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C0" w:rsidRDefault="00743DB9" w:rsidP="00743DB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DB9" w:rsidRDefault="00743DB9" w:rsidP="00743DB9">
      <w:pPr>
        <w:ind w:firstLine="0"/>
        <w:jc w:val="center"/>
        <w:rPr>
          <w:rFonts w:ascii="Times New Roman" w:hAnsi="Times New Roman" w:cs="Times New Roman"/>
        </w:rPr>
      </w:pPr>
    </w:p>
    <w:p w:rsidR="00743DB9" w:rsidRPr="00743DB9" w:rsidRDefault="00743DB9" w:rsidP="00743DB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43DB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43DB9" w:rsidRDefault="00743DB9" w:rsidP="00743DB9">
      <w:pPr>
        <w:ind w:firstLine="0"/>
        <w:jc w:val="center"/>
        <w:rPr>
          <w:rFonts w:ascii="Times New Roman" w:hAnsi="Times New Roman" w:cs="Times New Roman"/>
        </w:rPr>
      </w:pPr>
    </w:p>
    <w:p w:rsidR="00743DB9" w:rsidRDefault="00743DB9" w:rsidP="00743DB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43DB9" w:rsidRDefault="00743DB9" w:rsidP="00743DB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43DB9" w:rsidRDefault="00743DB9" w:rsidP="00743DB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3DB9" w:rsidTr="00743DB9">
        <w:tc>
          <w:tcPr>
            <w:tcW w:w="4785" w:type="dxa"/>
            <w:shd w:val="clear" w:color="auto" w:fill="auto"/>
          </w:tcPr>
          <w:p w:rsidR="00743DB9" w:rsidRPr="00D90FA7" w:rsidRDefault="009F733C" w:rsidP="00D90FA7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30.03.2023</w:t>
            </w:r>
          </w:p>
        </w:tc>
        <w:tc>
          <w:tcPr>
            <w:tcW w:w="4786" w:type="dxa"/>
            <w:shd w:val="clear" w:color="auto" w:fill="auto"/>
          </w:tcPr>
          <w:p w:rsidR="00743DB9" w:rsidRPr="00D90FA7" w:rsidRDefault="009F733C" w:rsidP="00D90FA7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50-гх</w:t>
            </w:r>
            <w:bookmarkStart w:id="0" w:name="_GoBack"/>
            <w:bookmarkEnd w:id="0"/>
          </w:p>
        </w:tc>
      </w:tr>
    </w:tbl>
    <w:p w:rsidR="00743DB9" w:rsidRDefault="00743DB9" w:rsidP="00743DB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43DB9" w:rsidRDefault="00743DB9" w:rsidP="00743DB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43DB9" w:rsidRPr="00374B49" w:rsidRDefault="00743DB9" w:rsidP="00743DB9">
      <w:pPr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43DB9" w:rsidRDefault="00743DB9" w:rsidP="00743DB9">
      <w:pPr>
        <w:ind w:firstLine="0"/>
        <w:jc w:val="left"/>
        <w:rPr>
          <w:rFonts w:ascii="Times New Roman" w:hAnsi="Times New Roman" w:cs="Times New Roman"/>
          <w:sz w:val="24"/>
        </w:rPr>
        <w:sectPr w:rsidR="00743DB9" w:rsidSect="00743DB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156C0" w:rsidRPr="00B53F8E" w:rsidRDefault="00374B49" w:rsidP="00B156C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жилых </w:t>
      </w:r>
      <w:r w:rsidR="00B156C0" w:rsidRPr="00B53F8E">
        <w:rPr>
          <w:rFonts w:ascii="Times New Roman" w:hAnsi="Times New Roman" w:cs="Times New Roman"/>
          <w:sz w:val="30"/>
          <w:szCs w:val="30"/>
        </w:rPr>
        <w:t>помещений</w:t>
      </w:r>
    </w:p>
    <w:p w:rsidR="00B156C0" w:rsidRPr="00B53F8E" w:rsidRDefault="00B156C0" w:rsidP="00B156C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3F8E">
        <w:rPr>
          <w:rFonts w:ascii="Times New Roman" w:hAnsi="Times New Roman" w:cs="Times New Roman"/>
          <w:sz w:val="30"/>
          <w:szCs w:val="30"/>
        </w:rPr>
        <w:t>пригодными для проживания</w:t>
      </w:r>
    </w:p>
    <w:p w:rsidR="00B156C0" w:rsidRDefault="00B156C0" w:rsidP="00B156C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156C0" w:rsidRDefault="00B156C0" w:rsidP="00B156C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156C0" w:rsidRPr="00B53F8E" w:rsidRDefault="00B156C0" w:rsidP="00B156C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156C0" w:rsidRPr="00B53F8E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В связи с обращениями собственников жилых помещений о пр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знании пригодными для проживания жилых помещений №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48       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по </w:t>
      </w:r>
      <w:r>
        <w:rPr>
          <w:rFonts w:ascii="Times New Roman" w:hAnsi="Times New Roman" w:cs="Times New Roman"/>
          <w:color w:val="000000"/>
          <w:sz w:val="30"/>
          <w:szCs w:val="30"/>
        </w:rPr>
        <w:t>ул. Нов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ой</w:t>
      </w:r>
      <w:r>
        <w:rPr>
          <w:rFonts w:ascii="Times New Roman" w:hAnsi="Times New Roman" w:cs="Times New Roman"/>
          <w:color w:val="000000"/>
          <w:sz w:val="30"/>
          <w:szCs w:val="30"/>
        </w:rPr>
        <w:t>, д. 58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№ 16 по ул. 26 Бакинских 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>омиссаров, д. 30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; № 173 по ул. Борисевича, д. 21;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№ 3 по ул. Сады, д. 2к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№ 172 по ул.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Виль-ского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д. 32,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в г. Красноярске, согласно 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акону Красноярского края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от 08.07.2021 № 11-5328 «О мере социальной поддержки граждан,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достигших возраста 23 лет и старше, имевших в соответствии с фед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родителей», руководствуясь Положением о признании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садовым домом, утвержденным постановлением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Правительства Росси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ской Федерации от 28.01.2006 № 47, </w:t>
      </w:r>
      <w:r w:rsidR="00374B49" w:rsidRPr="00B53F8E">
        <w:rPr>
          <w:rFonts w:ascii="Times New Roman" w:hAnsi="Times New Roman" w:cs="Times New Roman"/>
          <w:color w:val="000000"/>
          <w:sz w:val="30"/>
          <w:szCs w:val="30"/>
        </w:rPr>
        <w:t>статьями 45, 58, 59 Устава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4B49" w:rsidRPr="00B53F8E"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156C0" w:rsidRPr="00B53F8E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1. Признать жилые помещения соответствующими требованиям, предъявляемым к жилым помещениям, и пригодными для проживания по следующим адресам:</w:t>
      </w:r>
    </w:p>
    <w:p w:rsidR="00B156C0" w:rsidRPr="00B53F8E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ул. Новая, д. 58, кв. 48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24.03.2023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000000"/>
          <w:sz w:val="30"/>
          <w:szCs w:val="30"/>
        </w:rPr>
        <w:t>1688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B156C0" w:rsidRPr="00B53F8E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26 Бакинских </w:t>
      </w:r>
      <w:r w:rsidR="00374B49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омиссаров, д. 30, кв. 16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чение межведомственной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24.03.2023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>
        <w:rPr>
          <w:rFonts w:ascii="Times New Roman" w:hAnsi="Times New Roman" w:cs="Times New Roman"/>
          <w:color w:val="000000"/>
          <w:sz w:val="30"/>
          <w:szCs w:val="30"/>
        </w:rPr>
        <w:t>1687)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156C0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Борисевича, д. 21, кв. 173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24.03.2023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000000"/>
          <w:sz w:val="30"/>
          <w:szCs w:val="30"/>
        </w:rPr>
        <w:t>1686)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156C0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г. Красноярск, ул. </w:t>
      </w:r>
      <w:r>
        <w:rPr>
          <w:rFonts w:ascii="Times New Roman" w:hAnsi="Times New Roman" w:cs="Times New Roman"/>
          <w:color w:val="000000"/>
          <w:sz w:val="30"/>
          <w:szCs w:val="30"/>
        </w:rPr>
        <w:t>Сады, д. 2к, кв. 3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(заключение межведомстве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24.03.2023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000000"/>
          <w:sz w:val="30"/>
          <w:szCs w:val="30"/>
        </w:rPr>
        <w:t>1685);</w:t>
      </w:r>
    </w:p>
    <w:p w:rsidR="00B156C0" w:rsidRPr="00B53F8E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Вильского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 д. 32, кв. 172 (заключение межв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 24.03.2023 № 1684).</w:t>
      </w:r>
    </w:p>
    <w:p w:rsidR="00B156C0" w:rsidRPr="00B53F8E" w:rsidRDefault="00B156C0" w:rsidP="00B156C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Pr="00B53F8E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53F8E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3F8E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20F18" w:rsidRDefault="00520F18" w:rsidP="00B156C0">
      <w:pPr>
        <w:ind w:firstLine="0"/>
        <w:rPr>
          <w:rFonts w:ascii="Times New Roman" w:hAnsi="Times New Roman" w:cs="Times New Roman"/>
          <w:color w:val="000000"/>
          <w:sz w:val="30"/>
          <w:szCs w:val="30"/>
        </w:rPr>
      </w:pPr>
    </w:p>
    <w:p w:rsidR="00B53F8E" w:rsidRDefault="00B53F8E" w:rsidP="00B156C0">
      <w:pPr>
        <w:ind w:firstLine="0"/>
        <w:rPr>
          <w:rFonts w:ascii="Times New Roman" w:hAnsi="Times New Roman" w:cs="Times New Roman"/>
          <w:color w:val="000000"/>
          <w:sz w:val="30"/>
          <w:szCs w:val="30"/>
        </w:rPr>
      </w:pPr>
    </w:p>
    <w:p w:rsidR="00B156C0" w:rsidRPr="00B53F8E" w:rsidRDefault="00B156C0" w:rsidP="00B156C0">
      <w:pPr>
        <w:ind w:firstLine="0"/>
        <w:rPr>
          <w:rFonts w:ascii="Times New Roman" w:hAnsi="Times New Roman" w:cs="Times New Roman"/>
          <w:color w:val="000000"/>
          <w:sz w:val="30"/>
          <w:szCs w:val="30"/>
        </w:rPr>
      </w:pPr>
    </w:p>
    <w:p w:rsidR="00FD06A7" w:rsidRPr="00374B49" w:rsidRDefault="007D374C" w:rsidP="00374B4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374B49">
        <w:rPr>
          <w:rFonts w:ascii="Times New Roman" w:eastAsia="Calibri" w:hAnsi="Times New Roman" w:cs="Times New Roman"/>
          <w:sz w:val="30"/>
          <w:szCs w:val="30"/>
        </w:rPr>
        <w:t>З</w:t>
      </w:r>
      <w:r w:rsidR="00FD06A7" w:rsidRPr="00374B49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374B49">
        <w:rPr>
          <w:rFonts w:ascii="Times New Roman" w:eastAsia="Calibri" w:hAnsi="Times New Roman" w:cs="Times New Roman"/>
          <w:sz w:val="30"/>
          <w:szCs w:val="30"/>
        </w:rPr>
        <w:t>ь</w:t>
      </w:r>
      <w:r w:rsidR="00FD06A7" w:rsidRPr="00374B49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520F18" w:rsidRPr="00374B49">
        <w:rPr>
          <w:rFonts w:ascii="Times New Roman" w:eastAsia="Calibri" w:hAnsi="Times New Roman" w:cs="Times New Roman"/>
          <w:sz w:val="30"/>
          <w:szCs w:val="30"/>
        </w:rPr>
        <w:t>–</w:t>
      </w:r>
      <w:r w:rsidR="00FD06A7" w:rsidRPr="00374B4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FD06A7" w:rsidRPr="00374B49" w:rsidRDefault="00FD06A7" w:rsidP="00374B4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374B49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7D374C" w:rsidRPr="00374B49">
        <w:rPr>
          <w:rFonts w:ascii="Times New Roman" w:eastAsia="Calibri" w:hAnsi="Times New Roman" w:cs="Times New Roman"/>
          <w:sz w:val="30"/>
          <w:szCs w:val="30"/>
        </w:rPr>
        <w:t>ь</w:t>
      </w:r>
      <w:r w:rsidRPr="00374B49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  <w:r w:rsidR="00B156C0" w:rsidRPr="00374B4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D06A7" w:rsidRPr="00374B49" w:rsidRDefault="00FD06A7" w:rsidP="00374B4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374B49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</w:t>
      </w:r>
      <w:r w:rsidR="00682F19" w:rsidRPr="00374B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74B49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 w:rsidR="00A16237" w:rsidRPr="00374B49">
        <w:rPr>
          <w:rFonts w:ascii="Times New Roman" w:eastAsia="Calibri" w:hAnsi="Times New Roman" w:cs="Times New Roman"/>
          <w:sz w:val="30"/>
          <w:szCs w:val="30"/>
        </w:rPr>
        <w:tab/>
        <w:t xml:space="preserve">  </w:t>
      </w:r>
      <w:r w:rsidR="007D374C" w:rsidRPr="00374B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16237" w:rsidRPr="00374B49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520F18" w:rsidRPr="00374B49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D374C" w:rsidRPr="00374B49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520F18" w:rsidRPr="00374B49" w:rsidRDefault="00520F18" w:rsidP="00374B49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520F18" w:rsidRDefault="00520F18" w:rsidP="00374B49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374B49" w:rsidRPr="00374B49" w:rsidRDefault="00374B49" w:rsidP="00374B49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374B49" w:rsidRPr="00374B49" w:rsidSect="00743D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8A" w:rsidRDefault="0037588A">
      <w:r>
        <w:separator/>
      </w:r>
    </w:p>
  </w:endnote>
  <w:endnote w:type="continuationSeparator" w:id="0">
    <w:p w:rsidR="0037588A" w:rsidRDefault="003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8A" w:rsidRDefault="0037588A">
      <w:r>
        <w:separator/>
      </w:r>
    </w:p>
  </w:footnote>
  <w:footnote w:type="continuationSeparator" w:id="0">
    <w:p w:rsidR="0037588A" w:rsidRDefault="0037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520F18" w:rsidRDefault="000D2148" w:rsidP="00374B49">
        <w:pPr>
          <w:pStyle w:val="a4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F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D2148"/>
    <w:rsid w:val="001D7DA0"/>
    <w:rsid w:val="001F485F"/>
    <w:rsid w:val="002A0E57"/>
    <w:rsid w:val="002E51AB"/>
    <w:rsid w:val="0032088C"/>
    <w:rsid w:val="00374B49"/>
    <w:rsid w:val="0037588A"/>
    <w:rsid w:val="004A724C"/>
    <w:rsid w:val="004D2BBF"/>
    <w:rsid w:val="004E48C5"/>
    <w:rsid w:val="00520F18"/>
    <w:rsid w:val="0061274E"/>
    <w:rsid w:val="00645A40"/>
    <w:rsid w:val="00682F19"/>
    <w:rsid w:val="006A4B13"/>
    <w:rsid w:val="006B73A6"/>
    <w:rsid w:val="006C2012"/>
    <w:rsid w:val="006D2B7D"/>
    <w:rsid w:val="00743DB9"/>
    <w:rsid w:val="00745817"/>
    <w:rsid w:val="007A6386"/>
    <w:rsid w:val="007D374C"/>
    <w:rsid w:val="007D7A79"/>
    <w:rsid w:val="007F6341"/>
    <w:rsid w:val="008446EA"/>
    <w:rsid w:val="008E246A"/>
    <w:rsid w:val="009D27E7"/>
    <w:rsid w:val="009F733C"/>
    <w:rsid w:val="00A16237"/>
    <w:rsid w:val="00A246C4"/>
    <w:rsid w:val="00A7022B"/>
    <w:rsid w:val="00A84784"/>
    <w:rsid w:val="00A87D02"/>
    <w:rsid w:val="00B15188"/>
    <w:rsid w:val="00B156C0"/>
    <w:rsid w:val="00B2730E"/>
    <w:rsid w:val="00B53F8E"/>
    <w:rsid w:val="00B8062D"/>
    <w:rsid w:val="00BD1361"/>
    <w:rsid w:val="00BD2055"/>
    <w:rsid w:val="00CD6F36"/>
    <w:rsid w:val="00CE1BED"/>
    <w:rsid w:val="00D77336"/>
    <w:rsid w:val="00D90FA7"/>
    <w:rsid w:val="00E26ADD"/>
    <w:rsid w:val="00E36E0A"/>
    <w:rsid w:val="00ED4C26"/>
    <w:rsid w:val="00FD06A7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F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20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F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F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20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50-гх от 30.03.2023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F0362AC-5B9D-4DDA-8EDD-FD2C0A0D1066}"/>
</file>

<file path=customXml/itemProps2.xml><?xml version="1.0" encoding="utf-8"?>
<ds:datastoreItem xmlns:ds="http://schemas.openxmlformats.org/officeDocument/2006/customXml" ds:itemID="{04DD5960-46CF-48B2-8D16-87A482879C61}"/>
</file>

<file path=customXml/itemProps3.xml><?xml version="1.0" encoding="utf-8"?>
<ds:datastoreItem xmlns:ds="http://schemas.openxmlformats.org/officeDocument/2006/customXml" ds:itemID="{1465A091-899C-4ECA-A2AA-B73AB806EA23}"/>
</file>

<file path=customXml/itemProps4.xml><?xml version="1.0" encoding="utf-8"?>
<ds:datastoreItem xmlns:ds="http://schemas.openxmlformats.org/officeDocument/2006/customXml" ds:itemID="{6167F515-11BA-45E8-A85D-D7BB60B9C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50-гх от 30.03.2023</dc:title>
  <dc:creator>Белослудова Юлия Александровна</dc:creator>
  <cp:lastModifiedBy>mishinkina</cp:lastModifiedBy>
  <cp:revision>40</cp:revision>
  <cp:lastPrinted>2022-07-19T04:37:00Z</cp:lastPrinted>
  <dcterms:created xsi:type="dcterms:W3CDTF">2021-12-21T10:42:00Z</dcterms:created>
  <dcterms:modified xsi:type="dcterms:W3CDTF">2023-03-30T05:30:00Z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