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3" w:rsidRDefault="00103503" w:rsidP="00103503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Департамент муниципального имущества и земельных отношений админи-страции города Красноярска проводит аукционы с открытой формой подачи предло-жений о цене по адресу: г. Красноярск, ул. Карла Маркса, 75, кабинет 308: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Style w:val="a4"/>
          <w:rFonts w:ascii="Trebuchet MS" w:hAnsi="Trebuchet MS"/>
          <w:color w:val="000000"/>
          <w:sz w:val="19"/>
          <w:szCs w:val="19"/>
        </w:rPr>
        <w:t>1. 22 августа 2016 года в 09 часов 00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помещения общей площадью 182,9 кв. м, расположенного по адресу: г. Красноярск, ул. Октябрьская, д. 5, пом. 65.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постановление администрации города Красноярска от 14.07.2016 № 390 «О приватизации нежилого помещения по ул. Октябрьской, д. 5, пом. 65».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на первом этаже семнадцатиэтажного панель-ного, бетонного монолитного жилого дома 1989 года постройки. Отдельный вход имеется.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стены/перегородки: панельные, бетонные, монолитные/ гипсовые. Состояние оценивается положительно,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деревянные, металлические; оконные проемы - деревянные. Состояние оценивается положительно,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керамическая плитка, бетонные, линолеум; стены – штукатурка, покраска, обои, керамическая плитка; потолок - штука-турка, полимерная плитка. Состояние оценивается удовлетворительно, помещение пригодно для дальнейшей эксплуатации, но нуждается в проведении ремонтных ра-бот.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помещения –5 606 000 (пять миллио-нов шестьсот шесть тысяч)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280 300 (двести восемьдесят тысяч триста) рублей, что составляет 5 процентов начальной цены продажи нежилого помещения и остается единым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1 121 200 (один миллион сто двадцать одна тысяча двести) рублей, составляющий 20 про-центов начальной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по ул. Октябрьской, д. 5, пом. 65.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объект на торги не выставлялся.</w:t>
      </w:r>
      <w:r>
        <w:rPr>
          <w:rFonts w:ascii="Trebuchet MS" w:hAnsi="Trebuchet MS"/>
          <w:color w:val="000000"/>
          <w:sz w:val="19"/>
          <w:szCs w:val="19"/>
        </w:rPr>
        <w:br/>
        <w:t> </w:t>
      </w:r>
      <w:r>
        <w:rPr>
          <w:rFonts w:ascii="Trebuchet MS" w:hAnsi="Trebuchet MS"/>
          <w:color w:val="000000"/>
          <w:sz w:val="19"/>
          <w:szCs w:val="19"/>
        </w:rPr>
        <w:br/>
      </w:r>
      <w:r>
        <w:rPr>
          <w:rStyle w:val="a4"/>
          <w:rFonts w:ascii="Trebuchet MS" w:hAnsi="Trebuchet MS"/>
          <w:color w:val="000000"/>
          <w:sz w:val="19"/>
          <w:szCs w:val="19"/>
        </w:rPr>
        <w:t>2. 22 августа 2016 года в 09 часов 30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по-мещения общей площадью 156,6 кв. м, расположенного по адресу: г. Красноярск, ул. Ладо Кецховели, д. 67, корп. 1, пом. 74.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постановление администрации города Красноярска от 14.07.2016 № 389 «О приватизации нежилого помещения по ул. Ладо Кецховели,       д. 67, корп. 1, пом. 74».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в подвале девятиэтажного кирпичного жилого дома 1980 года постройки. Отдельный вход имеется.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стены/перегородки: кирпичные/ бетонные, кирпичные.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металлические; оконные проемы – имеются. Состояние оце-нивается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керамическая плитка; стены – штука-турка, покраска, декоративные элементы, керамическая плитка; потолок - штукатурка, покраска. Состояние оценивается удовлетворительно, помещение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помещения – 2 551 000 (два миллиона пятьсот пятьдесят одна тысяча)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127 550 (сто двадцать семь тысяч пятьсот пятьдесят) рублей, что составляет 5 процентов начальной цены продажи нежилого помещения и остается единым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510 200 (пятьсот десять тысяч двести) рублей, составляющий 20 процентов начальной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по ул. Ладо Кецховели, д. 67, корп. 1, пом. 74.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объект на торги не выставлялся.</w:t>
      </w:r>
      <w:r>
        <w:rPr>
          <w:rFonts w:ascii="Trebuchet MS" w:hAnsi="Trebuchet MS"/>
          <w:color w:val="000000"/>
          <w:sz w:val="19"/>
          <w:szCs w:val="19"/>
        </w:rPr>
        <w:br/>
        <w:t>                                  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</w:r>
      <w:r>
        <w:rPr>
          <w:rStyle w:val="a4"/>
          <w:rFonts w:ascii="Trebuchet MS" w:hAnsi="Trebuchet MS"/>
          <w:color w:val="000000"/>
          <w:sz w:val="19"/>
          <w:szCs w:val="19"/>
        </w:rPr>
        <w:t>3. 22 августа 2016 года в 10 часов 00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по-мещения общей площадью 131,2 кв. м, расположенного по адресу: г. Красноярск, ул. Александра Матросова, д. 3, пом. 81.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постановление администрации города Красноярска от 14.07.2016 № 388 «О приватизации нежилого помещения по ул. Александра Матросо-ва, д. 3, пом. 81».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на первом этаже четырнадцатиэтажного кар-касно-панельного жилого дома 1980 года постройки. Отдельный вход имеется.</w:t>
      </w:r>
      <w:r>
        <w:rPr>
          <w:rFonts w:ascii="Trebuchet MS" w:hAnsi="Trebuchet MS"/>
          <w:color w:val="000000"/>
          <w:sz w:val="19"/>
          <w:szCs w:val="19"/>
        </w:rPr>
        <w:br/>
      </w:r>
      <w:r>
        <w:rPr>
          <w:rFonts w:ascii="Trebuchet MS" w:hAnsi="Trebuchet MS"/>
          <w:color w:val="000000"/>
          <w:sz w:val="19"/>
          <w:szCs w:val="19"/>
        </w:rPr>
        <w:lastRenderedPageBreak/>
        <w:t>Наружные стены/перегородки: каркасно-панельные/ гипсовые и панельные. Состояние оценивается положительно,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деревянные, металлические; оконные проемы – отсутствуют. Состояние оценивается удовлетворительно, проведение ремонтных работ не требует-ся.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бетонные, керамическая плитка; сте-ны – штукатурка, покраска; потолок – штукатурка, покраска, подвесной. Состояние оценивается удовлетворительно, помещение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помещения – 4 536 000 (четыре мил-лиона пятьсот тридцать шесть тысяч)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226 800 (двести двадцать шесть тысяч восемьсот) рублей, что составляет 5 процентов начальной цены продажи нежилого помещения и остается единым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907 200 (де-вятьсот семь тысяч двести) рублей, составляющий 20 процентов начальной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по ул. Александра Матросова, д. 3, пом. 81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объект на торги не выставлялся.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Style w:val="a4"/>
          <w:rFonts w:ascii="Trebuchet MS" w:hAnsi="Trebuchet MS"/>
          <w:color w:val="000000"/>
          <w:sz w:val="19"/>
          <w:szCs w:val="19"/>
        </w:rPr>
        <w:t>4. 22 августа 2016 года в 10 часов 30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по-мещения №51 общей площадью 69,80 кв. м, расположенного по адресу: г. Красно-ярск, ул. Московская, д. 41, обремененного договором аренды по 10.10.2016.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распоряжение администрации города Красноярска от 15.07.2016 № 3771-недв «О приватизации нежилого помещения № 51 по ул. Москов-ской, д. 41».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на первом этаже четырехэтажного кирпичного жилого дома 1957 года постройки. Отдельный вход имеется.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стены/перегородки: кирпичные простого архитектурного оформле-ния/ деревянные, сухая штукатурка. Состояние оценивается положительно, проведе-ние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деревянные, металлические; оконные проемы – пластиковые стеклопакеты. Состояние оценивается положительно,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линолеум, керамическая плитка; сте-ны – штукатурка, покраска; потолок - штукатурка, покраска. Состояние оценивается удовлетворительно, помещение пригодно для дальнейшей эксплуатации, но нуждает-ся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обременено договором аренды по 10.10.2016, о чем сде-лана запись в Едином государственном реестре прав на недвижимое имущество и сделок с ним.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помещения – 1 718 000 (один миллион семьсот восемнадцать тысяч)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85 900 (восемьдесят пять тысяч девятьсот) рублей, что составляет 5 процентов начальной цены продажи нежилого помещения и остается единым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343 600 (триста сорок три тысячи шестьсот) рублей, составляющий 20 процентов началь-ной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№ 51 по ул. Московской, д. 41.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аукционы, назначенные на 25.11.2015, 12.01.2016, признаны несостоявшимся в связи с отсутствием участников.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Style w:val="a4"/>
          <w:rFonts w:ascii="Trebuchet MS" w:hAnsi="Trebuchet MS"/>
          <w:color w:val="000000"/>
          <w:sz w:val="19"/>
          <w:szCs w:val="19"/>
        </w:rPr>
        <w:t>5. 22 августа 2016 года в 11 часов 00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по-мещения №32 общей площадью 109,20 кв. м, расположенного по адресу: г. Красно-ярск, ул. Быковского, д. 3, обремененного договором аренды по 26.02.2017.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распоряжение администрации города Красноярска от 15.07.2016 № 3770-недв «О приватизации нежилого помещения № 32 по ул. Быков-ского, д. 3».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на первом этаже пятиэтажного кирпичного жилого дома 1963 года постройки. Отдельный вход отсутствует. Доступ в помещение осуществляется из подъезда жилого дома.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стены/перегородки: кирпичные/ гипсобетонные. Состояние оцени-вается положительно,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металлические, деревянные; оконные проемы – деревянные, двойные. Состояние оценивается удовлетворительно, но нуждается в проведении ре-монтных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линолеум; стены – штукатурка, по-краска, обои; потолок - штукатурка, покраска. Состояние оценивается удовлетвори-тельно, помещение пригодно для дальнейшей эксплуатации, но нуждается в проведе-нии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обременено договором аренды по 26.02.2017, о чем сде-лана запись в Едином государственном реестре прав на недвижимое имущество и сделок с ним.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Начальная цена продажи нежилого помещения – 1 505 000 (один миллио-н пятьсот пять тысяч) рублей, в </w:t>
      </w:r>
      <w:r>
        <w:rPr>
          <w:rFonts w:ascii="Trebuchet MS" w:hAnsi="Trebuchet MS"/>
          <w:color w:val="000000"/>
          <w:sz w:val="19"/>
          <w:szCs w:val="19"/>
        </w:rPr>
        <w:lastRenderedPageBreak/>
        <w:t>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75 250 (семьдесят пять тысяч двести пятьдесят) рублей, что составляет 5 процентов начальной цены продажи нежилого помещения и остается единым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301 000 (триста одна тысяча) рублей, составляющий 20 процентов начальной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№ 32 по ул. Быковского, д. 3.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аукционы, назначенные на 25.11.2015, 12.01.2016, признаны несостоявшимся в связи с отсутствием участников.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Style w:val="a4"/>
          <w:rFonts w:ascii="Trebuchet MS" w:hAnsi="Trebuchet MS"/>
          <w:color w:val="000000"/>
          <w:sz w:val="19"/>
          <w:szCs w:val="19"/>
        </w:rPr>
        <w:t>6. 22 августа 2016 года в 11 часов 30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помещения № 31 общей площадью 101,00 кв. м, расположенного по адресу: г. Красно-ярск, пер. Медицинский, д. 6, обремененного договором аренды по 26.02.2017.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распоряжение администрации города Красноярска от 15.07.2016 № 3769-недв «О приватизации нежилого помещения № 31 по пер. Медицинскому, д. 6».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на первом этаже четырехэтажного кирпичного жилого дома 1958 года постройки. Отдельный вход имеется.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 – бетонные, кирпичные/ кирпичные.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металлические, деревянные; оконные проемы – деревянные, двойные. Состояние оценивается удовлетворительно, но нуждается в проведении ре-монтных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линолеум; стены – штукатурка, по-краска; потолок – штукатурка, покраска. Состояние оценивается удовлетворительно, помещение пригодно для дальнейшей эксплуатации, но нуждается в проведении ре-монтных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обременено договором аренды по 26.02.2017, о чем сде-лана запись в Едином государственном реестре прав на недвижимое имущество и сделок с ним.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помещений – 2 294 000 (два миллиона двести девяносто четыре тысячи)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114 700 (сто четырнадцать тысяч семьсот) рублей, что со-ставляет 5 процентов начальной цены продажи нежилого помещения и остается еди-ным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458 800 (че-тыреста пятьдесят восемь тысяч восемьсот) рублей, составляющий 20 процентов начальной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№ 31 по пер. Медицинскому, д. 6.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аукционы, назначенные на 25.11.2015, 12.01.2016, признаны несостоявшимся в связи с отсутствием участников.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Style w:val="a4"/>
          <w:rFonts w:ascii="Trebuchet MS" w:hAnsi="Trebuchet MS"/>
          <w:color w:val="000000"/>
          <w:sz w:val="19"/>
          <w:szCs w:val="19"/>
        </w:rPr>
        <w:t>7. 22 августа 2016 года в 12 часов 00 минут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помещения № 59 общей площадью 218,10 кв. м, расположенного по адресу: г. Красноярск,  ул. Мичурина, д. 41.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распоряжение администрации города Красноярска от 15.07.2016 № 3768-недв «О приватизации нежилого помещения № 59 по ул. Мичурина, д. 41».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в подвале четырехэтажного кирпичного жило-го дома 1955 года постройки. Отдельный вход отсутствует.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 – кирпичные/ кирпичные. Состояние оценива-ется как среднее, проведение ремонтных работ не требуется.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металлические, деревянные; оконные проемы – деревянные. Состояние оценивается удовлетворительно, требуется ремонт.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бетонные, линолеум; стены – штука-турка, покраска; потолок – штукатурка, покраска. Состояние оценивается неудовле-творительно, помещение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помещений – 1 830 000 (один миллион восемьсот тридцать тысяч)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91 500 (девяносто одна тысяча пятьсот) рублей, что со-ставляет 5 процентов начальной цены продажи нежилого помещения и остается еди-ным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366 000 (триста шестьдесят шесть тысяч) рублей, составляющий 20 процентов начальной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№ 59 по ул. Мичурина, д. 41.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аукционы, назначенные на 30.11.2015, 15.01.2016, признаны несостоявшимся в связи с отсутствием участников.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Style w:val="a4"/>
          <w:rFonts w:ascii="Trebuchet MS" w:hAnsi="Trebuchet MS"/>
          <w:color w:val="000000"/>
          <w:sz w:val="19"/>
          <w:szCs w:val="19"/>
        </w:rPr>
        <w:lastRenderedPageBreak/>
        <w:t>8. 22 августа 2016 года в 12 часов 30 минут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по-мещения общей площадью 227 кв. м, расположенного по адресу: г. Красноярск, ул. 2-я Краснофлотская, д. 13, пом. 100.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распоряжение администрации города Красноярска от 15.07.2016 № 3767-недв «О приватизации нежилого помещения по ул. 2-й Красно-флотской, д. 13, пом. 100».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на первом этаже пятиэтажного крупнопанель-ного с одноэтажным кирпичным пристроем жилого дома 1972 года постройки. От-дельный вход имеется.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 – Крупнопанельные, кирпичные.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металлические, деревянные; оконные проемы – деревянные, металлические решетки.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бетонные, керамическая плитка, ков-ролин; стены – штукатурка, покраска, керамическая плитка; потолок – штукатурка, покраска, полимерная плитка. Состояние оценивается удовлетворительно, помещение пригодно для дальнейшей эксплуатации, но нуждается в проведении ремонтных ра-бот.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помещений – 4 202 000 (четыре мил-лиона двести две тысячи)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210 100 (двести десять тысяч сто) рублей, что составляет 5 процентов начальной цены продажи нежилого помещения и остается единым в тече-ние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840 400 (во-семьсот сорок тысяч четыреста) рублей, составляющий 20 процентов начальной цены продажи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по ул. 2-й Краснофлотской, д. 13, пом. 100.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аукцион, назначенный на 30.11.2015, при-знан несостоявшимся в связи с отсутствием участников.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Style w:val="a4"/>
          <w:rFonts w:ascii="Trebuchet MS" w:hAnsi="Trebuchet MS"/>
          <w:color w:val="000000"/>
          <w:sz w:val="19"/>
          <w:szCs w:val="19"/>
        </w:rPr>
        <w:t>9. 22 августа 2016 года в 13 часов 00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– по продаже нежилого по-мещения № 102 общей площадью 32,60 кв. м, расположенного по адресу: г. Красно-ярск, ул. Вильского, д. 1.</w:t>
      </w:r>
      <w:r>
        <w:rPr>
          <w:rFonts w:ascii="Trebuchet MS" w:hAnsi="Trebuchet MS"/>
          <w:color w:val="000000"/>
          <w:sz w:val="19"/>
          <w:szCs w:val="19"/>
        </w:rPr>
        <w:br/>
        <w:t>Основание продажи – распоряжение администрации города Красноярска от 15.07.2016 № 3766-недв «О приватизации нежилого помещения № 102 по ул. Виль-ского, д. 1».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объекта:</w:t>
      </w:r>
      <w:r>
        <w:rPr>
          <w:rFonts w:ascii="Trebuchet MS" w:hAnsi="Trebuchet MS"/>
          <w:color w:val="000000"/>
          <w:sz w:val="19"/>
          <w:szCs w:val="19"/>
        </w:rPr>
        <w:br/>
        <w:t>Нежилое помещение находится на цокольном этаже пятиэтажного кирпичного жилого дома 1983/1987 года постройки. Отдельный вход имеется.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 – кирпичные. Состояние оценивается как сред-нее, проведение ремонтных работ не требуется.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металлические; оконные проемы – пластиковые стеклопаке-ты.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помещения: полы – линолеум; стены – обои; потолок –покраска. Состояние оценивается удовлетворительно, помещение пригодно для даль-нейшей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>Начальная цена продажи нежилого помещений – 544 000 (пятьсот сорок четыре тысячи) рублей, в т. ч. НДС.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27 200 (двадцать семь тысяч двести) рублей, что состав-ляет 5 процентов начальной цены продажи нежилого помещения и остается единым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вносит задаток в размере 108 800 (сто восемь тысяч восемьсот) рублей, составляющий 20 процентов начальной цены про-дажи нежилого помещения.</w:t>
      </w:r>
      <w:r>
        <w:rPr>
          <w:rFonts w:ascii="Trebuchet MS" w:hAnsi="Trebuchet MS"/>
          <w:color w:val="000000"/>
          <w:sz w:val="19"/>
          <w:szCs w:val="19"/>
        </w:rPr>
        <w:br/>
        <w:t>Задаток вносится претендентом в срок с 20 июля 2016 года по 15 августа 2016 года.  Назначение платежа – задаток для участия в аукционе по продаже нежи-лого помещения № 102 по ул. Вильского, д. 1.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18 августа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аукционы, назначенные на 30.11.2015, 15.01.2016, признаны несостоявшимся в связи с отсутствием участников.</w:t>
      </w:r>
    </w:p>
    <w:p w:rsidR="00103503" w:rsidRDefault="00103503" w:rsidP="001035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Данное информационное сообщение является публичной офертой для заклю-чения договора о задатке в соответствии со статьей 437 Гражданского кодекса Рос-сийской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пись-менной форме.</w:t>
      </w:r>
      <w:r>
        <w:rPr>
          <w:rFonts w:ascii="Trebuchet MS" w:hAnsi="Trebuchet MS"/>
          <w:color w:val="000000"/>
          <w:sz w:val="19"/>
          <w:szCs w:val="19"/>
        </w:rPr>
        <w:br/>
        <w:t>Задаток должен быть внесен на расчетный счет № 40302810400003000062 в Отделении Красноярск г. Красноярск, БИК 040407001, получатель: ИНН 2466010657, КПП 246601001 УФК по Красноярскому краю (МР 190100062 Департамент муници-пального имущества и земельных отношений администрации города Красноярска л/с 05193005680).</w:t>
      </w:r>
      <w:r>
        <w:rPr>
          <w:rFonts w:ascii="Trebuchet MS" w:hAnsi="Trebuchet MS"/>
          <w:color w:val="000000"/>
          <w:sz w:val="19"/>
          <w:szCs w:val="19"/>
        </w:rPr>
        <w:br/>
        <w:t>Документом, подтверждающим поступление задатка на счет продавца, является выписка со счета продавца.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представляет (лично или через своего полномочного представителя) в установленный срок заявку по утвержденной форме.</w:t>
      </w:r>
      <w:r>
        <w:rPr>
          <w:rFonts w:ascii="Trebuchet MS" w:hAnsi="Trebuchet MS"/>
          <w:color w:val="000000"/>
          <w:sz w:val="19"/>
          <w:szCs w:val="19"/>
        </w:rPr>
        <w:br/>
        <w:t>Одновременно с заявкой претенденты представляют следующие документы:</w:t>
      </w:r>
      <w:r>
        <w:rPr>
          <w:rFonts w:ascii="Trebuchet MS" w:hAnsi="Trebuchet MS"/>
          <w:color w:val="000000"/>
          <w:sz w:val="19"/>
          <w:szCs w:val="19"/>
        </w:rPr>
        <w:br/>
      </w:r>
      <w:r>
        <w:rPr>
          <w:rFonts w:ascii="Trebuchet MS" w:hAnsi="Trebuchet MS"/>
          <w:color w:val="000000"/>
          <w:sz w:val="19"/>
          <w:szCs w:val="19"/>
        </w:rPr>
        <w:lastRenderedPageBreak/>
        <w:t>юридические лица:</w:t>
      </w:r>
      <w:r>
        <w:rPr>
          <w:rFonts w:ascii="Trebuchet MS" w:hAnsi="Trebuchet MS"/>
          <w:color w:val="000000"/>
          <w:sz w:val="19"/>
          <w:szCs w:val="19"/>
        </w:rPr>
        <w:br/>
        <w:t>заверенные копии учредительных документов и свидетельства о государствен-ной регистрации юридического лица;</w:t>
      </w:r>
      <w:r>
        <w:rPr>
          <w:rFonts w:ascii="Trebuchet MS" w:hAnsi="Trebuchet MS"/>
          <w:color w:val="000000"/>
          <w:sz w:val="19"/>
          <w:szCs w:val="19"/>
        </w:rPr>
        <w:br/>
        <w:t>документ, содержащий сведения о доле Российской Федерации, субъекта Рос-сийской Федерации или муниципального образования в уставном капитале юридиче-ского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  <w:r>
        <w:rPr>
          <w:rFonts w:ascii="Trebuchet MS" w:hAnsi="Trebuchet MS"/>
          <w:color w:val="000000"/>
          <w:sz w:val="19"/>
          <w:szCs w:val="19"/>
        </w:rPr>
        <w:br/>
        <w:t>документ, который подтверждает полномочия руководителя юридического ли-ца на осуществление действий от имени юридического лица (копия решения о назна-чении этого лица или о его избрании) и в соответствии с которым руководитель юри-дического лица обладает правом действовать от имени юридического лица без дове-ренности;</w:t>
      </w:r>
      <w:r>
        <w:rPr>
          <w:rFonts w:ascii="Trebuchet MS" w:hAnsi="Trebuchet MS"/>
          <w:color w:val="000000"/>
          <w:sz w:val="19"/>
          <w:szCs w:val="19"/>
        </w:rPr>
        <w:br/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мо-мента подачи заявки на торги;</w:t>
      </w:r>
      <w:r>
        <w:rPr>
          <w:rFonts w:ascii="Trebuchet MS" w:hAnsi="Trebuchet MS"/>
          <w:color w:val="000000"/>
          <w:sz w:val="19"/>
          <w:szCs w:val="19"/>
        </w:rPr>
        <w:br/>
        <w:t>физические лица предъявляют документ, удостоверяющий личность, или пред-ставляют копии всех его листов.</w:t>
      </w:r>
      <w:r>
        <w:rPr>
          <w:rFonts w:ascii="Trebuchet MS" w:hAnsi="Trebuchet MS"/>
          <w:color w:val="000000"/>
          <w:sz w:val="19"/>
          <w:szCs w:val="19"/>
        </w:rPr>
        <w:br/>
        <w:t>В случае, если от имени претендента действует его представитель по доверен-ности,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заве-ренная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rebuchet MS" w:hAnsi="Trebuchet MS"/>
          <w:color w:val="000000"/>
          <w:sz w:val="19"/>
          <w:szCs w:val="19"/>
        </w:rPr>
        <w:br/>
        <w:t>Все листы документов, представляемых одновременно с заявкой, либо отдель-ные тома данных документов должны быть прошиты, пронумерованы, скреплены пе-чатью претендента (для юридического лица) и подписаны претендентом или его представителем.</w:t>
      </w:r>
      <w:r>
        <w:rPr>
          <w:rFonts w:ascii="Trebuchet MS" w:hAnsi="Trebuchet MS"/>
          <w:color w:val="000000"/>
          <w:sz w:val="19"/>
          <w:szCs w:val="19"/>
        </w:rPr>
        <w:br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оста-ется у продавца, другой – у претендента.</w:t>
      </w:r>
      <w:r>
        <w:rPr>
          <w:rFonts w:ascii="Trebuchet MS" w:hAnsi="Trebuchet MS"/>
          <w:color w:val="000000"/>
          <w:sz w:val="19"/>
          <w:szCs w:val="19"/>
        </w:rPr>
        <w:br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ascii="Trebuchet MS" w:hAnsi="Trebuchet MS"/>
          <w:color w:val="000000"/>
          <w:sz w:val="19"/>
          <w:szCs w:val="19"/>
        </w:rPr>
        <w:br/>
        <w:t>Документы, предоставляемые иностранными лицами, должны быть легализо-ваны в установленном порядке, и иметь нотариально заверенный перевод на русский язык.</w:t>
      </w:r>
      <w:r>
        <w:rPr>
          <w:rFonts w:ascii="Trebuchet MS" w:hAnsi="Trebuchet MS"/>
          <w:color w:val="000000"/>
          <w:sz w:val="19"/>
          <w:szCs w:val="19"/>
        </w:rPr>
        <w:br/>
        <w:t>Обязанность доказать свое право на приобретение муниципального имущества возлагается на претендента.</w:t>
      </w:r>
      <w:r>
        <w:rPr>
          <w:rFonts w:ascii="Trebuchet MS" w:hAnsi="Trebuchet MS"/>
          <w:color w:val="000000"/>
          <w:sz w:val="19"/>
          <w:szCs w:val="19"/>
        </w:rPr>
        <w:br/>
        <w:t>Претендент не допускается к участию в аукционе по следующим основа-ниям:</w:t>
      </w:r>
      <w:r>
        <w:rPr>
          <w:rFonts w:ascii="Trebuchet MS" w:hAnsi="Trebuchet MS"/>
          <w:color w:val="000000"/>
          <w:sz w:val="19"/>
          <w:szCs w:val="19"/>
        </w:rPr>
        <w:br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rFonts w:ascii="Trebuchet MS" w:hAnsi="Trebuchet MS"/>
          <w:color w:val="000000"/>
          <w:sz w:val="19"/>
          <w:szCs w:val="19"/>
        </w:rPr>
        <w:br/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  <w:r>
        <w:rPr>
          <w:rFonts w:ascii="Trebuchet MS" w:hAnsi="Trebuchet MS"/>
          <w:color w:val="000000"/>
          <w:sz w:val="19"/>
          <w:szCs w:val="19"/>
        </w:rPr>
        <w:br/>
        <w:t>заявка подана лицом, не уполномоченным претендентом на осуществление таких действий;</w:t>
      </w:r>
      <w:r>
        <w:rPr>
          <w:rFonts w:ascii="Trebuchet MS" w:hAnsi="Trebuchet MS"/>
          <w:color w:val="000000"/>
          <w:sz w:val="19"/>
          <w:szCs w:val="19"/>
        </w:rPr>
        <w:br/>
        <w:t>не подтверждено поступление в установленный срок задатка на счет, указанный в информационном сообщении.</w:t>
      </w:r>
      <w:r>
        <w:rPr>
          <w:rFonts w:ascii="Trebuchet MS" w:hAnsi="Trebuchet MS"/>
          <w:color w:val="000000"/>
          <w:sz w:val="19"/>
          <w:szCs w:val="19"/>
        </w:rPr>
        <w:br/>
        <w:t>Право приобретения объектов недвижимости принадлежит покупателю, кото-рый предложит в ходе торгов наиболее высокую цену.</w:t>
      </w:r>
      <w:r>
        <w:rPr>
          <w:rFonts w:ascii="Trebuchet MS" w:hAnsi="Trebuchet MS"/>
          <w:color w:val="000000"/>
          <w:sz w:val="19"/>
          <w:szCs w:val="19"/>
        </w:rPr>
        <w:br/>
        <w:t>Итоги аукционов по продаже объектов недвижимости подводятся в день про-ведения аукционов после проведения торгов в департаменте муниципального имуще-ства и земельных отношений администрации города Красноярска по адресу: г. Крас-ноярск, ул. Карла Маркса, 75, кабинет 308.</w:t>
      </w:r>
      <w:r>
        <w:rPr>
          <w:rFonts w:ascii="Trebuchet MS" w:hAnsi="Trebuchet MS"/>
          <w:color w:val="000000"/>
          <w:sz w:val="19"/>
          <w:szCs w:val="19"/>
        </w:rPr>
        <w:br/>
        <w:t>Протоколы об итогах аукционов, подписанные аукционистом и уполномочен-ным представителем продавца, являются документами, удостоверяющими права по-бедителей на заключение договоров купли-продажи объектов недвижимости.</w:t>
      </w:r>
      <w:r>
        <w:rPr>
          <w:rFonts w:ascii="Trebuchet MS" w:hAnsi="Trebuchet MS"/>
          <w:color w:val="000000"/>
          <w:sz w:val="19"/>
          <w:szCs w:val="19"/>
        </w:rPr>
        <w:br/>
        <w:t>Уведомления о признании участников аукционов победителями выдаются по-бедителям или их полномочным представителям под расписку в день подведения итогов аукционов.</w:t>
      </w:r>
      <w:r>
        <w:rPr>
          <w:rFonts w:ascii="Trebuchet MS" w:hAnsi="Trebuchet MS"/>
          <w:color w:val="000000"/>
          <w:sz w:val="19"/>
          <w:szCs w:val="19"/>
        </w:rPr>
        <w:br/>
        <w:t>При уклонении или отказе победителей аукционов от заключения в установ-ленный срок договоров купли-продажи объектов недвижимости они утрачивают пра-во на заключение указанных договоров и задатки им не возвращаются.</w:t>
      </w:r>
      <w:r>
        <w:rPr>
          <w:rFonts w:ascii="Trebuchet MS" w:hAnsi="Trebuchet MS"/>
          <w:color w:val="000000"/>
          <w:sz w:val="19"/>
          <w:szCs w:val="19"/>
        </w:rPr>
        <w:br/>
        <w:t>Суммы задатков возвращаются участникам аукциона, за исключением его по-бедителей, в течение пяти дней от даты подведения итогов аукциона.</w:t>
      </w:r>
      <w:r>
        <w:rPr>
          <w:rFonts w:ascii="Trebuchet MS" w:hAnsi="Trebuchet MS"/>
          <w:color w:val="000000"/>
          <w:sz w:val="19"/>
          <w:szCs w:val="19"/>
        </w:rPr>
        <w:br/>
        <w:t>Договора купли-продажи объектов недвижимости заключаются с победи-телями аукционов в течение пяти рабочих дней со дня подведения итогов аукционов.</w:t>
      </w:r>
      <w:r>
        <w:rPr>
          <w:rFonts w:ascii="Trebuchet MS" w:hAnsi="Trebuchet MS"/>
          <w:color w:val="000000"/>
          <w:sz w:val="19"/>
          <w:szCs w:val="19"/>
        </w:rPr>
        <w:br/>
        <w:t>Внесенные победителями аукционов задатки засчитываются в счет оплаты приобретаемых объектов недвижимости.</w:t>
      </w:r>
      <w:r>
        <w:rPr>
          <w:rFonts w:ascii="Trebuchet MS" w:hAnsi="Trebuchet MS"/>
          <w:color w:val="000000"/>
          <w:sz w:val="19"/>
          <w:szCs w:val="19"/>
        </w:rPr>
        <w:br/>
        <w:t>Оплата по договорам купли-продажи объектов недвижимости производится в течение десяти календарных дней со дня заключения договоров купли-продажи в ва-люте Российской Федерации на реквизиты, указанные в договорах.</w:t>
      </w:r>
      <w:r>
        <w:rPr>
          <w:rFonts w:ascii="Trebuchet MS" w:hAnsi="Trebuchet MS"/>
          <w:color w:val="000000"/>
          <w:sz w:val="19"/>
          <w:szCs w:val="19"/>
        </w:rPr>
        <w:br/>
      </w:r>
      <w:r>
        <w:rPr>
          <w:rStyle w:val="a4"/>
          <w:rFonts w:ascii="Trebuchet MS" w:hAnsi="Trebuchet MS"/>
          <w:color w:val="000000"/>
          <w:sz w:val="19"/>
          <w:szCs w:val="19"/>
        </w:rPr>
        <w:t>Прием заявок на участие в аукционах,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ознакомление с информацией, услови-ями договоров купли-продажи объектов недвижимости осуществляется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Style w:val="a4"/>
          <w:rFonts w:ascii="Trebuchet MS" w:hAnsi="Trebuchet MS"/>
          <w:color w:val="000000"/>
          <w:sz w:val="19"/>
          <w:szCs w:val="19"/>
        </w:rPr>
        <w:t>с 09.00 до 13.00 часов с 20 июля 2016 года по 15 августа 2016 года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по адресу: г. Красноярск, ул. Карла Маркса, 75, каб. 406/1, департамент муниципального имущества и земель-ных отношений администрации города Красноярска, тел. 226-17-</w:t>
      </w:r>
      <w:r>
        <w:rPr>
          <w:rFonts w:ascii="Trebuchet MS" w:hAnsi="Trebuchet MS"/>
          <w:color w:val="000000"/>
          <w:sz w:val="19"/>
          <w:szCs w:val="19"/>
        </w:rPr>
        <w:lastRenderedPageBreak/>
        <w:t>92, 226-18-62, 226-17-93.</w:t>
      </w:r>
      <w:r>
        <w:rPr>
          <w:rFonts w:ascii="Trebuchet MS" w:hAnsi="Trebuchet MS"/>
          <w:color w:val="000000"/>
          <w:sz w:val="19"/>
          <w:szCs w:val="19"/>
        </w:rPr>
        <w:br/>
        <w:t> </w:t>
      </w:r>
      <w:r>
        <w:rPr>
          <w:rFonts w:ascii="Trebuchet MS" w:hAnsi="Trebuchet MS"/>
          <w:color w:val="000000"/>
          <w:sz w:val="19"/>
          <w:szCs w:val="19"/>
        </w:rPr>
        <w:br/>
        <w:t>Начальник отдела по работе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с муниципальными учреждениями,</w:t>
      </w:r>
      <w:r>
        <w:rPr>
          <w:rFonts w:ascii="Trebuchet MS" w:hAnsi="Trebuchet MS"/>
          <w:color w:val="000000"/>
          <w:sz w:val="19"/>
          <w:szCs w:val="19"/>
        </w:rPr>
        <w:br/>
        <w:t>муниципальными предприятиями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и управления муниципальным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имуществом департамента</w:t>
      </w:r>
      <w:r>
        <w:rPr>
          <w:rFonts w:ascii="Trebuchet MS" w:hAnsi="Trebuchet MS"/>
          <w:color w:val="000000"/>
          <w:sz w:val="19"/>
          <w:szCs w:val="19"/>
        </w:rPr>
        <w:br/>
        <w:t>муниципального имущества и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земельных отношений                        Ж.А. Ильина</w:t>
      </w:r>
    </w:p>
    <w:p w:rsidR="00563974" w:rsidRDefault="00563974">
      <w:bookmarkStart w:id="0" w:name="_GoBack"/>
      <w:bookmarkEnd w:id="0"/>
    </w:p>
    <w:sectPr w:rsidR="0056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E8"/>
    <w:rsid w:val="00103503"/>
    <w:rsid w:val="00563974"/>
    <w:rsid w:val="008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50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103503"/>
    <w:rPr>
      <w:b/>
      <w:bCs/>
    </w:rPr>
  </w:style>
  <w:style w:type="character" w:customStyle="1" w:styleId="apple-converted-space">
    <w:name w:val="apple-converted-space"/>
    <w:basedOn w:val="a0"/>
    <w:rsid w:val="00103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50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103503"/>
    <w:rPr>
      <w:b/>
      <w:bCs/>
    </w:rPr>
  </w:style>
  <w:style w:type="character" w:customStyle="1" w:styleId="apple-converted-space">
    <w:name w:val="apple-converted-space"/>
    <w:basedOn w:val="a0"/>
    <w:rsid w:val="0010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114ABC-E6B6-43D9-BA42-547E5E411A89}"/>
</file>

<file path=customXml/itemProps2.xml><?xml version="1.0" encoding="utf-8"?>
<ds:datastoreItem xmlns:ds="http://schemas.openxmlformats.org/officeDocument/2006/customXml" ds:itemID="{7DD52C4A-C6F7-4703-8220-B228ED8D0384}"/>
</file>

<file path=customXml/itemProps3.xml><?xml version="1.0" encoding="utf-8"?>
<ds:datastoreItem xmlns:ds="http://schemas.openxmlformats.org/officeDocument/2006/customXml" ds:itemID="{1D38AC54-EE7B-4534-ACB9-427EED5A41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3620</Words>
  <Characters>20636</Characters>
  <Application>Microsoft Office Word</Application>
  <DocSecurity>0</DocSecurity>
  <Lines>171</Lines>
  <Paragraphs>48</Paragraphs>
  <ScaleCrop>false</ScaleCrop>
  <Company>ДМИиЗО</Company>
  <LinksUpToDate>false</LinksUpToDate>
  <CharactersWithSpaces>24208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Илья Александрович</dc:creator>
  <cp:keywords/>
  <dc:description/>
  <cp:lastModifiedBy>Степанов Илья Александрович</cp:lastModifiedBy>
  <cp:revision>2</cp:revision>
  <dcterms:created xsi:type="dcterms:W3CDTF">2016-08-04T08:17:00Z</dcterms:created>
  <dcterms:modified xsi:type="dcterms:W3CDTF">2016-08-04T08:17:00Z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