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687F9D" w:rsidRDefault="002F0114" w:rsidP="002F0114">
      <w:pPr>
        <w:spacing w:after="0"/>
      </w:pPr>
    </w:p>
    <w:p w:rsidR="002F0114" w:rsidRPr="00687F9D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87F9D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687F9D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87F9D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687F9D">
        <w:rPr>
          <w:rFonts w:ascii="Times New Roman" w:hAnsi="Times New Roman"/>
          <w:sz w:val="28"/>
          <w:szCs w:val="28"/>
        </w:rPr>
        <w:t>аукциона</w:t>
      </w:r>
    </w:p>
    <w:p w:rsidR="002F0114" w:rsidRPr="00687F9D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687F9D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687F9D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687F9D">
        <w:rPr>
          <w:rFonts w:ascii="Times New Roman" w:hAnsi="Times New Roman"/>
          <w:sz w:val="28"/>
          <w:szCs w:val="28"/>
        </w:rPr>
        <w:t xml:space="preserve">аукциона </w:t>
      </w:r>
      <w:r w:rsidR="00687F9D" w:rsidRPr="00687F9D">
        <w:rPr>
          <w:rFonts w:ascii="Times New Roman" w:hAnsi="Times New Roman"/>
          <w:sz w:val="28"/>
          <w:szCs w:val="28"/>
        </w:rPr>
        <w:t>продаже единым лотом нежилых зданий с земельным участком по ул. Малиновского, д. 4г</w:t>
      </w:r>
      <w:r w:rsidRPr="00687F9D">
        <w:rPr>
          <w:rFonts w:ascii="Times New Roman" w:hAnsi="Times New Roman"/>
          <w:sz w:val="28"/>
          <w:szCs w:val="28"/>
        </w:rPr>
        <w:t>,  состоявш</w:t>
      </w:r>
      <w:r w:rsidR="008C4CC7" w:rsidRPr="00687F9D">
        <w:rPr>
          <w:rFonts w:ascii="Times New Roman" w:hAnsi="Times New Roman"/>
          <w:sz w:val="28"/>
          <w:szCs w:val="28"/>
        </w:rPr>
        <w:t>е</w:t>
      </w:r>
      <w:r w:rsidR="00510D34" w:rsidRPr="00687F9D">
        <w:rPr>
          <w:rFonts w:ascii="Times New Roman" w:hAnsi="Times New Roman"/>
          <w:sz w:val="28"/>
          <w:szCs w:val="28"/>
        </w:rPr>
        <w:t>го</w:t>
      </w:r>
      <w:r w:rsidRPr="00687F9D">
        <w:rPr>
          <w:rFonts w:ascii="Times New Roman" w:hAnsi="Times New Roman"/>
          <w:sz w:val="28"/>
          <w:szCs w:val="28"/>
        </w:rPr>
        <w:t xml:space="preserve">ся </w:t>
      </w:r>
      <w:r w:rsidR="00687F9D" w:rsidRPr="00687F9D">
        <w:rPr>
          <w:rFonts w:ascii="Times New Roman" w:eastAsia="Arial" w:hAnsi="Times New Roman"/>
          <w:sz w:val="28"/>
          <w:szCs w:val="28"/>
          <w:lang w:eastAsia="ru-RU"/>
        </w:rPr>
        <w:t>04.12.2018</w:t>
      </w:r>
      <w:r w:rsidR="008C5975" w:rsidRPr="00687F9D">
        <w:rPr>
          <w:rFonts w:ascii="Times New Roman" w:hAnsi="Times New Roman"/>
          <w:sz w:val="28"/>
          <w:szCs w:val="28"/>
        </w:rPr>
        <w:t xml:space="preserve"> </w:t>
      </w:r>
      <w:r w:rsidRPr="00687F9D">
        <w:rPr>
          <w:rFonts w:ascii="Times New Roman" w:hAnsi="Times New Roman"/>
          <w:sz w:val="28"/>
          <w:szCs w:val="28"/>
        </w:rPr>
        <w:t>г</w:t>
      </w:r>
      <w:r w:rsidR="0017374D" w:rsidRPr="00687F9D">
        <w:rPr>
          <w:rFonts w:ascii="Times New Roman" w:hAnsi="Times New Roman"/>
          <w:sz w:val="28"/>
          <w:szCs w:val="28"/>
        </w:rPr>
        <w:t xml:space="preserve">ода в </w:t>
      </w:r>
      <w:r w:rsidR="00687F9D" w:rsidRPr="00687F9D">
        <w:rPr>
          <w:rFonts w:ascii="Times New Roman" w:eastAsia="Arial" w:hAnsi="Times New Roman"/>
          <w:sz w:val="28"/>
          <w:szCs w:val="28"/>
          <w:lang w:eastAsia="ru-RU"/>
        </w:rPr>
        <w:t>15:00</w:t>
      </w:r>
      <w:r w:rsidRPr="00687F9D">
        <w:rPr>
          <w:rFonts w:ascii="Times New Roman" w:hAnsi="Times New Roman"/>
          <w:sz w:val="28"/>
          <w:szCs w:val="28"/>
        </w:rPr>
        <w:t xml:space="preserve"> </w:t>
      </w:r>
      <w:r w:rsidR="00944F37">
        <w:rPr>
          <w:rFonts w:ascii="Times New Roman" w:hAnsi="Times New Roman"/>
          <w:sz w:val="28"/>
          <w:szCs w:val="28"/>
        </w:rPr>
        <w:t xml:space="preserve">часов </w:t>
      </w:r>
      <w:bookmarkStart w:id="0" w:name="_GoBack"/>
      <w:bookmarkEnd w:id="0"/>
      <w:r w:rsidR="00F6211F" w:rsidRPr="00687F9D">
        <w:rPr>
          <w:rFonts w:ascii="Times New Roman" w:hAnsi="Times New Roman"/>
          <w:sz w:val="28"/>
          <w:szCs w:val="28"/>
        </w:rPr>
        <w:t>п</w:t>
      </w:r>
      <w:r w:rsidR="00F6211F" w:rsidRPr="00687F9D">
        <w:rPr>
          <w:rStyle w:val="blk"/>
          <w:rFonts w:ascii="Times New Roman" w:hAnsi="Times New Roman"/>
          <w:sz w:val="28"/>
          <w:szCs w:val="28"/>
        </w:rPr>
        <w:t>обедителем аукциона признан</w:t>
      </w:r>
      <w:r w:rsidR="0017374D" w:rsidRPr="00687F9D">
        <w:rPr>
          <w:rStyle w:val="blk"/>
          <w:rFonts w:ascii="Times New Roman" w:hAnsi="Times New Roman"/>
          <w:sz w:val="28"/>
          <w:szCs w:val="28"/>
        </w:rPr>
        <w:t xml:space="preserve"> участник – </w:t>
      </w:r>
      <w:r w:rsidR="00687F9D" w:rsidRPr="00687F9D">
        <w:rPr>
          <w:rStyle w:val="blk"/>
          <w:rFonts w:ascii="Times New Roman" w:hAnsi="Times New Roman"/>
          <w:sz w:val="28"/>
          <w:szCs w:val="28"/>
        </w:rPr>
        <w:t>Общество с ограниченной ответственностью «АГРОМАГ ПЛЮС»</w:t>
      </w:r>
      <w:r w:rsidRPr="00687F9D">
        <w:rPr>
          <w:rFonts w:ascii="Times New Roman" w:hAnsi="Times New Roman"/>
          <w:sz w:val="28"/>
          <w:szCs w:val="28"/>
        </w:rPr>
        <w:t xml:space="preserve">. </w:t>
      </w:r>
    </w:p>
    <w:p w:rsidR="006D3D95" w:rsidRPr="00687F9D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87F9D">
        <w:rPr>
          <w:rFonts w:ascii="Times New Roman" w:hAnsi="Times New Roman"/>
          <w:sz w:val="28"/>
          <w:szCs w:val="28"/>
        </w:rPr>
        <w:t>Цена продажи –</w:t>
      </w:r>
      <w:r w:rsidR="00FA758C" w:rsidRPr="00687F9D">
        <w:rPr>
          <w:rFonts w:ascii="Times New Roman" w:hAnsi="Times New Roman"/>
          <w:sz w:val="28"/>
          <w:szCs w:val="28"/>
        </w:rPr>
        <w:t xml:space="preserve"> </w:t>
      </w:r>
      <w:r w:rsidR="00687F9D" w:rsidRPr="00687F9D">
        <w:rPr>
          <w:rFonts w:ascii="Times New Roman" w:hAnsi="Times New Roman"/>
          <w:sz w:val="28"/>
          <w:szCs w:val="28"/>
        </w:rPr>
        <w:t>42 421 050,00</w:t>
      </w:r>
      <w:r w:rsidR="0017374D" w:rsidRPr="00687F9D">
        <w:rPr>
          <w:rFonts w:ascii="Times New Roman" w:hAnsi="Times New Roman"/>
          <w:sz w:val="28"/>
          <w:szCs w:val="28"/>
        </w:rPr>
        <w:t xml:space="preserve"> </w:t>
      </w:r>
      <w:r w:rsidRPr="00687F9D">
        <w:rPr>
          <w:rFonts w:ascii="Times New Roman" w:hAnsi="Times New Roman"/>
          <w:sz w:val="28"/>
          <w:szCs w:val="28"/>
        </w:rPr>
        <w:t>руб.</w:t>
      </w:r>
    </w:p>
    <w:sectPr w:rsidR="006D3D95" w:rsidRPr="00687F9D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7374D"/>
    <w:rsid w:val="001D4166"/>
    <w:rsid w:val="001F5079"/>
    <w:rsid w:val="002F0114"/>
    <w:rsid w:val="00510D34"/>
    <w:rsid w:val="00530301"/>
    <w:rsid w:val="00601A97"/>
    <w:rsid w:val="00687F9D"/>
    <w:rsid w:val="006D3D95"/>
    <w:rsid w:val="008C4CC7"/>
    <w:rsid w:val="008C5975"/>
    <w:rsid w:val="00905403"/>
    <w:rsid w:val="00944F37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F6211F"/>
    <w:rsid w:val="00F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065B07-97A8-4427-A930-AC2DFDE11CDF}"/>
</file>

<file path=customXml/itemProps2.xml><?xml version="1.0" encoding="utf-8"?>
<ds:datastoreItem xmlns:ds="http://schemas.openxmlformats.org/officeDocument/2006/customXml" ds:itemID="{25864AF4-657F-4D64-9664-2BAD7FA084CE}"/>
</file>

<file path=customXml/itemProps3.xml><?xml version="1.0" encoding="utf-8"?>
<ds:datastoreItem xmlns:ds="http://schemas.openxmlformats.org/officeDocument/2006/customXml" ds:itemID="{2FF12804-F5E4-4260-BA4D-9D79312FC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2018-12-05T07:52:00Z</cp:lastPrinted>
  <dcterms:created xsi:type="dcterms:W3CDTF">2018-12-05T07:53:00Z</dcterms:created>
  <dcterms:modified xsi:type="dcterms:W3CDTF">2018-12-05T07:53:00Z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