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1E" w:rsidRDefault="00025B1E" w:rsidP="00025B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025B1E" w:rsidRPr="00A822C8" w:rsidRDefault="00025B1E" w:rsidP="00025B1E">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122DC7">
        <w:rPr>
          <w:rFonts w:ascii="Times New Roman" w:hAnsi="Times New Roman"/>
          <w:b/>
          <w:sz w:val="24"/>
          <w:szCs w:val="24"/>
        </w:rPr>
        <w:t>4</w:t>
      </w:r>
    </w:p>
    <w:p w:rsidR="00CA3126" w:rsidRPr="00CA3126" w:rsidRDefault="00CA3126" w:rsidP="00DB173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w:t>
      </w:r>
      <w:r w:rsidR="00DB1738">
        <w:rPr>
          <w:b w:val="0"/>
          <w:sz w:val="24"/>
          <w:szCs w:val="24"/>
          <w:lang w:val="ru-RU"/>
        </w:rPr>
        <w:t>размещается</w:t>
      </w:r>
      <w:r w:rsidR="00DB1738"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B1738" w:rsidRPr="00787FBF">
          <w:rPr>
            <w:rStyle w:val="a9"/>
            <w:b w:val="0"/>
            <w:color w:val="auto"/>
            <w:sz w:val="24"/>
            <w:szCs w:val="24"/>
            <w:lang w:val="ru-RU"/>
          </w:rPr>
          <w:t>www.torgi.gov.ru</w:t>
        </w:r>
      </w:hyperlink>
      <w:r w:rsidR="00DB1738" w:rsidRPr="00787FBF">
        <w:rPr>
          <w:b w:val="0"/>
          <w:sz w:val="24"/>
          <w:szCs w:val="24"/>
          <w:lang w:val="ru-RU"/>
        </w:rPr>
        <w:t xml:space="preserve"> </w:t>
      </w:r>
      <w:r w:rsidR="00DB1738">
        <w:rPr>
          <w:b w:val="0"/>
          <w:sz w:val="24"/>
          <w:szCs w:val="24"/>
          <w:lang w:val="ru-RU"/>
        </w:rPr>
        <w:t xml:space="preserve">и на </w:t>
      </w:r>
      <w:r w:rsidR="00DB1738" w:rsidRPr="00135267">
        <w:rPr>
          <w:b w:val="0"/>
          <w:sz w:val="24"/>
          <w:szCs w:val="24"/>
          <w:lang w:val="ru-RU"/>
        </w:rPr>
        <w:t>официальн</w:t>
      </w:r>
      <w:r w:rsidR="00DB1738">
        <w:rPr>
          <w:b w:val="0"/>
          <w:sz w:val="24"/>
          <w:szCs w:val="24"/>
          <w:lang w:val="ru-RU"/>
        </w:rPr>
        <w:t>ом</w:t>
      </w:r>
      <w:r w:rsidR="00DB1738" w:rsidRPr="00135267">
        <w:rPr>
          <w:b w:val="0"/>
          <w:sz w:val="24"/>
          <w:szCs w:val="24"/>
          <w:lang w:val="ru-RU"/>
        </w:rPr>
        <w:t xml:space="preserve"> сайт</w:t>
      </w:r>
      <w:r w:rsidR="00DB1738">
        <w:rPr>
          <w:b w:val="0"/>
          <w:sz w:val="24"/>
          <w:szCs w:val="24"/>
          <w:lang w:val="ru-RU"/>
        </w:rPr>
        <w:t>е</w:t>
      </w:r>
      <w:r w:rsidR="00DB1738" w:rsidRPr="00135267">
        <w:rPr>
          <w:b w:val="0"/>
          <w:sz w:val="24"/>
          <w:szCs w:val="24"/>
          <w:lang w:val="ru-RU"/>
        </w:rPr>
        <w:t xml:space="preserve"> </w:t>
      </w:r>
      <w:r w:rsidR="00DB1738">
        <w:rPr>
          <w:b w:val="0"/>
          <w:sz w:val="24"/>
          <w:szCs w:val="24"/>
          <w:lang w:val="ru-RU"/>
        </w:rPr>
        <w:t>администрации города Красноярска</w:t>
      </w:r>
      <w:r w:rsidR="00DB1738" w:rsidRPr="00135267">
        <w:rPr>
          <w:b w:val="0"/>
          <w:sz w:val="24"/>
          <w:szCs w:val="24"/>
          <w:lang w:val="ru-RU"/>
        </w:rPr>
        <w:t xml:space="preserve"> </w:t>
      </w:r>
      <w:hyperlink r:id="rId14" w:history="1">
        <w:r w:rsidR="00DB1738" w:rsidRPr="00787FBF">
          <w:rPr>
            <w:rStyle w:val="a9"/>
            <w:b w:val="0"/>
            <w:color w:val="auto"/>
            <w:sz w:val="24"/>
            <w:szCs w:val="24"/>
          </w:rPr>
          <w:t>www</w:t>
        </w:r>
        <w:r w:rsidR="00DB1738" w:rsidRPr="00787FBF">
          <w:rPr>
            <w:rStyle w:val="a9"/>
            <w:b w:val="0"/>
            <w:color w:val="auto"/>
            <w:sz w:val="24"/>
            <w:szCs w:val="24"/>
            <w:lang w:val="ru-RU"/>
          </w:rPr>
          <w:t>.</w:t>
        </w:r>
        <w:r w:rsidR="00DB1738" w:rsidRPr="00787FBF">
          <w:rPr>
            <w:rStyle w:val="a9"/>
            <w:b w:val="0"/>
            <w:color w:val="auto"/>
            <w:sz w:val="24"/>
            <w:szCs w:val="24"/>
          </w:rPr>
          <w:t>admkrsk</w:t>
        </w:r>
        <w:r w:rsidR="00DB1738" w:rsidRPr="00787FBF">
          <w:rPr>
            <w:rStyle w:val="a9"/>
            <w:b w:val="0"/>
            <w:color w:val="auto"/>
            <w:sz w:val="24"/>
            <w:szCs w:val="24"/>
            <w:lang w:val="ru-RU"/>
          </w:rPr>
          <w:t>.</w:t>
        </w:r>
        <w:r w:rsidR="00DB1738" w:rsidRPr="00787FBF">
          <w:rPr>
            <w:rStyle w:val="a9"/>
            <w:b w:val="0"/>
            <w:color w:val="auto"/>
            <w:sz w:val="24"/>
            <w:szCs w:val="24"/>
          </w:rPr>
          <w:t>ru</w:t>
        </w:r>
      </w:hyperlink>
      <w:r w:rsidR="00DB1738" w:rsidRPr="00787FBF">
        <w:rPr>
          <w:b w:val="0"/>
          <w:sz w:val="24"/>
          <w:szCs w:val="24"/>
          <w:lang w:val="ru-RU"/>
        </w:rPr>
        <w:t xml:space="preserve"> </w:t>
      </w:r>
      <w:r w:rsidR="00DB1738" w:rsidRPr="00135267">
        <w:rPr>
          <w:b w:val="0"/>
          <w:sz w:val="24"/>
          <w:szCs w:val="24"/>
          <w:lang w:val="ru-RU"/>
        </w:rPr>
        <w:t>в информационно-телекоммуникационной сети «Интернет»</w:t>
      </w:r>
      <w:r w:rsidR="00DB1738">
        <w:rPr>
          <w:b w:val="0"/>
          <w:sz w:val="24"/>
          <w:szCs w:val="24"/>
          <w:lang w:val="ru-RU"/>
        </w:rPr>
        <w:t xml:space="preserve"> (далее – официальные сайты торгов</w:t>
      </w:r>
      <w:r w:rsidR="00DB1738" w:rsidRPr="00CF208B">
        <w:rPr>
          <w:b w:val="0"/>
          <w:sz w:val="24"/>
          <w:szCs w:val="24"/>
          <w:lang w:val="ru-RU"/>
        </w:rPr>
        <w:t>)</w:t>
      </w:r>
      <w:r w:rsidR="00DB1738">
        <w:rPr>
          <w:b w:val="0"/>
          <w:sz w:val="24"/>
          <w:szCs w:val="24"/>
          <w:lang w:val="ru-RU"/>
        </w:rPr>
        <w:t xml:space="preserve">, </w:t>
      </w:r>
      <w:r w:rsidR="00DB1738" w:rsidRPr="00787FBF">
        <w:rPr>
          <w:b w:val="0"/>
          <w:sz w:val="24"/>
          <w:szCs w:val="24"/>
          <w:lang w:val="ru-RU"/>
        </w:rPr>
        <w:t>на</w:t>
      </w:r>
      <w:r w:rsidR="00DB1738">
        <w:rPr>
          <w:b w:val="0"/>
          <w:sz w:val="24"/>
          <w:szCs w:val="24"/>
          <w:lang w:val="ru-RU"/>
        </w:rPr>
        <w:t xml:space="preserve"> сайте </w:t>
      </w:r>
      <w:r w:rsidR="00DB1738" w:rsidRPr="00787FBF">
        <w:rPr>
          <w:b w:val="0"/>
          <w:sz w:val="24"/>
          <w:szCs w:val="24"/>
          <w:lang w:val="ru-RU"/>
        </w:rPr>
        <w:t>электронной торговой площадк</w:t>
      </w:r>
      <w:r w:rsidR="00DB1738">
        <w:rPr>
          <w:b w:val="0"/>
          <w:sz w:val="24"/>
          <w:szCs w:val="24"/>
          <w:lang w:val="ru-RU"/>
        </w:rPr>
        <w:t>и</w:t>
      </w:r>
      <w:r w:rsidR="00DB1738" w:rsidRPr="00787FBF">
        <w:rPr>
          <w:b w:val="0"/>
          <w:sz w:val="24"/>
          <w:szCs w:val="24"/>
          <w:lang w:val="ru-RU"/>
        </w:rPr>
        <w:t xml:space="preserve"> акционерного общества «Единая электронная торговая площадка»</w:t>
      </w:r>
      <w:r w:rsidR="00DB1738">
        <w:rPr>
          <w:b w:val="0"/>
          <w:sz w:val="24"/>
          <w:szCs w:val="24"/>
          <w:lang w:val="ru-RU"/>
        </w:rPr>
        <w:t xml:space="preserve"> </w:t>
      </w:r>
      <w:hyperlink r:id="rId15" w:history="1">
        <w:proofErr w:type="gramEnd"/>
        <w:r w:rsidR="00DB1738" w:rsidRPr="000236DC">
          <w:rPr>
            <w:rStyle w:val="a9"/>
            <w:b w:val="0"/>
            <w:sz w:val="24"/>
            <w:szCs w:val="24"/>
          </w:rPr>
          <w:t>http</w:t>
        </w:r>
        <w:r w:rsidR="00DB1738" w:rsidRPr="000236DC">
          <w:rPr>
            <w:rStyle w:val="a9"/>
            <w:b w:val="0"/>
            <w:sz w:val="24"/>
            <w:szCs w:val="24"/>
            <w:lang w:val="ru-RU"/>
          </w:rPr>
          <w:t>://178</w:t>
        </w:r>
        <w:r w:rsidR="00DB1738" w:rsidRPr="000236DC">
          <w:rPr>
            <w:rStyle w:val="a9"/>
            <w:b w:val="0"/>
            <w:sz w:val="24"/>
            <w:szCs w:val="24"/>
          </w:rPr>
          <w:t>fz</w:t>
        </w:r>
        <w:r w:rsidR="00DB1738" w:rsidRPr="000236DC">
          <w:rPr>
            <w:rStyle w:val="a9"/>
            <w:b w:val="0"/>
            <w:sz w:val="24"/>
            <w:szCs w:val="24"/>
            <w:lang w:val="ru-RU"/>
          </w:rPr>
          <w:t>.</w:t>
        </w:r>
        <w:r w:rsidR="00DB1738" w:rsidRPr="000236DC">
          <w:rPr>
            <w:rStyle w:val="a9"/>
            <w:b w:val="0"/>
            <w:sz w:val="24"/>
            <w:szCs w:val="24"/>
          </w:rPr>
          <w:t>roseltorg</w:t>
        </w:r>
        <w:r w:rsidR="00DB1738" w:rsidRPr="000236DC">
          <w:rPr>
            <w:rStyle w:val="a9"/>
            <w:b w:val="0"/>
            <w:sz w:val="24"/>
            <w:szCs w:val="24"/>
            <w:lang w:val="ru-RU"/>
          </w:rPr>
          <w:t>.</w:t>
        </w:r>
        <w:proofErr w:type="spellStart"/>
        <w:r w:rsidR="00DB1738"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22DC7">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22DC7" w:rsidRPr="008B4258">
        <w:rPr>
          <w:rFonts w:ascii="Times New Roman" w:hAnsi="Times New Roman"/>
          <w:sz w:val="24"/>
          <w:szCs w:val="24"/>
        </w:rPr>
        <w:t>муниципального имущества города Красноярска на 202</w:t>
      </w:r>
      <w:r w:rsidR="00122DC7">
        <w:rPr>
          <w:rFonts w:ascii="Times New Roman" w:hAnsi="Times New Roman"/>
          <w:sz w:val="24"/>
          <w:szCs w:val="24"/>
        </w:rPr>
        <w:t>1</w:t>
      </w:r>
      <w:r w:rsidR="00122DC7" w:rsidRPr="008B4258">
        <w:rPr>
          <w:rFonts w:ascii="Times New Roman" w:hAnsi="Times New Roman"/>
          <w:sz w:val="24"/>
          <w:szCs w:val="24"/>
        </w:rPr>
        <w:t>-202</w:t>
      </w:r>
      <w:r w:rsidR="00122DC7">
        <w:rPr>
          <w:rFonts w:ascii="Times New Roman" w:hAnsi="Times New Roman"/>
          <w:sz w:val="24"/>
          <w:szCs w:val="24"/>
        </w:rPr>
        <w:t>3</w:t>
      </w:r>
      <w:r w:rsidR="00122DC7" w:rsidRPr="008B4258">
        <w:rPr>
          <w:rFonts w:ascii="Times New Roman" w:hAnsi="Times New Roman"/>
          <w:sz w:val="24"/>
          <w:szCs w:val="24"/>
        </w:rPr>
        <w:t xml:space="preserve"> годы», </w:t>
      </w:r>
      <w:r w:rsidR="00122DC7">
        <w:rPr>
          <w:rFonts w:ascii="Times New Roman" w:hAnsi="Times New Roman"/>
          <w:sz w:val="24"/>
          <w:szCs w:val="24"/>
        </w:rPr>
        <w:t>распоряже</w:t>
      </w:r>
      <w:r w:rsidR="00122DC7" w:rsidRPr="008B4258">
        <w:rPr>
          <w:rFonts w:ascii="Times New Roman" w:hAnsi="Times New Roman"/>
          <w:sz w:val="24"/>
          <w:szCs w:val="24"/>
        </w:rPr>
        <w:t xml:space="preserve">ние администрации города Красноярска от </w:t>
      </w:r>
      <w:r w:rsidR="00122DC7">
        <w:rPr>
          <w:rFonts w:ascii="Times New Roman" w:hAnsi="Times New Roman"/>
          <w:sz w:val="24"/>
          <w:szCs w:val="24"/>
        </w:rPr>
        <w:t xml:space="preserve">15.01.2021 </w:t>
      </w:r>
      <w:r w:rsidR="00122DC7" w:rsidRPr="008B4258">
        <w:rPr>
          <w:rFonts w:ascii="Times New Roman" w:hAnsi="Times New Roman"/>
          <w:sz w:val="24"/>
          <w:szCs w:val="24"/>
        </w:rPr>
        <w:t xml:space="preserve">№ </w:t>
      </w:r>
      <w:r w:rsidR="00122DC7">
        <w:rPr>
          <w:rFonts w:ascii="Times New Roman" w:hAnsi="Times New Roman"/>
          <w:sz w:val="24"/>
          <w:szCs w:val="24"/>
        </w:rPr>
        <w:t>50-недв</w:t>
      </w:r>
      <w:r w:rsidR="00122DC7" w:rsidRPr="008B4258">
        <w:rPr>
          <w:rFonts w:ascii="Times New Roman" w:hAnsi="Times New Roman"/>
          <w:sz w:val="24"/>
          <w:szCs w:val="24"/>
        </w:rPr>
        <w:t xml:space="preserve"> «О приватизации нежилого </w:t>
      </w:r>
      <w:r w:rsidR="00122DC7" w:rsidRPr="009B1833">
        <w:rPr>
          <w:rFonts w:ascii="Times New Roman" w:hAnsi="Times New Roman"/>
          <w:sz w:val="24"/>
          <w:szCs w:val="24"/>
        </w:rPr>
        <w:t xml:space="preserve">помещения по </w:t>
      </w:r>
      <w:proofErr w:type="spellStart"/>
      <w:r w:rsidR="00122DC7">
        <w:rPr>
          <w:rFonts w:ascii="Times New Roman" w:hAnsi="Times New Roman"/>
          <w:sz w:val="24"/>
          <w:szCs w:val="24"/>
        </w:rPr>
        <w:t>пр</w:t>
      </w:r>
      <w:proofErr w:type="spellEnd"/>
      <w:r w:rsidR="00122DC7">
        <w:rPr>
          <w:rFonts w:ascii="Times New Roman" w:hAnsi="Times New Roman"/>
          <w:sz w:val="24"/>
          <w:szCs w:val="24"/>
        </w:rPr>
        <w:t>-ту им. газеты «Красноярский рабочий»</w:t>
      </w:r>
      <w:r w:rsidR="00122DC7" w:rsidRPr="009B1833">
        <w:rPr>
          <w:rFonts w:ascii="Times New Roman" w:hAnsi="Times New Roman"/>
          <w:sz w:val="24"/>
          <w:szCs w:val="24"/>
        </w:rPr>
        <w:t xml:space="preserve">, д. </w:t>
      </w:r>
      <w:r w:rsidR="00122DC7">
        <w:rPr>
          <w:rFonts w:ascii="Times New Roman" w:hAnsi="Times New Roman"/>
          <w:sz w:val="24"/>
          <w:szCs w:val="24"/>
        </w:rPr>
        <w:t>116а</w:t>
      </w:r>
      <w:r w:rsidR="00122DC7" w:rsidRPr="009B1833">
        <w:rPr>
          <w:rFonts w:ascii="Times New Roman" w:hAnsi="Times New Roman"/>
          <w:sz w:val="24"/>
          <w:szCs w:val="24"/>
        </w:rPr>
        <w:t xml:space="preserve">, пом. </w:t>
      </w:r>
      <w:r w:rsidR="00122DC7">
        <w:rPr>
          <w:rFonts w:ascii="Times New Roman" w:hAnsi="Times New Roman"/>
          <w:sz w:val="24"/>
          <w:szCs w:val="24"/>
        </w:rPr>
        <w:t>94</w:t>
      </w:r>
      <w:r w:rsidR="00C03DDB" w:rsidRPr="00C03DDB">
        <w:rPr>
          <w:rFonts w:ascii="Times New Roman" w:hAnsi="Times New Roman"/>
          <w:sz w:val="24"/>
          <w:szCs w:val="24"/>
        </w:rPr>
        <w:t>».</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025B1E" w:rsidRDefault="00122DC7"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10,2</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8</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4</w:t>
      </w:r>
      <w:r w:rsidR="00025B1E" w:rsidRPr="00A822C8">
        <w:rPr>
          <w:rFonts w:ascii="Times New Roman" w:hAnsi="Times New Roman"/>
          <w:sz w:val="24"/>
          <w:szCs w:val="24"/>
        </w:rPr>
        <w:t xml:space="preserve">. </w:t>
      </w:r>
    </w:p>
    <w:p w:rsidR="005E2D4C" w:rsidRPr="00C03DDB" w:rsidRDefault="00025B1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025B1E" w:rsidRPr="007A6A43">
        <w:rPr>
          <w:rFonts w:ascii="Times New Roman" w:hAnsi="Times New Roman"/>
          <w:bCs/>
          <w:sz w:val="24"/>
          <w:szCs w:val="24"/>
        </w:rPr>
        <w:t>т</w:t>
      </w:r>
      <w:r w:rsidR="00025B1E" w:rsidRPr="007A6A43">
        <w:rPr>
          <w:rFonts w:ascii="Times New Roman" w:hAnsi="Times New Roman"/>
          <w:sz w:val="24"/>
          <w:szCs w:val="24"/>
        </w:rPr>
        <w:t>орг</w:t>
      </w:r>
      <w:r w:rsidR="00025B1E">
        <w:rPr>
          <w:rFonts w:ascii="Times New Roman" w:hAnsi="Times New Roman"/>
          <w:sz w:val="24"/>
          <w:szCs w:val="24"/>
        </w:rPr>
        <w:t xml:space="preserve">и, назначенные на </w:t>
      </w:r>
      <w:r w:rsidR="00025B1E">
        <w:rPr>
          <w:rFonts w:ascii="Times New Roman" w:hAnsi="Times New Roman"/>
          <w:color w:val="000000"/>
          <w:sz w:val="24"/>
          <w:szCs w:val="24"/>
        </w:rPr>
        <w:t>19.02.2021</w:t>
      </w:r>
      <w:r w:rsidR="00025B1E">
        <w:rPr>
          <w:rFonts w:ascii="Times New Roman" w:hAnsi="Times New Roman"/>
          <w:sz w:val="24"/>
          <w:szCs w:val="24"/>
        </w:rPr>
        <w:t>, 22.03.2021,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 xml:space="preserve">и время начала приема заявок и </w:t>
      </w:r>
      <w:r w:rsidR="00DB1738">
        <w:rPr>
          <w:rFonts w:ascii="Times New Roman" w:hAnsi="Times New Roman"/>
          <w:bCs/>
          <w:sz w:val="24"/>
          <w:szCs w:val="24"/>
          <w:lang w:eastAsia="ru-RU"/>
        </w:rPr>
        <w:t>предложений о цене – 31</w:t>
      </w:r>
      <w:r w:rsidR="009A6DA6">
        <w:rPr>
          <w:rFonts w:ascii="Times New Roman" w:hAnsi="Times New Roman"/>
          <w:bCs/>
          <w:sz w:val="24"/>
          <w:szCs w:val="24"/>
          <w:lang w:eastAsia="ru-RU"/>
        </w:rPr>
        <w:t>.</w:t>
      </w:r>
      <w:r w:rsidR="002F0F10">
        <w:rPr>
          <w:rFonts w:ascii="Times New Roman" w:hAnsi="Times New Roman"/>
          <w:bCs/>
          <w:sz w:val="24"/>
          <w:szCs w:val="24"/>
          <w:lang w:eastAsia="ru-RU"/>
        </w:rPr>
        <w:t>0</w:t>
      </w:r>
      <w:r w:rsidR="00DB1738">
        <w:rPr>
          <w:rFonts w:ascii="Times New Roman" w:hAnsi="Times New Roman"/>
          <w:bCs/>
          <w:sz w:val="24"/>
          <w:szCs w:val="24"/>
          <w:lang w:eastAsia="ru-RU"/>
        </w:rPr>
        <w:t>3</w:t>
      </w:r>
      <w:r w:rsidR="002F0F10">
        <w:rPr>
          <w:rFonts w:ascii="Times New Roman" w:hAnsi="Times New Roman"/>
          <w:bCs/>
          <w:sz w:val="24"/>
          <w:szCs w:val="24"/>
          <w:lang w:eastAsia="ru-RU"/>
        </w:rPr>
        <w:t>.202</w:t>
      </w:r>
      <w:r w:rsidR="00DB1738">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DB1738">
        <w:rPr>
          <w:rFonts w:ascii="Times New Roman" w:hAnsi="Times New Roman"/>
          <w:bCs/>
          <w:sz w:val="24"/>
          <w:szCs w:val="24"/>
          <w:lang w:eastAsia="ru-RU"/>
        </w:rPr>
        <w:t>04</w:t>
      </w:r>
      <w:r w:rsidR="00D9640F">
        <w:rPr>
          <w:rFonts w:ascii="Times New Roman" w:hAnsi="Times New Roman"/>
          <w:bCs/>
          <w:sz w:val="24"/>
          <w:szCs w:val="24"/>
          <w:lang w:eastAsia="ru-RU"/>
        </w:rPr>
        <w:t>.0</w:t>
      </w:r>
      <w:r w:rsidR="00DB1738">
        <w:rPr>
          <w:rFonts w:ascii="Times New Roman" w:hAnsi="Times New Roman"/>
          <w:bCs/>
          <w:sz w:val="24"/>
          <w:szCs w:val="24"/>
          <w:lang w:eastAsia="ru-RU"/>
        </w:rPr>
        <w:t>5</w:t>
      </w:r>
      <w:r w:rsidR="00D9640F">
        <w:rPr>
          <w:rFonts w:ascii="Times New Roman" w:hAnsi="Times New Roman"/>
          <w:bCs/>
          <w:sz w:val="24"/>
          <w:szCs w:val="24"/>
          <w:lang w:eastAsia="ru-RU"/>
        </w:rPr>
        <w:t>.202</w:t>
      </w:r>
      <w:r w:rsidR="00DB1738">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DB1738">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w:t>
      </w:r>
      <w:r w:rsidR="000D799F">
        <w:rPr>
          <w:rFonts w:ascii="Times New Roman" w:hAnsi="Times New Roman"/>
          <w:bCs/>
          <w:sz w:val="24"/>
          <w:szCs w:val="24"/>
          <w:lang w:eastAsia="ru-RU"/>
        </w:rPr>
        <w:t>6</w:t>
      </w:r>
      <w:r w:rsidR="009A6DA6">
        <w:rPr>
          <w:rFonts w:ascii="Times New Roman" w:hAnsi="Times New Roman"/>
          <w:bCs/>
          <w:sz w:val="24"/>
          <w:szCs w:val="24"/>
          <w:lang w:eastAsia="ru-RU"/>
        </w:rPr>
        <w:t>.0</w:t>
      </w:r>
      <w:r w:rsidR="00DB1738">
        <w:rPr>
          <w:rFonts w:ascii="Times New Roman" w:hAnsi="Times New Roman"/>
          <w:bCs/>
          <w:sz w:val="24"/>
          <w:szCs w:val="24"/>
          <w:lang w:eastAsia="ru-RU"/>
        </w:rPr>
        <w:t>5</w:t>
      </w:r>
      <w:r w:rsidR="009A6DA6">
        <w:rPr>
          <w:rFonts w:ascii="Times New Roman" w:hAnsi="Times New Roman"/>
          <w:bCs/>
          <w:sz w:val="24"/>
          <w:szCs w:val="24"/>
          <w:lang w:eastAsia="ru-RU"/>
        </w:rPr>
        <w:t>.202</w:t>
      </w:r>
      <w:r w:rsidR="000D799F">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lastRenderedPageBreak/>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продаже имущества 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280308" w:rsidRPr="00BA7510">
        <w:rPr>
          <w:rFonts w:ascii="Times New Roman" w:hAnsi="Times New Roman"/>
          <w:sz w:val="24"/>
          <w:szCs w:val="24"/>
        </w:rPr>
        <w:t xml:space="preserve">Оплата по договору купли-продажи </w:t>
      </w:r>
      <w:r w:rsidR="00280308">
        <w:rPr>
          <w:rFonts w:ascii="Times New Roman" w:hAnsi="Times New Roman"/>
          <w:sz w:val="24"/>
          <w:szCs w:val="24"/>
        </w:rPr>
        <w:t>объекта недвижимости</w:t>
      </w:r>
      <w:r w:rsidR="0028030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280308" w:rsidRPr="00BA7510">
        <w:rPr>
          <w:rFonts w:ascii="Times New Roman" w:hAnsi="Times New Roman"/>
          <w:bCs/>
          <w:iCs/>
          <w:sz w:val="24"/>
          <w:szCs w:val="24"/>
        </w:rPr>
        <w:t xml:space="preserve">расчетный счет № </w:t>
      </w:r>
      <w:r w:rsidR="00280308">
        <w:rPr>
          <w:rFonts w:ascii="Times New Roman" w:hAnsi="Times New Roman"/>
          <w:color w:val="000000"/>
          <w:sz w:val="24"/>
          <w:szCs w:val="24"/>
        </w:rPr>
        <w:t>03100643000000011900</w:t>
      </w:r>
      <w:r w:rsidR="00280308" w:rsidRPr="00BA7510">
        <w:rPr>
          <w:rFonts w:ascii="Times New Roman" w:hAnsi="Times New Roman"/>
          <w:color w:val="000000"/>
          <w:sz w:val="24"/>
          <w:szCs w:val="24"/>
        </w:rPr>
        <w:t xml:space="preserve"> в Отделении Красноярск </w:t>
      </w:r>
      <w:r w:rsidR="00280308">
        <w:rPr>
          <w:rFonts w:ascii="Times New Roman" w:hAnsi="Times New Roman"/>
          <w:color w:val="000000"/>
          <w:sz w:val="24"/>
          <w:szCs w:val="24"/>
        </w:rPr>
        <w:t>Банка России</w:t>
      </w:r>
      <w:r w:rsidR="00280308" w:rsidRPr="00BA7510">
        <w:rPr>
          <w:rFonts w:ascii="Times New Roman" w:hAnsi="Times New Roman"/>
          <w:color w:val="000000"/>
          <w:sz w:val="24"/>
          <w:szCs w:val="24"/>
        </w:rPr>
        <w:t xml:space="preserve">, БИК </w:t>
      </w:r>
      <w:r w:rsidR="00280308">
        <w:rPr>
          <w:rFonts w:ascii="Times New Roman" w:hAnsi="Times New Roman"/>
          <w:color w:val="000000"/>
          <w:sz w:val="24"/>
          <w:szCs w:val="24"/>
        </w:rPr>
        <w:t>010407105</w:t>
      </w:r>
      <w:r w:rsidR="00280308" w:rsidRPr="00BA7510">
        <w:rPr>
          <w:rFonts w:ascii="Times New Roman" w:hAnsi="Times New Roman"/>
          <w:color w:val="000000"/>
          <w:sz w:val="24"/>
          <w:szCs w:val="24"/>
        </w:rPr>
        <w:t xml:space="preserve">, </w:t>
      </w:r>
      <w:r w:rsidR="00280308">
        <w:rPr>
          <w:rFonts w:ascii="Times New Roman" w:hAnsi="Times New Roman"/>
          <w:color w:val="000000"/>
          <w:sz w:val="24"/>
          <w:szCs w:val="24"/>
        </w:rPr>
        <w:t xml:space="preserve">к/с 40102810245370000011, </w:t>
      </w:r>
      <w:r w:rsidR="00280308" w:rsidRPr="00BA7510">
        <w:rPr>
          <w:rFonts w:ascii="Times New Roman" w:hAnsi="Times New Roman"/>
          <w:color w:val="000000"/>
          <w:sz w:val="24"/>
          <w:szCs w:val="24"/>
        </w:rPr>
        <w:t xml:space="preserve">получатель </w:t>
      </w:r>
      <w:r w:rsidR="002803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280308" w:rsidRPr="00BA7510">
        <w:rPr>
          <w:rFonts w:ascii="Times New Roman" w:hAnsi="Times New Roman"/>
          <w:color w:val="000000"/>
          <w:spacing w:val="2"/>
          <w:sz w:val="24"/>
          <w:szCs w:val="24"/>
        </w:rPr>
        <w:t xml:space="preserve"> </w:t>
      </w:r>
      <w:proofErr w:type="gramStart"/>
      <w:r w:rsidR="00280308" w:rsidRPr="00BA7510">
        <w:rPr>
          <w:rFonts w:ascii="Times New Roman" w:hAnsi="Times New Roman"/>
          <w:color w:val="000000"/>
          <w:sz w:val="24"/>
          <w:szCs w:val="24"/>
        </w:rPr>
        <w:t>Красноярска), ИНН 246601065</w:t>
      </w:r>
      <w:r w:rsidR="00280308">
        <w:rPr>
          <w:rFonts w:ascii="Times New Roman" w:hAnsi="Times New Roman"/>
          <w:color w:val="000000"/>
          <w:sz w:val="24"/>
          <w:szCs w:val="24"/>
        </w:rPr>
        <w:t xml:space="preserve">7, КПП 246601001, </w:t>
      </w:r>
      <w:r w:rsidR="00280308" w:rsidRPr="002122F9">
        <w:rPr>
          <w:rFonts w:ascii="Times New Roman" w:hAnsi="Times New Roman"/>
          <w:color w:val="000000"/>
          <w:sz w:val="24"/>
          <w:szCs w:val="24"/>
        </w:rPr>
        <w:t>код бюджетной классификации 905 1 14 02043 04 0000 410 – «дох</w:t>
      </w:r>
      <w:r w:rsidR="00280308" w:rsidRPr="002122F9">
        <w:rPr>
          <w:rFonts w:ascii="Times New Roman" w:hAnsi="Times New Roman"/>
          <w:color w:val="000000"/>
          <w:spacing w:val="3"/>
          <w:sz w:val="24"/>
          <w:szCs w:val="24"/>
        </w:rPr>
        <w:t>оды от реализации</w:t>
      </w:r>
      <w:r w:rsidR="00280308" w:rsidRPr="002122F9">
        <w:rPr>
          <w:rFonts w:ascii="Times New Roman" w:hAnsi="Times New Roman"/>
          <w:color w:val="000000"/>
          <w:spacing w:val="7"/>
          <w:sz w:val="24"/>
          <w:szCs w:val="24"/>
        </w:rPr>
        <w:t xml:space="preserve"> иного имущества, находящегося в собственности </w:t>
      </w:r>
      <w:r w:rsidR="00280308"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280308"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122DC7">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9B7B80" w:rsidRDefault="009B7B8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9B7B80" w:rsidRDefault="009B7B80" w:rsidP="005343E0">
      <w:pPr>
        <w:pStyle w:val="TextBasTxt"/>
        <w:spacing w:line="192" w:lineRule="auto"/>
        <w:ind w:firstLine="0"/>
        <w:jc w:val="left"/>
        <w:rPr>
          <w:sz w:val="16"/>
          <w:szCs w:val="16"/>
        </w:rPr>
      </w:pPr>
    </w:p>
    <w:p w:rsidR="00711952" w:rsidRDefault="00280308" w:rsidP="005343E0">
      <w:pPr>
        <w:pStyle w:val="TextBasTxt"/>
        <w:spacing w:line="192" w:lineRule="auto"/>
        <w:ind w:firstLine="0"/>
        <w:jc w:val="left"/>
        <w:rPr>
          <w:sz w:val="16"/>
          <w:szCs w:val="16"/>
        </w:rPr>
      </w:pPr>
      <w:r>
        <w:rPr>
          <w:sz w:val="16"/>
          <w:szCs w:val="16"/>
        </w:rPr>
        <w:t>публикация 30</w:t>
      </w:r>
      <w:r w:rsidR="00711952">
        <w:rPr>
          <w:sz w:val="16"/>
          <w:szCs w:val="16"/>
        </w:rPr>
        <w:t>.0</w:t>
      </w:r>
      <w:r>
        <w:rPr>
          <w:sz w:val="16"/>
          <w:szCs w:val="16"/>
        </w:rPr>
        <w:t>3</w:t>
      </w:r>
      <w:r w:rsidR="00711952">
        <w:rPr>
          <w:sz w:val="16"/>
          <w:szCs w:val="16"/>
        </w:rPr>
        <w:t>.202</w:t>
      </w:r>
      <w:r>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proofErr w:type="gramEnd"/>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proofErr w:type="gramStart"/>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proofErr w:type="gramEnd"/>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proofErr w:type="gramStart"/>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b/>
          <w:sz w:val="24"/>
          <w:szCs w:val="24"/>
        </w:rPr>
      </w:pPr>
      <w:r w:rsidRPr="009B7B80">
        <w:rPr>
          <w:rFonts w:ascii="Times New Roman" w:hAnsi="Times New Roman"/>
          <w:b/>
          <w:sz w:val="24"/>
          <w:szCs w:val="24"/>
        </w:rPr>
        <w:t>ПРЕДЛОЖЕНИЕ О ЦЕНЕ</w:t>
      </w:r>
      <w:r w:rsidR="009B7B80">
        <w:rPr>
          <w:rFonts w:ascii="Times New Roman" w:hAnsi="Times New Roman"/>
          <w:b/>
          <w:sz w:val="24"/>
          <w:szCs w:val="24"/>
        </w:rPr>
        <w:t xml:space="preserve"> ИМУЩЕСТВА</w:t>
      </w:r>
    </w:p>
    <w:p w:rsidR="009B7B80" w:rsidRPr="009B7B80" w:rsidRDefault="009B7B80" w:rsidP="002B11A6">
      <w:pPr>
        <w:spacing w:after="0" w:line="240" w:lineRule="auto"/>
        <w:ind w:left="284"/>
        <w:jc w:val="center"/>
        <w:rPr>
          <w:rFonts w:ascii="Times New Roman" w:hAnsi="Times New Roman"/>
          <w:b/>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9B7B80" w:rsidRDefault="002B11A6" w:rsidP="009B7B80">
      <w:pPr>
        <w:spacing w:after="0" w:line="240" w:lineRule="auto"/>
        <w:ind w:firstLine="851"/>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w:t>
      </w:r>
      <w:r w:rsidR="009B7B80">
        <w:rPr>
          <w:rFonts w:ascii="Times New Roman" w:hAnsi="Times New Roman"/>
          <w:sz w:val="24"/>
          <w:szCs w:val="24"/>
        </w:rPr>
        <w:t xml:space="preserve">       ______________________________________________________________________________________________________________________________________________________________________</w:t>
      </w:r>
    </w:p>
    <w:p w:rsidR="009B7B80" w:rsidRDefault="009B7B80" w:rsidP="009B7B80">
      <w:pPr>
        <w:spacing w:after="0" w:line="240" w:lineRule="auto"/>
        <w:ind w:firstLine="851"/>
        <w:jc w:val="center"/>
        <w:rPr>
          <w:rFonts w:ascii="Times New Roman" w:hAnsi="Times New Roman"/>
          <w:sz w:val="16"/>
          <w:szCs w:val="16"/>
        </w:rPr>
      </w:pPr>
      <w:r w:rsidRPr="009B7B80">
        <w:rPr>
          <w:rFonts w:ascii="Times New Roman" w:hAnsi="Times New Roman"/>
          <w:sz w:val="16"/>
          <w:szCs w:val="16"/>
        </w:rPr>
        <w:t>(</w:t>
      </w:r>
      <w:r w:rsidRPr="00DD2C3A">
        <w:rPr>
          <w:rFonts w:ascii="Times New Roman" w:hAnsi="Times New Roman"/>
          <w:sz w:val="16"/>
          <w:szCs w:val="16"/>
        </w:rPr>
        <w:t>наименование имущества, его основные характеристики, местонахождение</w:t>
      </w:r>
      <w:r w:rsidRPr="009B7B80">
        <w:rPr>
          <w:rFonts w:ascii="Times New Roman" w:hAnsi="Times New Roman"/>
          <w:sz w:val="16"/>
          <w:szCs w:val="16"/>
        </w:rPr>
        <w:t>)</w:t>
      </w:r>
    </w:p>
    <w:p w:rsidR="009B7B80" w:rsidRDefault="009B7B80" w:rsidP="009B7B80">
      <w:pPr>
        <w:spacing w:after="0" w:line="240" w:lineRule="auto"/>
        <w:ind w:firstLine="851"/>
        <w:jc w:val="center"/>
        <w:rPr>
          <w:rFonts w:ascii="Times New Roman" w:hAnsi="Times New Roman"/>
          <w:sz w:val="16"/>
          <w:szCs w:val="16"/>
        </w:rPr>
      </w:pPr>
    </w:p>
    <w:p w:rsidR="009B7B80" w:rsidRDefault="009B7B80" w:rsidP="009B7B80">
      <w:pPr>
        <w:spacing w:after="0" w:line="240" w:lineRule="auto"/>
        <w:ind w:firstLine="851"/>
        <w:jc w:val="center"/>
        <w:rPr>
          <w:rFonts w:ascii="Times New Roman" w:hAnsi="Times New Roman"/>
          <w:sz w:val="16"/>
          <w:szCs w:val="16"/>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и предлагаю следующую цену:</w:t>
      </w:r>
    </w:p>
    <w:p w:rsidR="009B7B80" w:rsidRPr="00FD58FD" w:rsidRDefault="009B7B80" w:rsidP="009B7B80">
      <w:pPr>
        <w:spacing w:after="0" w:line="240" w:lineRule="auto"/>
        <w:ind w:firstLine="851"/>
        <w:jc w:val="both"/>
        <w:rPr>
          <w:rFonts w:ascii="Times New Roman" w:hAnsi="Times New Roman"/>
          <w:sz w:val="24"/>
          <w:szCs w:val="24"/>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 рублей, </w:t>
      </w:r>
      <w:r w:rsidRPr="002B11A6">
        <w:rPr>
          <w:rFonts w:ascii="Times New Roman" w:hAnsi="Times New Roman"/>
          <w:b/>
          <w:sz w:val="24"/>
          <w:szCs w:val="24"/>
        </w:rPr>
        <w:t>в том числе НДС</w:t>
      </w:r>
      <w:r>
        <w:rPr>
          <w:rFonts w:ascii="Times New Roman" w:hAnsi="Times New Roman"/>
          <w:b/>
          <w:sz w:val="24"/>
          <w:szCs w:val="24"/>
        </w:rPr>
        <w:t>.</w:t>
      </w:r>
    </w:p>
    <w:p w:rsidR="009B7B80" w:rsidRPr="00FD58FD" w:rsidRDefault="009B7B80" w:rsidP="009B7B80">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9B7B80" w:rsidRPr="009B7B80" w:rsidRDefault="009B7B80" w:rsidP="009B7B80">
      <w:pPr>
        <w:spacing w:after="0" w:line="240" w:lineRule="auto"/>
        <w:ind w:firstLine="851"/>
        <w:jc w:val="center"/>
        <w:rPr>
          <w:rFonts w:ascii="Times New Roman" w:hAnsi="Times New Roman"/>
          <w:sz w:val="16"/>
          <w:szCs w:val="16"/>
        </w:rPr>
      </w:pPr>
    </w:p>
    <w:p w:rsidR="009B7B80" w:rsidRDefault="009B7B80" w:rsidP="002B11A6">
      <w:pPr>
        <w:spacing w:after="0" w:line="240" w:lineRule="auto"/>
        <w:ind w:firstLine="851"/>
        <w:jc w:val="both"/>
        <w:rPr>
          <w:rFonts w:ascii="Times New Roman" w:hAnsi="Times New Roman"/>
          <w:sz w:val="24"/>
          <w:szCs w:val="24"/>
        </w:rPr>
      </w:pPr>
    </w:p>
    <w:p w:rsidR="002B11A6" w:rsidRPr="00FD58FD" w:rsidRDefault="009B7B80" w:rsidP="009B7B80">
      <w:pPr>
        <w:spacing w:after="0" w:line="240" w:lineRule="auto"/>
        <w:jc w:val="both"/>
        <w:rPr>
          <w:rFonts w:ascii="Times New Roman" w:hAnsi="Times New Roman"/>
          <w:sz w:val="16"/>
          <w:szCs w:val="16"/>
        </w:rPr>
      </w:pPr>
      <w:r>
        <w:rPr>
          <w:rFonts w:ascii="Times New Roman" w:hAnsi="Times New Roman"/>
          <w:sz w:val="24"/>
          <w:szCs w:val="24"/>
        </w:rPr>
        <w:t>Информационное</w:t>
      </w:r>
      <w:r w:rsidR="002B11A6" w:rsidRPr="00FD58FD">
        <w:rPr>
          <w:rFonts w:ascii="Times New Roman" w:hAnsi="Times New Roman"/>
          <w:sz w:val="24"/>
          <w:szCs w:val="24"/>
        </w:rPr>
        <w:t xml:space="preserve"> сообщени</w:t>
      </w:r>
      <w:r>
        <w:rPr>
          <w:rFonts w:ascii="Times New Roman" w:hAnsi="Times New Roman"/>
          <w:sz w:val="24"/>
          <w:szCs w:val="24"/>
        </w:rPr>
        <w:t>е</w:t>
      </w:r>
      <w:r w:rsidR="002B11A6" w:rsidRPr="00FD58FD">
        <w:rPr>
          <w:rFonts w:ascii="Times New Roman" w:hAnsi="Times New Roman"/>
          <w:sz w:val="24"/>
          <w:szCs w:val="24"/>
        </w:rPr>
        <w:t xml:space="preserve"> о проведении продажи</w:t>
      </w:r>
      <w:r>
        <w:rPr>
          <w:rFonts w:ascii="Times New Roman" w:hAnsi="Times New Roman"/>
          <w:sz w:val="24"/>
          <w:szCs w:val="24"/>
        </w:rPr>
        <w:t xml:space="preserve"> размещено</w:t>
      </w:r>
      <w:r w:rsidR="002B11A6" w:rsidRPr="00FD58FD">
        <w:rPr>
          <w:rFonts w:ascii="Times New Roman" w:hAnsi="Times New Roman"/>
          <w:sz w:val="24"/>
          <w:szCs w:val="24"/>
        </w:rPr>
        <w:t xml:space="preserve"> на сайтах </w:t>
      </w:r>
      <w:hyperlink r:id="rId22"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torgi</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gov</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sidR="002B11A6" w:rsidRPr="00FD58FD">
        <w:rPr>
          <w:rFonts w:ascii="Times New Roman" w:hAnsi="Times New Roman"/>
          <w:sz w:val="24"/>
          <w:szCs w:val="24"/>
        </w:rPr>
        <w:t xml:space="preserve"> </w:t>
      </w:r>
      <w:hyperlink r:id="rId23"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admkrsk</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www</w:t>
      </w:r>
      <w:r w:rsidRPr="009B7B80">
        <w:rPr>
          <w:rFonts w:ascii="Times New Roman" w:hAnsi="Times New Roman"/>
          <w:sz w:val="24"/>
          <w:szCs w:val="24"/>
        </w:rPr>
        <w:t>.</w:t>
      </w:r>
      <w:r>
        <w:rPr>
          <w:rFonts w:ascii="Times New Roman" w:hAnsi="Times New Roman"/>
          <w:sz w:val="24"/>
          <w:szCs w:val="24"/>
          <w:lang w:val="en-US"/>
        </w:rPr>
        <w:t>roseltorg</w:t>
      </w:r>
      <w:r w:rsidRPr="009B7B80">
        <w:rPr>
          <w:rFonts w:ascii="Times New Roman" w:hAnsi="Times New Roman"/>
          <w:sz w:val="24"/>
          <w:szCs w:val="24"/>
        </w:rPr>
        <w:t>.</w:t>
      </w:r>
      <w:r>
        <w:rPr>
          <w:rFonts w:ascii="Times New Roman" w:hAnsi="Times New Roman"/>
          <w:sz w:val="24"/>
          <w:szCs w:val="24"/>
          <w:lang w:val="en-US"/>
        </w:rPr>
        <w:t>ru</w:t>
      </w:r>
      <w:r w:rsidR="002B11A6" w:rsidRPr="00FD58FD">
        <w:rPr>
          <w:rFonts w:ascii="Times New Roman" w:hAnsi="Times New Roman"/>
          <w:sz w:val="24"/>
          <w:szCs w:val="24"/>
        </w:rPr>
        <w:t xml:space="preserve"> </w:t>
      </w:r>
      <w:proofErr w:type="gramStart"/>
      <w:r w:rsidR="002B11A6" w:rsidRPr="00FD58FD">
        <w:rPr>
          <w:rFonts w:ascii="Times New Roman" w:hAnsi="Times New Roman"/>
          <w:sz w:val="24"/>
          <w:szCs w:val="24"/>
        </w:rPr>
        <w:t>от</w:t>
      </w:r>
      <w:proofErr w:type="gramEnd"/>
      <w:r w:rsidR="002B11A6" w:rsidRPr="00FD58FD">
        <w:rPr>
          <w:rFonts w:ascii="Times New Roman" w:hAnsi="Times New Roman"/>
          <w:sz w:val="24"/>
          <w:szCs w:val="24"/>
        </w:rPr>
        <w:t xml:space="preserve"> _______________</w:t>
      </w:r>
      <w:r w:rsidRPr="009B7B80">
        <w:rPr>
          <w:rFonts w:ascii="Times New Roman" w:hAnsi="Times New Roman"/>
          <w:sz w:val="24"/>
          <w:szCs w:val="24"/>
        </w:rPr>
        <w:t xml:space="preserve"> </w:t>
      </w:r>
      <w:r>
        <w:rPr>
          <w:rFonts w:ascii="Times New Roman" w:hAnsi="Times New Roman"/>
          <w:sz w:val="24"/>
          <w:szCs w:val="24"/>
        </w:rPr>
        <w:t>№ ______________.</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9B7B80">
      <w:pPr>
        <w:spacing w:after="0" w:line="240" w:lineRule="auto"/>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9B7B80" w:rsidRDefault="009B7B80" w:rsidP="009B7B80">
      <w:pPr>
        <w:pStyle w:val="a7"/>
        <w:spacing w:after="0" w:line="240" w:lineRule="auto"/>
        <w:rPr>
          <w:rFonts w:ascii="Times New Roman" w:hAnsi="Times New Roman"/>
          <w:sz w:val="24"/>
          <w:szCs w:val="24"/>
        </w:rPr>
      </w:pPr>
    </w:p>
    <w:p w:rsidR="009B7B80" w:rsidRDefault="009B7B80" w:rsidP="009B7B80">
      <w:pPr>
        <w:pStyle w:val="a7"/>
        <w:spacing w:after="0" w:line="240" w:lineRule="auto"/>
        <w:rPr>
          <w:rFonts w:ascii="Times New Roman" w:hAnsi="Times New Roman"/>
          <w:sz w:val="24"/>
          <w:szCs w:val="24"/>
        </w:rPr>
      </w:pPr>
    </w:p>
    <w:p w:rsidR="002B11A6" w:rsidRPr="00FE60B2" w:rsidRDefault="002B11A6" w:rsidP="009B7B80">
      <w:pPr>
        <w:pStyle w:val="a7"/>
        <w:spacing w:after="0" w:line="240" w:lineRule="auto"/>
        <w:rPr>
          <w:rFonts w:ascii="Times New Roman" w:hAnsi="Times New Roman"/>
          <w:sz w:val="24"/>
          <w:szCs w:val="24"/>
        </w:rPr>
      </w:pPr>
      <w:r w:rsidRPr="00FE60B2">
        <w:rPr>
          <w:rFonts w:ascii="Times New Roman" w:hAnsi="Times New Roman"/>
          <w:sz w:val="24"/>
          <w:szCs w:val="24"/>
        </w:rPr>
        <w:t>Дата «_____»___________________20</w:t>
      </w:r>
      <w:r w:rsidR="009B7B80">
        <w:rPr>
          <w:rFonts w:ascii="Times New Roman" w:hAnsi="Times New Roman"/>
          <w:sz w:val="24"/>
          <w:szCs w:val="24"/>
        </w:rPr>
        <w:t>2</w:t>
      </w:r>
      <w:r w:rsidRPr="00FE60B2">
        <w:rPr>
          <w:rFonts w:ascii="Times New Roman" w:hAnsi="Times New Roman"/>
          <w:sz w:val="24"/>
          <w:szCs w:val="24"/>
        </w:rPr>
        <w:t>__ г.</w:t>
      </w:r>
    </w:p>
    <w:p w:rsidR="002B11A6" w:rsidRPr="00DD2C3A" w:rsidRDefault="002B11A6" w:rsidP="009B7B80">
      <w:pPr>
        <w:spacing w:after="0" w:line="240" w:lineRule="auto"/>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9B7B80">
      <w:pPr>
        <w:pStyle w:val="33"/>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009B7B80" w:rsidRPr="00392886">
        <w:rPr>
          <w:rFonts w:ascii="Times New Roman" w:hAnsi="Times New Roman"/>
          <w:color w:val="000000"/>
          <w:sz w:val="28"/>
          <w:szCs w:val="28"/>
        </w:rPr>
        <w:t>Оплата за Объект производится Покупателем</w:t>
      </w:r>
      <w:r w:rsidR="009B7B80"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9B7B80" w:rsidRPr="003F7D12">
        <w:rPr>
          <w:rFonts w:ascii="Times New Roman" w:hAnsi="Times New Roman"/>
          <w:color w:val="000000"/>
          <w:spacing w:val="18"/>
          <w:sz w:val="28"/>
          <w:szCs w:val="28"/>
        </w:rPr>
        <w:t>.2</w:t>
      </w:r>
      <w:r w:rsidR="009B7B80" w:rsidRPr="00936973">
        <w:rPr>
          <w:rFonts w:ascii="Times New Roman" w:hAnsi="Times New Roman"/>
          <w:color w:val="000000"/>
          <w:spacing w:val="18"/>
          <w:sz w:val="28"/>
          <w:szCs w:val="28"/>
        </w:rPr>
        <w:t>. настоящего Договора по следующим реквизитам:</w:t>
      </w:r>
      <w:r w:rsidR="009B7B80" w:rsidRPr="00936973">
        <w:rPr>
          <w:rFonts w:ascii="Times New Roman" w:hAnsi="Times New Roman"/>
          <w:bCs/>
          <w:iCs/>
          <w:sz w:val="28"/>
          <w:szCs w:val="28"/>
        </w:rPr>
        <w:t xml:space="preserve"> расчетный счет № </w:t>
      </w:r>
      <w:r w:rsidR="009B7B80"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9B7B80" w:rsidRPr="00936973">
        <w:rPr>
          <w:rFonts w:ascii="Times New Roman" w:hAnsi="Times New Roman"/>
          <w:color w:val="000000"/>
          <w:spacing w:val="2"/>
          <w:sz w:val="28"/>
          <w:szCs w:val="28"/>
        </w:rPr>
        <w:t xml:space="preserve">Управление </w:t>
      </w:r>
      <w:r w:rsidR="009B7B80" w:rsidRPr="00936973">
        <w:rPr>
          <w:rFonts w:ascii="Times New Roman" w:hAnsi="Times New Roman"/>
          <w:color w:val="000000"/>
          <w:spacing w:val="2"/>
          <w:sz w:val="28"/>
          <w:szCs w:val="28"/>
        </w:rPr>
        <w:lastRenderedPageBreak/>
        <w:t>федерального казначейства по Красноярскому краю</w:t>
      </w:r>
      <w:r w:rsidR="009B7B80" w:rsidRPr="003F7D12">
        <w:rPr>
          <w:rFonts w:ascii="Times New Roman" w:hAnsi="Times New Roman"/>
          <w:color w:val="000000"/>
          <w:spacing w:val="2"/>
          <w:sz w:val="28"/>
          <w:szCs w:val="28"/>
        </w:rPr>
        <w:t xml:space="preserve"> (департамент</w:t>
      </w:r>
      <w:r w:rsidR="009B7B80" w:rsidRPr="00392886">
        <w:rPr>
          <w:rFonts w:ascii="Times New Roman" w:hAnsi="Times New Roman"/>
          <w:color w:val="000000"/>
          <w:spacing w:val="2"/>
          <w:sz w:val="28"/>
          <w:szCs w:val="28"/>
        </w:rPr>
        <w:t xml:space="preserve"> муниципального имущества и земельных отношений </w:t>
      </w:r>
      <w:r w:rsidR="009B7B80">
        <w:rPr>
          <w:rFonts w:ascii="Times New Roman" w:hAnsi="Times New Roman"/>
          <w:color w:val="000000"/>
          <w:spacing w:val="2"/>
          <w:sz w:val="28"/>
          <w:szCs w:val="28"/>
        </w:rPr>
        <w:t>а</w:t>
      </w:r>
      <w:r w:rsidR="009B7B80" w:rsidRPr="00392886">
        <w:rPr>
          <w:rFonts w:ascii="Times New Roman" w:hAnsi="Times New Roman"/>
          <w:color w:val="000000"/>
          <w:spacing w:val="2"/>
          <w:sz w:val="28"/>
          <w:szCs w:val="28"/>
        </w:rPr>
        <w:t>дминистрации гор.</w:t>
      </w:r>
      <w:proofErr w:type="gramEnd"/>
      <w:r w:rsidR="009B7B80" w:rsidRPr="00392886">
        <w:rPr>
          <w:rFonts w:ascii="Times New Roman" w:hAnsi="Times New Roman"/>
          <w:color w:val="000000"/>
          <w:spacing w:val="2"/>
          <w:sz w:val="28"/>
          <w:szCs w:val="28"/>
        </w:rPr>
        <w:t xml:space="preserve"> </w:t>
      </w:r>
      <w:proofErr w:type="gramStart"/>
      <w:r w:rsidR="009B7B80"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9B7B80" w:rsidRPr="00392886">
        <w:rPr>
          <w:rFonts w:ascii="Times New Roman" w:hAnsi="Times New Roman"/>
          <w:color w:val="000000"/>
          <w:spacing w:val="3"/>
          <w:sz w:val="28"/>
          <w:szCs w:val="28"/>
        </w:rPr>
        <w:t>оды от реализации</w:t>
      </w:r>
      <w:r w:rsidR="009B7B80" w:rsidRPr="00392886">
        <w:rPr>
          <w:rFonts w:ascii="Times New Roman" w:hAnsi="Times New Roman"/>
          <w:color w:val="000000"/>
          <w:spacing w:val="7"/>
          <w:sz w:val="28"/>
          <w:szCs w:val="28"/>
        </w:rPr>
        <w:t xml:space="preserve"> иного имущества, находящегося в собственности </w:t>
      </w:r>
      <w:r w:rsidR="009B7B80"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B7B80" w:rsidRPr="00392886">
        <w:rPr>
          <w:rFonts w:ascii="Times New Roman" w:hAnsi="Times New Roman"/>
          <w:color w:val="000000"/>
          <w:sz w:val="28"/>
          <w:szCs w:val="28"/>
        </w:rPr>
        <w:t>имуществу», ОКТМО 04701000</w:t>
      </w:r>
      <w:r w:rsidR="009B7B80">
        <w:rPr>
          <w:rFonts w:ascii="Times New Roman" w:hAnsi="Times New Roman"/>
          <w:color w:val="000000"/>
          <w:sz w:val="28"/>
          <w:szCs w:val="28"/>
        </w:rPr>
        <w:t>.</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9B7B80">
      <w:pgSz w:w="11906" w:h="16838"/>
      <w:pgMar w:top="709" w:right="567"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799F">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B1E"/>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666"/>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99F"/>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2DC7"/>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308"/>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B7B80"/>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738"/>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0E89DD-C84A-457E-8008-2D8C319C5E84}"/>
</file>

<file path=customXml/itemProps2.xml><?xml version="1.0" encoding="utf-8"?>
<ds:datastoreItem xmlns:ds="http://schemas.openxmlformats.org/officeDocument/2006/customXml" ds:itemID="{8831E38A-2BB8-4C7E-8F90-8789BC000B8E}"/>
</file>

<file path=customXml/itemProps3.xml><?xml version="1.0" encoding="utf-8"?>
<ds:datastoreItem xmlns:ds="http://schemas.openxmlformats.org/officeDocument/2006/customXml" ds:itemID="{5A431D09-2BC6-4262-A3E6-78F437192A84}"/>
</file>

<file path=customXml/itemProps4.xml><?xml version="1.0" encoding="utf-8"?>
<ds:datastoreItem xmlns:ds="http://schemas.openxmlformats.org/officeDocument/2006/customXml" ds:itemID="{47492C21-804D-4C7F-8244-D24D4DEBA8D6}"/>
</file>

<file path=docProps/app.xml><?xml version="1.0" encoding="utf-8"?>
<Properties xmlns="http://schemas.openxmlformats.org/officeDocument/2006/extended-properties" xmlns:vt="http://schemas.openxmlformats.org/officeDocument/2006/docPropsVTypes">
  <Template>Normal.dotm</Template>
  <TotalTime>1378</TotalTime>
  <Pages>12</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2020-07-09T10:39:00Z</cp:lastPrinted>
  <dcterms:created xsi:type="dcterms:W3CDTF">2019-06-19T05:09:00Z</dcterms:created>
  <dcterms:modified xsi:type="dcterms:W3CDTF">2021-03-30T09:46:00Z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