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1C" w:rsidRPr="004228C8" w:rsidRDefault="00F75D1C" w:rsidP="00F75D1C">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r w:rsidRPr="007F52BC">
        <w:rPr>
          <w:rFonts w:ascii="Times New Roman" w:hAnsi="Times New Roman"/>
          <w:b/>
          <w:sz w:val="24"/>
          <w:szCs w:val="24"/>
        </w:rPr>
        <w:t xml:space="preserve"> </w:t>
      </w:r>
      <w:r>
        <w:rPr>
          <w:rFonts w:ascii="Times New Roman" w:hAnsi="Times New Roman"/>
          <w:b/>
          <w:sz w:val="24"/>
          <w:szCs w:val="24"/>
        </w:rPr>
        <w:t>МУНИЦИПАЛЬНОГО ИМУЩЕСТВА ПО УЛ. ДОСТОЕВСКОГО, 2</w:t>
      </w:r>
      <w:r>
        <w:rPr>
          <w:rFonts w:ascii="Times New Roman" w:hAnsi="Times New Roman"/>
          <w:sz w:val="24"/>
          <w:szCs w:val="24"/>
        </w:rPr>
        <w:t xml:space="preserve"> </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BF5A03" w:rsidRPr="00BF5A03" w:rsidRDefault="009214F2" w:rsidP="00BF5A03">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BF5A03">
        <w:rPr>
          <w:rFonts w:ascii="Times New Roman" w:hAnsi="Times New Roman"/>
          <w:sz w:val="24"/>
          <w:szCs w:val="24"/>
        </w:rPr>
        <w:t>постановлен</w:t>
      </w:r>
      <w:r w:rsidR="00BF5A03" w:rsidRPr="008B4258">
        <w:rPr>
          <w:rFonts w:ascii="Times New Roman" w:hAnsi="Times New Roman"/>
          <w:sz w:val="24"/>
          <w:szCs w:val="24"/>
        </w:rPr>
        <w:t xml:space="preserve">ие администрации города Красноярска от </w:t>
      </w:r>
      <w:r w:rsidR="00BF5A03">
        <w:rPr>
          <w:rFonts w:ascii="Times New Roman" w:hAnsi="Times New Roman"/>
          <w:sz w:val="24"/>
          <w:szCs w:val="24"/>
        </w:rPr>
        <w:t xml:space="preserve">19.07.2021 </w:t>
      </w:r>
      <w:r w:rsidR="00BF5A03" w:rsidRPr="008B4258">
        <w:rPr>
          <w:rFonts w:ascii="Times New Roman" w:hAnsi="Times New Roman"/>
          <w:sz w:val="24"/>
          <w:szCs w:val="24"/>
        </w:rPr>
        <w:t xml:space="preserve">№ </w:t>
      </w:r>
      <w:r w:rsidR="00BF5A03">
        <w:rPr>
          <w:rFonts w:ascii="Times New Roman" w:hAnsi="Times New Roman"/>
          <w:sz w:val="24"/>
          <w:szCs w:val="24"/>
        </w:rPr>
        <w:t>53</w:t>
      </w:r>
      <w:r w:rsidR="00F75D1C">
        <w:rPr>
          <w:rFonts w:ascii="Times New Roman" w:hAnsi="Times New Roman"/>
          <w:sz w:val="24"/>
          <w:szCs w:val="24"/>
        </w:rPr>
        <w:t>1</w:t>
      </w:r>
      <w:r w:rsidR="00BF5A03" w:rsidRPr="008B4258">
        <w:rPr>
          <w:rFonts w:ascii="Times New Roman" w:hAnsi="Times New Roman"/>
          <w:sz w:val="24"/>
          <w:szCs w:val="24"/>
        </w:rPr>
        <w:t xml:space="preserve"> «О приватизации </w:t>
      </w:r>
      <w:r w:rsidR="00BF5A03">
        <w:rPr>
          <w:rFonts w:ascii="Times New Roman" w:hAnsi="Times New Roman"/>
          <w:sz w:val="24"/>
          <w:szCs w:val="24"/>
        </w:rPr>
        <w:t xml:space="preserve">муниципального </w:t>
      </w:r>
      <w:r w:rsidR="00BF5A03" w:rsidRPr="00BF5A03">
        <w:rPr>
          <w:rFonts w:ascii="Times New Roman" w:hAnsi="Times New Roman"/>
          <w:sz w:val="24"/>
          <w:szCs w:val="24"/>
        </w:rPr>
        <w:t xml:space="preserve">имущества по ул. </w:t>
      </w:r>
      <w:r w:rsidR="00F75D1C">
        <w:rPr>
          <w:rFonts w:ascii="Times New Roman" w:hAnsi="Times New Roman"/>
          <w:sz w:val="24"/>
          <w:szCs w:val="24"/>
        </w:rPr>
        <w:t>Достоевского, 2</w:t>
      </w:r>
      <w:r w:rsidR="00BF5A03" w:rsidRPr="00BF5A03">
        <w:rPr>
          <w:rFonts w:ascii="Times New Roman" w:hAnsi="Times New Roman"/>
          <w:sz w:val="24"/>
          <w:szCs w:val="24"/>
        </w:rPr>
        <w:t>».</w:t>
      </w:r>
    </w:p>
    <w:p w:rsidR="00795D37" w:rsidRPr="00BF5A0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BF5A03">
        <w:rPr>
          <w:b w:val="0"/>
          <w:sz w:val="24"/>
          <w:szCs w:val="24"/>
          <w:lang w:val="ru-RU"/>
        </w:rPr>
        <w:t>1.7</w:t>
      </w:r>
      <w:r w:rsidR="006A1D92" w:rsidRPr="00BF5A03">
        <w:rPr>
          <w:b w:val="0"/>
          <w:sz w:val="24"/>
          <w:szCs w:val="24"/>
          <w:lang w:val="ru-RU"/>
        </w:rPr>
        <w:t>.</w:t>
      </w:r>
      <w:r w:rsidRPr="00BF5A03">
        <w:rPr>
          <w:b w:val="0"/>
          <w:sz w:val="24"/>
          <w:szCs w:val="24"/>
          <w:lang w:val="ru-RU"/>
        </w:rPr>
        <w:t xml:space="preserve"> </w:t>
      </w:r>
      <w:r w:rsidR="000672CC" w:rsidRPr="00BF5A03">
        <w:rPr>
          <w:b w:val="0"/>
          <w:sz w:val="24"/>
          <w:szCs w:val="24"/>
          <w:lang w:val="ru-RU"/>
        </w:rPr>
        <w:t xml:space="preserve">Наименование </w:t>
      </w:r>
      <w:r w:rsidR="002F0F10" w:rsidRPr="00BF5A03">
        <w:rPr>
          <w:b w:val="0"/>
          <w:sz w:val="24"/>
          <w:szCs w:val="24"/>
          <w:lang w:val="ru-RU"/>
        </w:rPr>
        <w:t xml:space="preserve">и характеристика </w:t>
      </w:r>
      <w:r w:rsidR="000672CC" w:rsidRPr="00BF5A03">
        <w:rPr>
          <w:b w:val="0"/>
          <w:sz w:val="24"/>
          <w:szCs w:val="24"/>
          <w:lang w:val="ru-RU"/>
        </w:rPr>
        <w:t>выставляемого на продажу имущества</w:t>
      </w:r>
      <w:r w:rsidR="00795D37" w:rsidRPr="00BF5A03">
        <w:rPr>
          <w:b w:val="0"/>
          <w:sz w:val="24"/>
          <w:szCs w:val="24"/>
          <w:lang w:val="ru-RU"/>
        </w:rPr>
        <w:t>:</w:t>
      </w:r>
    </w:p>
    <w:p w:rsidR="00F75D1C" w:rsidRPr="00F75D1C" w:rsidRDefault="00F75D1C" w:rsidP="00F75D1C">
      <w:pPr>
        <w:tabs>
          <w:tab w:val="left" w:pos="851"/>
          <w:tab w:val="left" w:pos="993"/>
        </w:tabs>
        <w:spacing w:after="0" w:line="240" w:lineRule="auto"/>
        <w:ind w:firstLine="709"/>
        <w:jc w:val="both"/>
        <w:rPr>
          <w:rFonts w:ascii="Times New Roman" w:hAnsi="Times New Roman"/>
          <w:sz w:val="24"/>
          <w:szCs w:val="24"/>
        </w:rPr>
      </w:pPr>
      <w:r>
        <w:t xml:space="preserve">- </w:t>
      </w:r>
      <w:r w:rsidRPr="00F75D1C">
        <w:rPr>
          <w:rFonts w:ascii="Times New Roman" w:hAnsi="Times New Roman"/>
          <w:sz w:val="24"/>
          <w:szCs w:val="24"/>
        </w:rPr>
        <w:t xml:space="preserve">отдельно стоящее одноэтажное кирпичное нежилое здание  1961 года постройки общей площадью 176,3 кв. м, </w:t>
      </w:r>
      <w:proofErr w:type="gramStart"/>
      <w:r w:rsidRPr="00F75D1C">
        <w:rPr>
          <w:rFonts w:ascii="Times New Roman" w:hAnsi="Times New Roman"/>
          <w:sz w:val="24"/>
          <w:szCs w:val="24"/>
        </w:rPr>
        <w:t>лит</w:t>
      </w:r>
      <w:proofErr w:type="gramEnd"/>
      <w:r w:rsidRPr="00F75D1C">
        <w:rPr>
          <w:rFonts w:ascii="Times New Roman" w:hAnsi="Times New Roman"/>
          <w:sz w:val="24"/>
          <w:szCs w:val="24"/>
        </w:rPr>
        <w:t>. В, В</w:t>
      </w:r>
      <w:proofErr w:type="gramStart"/>
      <w:r w:rsidRPr="00F75D1C">
        <w:rPr>
          <w:rFonts w:ascii="Times New Roman" w:hAnsi="Times New Roman"/>
          <w:sz w:val="24"/>
          <w:szCs w:val="24"/>
        </w:rPr>
        <w:t>1</w:t>
      </w:r>
      <w:proofErr w:type="gramEnd"/>
      <w:r w:rsidRPr="00F75D1C">
        <w:rPr>
          <w:rFonts w:ascii="Times New Roman" w:hAnsi="Times New Roman"/>
          <w:sz w:val="24"/>
          <w:szCs w:val="24"/>
        </w:rPr>
        <w:t xml:space="preserve">, с кадастровым номером 24:50:0000000:175786 расположено по адресу: г. Красноярск, ул. Достоевского, 2; </w:t>
      </w:r>
    </w:p>
    <w:p w:rsidR="00F75D1C" w:rsidRPr="00F75D1C" w:rsidRDefault="00F75D1C" w:rsidP="00F75D1C">
      <w:pPr>
        <w:spacing w:after="0" w:line="240" w:lineRule="auto"/>
        <w:ind w:firstLine="709"/>
        <w:jc w:val="both"/>
        <w:rPr>
          <w:rFonts w:ascii="Times New Roman" w:hAnsi="Times New Roman"/>
          <w:sz w:val="24"/>
          <w:szCs w:val="24"/>
        </w:rPr>
      </w:pPr>
      <w:r w:rsidRPr="00F75D1C">
        <w:rPr>
          <w:rFonts w:ascii="Times New Roman" w:hAnsi="Times New Roman"/>
          <w:sz w:val="24"/>
          <w:szCs w:val="24"/>
        </w:rPr>
        <w:t xml:space="preserve">- отдельно стоящее одноэтажное железобетонное нежилое здание 1961 года постройки общей площадью 71,2 кв. м, </w:t>
      </w:r>
      <w:proofErr w:type="gramStart"/>
      <w:r w:rsidRPr="00F75D1C">
        <w:rPr>
          <w:rFonts w:ascii="Times New Roman" w:hAnsi="Times New Roman"/>
          <w:sz w:val="24"/>
          <w:szCs w:val="24"/>
        </w:rPr>
        <w:t>лит</w:t>
      </w:r>
      <w:proofErr w:type="gramEnd"/>
      <w:r w:rsidRPr="00F75D1C">
        <w:rPr>
          <w:rFonts w:ascii="Times New Roman" w:hAnsi="Times New Roman"/>
          <w:sz w:val="24"/>
          <w:szCs w:val="24"/>
        </w:rPr>
        <w:t>. В</w:t>
      </w:r>
      <w:proofErr w:type="gramStart"/>
      <w:r w:rsidRPr="00F75D1C">
        <w:rPr>
          <w:rFonts w:ascii="Times New Roman" w:hAnsi="Times New Roman"/>
          <w:sz w:val="24"/>
          <w:szCs w:val="24"/>
        </w:rPr>
        <w:t>2</w:t>
      </w:r>
      <w:proofErr w:type="gramEnd"/>
      <w:r w:rsidRPr="00F75D1C">
        <w:rPr>
          <w:rFonts w:ascii="Times New Roman" w:hAnsi="Times New Roman"/>
          <w:sz w:val="24"/>
          <w:szCs w:val="24"/>
        </w:rPr>
        <w:t xml:space="preserve">, с кадастровым номером 24:50:0000000:162477 расположено по адресу: г. Красноярск, ул. Достоевского, 2, строен. 1; </w:t>
      </w:r>
    </w:p>
    <w:p w:rsidR="00F75D1C" w:rsidRPr="00F75D1C" w:rsidRDefault="00F75D1C" w:rsidP="00F75D1C">
      <w:pPr>
        <w:spacing w:after="0" w:line="240" w:lineRule="auto"/>
        <w:ind w:firstLine="709"/>
        <w:jc w:val="both"/>
        <w:rPr>
          <w:rFonts w:ascii="Times New Roman" w:hAnsi="Times New Roman"/>
          <w:sz w:val="24"/>
          <w:szCs w:val="24"/>
        </w:rPr>
      </w:pPr>
      <w:r w:rsidRPr="00F75D1C">
        <w:rPr>
          <w:rFonts w:ascii="Times New Roman" w:hAnsi="Times New Roman"/>
          <w:sz w:val="24"/>
          <w:szCs w:val="24"/>
        </w:rPr>
        <w:t xml:space="preserve">- отдельно стоящее одноэтажное кирпичное нежилое здание 1961 года постройки общей площадью 252,1 кв. м, </w:t>
      </w:r>
      <w:proofErr w:type="gramStart"/>
      <w:r w:rsidRPr="00F75D1C">
        <w:rPr>
          <w:rFonts w:ascii="Times New Roman" w:hAnsi="Times New Roman"/>
          <w:sz w:val="24"/>
          <w:szCs w:val="24"/>
        </w:rPr>
        <w:t>лит</w:t>
      </w:r>
      <w:proofErr w:type="gramEnd"/>
      <w:r w:rsidRPr="00F75D1C">
        <w:rPr>
          <w:rFonts w:ascii="Times New Roman" w:hAnsi="Times New Roman"/>
          <w:sz w:val="24"/>
          <w:szCs w:val="24"/>
        </w:rPr>
        <w:t>. В3, с кадастровым номером 24:50:0000000:162476 расположено по адресу: г. Красноярск, ул. Достоевского, 2, строен. 2;</w:t>
      </w:r>
    </w:p>
    <w:p w:rsidR="00F75D1C" w:rsidRPr="00F75D1C" w:rsidRDefault="00F75D1C" w:rsidP="00F75D1C">
      <w:pPr>
        <w:spacing w:after="0" w:line="240" w:lineRule="auto"/>
        <w:ind w:firstLine="709"/>
        <w:jc w:val="both"/>
        <w:rPr>
          <w:rFonts w:ascii="Times New Roman" w:hAnsi="Times New Roman"/>
          <w:sz w:val="24"/>
          <w:szCs w:val="24"/>
        </w:rPr>
      </w:pPr>
      <w:r w:rsidRPr="00F75D1C">
        <w:rPr>
          <w:rFonts w:ascii="Times New Roman" w:hAnsi="Times New Roman"/>
          <w:sz w:val="24"/>
          <w:szCs w:val="24"/>
        </w:rPr>
        <w:t xml:space="preserve">- отдельно стоящее одноэтажное нежилое здание 1986 года постройки общей площадью 320,3 кв. м, </w:t>
      </w:r>
      <w:proofErr w:type="gramStart"/>
      <w:r w:rsidRPr="00F75D1C">
        <w:rPr>
          <w:rFonts w:ascii="Times New Roman" w:hAnsi="Times New Roman"/>
          <w:sz w:val="24"/>
          <w:szCs w:val="24"/>
        </w:rPr>
        <w:t>лит</w:t>
      </w:r>
      <w:proofErr w:type="gramEnd"/>
      <w:r w:rsidRPr="00F75D1C">
        <w:rPr>
          <w:rFonts w:ascii="Times New Roman" w:hAnsi="Times New Roman"/>
          <w:sz w:val="24"/>
          <w:szCs w:val="24"/>
        </w:rPr>
        <w:t>. В</w:t>
      </w:r>
      <w:proofErr w:type="gramStart"/>
      <w:r w:rsidRPr="00F75D1C">
        <w:rPr>
          <w:rFonts w:ascii="Times New Roman" w:hAnsi="Times New Roman"/>
          <w:sz w:val="24"/>
          <w:szCs w:val="24"/>
        </w:rPr>
        <w:t>4</w:t>
      </w:r>
      <w:proofErr w:type="gramEnd"/>
      <w:r w:rsidRPr="00F75D1C">
        <w:rPr>
          <w:rFonts w:ascii="Times New Roman" w:hAnsi="Times New Roman"/>
          <w:sz w:val="24"/>
          <w:szCs w:val="24"/>
        </w:rPr>
        <w:t xml:space="preserve">, с кадастровым номером 24:50:0000000:162475 расположено по адресу:  </w:t>
      </w:r>
      <w:r>
        <w:rPr>
          <w:rFonts w:ascii="Times New Roman" w:hAnsi="Times New Roman"/>
          <w:sz w:val="24"/>
          <w:szCs w:val="24"/>
        </w:rPr>
        <w:t xml:space="preserve">              </w:t>
      </w:r>
      <w:r w:rsidRPr="00F75D1C">
        <w:rPr>
          <w:rFonts w:ascii="Times New Roman" w:hAnsi="Times New Roman"/>
          <w:sz w:val="24"/>
          <w:szCs w:val="24"/>
        </w:rPr>
        <w:t>г. Красноярск, ул. Достоевского, 2, строен. 3;</w:t>
      </w:r>
    </w:p>
    <w:p w:rsidR="00F75D1C" w:rsidRPr="00F75D1C" w:rsidRDefault="00F75D1C" w:rsidP="00F75D1C">
      <w:pPr>
        <w:spacing w:after="0" w:line="240" w:lineRule="auto"/>
        <w:ind w:firstLine="709"/>
        <w:jc w:val="both"/>
        <w:rPr>
          <w:rFonts w:ascii="Times New Roman" w:hAnsi="Times New Roman"/>
          <w:sz w:val="24"/>
          <w:szCs w:val="24"/>
        </w:rPr>
      </w:pPr>
      <w:r w:rsidRPr="00F75D1C">
        <w:rPr>
          <w:rFonts w:ascii="Times New Roman" w:hAnsi="Times New Roman"/>
          <w:sz w:val="24"/>
          <w:szCs w:val="24"/>
        </w:rPr>
        <w:t xml:space="preserve">- отдельно стоящее одноэтажное нежилое здание 1987 года постройки общей площадью 84,0 кв. м, </w:t>
      </w:r>
      <w:proofErr w:type="gramStart"/>
      <w:r w:rsidRPr="00F75D1C">
        <w:rPr>
          <w:rFonts w:ascii="Times New Roman" w:hAnsi="Times New Roman"/>
          <w:sz w:val="24"/>
          <w:szCs w:val="24"/>
        </w:rPr>
        <w:t>лит</w:t>
      </w:r>
      <w:proofErr w:type="gramEnd"/>
      <w:r w:rsidRPr="00F75D1C">
        <w:rPr>
          <w:rFonts w:ascii="Times New Roman" w:hAnsi="Times New Roman"/>
          <w:sz w:val="24"/>
          <w:szCs w:val="24"/>
        </w:rPr>
        <w:t>. В5, с кадастровым номером 24:50:0000000:162474</w:t>
      </w:r>
      <w:r>
        <w:rPr>
          <w:rFonts w:ascii="Times New Roman" w:hAnsi="Times New Roman"/>
          <w:sz w:val="24"/>
          <w:szCs w:val="24"/>
        </w:rPr>
        <w:t xml:space="preserve"> расположено</w:t>
      </w:r>
      <w:r w:rsidRPr="00F75D1C">
        <w:rPr>
          <w:rFonts w:ascii="Times New Roman" w:hAnsi="Times New Roman"/>
          <w:sz w:val="24"/>
          <w:szCs w:val="24"/>
        </w:rPr>
        <w:t xml:space="preserve">  по адресу:</w:t>
      </w:r>
      <w:r>
        <w:rPr>
          <w:rFonts w:ascii="Times New Roman" w:hAnsi="Times New Roman"/>
          <w:sz w:val="24"/>
          <w:szCs w:val="24"/>
        </w:rPr>
        <w:t xml:space="preserve">               </w:t>
      </w:r>
      <w:r w:rsidRPr="00F75D1C">
        <w:rPr>
          <w:rFonts w:ascii="Times New Roman" w:hAnsi="Times New Roman"/>
          <w:sz w:val="24"/>
          <w:szCs w:val="24"/>
        </w:rPr>
        <w:t xml:space="preserve"> г. Красноярск, ул. Достоевского, 2, строен. 4;</w:t>
      </w:r>
    </w:p>
    <w:p w:rsidR="00F75D1C" w:rsidRPr="00F75D1C" w:rsidRDefault="00F75D1C" w:rsidP="00F75D1C">
      <w:pPr>
        <w:spacing w:after="0" w:line="240" w:lineRule="auto"/>
        <w:ind w:firstLine="709"/>
        <w:jc w:val="both"/>
        <w:rPr>
          <w:rFonts w:ascii="Times New Roman" w:hAnsi="Times New Roman"/>
          <w:sz w:val="24"/>
          <w:szCs w:val="24"/>
        </w:rPr>
      </w:pPr>
      <w:r w:rsidRPr="00F75D1C">
        <w:rPr>
          <w:rFonts w:ascii="Times New Roman" w:hAnsi="Times New Roman"/>
          <w:sz w:val="24"/>
          <w:szCs w:val="24"/>
        </w:rPr>
        <w:t xml:space="preserve">- отдельно стоящее одноэтажное нежилое здание 1970 года постройки общей площадью 246,6 кв. м, </w:t>
      </w:r>
      <w:proofErr w:type="gramStart"/>
      <w:r w:rsidRPr="00F75D1C">
        <w:rPr>
          <w:rFonts w:ascii="Times New Roman" w:hAnsi="Times New Roman"/>
          <w:sz w:val="24"/>
          <w:szCs w:val="24"/>
        </w:rPr>
        <w:t>лит</w:t>
      </w:r>
      <w:proofErr w:type="gramEnd"/>
      <w:r w:rsidRPr="00F75D1C">
        <w:rPr>
          <w:rFonts w:ascii="Times New Roman" w:hAnsi="Times New Roman"/>
          <w:sz w:val="24"/>
          <w:szCs w:val="24"/>
        </w:rPr>
        <w:t>. В</w:t>
      </w:r>
      <w:proofErr w:type="gramStart"/>
      <w:r w:rsidRPr="00F75D1C">
        <w:rPr>
          <w:rFonts w:ascii="Times New Roman" w:hAnsi="Times New Roman"/>
          <w:sz w:val="24"/>
          <w:szCs w:val="24"/>
        </w:rPr>
        <w:t>6</w:t>
      </w:r>
      <w:proofErr w:type="gramEnd"/>
      <w:r w:rsidRPr="00F75D1C">
        <w:rPr>
          <w:rFonts w:ascii="Times New Roman" w:hAnsi="Times New Roman"/>
          <w:sz w:val="24"/>
          <w:szCs w:val="24"/>
        </w:rPr>
        <w:t>, с кадастровым номером 24:50:0000000:162473 расположено по адресу:                                г. Красноярск, ул. Достоевского, 2, строен. 5;</w:t>
      </w:r>
    </w:p>
    <w:p w:rsidR="00F75D1C" w:rsidRPr="00F75D1C" w:rsidRDefault="00F75D1C" w:rsidP="00F75D1C">
      <w:pPr>
        <w:pStyle w:val="af3"/>
        <w:spacing w:after="0"/>
        <w:ind w:left="0" w:firstLine="709"/>
        <w:jc w:val="both"/>
      </w:pPr>
      <w:r w:rsidRPr="00F75D1C">
        <w:t>- забор металлический протяженнос</w:t>
      </w:r>
      <w:r>
        <w:t>тью 152,4 м 1989 года постройки</w:t>
      </w:r>
      <w:r w:rsidRPr="00F75D1C">
        <w:t xml:space="preserve"> расположен по адресу: г. Красноярск, ул. Достоевского, 2, </w:t>
      </w:r>
      <w:proofErr w:type="spellStart"/>
      <w:r w:rsidRPr="00F75D1C">
        <w:t>соор</w:t>
      </w:r>
      <w:proofErr w:type="spellEnd"/>
      <w:r w:rsidRPr="00F75D1C">
        <w:t>. 6;</w:t>
      </w:r>
    </w:p>
    <w:p w:rsidR="00C4083D" w:rsidRPr="00F75D1C" w:rsidRDefault="00F75D1C" w:rsidP="00F75D1C">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75D1C">
        <w:rPr>
          <w:b w:val="0"/>
          <w:sz w:val="24"/>
          <w:szCs w:val="24"/>
          <w:lang w:val="ru-RU"/>
        </w:rPr>
        <w:t>- земельный участок площадью 4</w:t>
      </w:r>
      <w:r w:rsidRPr="00F75D1C">
        <w:rPr>
          <w:b w:val="0"/>
          <w:sz w:val="24"/>
          <w:szCs w:val="24"/>
        </w:rPr>
        <w:t> </w:t>
      </w:r>
      <w:r w:rsidRPr="00F75D1C">
        <w:rPr>
          <w:b w:val="0"/>
          <w:sz w:val="24"/>
          <w:szCs w:val="24"/>
          <w:lang w:val="ru-RU"/>
        </w:rPr>
        <w:t xml:space="preserve">423 кв. м, с кадастровым номером 24:50:0300204:85, </w:t>
      </w:r>
      <w:r w:rsidRPr="00F75D1C">
        <w:rPr>
          <w:b w:val="0"/>
          <w:sz w:val="24"/>
          <w:szCs w:val="24"/>
          <w:lang w:val="ru-RU"/>
        </w:rPr>
        <w:lastRenderedPageBreak/>
        <w:t>расположен</w:t>
      </w:r>
      <w:r>
        <w:rPr>
          <w:b w:val="0"/>
          <w:sz w:val="24"/>
          <w:szCs w:val="24"/>
          <w:lang w:val="ru-RU"/>
        </w:rPr>
        <w:t xml:space="preserve"> </w:t>
      </w:r>
      <w:r w:rsidRPr="00F75D1C">
        <w:rPr>
          <w:b w:val="0"/>
          <w:sz w:val="24"/>
          <w:szCs w:val="24"/>
          <w:lang w:val="ru-RU"/>
        </w:rPr>
        <w:t>по адресу: г. Красноярск, ул. Достоевского, участок 2, на котором расположено вышеуказанное недвижимое имущество. Разрешенное использование – размещение административных объектов, объектов торговли, складских объектов</w:t>
      </w:r>
      <w:r w:rsidR="00C4083D" w:rsidRPr="00F75D1C">
        <w:rPr>
          <w:b w:val="0"/>
          <w:sz w:val="24"/>
          <w:szCs w:val="24"/>
          <w:lang w:val="ru-RU"/>
        </w:rPr>
        <w:t>.</w:t>
      </w:r>
    </w:p>
    <w:p w:rsidR="00CC04E1" w:rsidRPr="00F75D1C" w:rsidRDefault="00431309" w:rsidP="005E2D4C">
      <w:pPr>
        <w:spacing w:after="0" w:line="240" w:lineRule="auto"/>
        <w:ind w:firstLine="709"/>
        <w:jc w:val="both"/>
        <w:rPr>
          <w:rFonts w:ascii="Times New Roman" w:hAnsi="Times New Roman"/>
          <w:sz w:val="24"/>
          <w:szCs w:val="24"/>
        </w:rPr>
      </w:pPr>
      <w:r w:rsidRPr="00F75D1C">
        <w:rPr>
          <w:rFonts w:ascii="Times New Roman" w:hAnsi="Times New Roman"/>
          <w:sz w:val="24"/>
          <w:szCs w:val="24"/>
        </w:rPr>
        <w:t>1.8</w:t>
      </w:r>
      <w:r w:rsidR="006A1D92" w:rsidRPr="00F75D1C">
        <w:rPr>
          <w:rFonts w:ascii="Times New Roman" w:hAnsi="Times New Roman"/>
          <w:sz w:val="24"/>
          <w:szCs w:val="24"/>
        </w:rPr>
        <w:t>.</w:t>
      </w:r>
      <w:r w:rsidRPr="00F75D1C">
        <w:rPr>
          <w:rFonts w:ascii="Times New Roman" w:hAnsi="Times New Roman"/>
          <w:sz w:val="24"/>
          <w:szCs w:val="24"/>
        </w:rPr>
        <w:t xml:space="preserve"> Сведения об обременениях имущества</w:t>
      </w:r>
      <w:r w:rsidR="005E2D4C" w:rsidRPr="00F75D1C">
        <w:rPr>
          <w:rFonts w:ascii="Times New Roman" w:hAnsi="Times New Roman"/>
          <w:sz w:val="24"/>
          <w:szCs w:val="24"/>
        </w:rPr>
        <w:t xml:space="preserve"> – обременения отсутствуют</w:t>
      </w:r>
      <w:r w:rsidR="00CC04E1" w:rsidRPr="00F75D1C">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F75D1C">
        <w:rPr>
          <w:rFonts w:ascii="Times New Roman" w:hAnsi="Times New Roman"/>
          <w:sz w:val="24"/>
          <w:szCs w:val="24"/>
        </w:rPr>
        <w:t>1.9</w:t>
      </w:r>
      <w:r w:rsidR="006A1D92" w:rsidRPr="00F75D1C">
        <w:rPr>
          <w:rFonts w:ascii="Times New Roman" w:hAnsi="Times New Roman"/>
          <w:sz w:val="24"/>
          <w:szCs w:val="24"/>
        </w:rPr>
        <w:t>.</w:t>
      </w:r>
      <w:r w:rsidRPr="00F75D1C">
        <w:rPr>
          <w:rFonts w:ascii="Times New Roman" w:hAnsi="Times New Roman"/>
          <w:sz w:val="24"/>
          <w:szCs w:val="24"/>
        </w:rPr>
        <w:t xml:space="preserve"> </w:t>
      </w:r>
      <w:r w:rsidRPr="00F75D1C">
        <w:rPr>
          <w:rFonts w:ascii="Times New Roman" w:hAnsi="Times New Roman"/>
          <w:bCs/>
          <w:sz w:val="24"/>
          <w:szCs w:val="24"/>
        </w:rPr>
        <w:t xml:space="preserve">Информация о предыдущих торгах объектов продажи: </w:t>
      </w:r>
      <w:r w:rsidR="00F75D1C" w:rsidRPr="00EC4905">
        <w:rPr>
          <w:rFonts w:ascii="Times New Roman" w:hAnsi="Times New Roman"/>
          <w:bCs/>
          <w:sz w:val="24"/>
          <w:szCs w:val="24"/>
        </w:rPr>
        <w:t>т</w:t>
      </w:r>
      <w:r w:rsidR="00F75D1C" w:rsidRPr="00EC4905">
        <w:rPr>
          <w:rFonts w:ascii="Times New Roman" w:hAnsi="Times New Roman"/>
          <w:sz w:val="24"/>
          <w:szCs w:val="24"/>
        </w:rPr>
        <w:t xml:space="preserve">орги, назначенные на </w:t>
      </w:r>
      <w:r w:rsidR="00F75D1C" w:rsidRPr="00EC4905">
        <w:rPr>
          <w:rFonts w:ascii="Times New Roman" w:hAnsi="Times New Roman"/>
          <w:color w:val="000000"/>
          <w:sz w:val="24"/>
          <w:szCs w:val="24"/>
        </w:rPr>
        <w:t xml:space="preserve">15.07.2020, </w:t>
      </w:r>
      <w:r w:rsidR="00F75D1C" w:rsidRPr="00EC4905">
        <w:rPr>
          <w:rFonts w:ascii="Times New Roman" w:hAnsi="Times New Roman"/>
          <w:sz w:val="24"/>
          <w:szCs w:val="24"/>
        </w:rPr>
        <w:t>31.12.2020,</w:t>
      </w:r>
      <w:r w:rsidR="00F75D1C">
        <w:rPr>
          <w:rFonts w:ascii="Times New Roman" w:hAnsi="Times New Roman"/>
          <w:sz w:val="24"/>
          <w:szCs w:val="24"/>
        </w:rPr>
        <w:t xml:space="preserve"> 29.01.2021,</w:t>
      </w:r>
      <w:r w:rsidR="00F75D1C" w:rsidRPr="00EC4905">
        <w:rPr>
          <w:rFonts w:ascii="Times New Roman" w:hAnsi="Times New Roman"/>
          <w:sz w:val="24"/>
          <w:szCs w:val="24"/>
        </w:rPr>
        <w:t xml:space="preserve"> признаны несостоявшимися в связи с отсутствием участников</w:t>
      </w:r>
      <w:r w:rsidR="006E422E" w:rsidRPr="006E422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C4083D">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BF5A03">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F75D1C" w:rsidRPr="007A6A43">
        <w:t>Начальная цена продажи</w:t>
      </w:r>
      <w:r w:rsidR="00F75D1C" w:rsidRPr="00F920D7">
        <w:t xml:space="preserve"> </w:t>
      </w:r>
      <w:r w:rsidR="00F75D1C">
        <w:t>муниципального имущества с земельным участком</w:t>
      </w:r>
      <w:r w:rsidR="00F75D1C" w:rsidRPr="00F920D7">
        <w:t xml:space="preserve"> – </w:t>
      </w:r>
      <w:r w:rsidR="00F75D1C">
        <w:t xml:space="preserve">           </w:t>
      </w:r>
      <w:r w:rsidR="00F75D1C">
        <w:t>35 519</w:t>
      </w:r>
      <w:r w:rsidR="00F75D1C">
        <w:t xml:space="preserve"> 000</w:t>
      </w:r>
      <w:r w:rsidR="00F75D1C" w:rsidRPr="00D421CA">
        <w:t xml:space="preserve"> (</w:t>
      </w:r>
      <w:r w:rsidR="00F75D1C">
        <w:t>тридцать пять миллионов пятьсот девятнадцать тысяч</w:t>
      </w:r>
      <w:r w:rsidR="00F75D1C" w:rsidRPr="00D421CA">
        <w:t xml:space="preserve">) рублей, </w:t>
      </w:r>
      <w:r w:rsidR="00F75D1C">
        <w:t>с учетом</w:t>
      </w:r>
      <w:r w:rsidR="00F75D1C" w:rsidRPr="00D421CA">
        <w:t xml:space="preserve"> НДС</w:t>
      </w:r>
      <w:r w:rsidR="00F75D1C">
        <w:t xml:space="preserve"> для нежилых зданий и металлического забора, в том числе рыночная стоимость земельного участка – </w:t>
      </w:r>
      <w:r w:rsidR="00F75D1C">
        <w:t>32 799</w:t>
      </w:r>
      <w:r w:rsidR="00F75D1C">
        <w:t> 000 (</w:t>
      </w:r>
      <w:r w:rsidR="00F75D1C">
        <w:t>тридцать два миллиона семьсот девяносто девять тысяч</w:t>
      </w:r>
      <w:r w:rsidR="00F75D1C">
        <w:t>)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F75D1C">
        <w:rPr>
          <w:rFonts w:ascii="Times New Roman" w:hAnsi="Times New Roman"/>
          <w:sz w:val="24"/>
          <w:szCs w:val="24"/>
        </w:rPr>
        <w:t>1 775 950</w:t>
      </w:r>
      <w:r w:rsidR="00F27CFD" w:rsidRPr="007A6A43">
        <w:rPr>
          <w:rFonts w:ascii="Times New Roman" w:hAnsi="Times New Roman"/>
          <w:sz w:val="24"/>
          <w:szCs w:val="24"/>
        </w:rPr>
        <w:t xml:space="preserve"> (</w:t>
      </w:r>
      <w:r w:rsidR="00F75D1C">
        <w:rPr>
          <w:rFonts w:ascii="Times New Roman" w:hAnsi="Times New Roman"/>
          <w:sz w:val="24"/>
          <w:szCs w:val="24"/>
        </w:rPr>
        <w:t>один миллион семьсот семьдесят пять тысяч девятьсот пятьдесят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BF5A03">
        <w:rPr>
          <w:rFonts w:ascii="Times New Roman" w:hAnsi="Times New Roman"/>
          <w:sz w:val="24"/>
          <w:szCs w:val="24"/>
        </w:rPr>
        <w:t>муниципального имущества</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0408DD">
        <w:t>7 103 800</w:t>
      </w:r>
      <w:r w:rsidR="00F27CFD" w:rsidRPr="00D421CA">
        <w:t xml:space="preserve"> (</w:t>
      </w:r>
      <w:r w:rsidR="000408DD">
        <w:t>семь миллионов сто три тысячи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rsidR="00BF5A03">
        <w:t>муниципального имущества</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BF5A03">
        <w:rPr>
          <w:rFonts w:ascii="Times New Roman" w:hAnsi="Times New Roman"/>
          <w:bCs/>
          <w:sz w:val="24"/>
          <w:szCs w:val="24"/>
          <w:lang w:eastAsia="ru-RU"/>
        </w:rPr>
        <w:t>28</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BF5A03">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BF5A03">
        <w:rPr>
          <w:rFonts w:ascii="Times New Roman" w:hAnsi="Times New Roman"/>
          <w:bCs/>
          <w:sz w:val="24"/>
          <w:szCs w:val="24"/>
          <w:lang w:eastAsia="ru-RU"/>
        </w:rPr>
        <w:t>23</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BF5A03">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BF5A03">
        <w:rPr>
          <w:rFonts w:ascii="Times New Roman" w:hAnsi="Times New Roman"/>
          <w:bCs/>
          <w:sz w:val="24"/>
          <w:szCs w:val="24"/>
          <w:lang w:eastAsia="ru-RU"/>
        </w:rPr>
        <w:t>25</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BF5A03">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6E422E">
        <w:rPr>
          <w:rFonts w:ascii="Times New Roman" w:hAnsi="Times New Roman"/>
          <w:bCs/>
          <w:sz w:val="24"/>
          <w:szCs w:val="24"/>
          <w:lang w:eastAsia="ru-RU"/>
        </w:rPr>
        <w:t>2</w:t>
      </w:r>
      <w:r w:rsidR="00BF5A03">
        <w:rPr>
          <w:rFonts w:ascii="Times New Roman" w:hAnsi="Times New Roman"/>
          <w:bCs/>
          <w:sz w:val="24"/>
          <w:szCs w:val="24"/>
          <w:lang w:eastAsia="ru-RU"/>
        </w:rPr>
        <w:t>7</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BF5A03">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0408DD">
        <w:rPr>
          <w:rFonts w:ascii="Times New Roman" w:hAnsi="Times New Roman"/>
          <w:bCs/>
          <w:sz w:val="24"/>
          <w:szCs w:val="24"/>
          <w:lang w:eastAsia="ru-RU"/>
        </w:rPr>
        <w:t>10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F6C00" w:rsidRPr="005F5707" w:rsidRDefault="00DF6C00"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w:t>
      </w:r>
      <w:r w:rsidRPr="00570E0E">
        <w:rPr>
          <w:rFonts w:ascii="Times New Roman" w:hAnsi="Times New Roman"/>
          <w:sz w:val="24"/>
          <w:szCs w:val="24"/>
        </w:rPr>
        <w:lastRenderedPageBreak/>
        <w:t>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BF5A03">
        <w:rPr>
          <w:sz w:val="24"/>
        </w:rPr>
        <w:t>28</w:t>
      </w:r>
      <w:r w:rsidR="0054303C">
        <w:rPr>
          <w:sz w:val="24"/>
        </w:rPr>
        <w:t>.0</w:t>
      </w:r>
      <w:r w:rsidR="00BF5A03">
        <w:rPr>
          <w:sz w:val="24"/>
        </w:rPr>
        <w:t>7</w:t>
      </w:r>
      <w:r w:rsidR="00101107">
        <w:rPr>
          <w:sz w:val="24"/>
        </w:rPr>
        <w:t>.202</w:t>
      </w:r>
      <w:r w:rsidR="0054303C">
        <w:rPr>
          <w:sz w:val="24"/>
        </w:rPr>
        <w:t>1</w:t>
      </w:r>
      <w:r w:rsidR="00101107">
        <w:rPr>
          <w:sz w:val="24"/>
        </w:rPr>
        <w:t xml:space="preserve"> по </w:t>
      </w:r>
      <w:r w:rsidR="00BF5A03">
        <w:rPr>
          <w:sz w:val="24"/>
        </w:rPr>
        <w:t>23</w:t>
      </w:r>
      <w:r w:rsidR="00CE6D1B">
        <w:rPr>
          <w:sz w:val="24"/>
        </w:rPr>
        <w:t>.</w:t>
      </w:r>
      <w:r w:rsidR="00F27CFD">
        <w:rPr>
          <w:sz w:val="24"/>
        </w:rPr>
        <w:t>0</w:t>
      </w:r>
      <w:r w:rsidR="00BF5A03">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812088">
        <w:rPr>
          <w:sz w:val="24"/>
        </w:rPr>
        <w:t xml:space="preserve">единым лотом </w:t>
      </w:r>
      <w:r w:rsidR="00BF5A03">
        <w:rPr>
          <w:sz w:val="24"/>
        </w:rPr>
        <w:lastRenderedPageBreak/>
        <w:t xml:space="preserve">муниципального имущества по ул. </w:t>
      </w:r>
      <w:r w:rsidR="000408DD">
        <w:rPr>
          <w:sz w:val="24"/>
        </w:rPr>
        <w:t>Достоевского, 2</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w:t>
      </w:r>
      <w:r w:rsidR="00C93652" w:rsidRPr="00C20D7E">
        <w:rPr>
          <w:rFonts w:ascii="Times New Roman" w:eastAsiaTheme="minorHAnsi" w:hAnsi="Times New Roman"/>
          <w:sz w:val="24"/>
          <w:szCs w:val="24"/>
        </w:rPr>
        <w:lastRenderedPageBreak/>
        <w:t>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DF6C00" w:rsidRPr="009B5AC0" w:rsidRDefault="00DF6C00"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324E25" w:rsidRPr="0093113A">
        <w:lastRenderedPageBreak/>
        <w:t>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Default="004022AC" w:rsidP="004022AC">
      <w:pPr>
        <w:pStyle w:val="TextBasTxt"/>
        <w:ind w:firstLine="709"/>
      </w:pPr>
      <w:r>
        <w:t>б)</w:t>
      </w:r>
      <w:r w:rsidR="00324E25" w:rsidRPr="0093113A">
        <w:t> цена сделки;</w:t>
      </w:r>
    </w:p>
    <w:p w:rsidR="00324E25" w:rsidRDefault="004022AC" w:rsidP="004022AC">
      <w:pPr>
        <w:pStyle w:val="TextBasTxt"/>
        <w:ind w:firstLine="709"/>
      </w:pPr>
      <w:bookmarkStart w:id="2" w:name="_GoBack"/>
      <w:bookmarkEnd w:id="2"/>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BF5A03" w:rsidRPr="00477B6E">
        <w:rPr>
          <w:rFonts w:ascii="Times New Roman" w:hAnsi="Times New Roman" w:cs="Times New Roman"/>
          <w:sz w:val="24"/>
          <w:szCs w:val="24"/>
        </w:rPr>
        <w:t xml:space="preserve">Договор купли-продажи </w:t>
      </w:r>
      <w:r w:rsidR="00BF5A03">
        <w:rPr>
          <w:rFonts w:ascii="Times New Roman" w:hAnsi="Times New Roman" w:cs="Times New Roman"/>
          <w:sz w:val="24"/>
          <w:szCs w:val="24"/>
        </w:rPr>
        <w:t xml:space="preserve">недвижимого имущества </w:t>
      </w:r>
      <w:r w:rsidR="00BF5A03" w:rsidRPr="00477B6E">
        <w:rPr>
          <w:rFonts w:ascii="Times New Roman" w:hAnsi="Times New Roman" w:cs="Times New Roman"/>
          <w:sz w:val="24"/>
          <w:szCs w:val="24"/>
        </w:rPr>
        <w:t xml:space="preserve">заключается </w:t>
      </w:r>
      <w:r w:rsidR="00BF5A03">
        <w:rPr>
          <w:rFonts w:ascii="Times New Roman" w:hAnsi="Times New Roman" w:cs="Times New Roman"/>
          <w:sz w:val="24"/>
          <w:szCs w:val="24"/>
        </w:rPr>
        <w:t>с</w:t>
      </w:r>
      <w:r w:rsidR="00BF5A03" w:rsidRPr="00477B6E">
        <w:rPr>
          <w:rFonts w:ascii="Times New Roman" w:hAnsi="Times New Roman" w:cs="Times New Roman"/>
          <w:sz w:val="24"/>
          <w:szCs w:val="24"/>
        </w:rPr>
        <w:t xml:space="preserve"> </w:t>
      </w:r>
      <w:r w:rsidR="00BF5A03">
        <w:rPr>
          <w:rFonts w:ascii="Times New Roman" w:hAnsi="Times New Roman" w:cs="Times New Roman"/>
          <w:sz w:val="24"/>
          <w:szCs w:val="24"/>
        </w:rPr>
        <w:t>П</w:t>
      </w:r>
      <w:r w:rsidR="00BF5A03" w:rsidRPr="00477B6E">
        <w:rPr>
          <w:rFonts w:ascii="Times New Roman" w:hAnsi="Times New Roman" w:cs="Times New Roman"/>
          <w:sz w:val="24"/>
          <w:szCs w:val="24"/>
        </w:rPr>
        <w:t xml:space="preserve">обедителем аукциона </w:t>
      </w:r>
      <w:r w:rsidR="00BF5A03"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roofErr w:type="gramStart"/>
      <w:r w:rsidR="00BF5A03" w:rsidRPr="00477B6E">
        <w:rPr>
          <w:rFonts w:ascii="Times New Roman" w:hAnsi="Times New Roman" w:cs="Times New Roman"/>
          <w:bCs/>
          <w:sz w:val="24"/>
          <w:szCs w:val="24"/>
        </w:rPr>
        <w:t>.</w:t>
      </w:r>
      <w:r w:rsidR="000815C6" w:rsidRPr="00477B6E">
        <w:rPr>
          <w:rFonts w:ascii="Times New Roman" w:hAnsi="Times New Roman" w:cs="Times New Roman"/>
          <w:bCs/>
          <w:sz w:val="24"/>
          <w:szCs w:val="24"/>
        </w:rPr>
        <w:t>.</w:t>
      </w:r>
      <w:proofErr w:type="gramEnd"/>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F5A03" w:rsidRPr="00BA7510" w:rsidRDefault="00750782" w:rsidP="00BF5A0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BF5A03"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F5A03" w:rsidRPr="00BA7510">
        <w:rPr>
          <w:rFonts w:ascii="Times New Roman" w:hAnsi="Times New Roman"/>
          <w:bCs/>
          <w:iCs/>
          <w:sz w:val="24"/>
          <w:szCs w:val="24"/>
        </w:rPr>
        <w:t xml:space="preserve">расчетный счет № </w:t>
      </w:r>
      <w:r w:rsidR="00BF5A03">
        <w:rPr>
          <w:rFonts w:ascii="Times New Roman" w:hAnsi="Times New Roman"/>
          <w:color w:val="000000"/>
          <w:sz w:val="24"/>
          <w:szCs w:val="24"/>
        </w:rPr>
        <w:t>03100643000000011900</w:t>
      </w:r>
      <w:r w:rsidR="00BF5A03" w:rsidRPr="00BA7510">
        <w:rPr>
          <w:rFonts w:ascii="Times New Roman" w:hAnsi="Times New Roman"/>
          <w:color w:val="000000"/>
          <w:sz w:val="24"/>
          <w:szCs w:val="24"/>
        </w:rPr>
        <w:t xml:space="preserve"> в Отделении Красноярск </w:t>
      </w:r>
      <w:r w:rsidR="00BF5A03">
        <w:rPr>
          <w:rFonts w:ascii="Times New Roman" w:hAnsi="Times New Roman"/>
          <w:color w:val="000000"/>
          <w:sz w:val="24"/>
          <w:szCs w:val="24"/>
        </w:rPr>
        <w:t>Банка России</w:t>
      </w:r>
      <w:r w:rsidR="00BF5A03" w:rsidRPr="00BA7510">
        <w:rPr>
          <w:rFonts w:ascii="Times New Roman" w:hAnsi="Times New Roman"/>
          <w:color w:val="000000"/>
          <w:sz w:val="24"/>
          <w:szCs w:val="24"/>
        </w:rPr>
        <w:t xml:space="preserve">, БИК </w:t>
      </w:r>
      <w:r w:rsidR="00BF5A03">
        <w:rPr>
          <w:rFonts w:ascii="Times New Roman" w:hAnsi="Times New Roman"/>
          <w:color w:val="000000"/>
          <w:sz w:val="24"/>
          <w:szCs w:val="24"/>
        </w:rPr>
        <w:t>010407105</w:t>
      </w:r>
      <w:r w:rsidR="00BF5A03" w:rsidRPr="00BA7510">
        <w:rPr>
          <w:rFonts w:ascii="Times New Roman" w:hAnsi="Times New Roman"/>
          <w:color w:val="000000"/>
          <w:sz w:val="24"/>
          <w:szCs w:val="24"/>
        </w:rPr>
        <w:t xml:space="preserve">, </w:t>
      </w:r>
      <w:r w:rsidR="00BF5A03">
        <w:rPr>
          <w:rFonts w:ascii="Times New Roman" w:hAnsi="Times New Roman"/>
          <w:color w:val="000000"/>
          <w:sz w:val="24"/>
          <w:szCs w:val="24"/>
        </w:rPr>
        <w:t xml:space="preserve">к/с 40102810245370000011, </w:t>
      </w:r>
      <w:r w:rsidR="00BF5A03" w:rsidRPr="00BA7510">
        <w:rPr>
          <w:rFonts w:ascii="Times New Roman" w:hAnsi="Times New Roman"/>
          <w:color w:val="000000"/>
          <w:sz w:val="24"/>
          <w:szCs w:val="24"/>
        </w:rPr>
        <w:t xml:space="preserve">получатель </w:t>
      </w:r>
      <w:r w:rsidR="00BF5A03"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F5A03" w:rsidRPr="00BA7510">
        <w:rPr>
          <w:rFonts w:ascii="Times New Roman" w:hAnsi="Times New Roman"/>
          <w:color w:val="000000"/>
          <w:spacing w:val="2"/>
          <w:sz w:val="24"/>
          <w:szCs w:val="24"/>
        </w:rPr>
        <w:t xml:space="preserve"> </w:t>
      </w:r>
      <w:proofErr w:type="gramStart"/>
      <w:r w:rsidR="00BF5A03" w:rsidRPr="00BA7510">
        <w:rPr>
          <w:rFonts w:ascii="Times New Roman" w:hAnsi="Times New Roman"/>
          <w:color w:val="000000"/>
          <w:sz w:val="24"/>
          <w:szCs w:val="24"/>
        </w:rPr>
        <w:t>Красноярска), ИНН 2466010657, КПП 246601001, ОКТМО 04701000</w:t>
      </w:r>
      <w:r w:rsidR="00BF5A03" w:rsidRPr="00BA7510">
        <w:rPr>
          <w:rFonts w:ascii="Times New Roman" w:hAnsi="Times New Roman"/>
          <w:sz w:val="24"/>
          <w:szCs w:val="24"/>
        </w:rPr>
        <w:t>.</w:t>
      </w:r>
      <w:proofErr w:type="gramEnd"/>
      <w:r w:rsidR="00BF5A03" w:rsidRPr="00BA7510">
        <w:rPr>
          <w:rFonts w:ascii="Times New Roman" w:hAnsi="Times New Roman"/>
          <w:sz w:val="24"/>
          <w:szCs w:val="24"/>
        </w:rPr>
        <w:t xml:space="preserve"> </w:t>
      </w:r>
      <w:proofErr w:type="gramStart"/>
      <w:r w:rsidR="00BF5A03"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F5A03" w:rsidRPr="00BA7510">
        <w:rPr>
          <w:rFonts w:ascii="Times New Roman" w:hAnsi="Times New Roman"/>
          <w:color w:val="000000"/>
          <w:spacing w:val="3"/>
          <w:sz w:val="24"/>
          <w:szCs w:val="24"/>
        </w:rPr>
        <w:t>оды от реализации</w:t>
      </w:r>
      <w:r w:rsidR="00BF5A03" w:rsidRPr="00BA7510">
        <w:rPr>
          <w:rFonts w:ascii="Times New Roman" w:hAnsi="Times New Roman"/>
          <w:color w:val="000000"/>
          <w:spacing w:val="7"/>
          <w:sz w:val="24"/>
          <w:szCs w:val="24"/>
        </w:rPr>
        <w:t xml:space="preserve"> иного имущества, находящегося в собственности </w:t>
      </w:r>
      <w:r w:rsidR="00BF5A03"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F5A03" w:rsidRPr="00BA7510">
        <w:rPr>
          <w:rFonts w:ascii="Times New Roman" w:hAnsi="Times New Roman"/>
          <w:color w:val="000000"/>
          <w:sz w:val="24"/>
          <w:szCs w:val="24"/>
        </w:rPr>
        <w:t>имуществу».</w:t>
      </w:r>
      <w:proofErr w:type="gramEnd"/>
      <w:r w:rsidR="00BF5A03">
        <w:rPr>
          <w:rFonts w:ascii="Times New Roman" w:hAnsi="Times New Roman"/>
          <w:color w:val="000000"/>
          <w:sz w:val="24"/>
          <w:szCs w:val="24"/>
        </w:rPr>
        <w:t xml:space="preserve"> </w:t>
      </w:r>
      <w:r w:rsidR="00BF5A03"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9B5AC0" w:rsidRDefault="00BF5A03" w:rsidP="00BF5A03">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DF6C00" w:rsidRPr="009B5AC0" w:rsidRDefault="00DF6C00" w:rsidP="00750782">
      <w:pPr>
        <w:autoSpaceDE w:val="0"/>
        <w:autoSpaceDN w:val="0"/>
        <w:adjustRightInd w:val="0"/>
        <w:spacing w:after="0" w:line="240" w:lineRule="auto"/>
        <w:ind w:firstLine="709"/>
        <w:jc w:val="both"/>
        <w:rPr>
          <w:rFonts w:ascii="Times New Roman" w:hAnsi="Times New Roman"/>
          <w:sz w:val="24"/>
          <w:szCs w:val="24"/>
        </w:rPr>
      </w:pP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12088" w:rsidRDefault="00812088"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6E422E">
        <w:rPr>
          <w:sz w:val="16"/>
          <w:szCs w:val="16"/>
        </w:rPr>
        <w:t>2</w:t>
      </w:r>
      <w:r w:rsidR="00DF6C00">
        <w:rPr>
          <w:sz w:val="16"/>
          <w:szCs w:val="16"/>
        </w:rPr>
        <w:t>7</w:t>
      </w:r>
      <w:r w:rsidR="00711952">
        <w:rPr>
          <w:sz w:val="16"/>
          <w:szCs w:val="16"/>
        </w:rPr>
        <w:t>.</w:t>
      </w:r>
      <w:r w:rsidR="0054303C">
        <w:rPr>
          <w:sz w:val="16"/>
          <w:szCs w:val="16"/>
        </w:rPr>
        <w:t>0</w:t>
      </w:r>
      <w:r w:rsidR="00DF6C00">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812088">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6C00" w:rsidRPr="00C75EEB" w:rsidRDefault="00DF6C00" w:rsidP="00DF6C00">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6C00" w:rsidRDefault="00DF6C00" w:rsidP="00DF6C00">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DF6C00" w:rsidRPr="00C75EEB" w:rsidRDefault="00DF6C00" w:rsidP="00DF6C00">
      <w:pPr>
        <w:widowControl w:val="0"/>
        <w:spacing w:after="0" w:line="240" w:lineRule="auto"/>
        <w:ind w:left="-142" w:right="-87"/>
        <w:jc w:val="center"/>
        <w:rPr>
          <w:rFonts w:ascii="Times New Roman" w:hAnsi="Times New Roman"/>
          <w:bCs/>
          <w:snapToGrid w:val="0"/>
          <w:sz w:val="28"/>
        </w:rPr>
      </w:pPr>
    </w:p>
    <w:p w:rsidR="00DF6C00" w:rsidRDefault="00DF6C00" w:rsidP="00DF6C00">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6C00" w:rsidRPr="00C75EEB" w:rsidRDefault="00DF6C00" w:rsidP="00DF6C00">
      <w:pPr>
        <w:widowControl w:val="0"/>
        <w:tabs>
          <w:tab w:val="left" w:pos="1212"/>
        </w:tabs>
        <w:spacing w:after="0" w:line="240" w:lineRule="auto"/>
        <w:ind w:left="-142" w:right="-87"/>
        <w:jc w:val="both"/>
        <w:rPr>
          <w:rFonts w:ascii="Times New Roman" w:hAnsi="Times New Roman"/>
          <w:bCs/>
          <w:snapToGrid w:val="0"/>
          <w:sz w:val="28"/>
        </w:rPr>
      </w:pPr>
    </w:p>
    <w:p w:rsidR="00DF6C00" w:rsidRPr="00C75EEB" w:rsidRDefault="00DF6C00" w:rsidP="00DF6C00">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DF6C00" w:rsidRPr="00C75EEB" w:rsidRDefault="00DF6C00" w:rsidP="00DF6C00">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DF6C00" w:rsidRPr="00C75EEB" w:rsidRDefault="00DF6C00" w:rsidP="00DF6C00">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DF6C00" w:rsidRPr="00C75EEB" w:rsidRDefault="00DF6C00" w:rsidP="00DF6C00">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DF6C00" w:rsidRPr="00C75EEB" w:rsidRDefault="00DF6C00" w:rsidP="00DF6C00">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DF6C00" w:rsidRPr="00C75EEB" w:rsidRDefault="00DF6C00" w:rsidP="00DF6C00">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DF6C00" w:rsidRPr="00C75EEB" w:rsidRDefault="00DF6C00" w:rsidP="00DF6C00">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DF6C00" w:rsidRDefault="00DF6C00" w:rsidP="00DF6C00">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DF6C00" w:rsidRPr="00C75EEB" w:rsidRDefault="00DF6C00" w:rsidP="00DF6C00">
      <w:pPr>
        <w:pStyle w:val="a7"/>
        <w:spacing w:after="0" w:line="240" w:lineRule="auto"/>
        <w:ind w:left="-142" w:right="-87" w:firstLine="709"/>
        <w:jc w:val="both"/>
        <w:rPr>
          <w:rFonts w:ascii="Times New Roman" w:hAnsi="Times New Roman"/>
          <w:b/>
          <w:bCs/>
          <w:i/>
          <w:iCs/>
          <w:sz w:val="28"/>
          <w:szCs w:val="28"/>
        </w:rPr>
      </w:pPr>
    </w:p>
    <w:p w:rsidR="00DF6C00" w:rsidRDefault="00DF6C00" w:rsidP="00DF6C00">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DF6C00" w:rsidRPr="00C75EEB" w:rsidRDefault="00DF6C00" w:rsidP="00DF6C00">
      <w:pPr>
        <w:pStyle w:val="a7"/>
        <w:spacing w:after="0" w:line="240" w:lineRule="auto"/>
        <w:ind w:left="-142" w:right="-85" w:firstLine="709"/>
        <w:jc w:val="center"/>
        <w:rPr>
          <w:rFonts w:ascii="Times New Roman" w:hAnsi="Times New Roman"/>
          <w:b/>
          <w:bCs/>
          <w:i/>
          <w:iCs/>
          <w:sz w:val="28"/>
          <w:szCs w:val="28"/>
        </w:rPr>
      </w:pPr>
    </w:p>
    <w:p w:rsidR="00DF6C00" w:rsidRPr="00C75EEB" w:rsidRDefault="00DF6C00" w:rsidP="00DF6C00">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DF6C00" w:rsidRPr="00C75EEB" w:rsidRDefault="00DF6C00" w:rsidP="00DF6C00">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DF6C00" w:rsidRPr="00C75EEB" w:rsidRDefault="00DF6C00" w:rsidP="00DF6C00">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DF6C00" w:rsidRPr="006754B2" w:rsidRDefault="00DF6C00" w:rsidP="00DF6C00">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DF6C00" w:rsidRPr="006754B2" w:rsidRDefault="00DF6C00" w:rsidP="00DF6C00">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DF6C00" w:rsidRPr="006754B2" w:rsidRDefault="00DF6C00" w:rsidP="00DF6C00">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DF6C00" w:rsidRPr="006754B2" w:rsidRDefault="00DF6C00" w:rsidP="00DF6C00">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F6C00" w:rsidRPr="006754B2" w:rsidRDefault="00DF6C00" w:rsidP="00DF6C00">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DF6C00" w:rsidRDefault="00DF6C00" w:rsidP="00DF6C00">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DF6C00" w:rsidRPr="00C75EEB" w:rsidRDefault="00DF6C00" w:rsidP="00DF6C00">
      <w:pPr>
        <w:shd w:val="clear" w:color="auto" w:fill="FFFFFF"/>
        <w:spacing w:after="0" w:line="240" w:lineRule="auto"/>
        <w:ind w:left="-142" w:right="-87" w:firstLine="709"/>
        <w:jc w:val="both"/>
        <w:rPr>
          <w:rFonts w:ascii="Times New Roman" w:hAnsi="Times New Roman"/>
          <w:bCs/>
          <w:sz w:val="28"/>
        </w:rPr>
      </w:pPr>
    </w:p>
    <w:p w:rsidR="00DF6C00" w:rsidRDefault="00DF6C00" w:rsidP="00DF6C00">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DF6C00" w:rsidRPr="00C75EEB" w:rsidRDefault="00DF6C00" w:rsidP="00DF6C00">
      <w:pPr>
        <w:widowControl w:val="0"/>
        <w:spacing w:after="0" w:line="240" w:lineRule="auto"/>
        <w:ind w:left="-142" w:right="-87" w:firstLine="709"/>
        <w:jc w:val="center"/>
        <w:rPr>
          <w:rFonts w:ascii="Times New Roman" w:hAnsi="Times New Roman"/>
          <w:bCs/>
          <w:snapToGrid w:val="0"/>
          <w:sz w:val="28"/>
        </w:rPr>
      </w:pPr>
    </w:p>
    <w:p w:rsidR="00DF6C00" w:rsidRPr="00C75EEB" w:rsidRDefault="00DF6C00" w:rsidP="00DF6C00">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DF6C00" w:rsidRPr="00C75EEB" w:rsidRDefault="00DF6C00" w:rsidP="00DF6C00">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DF6C00" w:rsidRPr="00C75EEB" w:rsidRDefault="00DF6C00" w:rsidP="00DF6C00">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DF6C00" w:rsidRPr="00C75EEB" w:rsidRDefault="00DF6C00" w:rsidP="00DF6C00">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DF6C00" w:rsidRPr="00C75EEB" w:rsidRDefault="00DF6C00" w:rsidP="00DF6C00">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DF6C00" w:rsidRPr="00C75EEB" w:rsidRDefault="00DF6C00" w:rsidP="00DF6C00">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DF6C00" w:rsidRPr="00C75EEB" w:rsidRDefault="00DF6C00" w:rsidP="00DF6C00">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DF6C00" w:rsidRPr="00C75EEB" w:rsidRDefault="00DF6C00" w:rsidP="00DF6C00">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DF6C00" w:rsidRPr="00C75EEB" w:rsidRDefault="00DF6C00" w:rsidP="00DF6C00">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DF6C00" w:rsidRPr="00C75EEB" w:rsidRDefault="00DF6C00" w:rsidP="00DF6C00">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DF6C00" w:rsidRPr="00C75EEB" w:rsidRDefault="00DF6C00" w:rsidP="00DF6C00">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DF6C00" w:rsidRPr="00C75EEB" w:rsidRDefault="00DF6C00" w:rsidP="00DF6C00">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DF6C00" w:rsidRPr="00C75EEB" w:rsidRDefault="00DF6C00" w:rsidP="00DF6C0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DF6C00" w:rsidRPr="00C75EEB" w:rsidRDefault="00DF6C00" w:rsidP="00DF6C0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DF6C00" w:rsidRPr="00C75EEB" w:rsidRDefault="00DF6C00" w:rsidP="00DF6C00">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DF6C00" w:rsidRPr="00C75EEB" w:rsidRDefault="00DF6C00" w:rsidP="00DF6C0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DF6C00" w:rsidRPr="00C75EEB" w:rsidRDefault="00DF6C00" w:rsidP="00DF6C00">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DF6C00" w:rsidRPr="00C75EEB" w:rsidRDefault="00DF6C00" w:rsidP="00DF6C00">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DF6C00" w:rsidRDefault="00DF6C00" w:rsidP="00DF6C00">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DF6C00" w:rsidRPr="00C75EEB" w:rsidRDefault="00DF6C00" w:rsidP="00DF6C00">
      <w:pPr>
        <w:pStyle w:val="af3"/>
        <w:spacing w:after="0"/>
        <w:ind w:left="-142" w:right="-85" w:firstLine="709"/>
        <w:jc w:val="center"/>
        <w:rPr>
          <w:bCs/>
          <w:sz w:val="28"/>
          <w:szCs w:val="22"/>
        </w:rPr>
      </w:pPr>
    </w:p>
    <w:p w:rsidR="00DF6C00" w:rsidRPr="00C75EEB" w:rsidRDefault="00DF6C00" w:rsidP="00DF6C00">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DF6C00" w:rsidRPr="00C75EEB" w:rsidRDefault="00DF6C00" w:rsidP="00DF6C00">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DF6C00" w:rsidRPr="00C75EEB" w:rsidRDefault="00DF6C00" w:rsidP="00DF6C00">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DF6C00" w:rsidRPr="00C75EEB" w:rsidRDefault="00DF6C00" w:rsidP="00DF6C00">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DF6C00" w:rsidRPr="00C75EEB" w:rsidRDefault="00DF6C00" w:rsidP="00DF6C00">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DF6C00" w:rsidRPr="00C75EEB" w:rsidRDefault="00DF6C00" w:rsidP="00DF6C00">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DF6C00" w:rsidRPr="00C75EEB" w:rsidRDefault="00DF6C00" w:rsidP="00DF6C00">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DF6C00" w:rsidRPr="00C75EEB" w:rsidRDefault="00DF6C00" w:rsidP="00DF6C00">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DF6C00" w:rsidRPr="00C75EEB" w:rsidRDefault="00DF6C00" w:rsidP="00DF6C00">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DF6C00" w:rsidRPr="00C75EEB" w:rsidRDefault="00DF6C00" w:rsidP="00DF6C00">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DF6C00" w:rsidRPr="00C75EEB" w:rsidRDefault="00DF6C00" w:rsidP="00DF6C00">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DF6C00" w:rsidRPr="00C75EEB" w:rsidRDefault="00DF6C00" w:rsidP="00DF6C00">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DF6C00" w:rsidRPr="00C75EEB" w:rsidRDefault="00DF6C00" w:rsidP="00DF6C00">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DF6C00" w:rsidRPr="00C75EEB" w:rsidRDefault="00DF6C00" w:rsidP="00DF6C00">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DF6C00" w:rsidRPr="00C75EEB" w:rsidRDefault="00DF6C00" w:rsidP="00DF6C0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DF6C00" w:rsidRPr="00C75EEB" w:rsidRDefault="00DF6C00" w:rsidP="00DF6C0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DF6C00" w:rsidRPr="00C75EEB" w:rsidRDefault="00DF6C00" w:rsidP="00DF6C0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DF6C00" w:rsidRPr="00234A61" w:rsidRDefault="00DF6C00" w:rsidP="00DF6C00">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410774">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408DD">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08DD"/>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22E"/>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088"/>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5FF4"/>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A03"/>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83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6C00"/>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1C"/>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C0403E-6407-436A-A4AE-49015C5D21E5}"/>
</file>

<file path=customXml/itemProps2.xml><?xml version="1.0" encoding="utf-8"?>
<ds:datastoreItem xmlns:ds="http://schemas.openxmlformats.org/officeDocument/2006/customXml" ds:itemID="{3F1495BB-08AF-4EB1-A696-E0462B099C37}"/>
</file>

<file path=customXml/itemProps3.xml><?xml version="1.0" encoding="utf-8"?>
<ds:datastoreItem xmlns:ds="http://schemas.openxmlformats.org/officeDocument/2006/customXml" ds:itemID="{3BB2E9E3-8B8B-440A-9BC1-B4B207060C0A}"/>
</file>

<file path=customXml/itemProps4.xml><?xml version="1.0" encoding="utf-8"?>
<ds:datastoreItem xmlns:ds="http://schemas.openxmlformats.org/officeDocument/2006/customXml" ds:itemID="{0A010EAE-F2F0-48DF-A1BA-5B0B92109181}"/>
</file>

<file path=docProps/app.xml><?xml version="1.0" encoding="utf-8"?>
<Properties xmlns="http://schemas.openxmlformats.org/officeDocument/2006/extended-properties" xmlns:vt="http://schemas.openxmlformats.org/officeDocument/2006/docPropsVTypes">
  <Template>Normal.dotm</Template>
  <TotalTime>1479</TotalTime>
  <Pages>15</Pages>
  <Words>6510</Words>
  <Characters>37110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155</cp:revision>
  <cp:lastPrinted>2020-11-27T05:05:00Z</cp:lastPrinted>
  <dcterms:created xsi:type="dcterms:W3CDTF">2019-06-19T05:09:00Z</dcterms:created>
  <dcterms:modified xsi:type="dcterms:W3CDTF">2021-07-26T10:45:00Z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