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520EB7">
        <w:rPr>
          <w:rFonts w:ascii="Times New Roman" w:hAnsi="Times New Roman"/>
          <w:b/>
          <w:sz w:val="24"/>
          <w:szCs w:val="24"/>
        </w:rPr>
        <w:t>АКАДЕМИКА ПАВЛОВА</w:t>
      </w:r>
      <w:r w:rsidR="00C60DCD">
        <w:rPr>
          <w:rFonts w:ascii="Times New Roman" w:hAnsi="Times New Roman"/>
          <w:b/>
          <w:sz w:val="24"/>
          <w:szCs w:val="24"/>
        </w:rPr>
        <w:t xml:space="preserve">, Д. </w:t>
      </w:r>
      <w:r w:rsidR="00520EB7">
        <w:rPr>
          <w:rFonts w:ascii="Times New Roman" w:hAnsi="Times New Roman"/>
          <w:b/>
          <w:sz w:val="24"/>
          <w:szCs w:val="24"/>
        </w:rPr>
        <w:t>74</w:t>
      </w:r>
      <w:r w:rsidR="00C60DCD">
        <w:rPr>
          <w:rFonts w:ascii="Times New Roman" w:hAnsi="Times New Roman"/>
          <w:b/>
          <w:sz w:val="24"/>
          <w:szCs w:val="24"/>
        </w:rPr>
        <w:t xml:space="preserve">, ПОМ. </w:t>
      </w:r>
      <w:r w:rsidR="00520EB7">
        <w:rPr>
          <w:rFonts w:ascii="Times New Roman" w:hAnsi="Times New Roman"/>
          <w:b/>
          <w:sz w:val="24"/>
          <w:szCs w:val="24"/>
        </w:rPr>
        <w:t>14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450919">
        <w:rPr>
          <w:rFonts w:ascii="Times New Roman" w:hAnsi="Times New Roman"/>
          <w:sz w:val="24"/>
          <w:szCs w:val="24"/>
        </w:rPr>
        <w:t>21</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450919">
        <w:rPr>
          <w:rFonts w:ascii="Times New Roman" w:hAnsi="Times New Roman"/>
          <w:sz w:val="24"/>
          <w:szCs w:val="24"/>
        </w:rPr>
        <w:t>1</w:t>
      </w:r>
      <w:r w:rsidR="00520EB7">
        <w:rPr>
          <w:rFonts w:ascii="Times New Roman" w:hAnsi="Times New Roman"/>
          <w:sz w:val="24"/>
          <w:szCs w:val="24"/>
        </w:rPr>
        <w:t>41</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520EB7">
        <w:rPr>
          <w:rFonts w:ascii="Times New Roman" w:hAnsi="Times New Roman"/>
          <w:sz w:val="24"/>
          <w:szCs w:val="24"/>
        </w:rPr>
        <w:t>Академика Павлова</w:t>
      </w:r>
      <w:r w:rsidR="00C60DCD">
        <w:rPr>
          <w:rFonts w:ascii="Times New Roman" w:hAnsi="Times New Roman"/>
          <w:sz w:val="24"/>
          <w:szCs w:val="24"/>
        </w:rPr>
        <w:t xml:space="preserve">, д. </w:t>
      </w:r>
      <w:r w:rsidR="00520EB7">
        <w:rPr>
          <w:rFonts w:ascii="Times New Roman" w:hAnsi="Times New Roman"/>
          <w:sz w:val="24"/>
          <w:szCs w:val="24"/>
        </w:rPr>
        <w:t>74</w:t>
      </w:r>
      <w:r w:rsidR="00C60DCD">
        <w:rPr>
          <w:rFonts w:ascii="Times New Roman" w:hAnsi="Times New Roman"/>
          <w:sz w:val="24"/>
          <w:szCs w:val="24"/>
        </w:rPr>
        <w:t xml:space="preserve">, пом. </w:t>
      </w:r>
      <w:r w:rsidR="00520EB7">
        <w:rPr>
          <w:rFonts w:ascii="Times New Roman" w:hAnsi="Times New Roman"/>
          <w:sz w:val="24"/>
          <w:szCs w:val="24"/>
        </w:rPr>
        <w:t>14</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520EB7">
        <w:rPr>
          <w:rFonts w:ascii="Times New Roman" w:hAnsi="Times New Roman"/>
          <w:sz w:val="24"/>
          <w:szCs w:val="24"/>
        </w:rPr>
        <w:t>59,4</w:t>
      </w:r>
      <w:r w:rsidRPr="009B1833">
        <w:rPr>
          <w:rFonts w:ascii="Times New Roman" w:hAnsi="Times New Roman"/>
          <w:sz w:val="24"/>
          <w:szCs w:val="24"/>
        </w:rPr>
        <w:t xml:space="preserve"> кв. м, с кадастровым номером 24:50:</w:t>
      </w:r>
      <w:r w:rsidR="00520EB7">
        <w:rPr>
          <w:rFonts w:ascii="Times New Roman" w:hAnsi="Times New Roman"/>
          <w:sz w:val="24"/>
          <w:szCs w:val="24"/>
        </w:rPr>
        <w:t>0600037:265</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520EB7">
        <w:rPr>
          <w:rFonts w:ascii="Times New Roman" w:hAnsi="Times New Roman"/>
          <w:sz w:val="24"/>
          <w:szCs w:val="24"/>
        </w:rPr>
        <w:t>Академика Павлова</w:t>
      </w:r>
      <w:r>
        <w:rPr>
          <w:rFonts w:ascii="Times New Roman" w:hAnsi="Times New Roman"/>
          <w:sz w:val="24"/>
          <w:szCs w:val="24"/>
        </w:rPr>
        <w:t xml:space="preserve">, д. </w:t>
      </w:r>
      <w:r w:rsidR="00520EB7">
        <w:rPr>
          <w:rFonts w:ascii="Times New Roman" w:hAnsi="Times New Roman"/>
          <w:sz w:val="24"/>
          <w:szCs w:val="24"/>
        </w:rPr>
        <w:t>74</w:t>
      </w:r>
      <w:r>
        <w:rPr>
          <w:rFonts w:ascii="Times New Roman" w:hAnsi="Times New Roman"/>
          <w:sz w:val="24"/>
          <w:szCs w:val="24"/>
        </w:rPr>
        <w:t xml:space="preserve">, пом. </w:t>
      </w:r>
      <w:r w:rsidR="00520EB7">
        <w:rPr>
          <w:rFonts w:ascii="Times New Roman" w:hAnsi="Times New Roman"/>
          <w:sz w:val="24"/>
          <w:szCs w:val="24"/>
        </w:rPr>
        <w:t>14</w:t>
      </w:r>
      <w:r w:rsidRPr="009B1833">
        <w:rPr>
          <w:rFonts w:ascii="Times New Roman" w:hAnsi="Times New Roman"/>
          <w:sz w:val="24"/>
          <w:szCs w:val="24"/>
        </w:rPr>
        <w:t xml:space="preserve">. Нежилое помещение находится </w:t>
      </w:r>
      <w:r w:rsidR="00F63792">
        <w:rPr>
          <w:rFonts w:ascii="Times New Roman" w:hAnsi="Times New Roman"/>
          <w:sz w:val="24"/>
          <w:szCs w:val="24"/>
        </w:rPr>
        <w:t xml:space="preserve">в подвале </w:t>
      </w:r>
      <w:r w:rsidR="00520EB7">
        <w:rPr>
          <w:rFonts w:ascii="Times New Roman" w:hAnsi="Times New Roman"/>
          <w:sz w:val="24"/>
          <w:szCs w:val="24"/>
        </w:rPr>
        <w:t>трехэтажного жилого дома</w:t>
      </w:r>
      <w:r>
        <w:rPr>
          <w:rFonts w:ascii="Times New Roman" w:hAnsi="Times New Roman"/>
          <w:sz w:val="24"/>
          <w:szCs w:val="24"/>
        </w:rPr>
        <w:t xml:space="preserve"> 19</w:t>
      </w:r>
      <w:r w:rsidR="00520EB7">
        <w:rPr>
          <w:rFonts w:ascii="Times New Roman" w:hAnsi="Times New Roman"/>
          <w:sz w:val="24"/>
          <w:szCs w:val="24"/>
        </w:rPr>
        <w:t>52</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w:t>
      </w:r>
      <w:r w:rsidR="00F63792">
        <w:rPr>
          <w:rFonts w:ascii="Times New Roman" w:hAnsi="Times New Roman"/>
          <w:sz w:val="24"/>
          <w:szCs w:val="24"/>
        </w:rPr>
        <w:t>имеется</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520EB7">
        <w:t>1 103</w:t>
      </w:r>
      <w:r w:rsidR="001F6009">
        <w:t xml:space="preserve"> </w:t>
      </w:r>
      <w:r w:rsidR="008E5A71">
        <w:t>000</w:t>
      </w:r>
      <w:r w:rsidR="005B2C70" w:rsidRPr="006A364B">
        <w:t xml:space="preserve"> (</w:t>
      </w:r>
      <w:r w:rsidR="00520EB7">
        <w:t>один миллион сто три тысячи</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20EB7">
        <w:rPr>
          <w:rFonts w:ascii="Times New Roman" w:hAnsi="Times New Roman"/>
          <w:sz w:val="24"/>
          <w:szCs w:val="24"/>
        </w:rPr>
        <w:t>55 150</w:t>
      </w:r>
      <w:r w:rsidR="00505076" w:rsidRPr="007A6A43">
        <w:rPr>
          <w:rFonts w:ascii="Times New Roman" w:hAnsi="Times New Roman"/>
          <w:sz w:val="24"/>
          <w:szCs w:val="24"/>
        </w:rPr>
        <w:t xml:space="preserve"> (</w:t>
      </w:r>
      <w:r w:rsidR="00520EB7">
        <w:rPr>
          <w:rFonts w:ascii="Times New Roman" w:hAnsi="Times New Roman"/>
          <w:sz w:val="24"/>
          <w:szCs w:val="24"/>
        </w:rPr>
        <w:t>пятьдесят пять тысяч сто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520EB7">
        <w:t>110 300</w:t>
      </w:r>
      <w:r w:rsidR="00757844" w:rsidRPr="00D421CA">
        <w:t xml:space="preserve"> (</w:t>
      </w:r>
      <w:r w:rsidR="00520EB7">
        <w:t>сто десять тысяч триста</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8</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450919">
        <w:rPr>
          <w:rFonts w:ascii="Times New Roman" w:hAnsi="Times New Roman"/>
          <w:bCs/>
          <w:sz w:val="24"/>
          <w:szCs w:val="24"/>
          <w:lang w:eastAsia="ru-RU"/>
        </w:rPr>
        <w:t>2</w:t>
      </w:r>
      <w:r w:rsidR="00F63792">
        <w:rPr>
          <w:rFonts w:ascii="Times New Roman" w:hAnsi="Times New Roman"/>
          <w:bCs/>
          <w:sz w:val="24"/>
          <w:szCs w:val="24"/>
          <w:lang w:eastAsia="ru-RU"/>
        </w:rPr>
        <w:t>9</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F63792">
        <w:rPr>
          <w:rFonts w:ascii="Times New Roman" w:hAnsi="Times New Roman"/>
          <w:bCs/>
          <w:sz w:val="24"/>
          <w:szCs w:val="24"/>
          <w:lang w:eastAsia="ru-RU"/>
        </w:rPr>
        <w:t>02</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F63792">
        <w:rPr>
          <w:rFonts w:ascii="Times New Roman" w:hAnsi="Times New Roman"/>
          <w:bCs/>
          <w:sz w:val="24"/>
          <w:szCs w:val="24"/>
          <w:lang w:eastAsia="ru-RU"/>
        </w:rPr>
        <w:t>4</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450919">
        <w:rPr>
          <w:rFonts w:ascii="Times New Roman" w:hAnsi="Times New Roman"/>
          <w:bCs/>
          <w:sz w:val="24"/>
          <w:szCs w:val="24"/>
          <w:lang w:eastAsia="ru-RU"/>
        </w:rPr>
        <w:t>1</w:t>
      </w:r>
      <w:r w:rsidR="00520EB7">
        <w:rPr>
          <w:rFonts w:ascii="Times New Roman" w:hAnsi="Times New Roman"/>
          <w:bCs/>
          <w:sz w:val="24"/>
          <w:szCs w:val="24"/>
          <w:lang w:eastAsia="ru-RU"/>
        </w:rPr>
        <w:t>1</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450919">
        <w:rPr>
          <w:sz w:val="24"/>
        </w:rPr>
        <w:t>2</w:t>
      </w:r>
      <w:r w:rsidR="00F63792">
        <w:rPr>
          <w:sz w:val="24"/>
        </w:rPr>
        <w:t>8</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450919">
        <w:rPr>
          <w:sz w:val="24"/>
        </w:rPr>
        <w:t>2</w:t>
      </w:r>
      <w:r w:rsidR="00F63792">
        <w:rPr>
          <w:sz w:val="24"/>
        </w:rPr>
        <w:t>7</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520EB7">
        <w:rPr>
          <w:sz w:val="24"/>
        </w:rPr>
        <w:t>Академика Павлова</w:t>
      </w:r>
      <w:r w:rsidR="00C60DCD">
        <w:rPr>
          <w:sz w:val="24"/>
        </w:rPr>
        <w:t xml:space="preserve">, д. </w:t>
      </w:r>
      <w:r w:rsidR="00520EB7">
        <w:rPr>
          <w:sz w:val="24"/>
        </w:rPr>
        <w:t>74</w:t>
      </w:r>
      <w:r w:rsidR="00C60DCD">
        <w:rPr>
          <w:sz w:val="24"/>
        </w:rPr>
        <w:t>,</w:t>
      </w:r>
      <w:r w:rsidR="00A270F8">
        <w:rPr>
          <w:sz w:val="24"/>
        </w:rPr>
        <w:t xml:space="preserve"> </w:t>
      </w:r>
      <w:r w:rsidR="00C60DCD">
        <w:rPr>
          <w:sz w:val="24"/>
        </w:rPr>
        <w:t xml:space="preserve">пом. </w:t>
      </w:r>
      <w:r w:rsidR="00520EB7">
        <w:rPr>
          <w:sz w:val="24"/>
        </w:rPr>
        <w:t>14</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520EB7">
        <w:rPr>
          <w:sz w:val="24"/>
        </w:rPr>
        <w:t>пятницам с 10</w:t>
      </w:r>
      <w:r w:rsidR="00450919">
        <w:rPr>
          <w:sz w:val="24"/>
        </w:rPr>
        <w:t>-</w:t>
      </w:r>
      <w:r w:rsidR="00520EB7">
        <w:rPr>
          <w:sz w:val="24"/>
        </w:rPr>
        <w:t>2</w:t>
      </w:r>
      <w:r w:rsidR="00450919">
        <w:rPr>
          <w:sz w:val="24"/>
        </w:rPr>
        <w:t>0 до 10-</w:t>
      </w:r>
      <w:r w:rsidR="00520EB7">
        <w:rPr>
          <w:sz w:val="24"/>
        </w:rPr>
        <w:t>5</w:t>
      </w:r>
      <w:bookmarkStart w:id="2" w:name="_GoBack"/>
      <w:bookmarkEnd w:id="2"/>
      <w:r w:rsidR="00450919">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0919">
        <w:rPr>
          <w:sz w:val="16"/>
          <w:szCs w:val="16"/>
        </w:rPr>
        <w:t>2</w:t>
      </w:r>
      <w:r w:rsidR="00FF51D0">
        <w:rPr>
          <w:sz w:val="16"/>
          <w:szCs w:val="16"/>
        </w:rPr>
        <w:t>7</w:t>
      </w:r>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20EB7">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0EB7"/>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D2E6AD-456E-4CD3-9683-626B15CF2A82}"/>
</file>

<file path=customXml/itemProps2.xml><?xml version="1.0" encoding="utf-8"?>
<ds:datastoreItem xmlns:ds="http://schemas.openxmlformats.org/officeDocument/2006/customXml" ds:itemID="{E69694D4-1268-4987-B5D1-13E7E7839FE9}"/>
</file>

<file path=customXml/itemProps3.xml><?xml version="1.0" encoding="utf-8"?>
<ds:datastoreItem xmlns:ds="http://schemas.openxmlformats.org/officeDocument/2006/customXml" ds:itemID="{FDD4B6FD-6E1D-40FB-84AA-428714E19C92}"/>
</file>

<file path=customXml/itemProps4.xml><?xml version="1.0" encoding="utf-8"?>
<ds:datastoreItem xmlns:ds="http://schemas.openxmlformats.org/officeDocument/2006/customXml" ds:itemID="{61BF912B-206C-43D0-9C6A-103686B2E118}"/>
</file>

<file path=docProps/app.xml><?xml version="1.0" encoding="utf-8"?>
<Properties xmlns="http://schemas.openxmlformats.org/officeDocument/2006/extended-properties" xmlns:vt="http://schemas.openxmlformats.org/officeDocument/2006/docPropsVTypes">
  <Template>Normal</Template>
  <TotalTime>2344</TotalTime>
  <Pages>13</Pages>
  <Words>6244</Words>
  <Characters>35592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320</cp:revision>
  <cp:lastPrinted>2023-01-12T07:13:00Z</cp:lastPrinted>
  <dcterms:created xsi:type="dcterms:W3CDTF">2019-06-19T05:09:00Z</dcterms:created>
  <dcterms:modified xsi:type="dcterms:W3CDTF">2024-02-27T04:39:00Z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