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E2DDC">
        <w:rPr>
          <w:rFonts w:ascii="Times New Roman" w:hAnsi="Times New Roman" w:cs="Times New Roman"/>
          <w:sz w:val="24"/>
          <w:szCs w:val="24"/>
        </w:rPr>
        <w:t>23</w:t>
      </w:r>
      <w:r w:rsidR="00ED4AD8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ED4AD8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E2DDC">
        <w:rPr>
          <w:rFonts w:ascii="Times New Roman" w:hAnsi="Times New Roman" w:cs="Times New Roman"/>
          <w:sz w:val="24"/>
          <w:szCs w:val="24"/>
        </w:rPr>
        <w:t xml:space="preserve">№ </w:t>
      </w:r>
      <w:r w:rsidR="00ED4AD8">
        <w:rPr>
          <w:rFonts w:ascii="Times New Roman" w:hAnsi="Times New Roman" w:cs="Times New Roman"/>
          <w:sz w:val="24"/>
          <w:szCs w:val="24"/>
        </w:rPr>
        <w:t>61</w:t>
      </w:r>
      <w:r w:rsidR="00CE2DDC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D4AD8">
        <w:rPr>
          <w:rFonts w:ascii="Times New Roman" w:hAnsi="Times New Roman" w:cs="Times New Roman"/>
          <w:sz w:val="24"/>
          <w:szCs w:val="24"/>
        </w:rPr>
        <w:t>190,6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ED4AD8">
        <w:rPr>
          <w:rFonts w:ascii="Times New Roman" w:hAnsi="Times New Roman" w:cs="Times New Roman"/>
          <w:sz w:val="24"/>
          <w:szCs w:val="24"/>
        </w:rPr>
        <w:t>ул. Робеспьера, д. 19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D4AD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D4AD8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ED4AD8">
        <w:t>22092000238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D4AD8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DB32D-0C9D-43F4-BD5F-9A02C9CB1ADB}"/>
</file>

<file path=customXml/itemProps2.xml><?xml version="1.0" encoding="utf-8"?>
<ds:datastoreItem xmlns:ds="http://schemas.openxmlformats.org/officeDocument/2006/customXml" ds:itemID="{64011CE4-76E6-43FF-9659-E894B531576E}"/>
</file>

<file path=customXml/itemProps3.xml><?xml version="1.0" encoding="utf-8"?>
<ds:datastoreItem xmlns:ds="http://schemas.openxmlformats.org/officeDocument/2006/customXml" ds:itemID="{F3711C78-7988-41CB-B786-753BA0621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36</cp:revision>
  <cp:lastPrinted>2020-06-18T04:26:00Z</cp:lastPrinted>
  <dcterms:created xsi:type="dcterms:W3CDTF">2020-06-18T03:00:00Z</dcterms:created>
  <dcterms:modified xsi:type="dcterms:W3CDTF">2020-10-22T06:07:00Z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