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245207" w:rsidRDefault="00245207" w:rsidP="0024520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245207" w:rsidRPr="0093113A" w:rsidRDefault="00245207" w:rsidP="00245207">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МАРКОВСКОГО/КИРОВА, Д. 73/37, ПОМ. 85</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91A8A">
        <w:rPr>
          <w:rFonts w:ascii="Times New Roman" w:hAnsi="Times New Roman"/>
          <w:sz w:val="24"/>
          <w:szCs w:val="24"/>
        </w:rPr>
        <w:t xml:space="preserve">постановление администрации города Красноярска от 17.09.2019  № </w:t>
      </w:r>
      <w:r w:rsidR="00A77C8F">
        <w:rPr>
          <w:rFonts w:ascii="Times New Roman" w:hAnsi="Times New Roman"/>
          <w:sz w:val="24"/>
          <w:szCs w:val="24"/>
        </w:rPr>
        <w:t>636</w:t>
      </w:r>
      <w:bookmarkStart w:id="0" w:name="_GoBack"/>
      <w:bookmarkEnd w:id="0"/>
      <w:r w:rsidR="00F91A8A">
        <w:rPr>
          <w:rFonts w:ascii="Times New Roman" w:hAnsi="Times New Roman"/>
          <w:sz w:val="24"/>
          <w:szCs w:val="24"/>
        </w:rPr>
        <w:t xml:space="preserve"> «</w:t>
      </w:r>
      <w:r w:rsidR="00245207">
        <w:rPr>
          <w:rFonts w:ascii="Times New Roman" w:hAnsi="Times New Roman"/>
          <w:sz w:val="24"/>
          <w:szCs w:val="24"/>
        </w:rPr>
        <w:t>О приватизации нежилого помещения по ул. Марковского/Кирова, д. 73/37, пом. 85</w:t>
      </w:r>
      <w:r w:rsidR="00245207" w:rsidRPr="00D421CA">
        <w:rPr>
          <w:rFonts w:ascii="Times New Roman" w:hAnsi="Times New Roman"/>
          <w:sz w:val="24"/>
          <w:szCs w:val="24"/>
        </w:rPr>
        <w:t>»</w:t>
      </w:r>
      <w:r w:rsidR="00245207">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245207" w:rsidRPr="002350B6" w:rsidRDefault="00D07ED0" w:rsidP="00245207">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245207">
        <w:rPr>
          <w:rFonts w:ascii="Times New Roman" w:hAnsi="Times New Roman"/>
          <w:sz w:val="24"/>
          <w:szCs w:val="24"/>
        </w:rPr>
        <w:t xml:space="preserve">нежилое помещение </w:t>
      </w:r>
      <w:r w:rsidR="00245207" w:rsidRPr="002350B6">
        <w:rPr>
          <w:rFonts w:ascii="Times New Roman" w:hAnsi="Times New Roman"/>
          <w:sz w:val="24"/>
          <w:szCs w:val="24"/>
        </w:rPr>
        <w:t xml:space="preserve">общей площадью </w:t>
      </w:r>
      <w:r w:rsidR="00245207">
        <w:rPr>
          <w:rFonts w:ascii="Times New Roman" w:hAnsi="Times New Roman"/>
          <w:sz w:val="24"/>
          <w:szCs w:val="24"/>
        </w:rPr>
        <w:t>249,6</w:t>
      </w:r>
      <w:r w:rsidR="00245207" w:rsidRPr="002350B6">
        <w:rPr>
          <w:rFonts w:ascii="Times New Roman" w:hAnsi="Times New Roman"/>
          <w:sz w:val="24"/>
          <w:szCs w:val="24"/>
        </w:rPr>
        <w:t xml:space="preserve"> кв. м, расположенное по адресу: </w:t>
      </w:r>
      <w:r w:rsidR="00245207">
        <w:rPr>
          <w:rFonts w:ascii="Times New Roman" w:hAnsi="Times New Roman"/>
          <w:sz w:val="24"/>
          <w:szCs w:val="24"/>
        </w:rPr>
        <w:t xml:space="preserve">                           </w:t>
      </w:r>
      <w:r w:rsidR="00245207" w:rsidRPr="002350B6">
        <w:rPr>
          <w:rFonts w:ascii="Times New Roman" w:hAnsi="Times New Roman"/>
          <w:sz w:val="24"/>
          <w:szCs w:val="24"/>
        </w:rPr>
        <w:t xml:space="preserve">г. Красноярск, </w:t>
      </w:r>
      <w:r w:rsidR="00245207">
        <w:rPr>
          <w:rFonts w:ascii="Times New Roman" w:hAnsi="Times New Roman"/>
          <w:sz w:val="24"/>
          <w:szCs w:val="24"/>
        </w:rPr>
        <w:t>ул. Марковского/Кирова, д. 73/37, пом. 85</w:t>
      </w:r>
      <w:r w:rsidR="00245207" w:rsidRPr="002350B6">
        <w:rPr>
          <w:rFonts w:ascii="Times New Roman" w:hAnsi="Times New Roman"/>
          <w:sz w:val="24"/>
          <w:szCs w:val="24"/>
        </w:rPr>
        <w:t>.</w:t>
      </w:r>
    </w:p>
    <w:p w:rsidR="00245207" w:rsidRPr="002350B6" w:rsidRDefault="00245207" w:rsidP="00245207">
      <w:pPr>
        <w:pStyle w:val="af3"/>
        <w:spacing w:after="0"/>
        <w:ind w:left="0" w:firstLine="709"/>
        <w:jc w:val="both"/>
        <w:rPr>
          <w:b/>
        </w:rPr>
      </w:pPr>
      <w:r w:rsidRPr="002350B6">
        <w:t xml:space="preserve">Нежилое помещение находится </w:t>
      </w:r>
      <w:r>
        <w:t xml:space="preserve">в подвале пятиэтажного </w:t>
      </w:r>
      <w:r w:rsidRPr="002350B6">
        <w:t>жило</w:t>
      </w:r>
      <w:r>
        <w:t>го</w:t>
      </w:r>
      <w:r w:rsidRPr="002350B6">
        <w:t xml:space="preserve"> дом</w:t>
      </w:r>
      <w:r>
        <w:t>а с административными помещениями</w:t>
      </w:r>
      <w:r w:rsidRPr="002350B6">
        <w:t xml:space="preserve"> 19</w:t>
      </w:r>
      <w:r>
        <w:t>60</w:t>
      </w:r>
      <w:r w:rsidRPr="002350B6">
        <w:t xml:space="preserve"> года постройки. </w:t>
      </w:r>
      <w:r>
        <w:t>Отдельный вход имеется</w:t>
      </w:r>
      <w:r w:rsidRPr="002350B6">
        <w:t>.</w:t>
      </w:r>
    </w:p>
    <w:p w:rsidR="00D07ED0" w:rsidRPr="00FB7B19" w:rsidRDefault="00245207" w:rsidP="00245207">
      <w:pPr>
        <w:spacing w:after="0" w:line="240" w:lineRule="auto"/>
        <w:ind w:firstLine="709"/>
        <w:jc w:val="both"/>
        <w:rPr>
          <w:rFonts w:ascii="Times New Roman" w:hAnsi="Times New Roman"/>
          <w:sz w:val="24"/>
          <w:szCs w:val="24"/>
        </w:rPr>
      </w:pPr>
      <w:r w:rsidRPr="00585105">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F91A8A" w:rsidP="008F3BD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 xml:space="preserve">назначенные на </w:t>
      </w:r>
      <w:r w:rsidR="00245207">
        <w:rPr>
          <w:rFonts w:ascii="Times New Roman" w:hAnsi="Times New Roman"/>
          <w:sz w:val="24"/>
          <w:szCs w:val="24"/>
        </w:rPr>
        <w:t>14.06.2018, 18.09</w:t>
      </w:r>
      <w:r w:rsidR="00245207" w:rsidRPr="00585105">
        <w:rPr>
          <w:rFonts w:ascii="Times New Roman" w:hAnsi="Times New Roman"/>
          <w:sz w:val="24"/>
          <w:szCs w:val="24"/>
        </w:rPr>
        <w:t>.2018</w:t>
      </w:r>
      <w:r w:rsidR="00245207">
        <w:rPr>
          <w:rFonts w:ascii="Times New Roman" w:hAnsi="Times New Roman"/>
          <w:sz w:val="24"/>
          <w:szCs w:val="24"/>
        </w:rPr>
        <w:t>, 03</w:t>
      </w:r>
      <w:r>
        <w:rPr>
          <w:rFonts w:ascii="Times New Roman" w:hAnsi="Times New Roman"/>
          <w:sz w:val="24"/>
          <w:szCs w:val="24"/>
        </w:rPr>
        <w:t>.0</w:t>
      </w:r>
      <w:r w:rsidR="00245207">
        <w:rPr>
          <w:rFonts w:ascii="Times New Roman" w:hAnsi="Times New Roman"/>
          <w:sz w:val="24"/>
          <w:szCs w:val="24"/>
        </w:rPr>
        <w:t>9</w:t>
      </w:r>
      <w:r>
        <w:rPr>
          <w:rFonts w:ascii="Times New Roman" w:hAnsi="Times New Roman"/>
          <w:sz w:val="24"/>
          <w:szCs w:val="24"/>
        </w:rPr>
        <w:t xml:space="preserve">.2019, </w:t>
      </w:r>
      <w:r w:rsidRPr="00F83D56">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w:t>
      </w:r>
      <w:r w:rsidR="00F91A8A">
        <w:rPr>
          <w:rFonts w:ascii="Times New Roman" w:hAnsi="Times New Roman"/>
          <w:b/>
          <w:sz w:val="24"/>
          <w:szCs w:val="24"/>
        </w:rPr>
        <w:t>7</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10266B">
        <w:rPr>
          <w:rFonts w:ascii="Times New Roman" w:hAnsi="Times New Roman"/>
          <w:b/>
          <w:sz w:val="24"/>
          <w:szCs w:val="24"/>
        </w:rPr>
        <w:t>21</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10266B">
        <w:rPr>
          <w:rFonts w:ascii="Times New Roman" w:hAnsi="Times New Roman"/>
          <w:b/>
          <w:sz w:val="24"/>
          <w:szCs w:val="24"/>
        </w:rPr>
        <w:t>23</w:t>
      </w:r>
      <w:r w:rsidR="000167A0" w:rsidRPr="00ED6510">
        <w:rPr>
          <w:rFonts w:ascii="Times New Roman" w:hAnsi="Times New Roman"/>
          <w:b/>
          <w:sz w:val="24"/>
          <w:szCs w:val="24"/>
        </w:rPr>
        <w:t>.</w:t>
      </w:r>
      <w:r w:rsidR="00ED6510" w:rsidRPr="00ED6510">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10266B">
        <w:rPr>
          <w:rFonts w:ascii="Times New Roman" w:hAnsi="Times New Roman"/>
          <w:b/>
          <w:sz w:val="24"/>
          <w:szCs w:val="24"/>
        </w:rPr>
        <w:t>25</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90151C">
        <w:rPr>
          <w:rFonts w:ascii="Times New Roman" w:hAnsi="Times New Roman"/>
          <w:b/>
          <w:sz w:val="24"/>
          <w:szCs w:val="24"/>
        </w:rPr>
        <w:t>1</w:t>
      </w:r>
      <w:r w:rsidR="0010266B">
        <w:rPr>
          <w:rFonts w:ascii="Times New Roman" w:hAnsi="Times New Roman"/>
          <w:b/>
          <w:sz w:val="24"/>
          <w:szCs w:val="24"/>
        </w:rPr>
        <w:t>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245207">
        <w:t>3 523</w:t>
      </w:r>
      <w:r w:rsidR="00245207" w:rsidRPr="00D421CA">
        <w:t xml:space="preserve"> 000 (</w:t>
      </w:r>
      <w:r w:rsidR="00245207">
        <w:t>три миллиона пятьсот двадцать три тысячи</w:t>
      </w:r>
      <w:r w:rsidR="00245207"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90151C">
        <w:t>1</w:t>
      </w:r>
      <w:r w:rsidR="00245207">
        <w:t> 761 500</w:t>
      </w:r>
      <w:r w:rsidR="0090151C" w:rsidRPr="00D421CA">
        <w:t xml:space="preserve"> (</w:t>
      </w:r>
      <w:r w:rsidR="0090151C">
        <w:t xml:space="preserve">один миллион </w:t>
      </w:r>
      <w:r w:rsidR="00245207">
        <w:t>семьсот шестьдесят одна тысяча пятьсот</w:t>
      </w:r>
      <w:r w:rsidR="0090151C" w:rsidRPr="00D421CA">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245207">
        <w:t>352 300</w:t>
      </w:r>
      <w:r w:rsidRPr="003B3B30">
        <w:t xml:space="preserve"> (</w:t>
      </w:r>
      <w:r w:rsidR="00245207">
        <w:t>триста пятьдесят две тысячи триста</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245207">
        <w:t>176 150</w:t>
      </w:r>
      <w:r w:rsidR="00BB7108" w:rsidRPr="00D421CA">
        <w:t xml:space="preserve"> (</w:t>
      </w:r>
      <w:r w:rsidR="00245207">
        <w:t>сто семьдесят шесть тысяч сто пятьдесят</w:t>
      </w:r>
      <w:r w:rsidR="00BB7108" w:rsidRPr="00D421CA">
        <w:t>)</w:t>
      </w:r>
      <w:r w:rsidR="00BB7108"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245207">
        <w:t>704 600</w:t>
      </w:r>
      <w:r w:rsidR="00245207" w:rsidRPr="00D421CA">
        <w:t xml:space="preserve"> (</w:t>
      </w:r>
      <w:r w:rsidR="00245207">
        <w:t>семьсот четыре тысячи шестьсот</w:t>
      </w:r>
      <w:r w:rsidR="00245207" w:rsidRPr="00D421CA">
        <w:t>)</w:t>
      </w:r>
      <w:r w:rsidR="00245207"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w:t>
      </w:r>
      <w:r w:rsidR="00F91A8A">
        <w:rPr>
          <w:sz w:val="24"/>
        </w:rPr>
        <w:t>7</w:t>
      </w:r>
      <w:r w:rsidR="00151F71">
        <w:rPr>
          <w:sz w:val="24"/>
        </w:rPr>
        <w:t>.0</w:t>
      </w:r>
      <w:r w:rsidR="00ED6510">
        <w:rPr>
          <w:sz w:val="24"/>
        </w:rPr>
        <w:t>9</w:t>
      </w:r>
      <w:r w:rsidR="006F5EED">
        <w:rPr>
          <w:sz w:val="24"/>
        </w:rPr>
        <w:t xml:space="preserve">.2019 по </w:t>
      </w:r>
      <w:r w:rsidR="0010266B">
        <w:rPr>
          <w:sz w:val="24"/>
        </w:rPr>
        <w:t>21</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245207">
        <w:rPr>
          <w:sz w:val="24"/>
        </w:rPr>
        <w:t>ул. Марковского/Кирова, д. 73/37, пом. 85</w:t>
      </w:r>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9B5AC0">
        <w:rPr>
          <w:rFonts w:ascii="Times New Roman" w:hAnsi="Times New Roman"/>
          <w:sz w:val="24"/>
          <w:szCs w:val="24"/>
        </w:rPr>
        <w:lastRenderedPageBreak/>
        <w:t>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w:t>
      </w:r>
      <w:r w:rsidR="00795D37" w:rsidRPr="009B5AC0">
        <w:rPr>
          <w:rFonts w:ascii="Times New Roman" w:hAnsi="Times New Roman"/>
          <w:sz w:val="24"/>
          <w:szCs w:val="24"/>
          <w:lang w:eastAsia="ru-RU"/>
        </w:rPr>
        <w:lastRenderedPageBreak/>
        <w:t>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rsidRPr="00C20D7E">
        <w:rPr>
          <w:rFonts w:ascii="Times New Roman" w:eastAsiaTheme="minorHAnsi" w:hAnsi="Times New Roman"/>
          <w:sz w:val="24"/>
          <w:szCs w:val="24"/>
        </w:rPr>
        <w:lastRenderedPageBreak/>
        <w:t>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w:t>
      </w:r>
      <w:r w:rsidRPr="006F3491">
        <w:rPr>
          <w:rFonts w:ascii="Times New Roman" w:eastAsia="Calibri" w:hAnsi="Times New Roman"/>
          <w:sz w:val="24"/>
          <w:szCs w:val="24"/>
          <w:lang w:eastAsia="ru-RU"/>
        </w:rPr>
        <w:lastRenderedPageBreak/>
        <w:t xml:space="preserve">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F70444"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F70444">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77C8F">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6B"/>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07"/>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77C8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4B9472-62D6-49FF-93DB-19F8846217B3}"/>
</file>

<file path=customXml/itemProps2.xml><?xml version="1.0" encoding="utf-8"?>
<ds:datastoreItem xmlns:ds="http://schemas.openxmlformats.org/officeDocument/2006/customXml" ds:itemID="{8B64D129-190E-4894-BF00-CD02BF9ACE4B}"/>
</file>

<file path=customXml/itemProps3.xml><?xml version="1.0" encoding="utf-8"?>
<ds:datastoreItem xmlns:ds="http://schemas.openxmlformats.org/officeDocument/2006/customXml" ds:itemID="{6F8A9F16-DA16-466D-8A1E-A092F179154B}"/>
</file>

<file path=customXml/itemProps4.xml><?xml version="1.0" encoding="utf-8"?>
<ds:datastoreItem xmlns:ds="http://schemas.openxmlformats.org/officeDocument/2006/customXml" ds:itemID="{3BF185CA-F337-4883-A082-74DA0922DC16}"/>
</file>

<file path=docProps/app.xml><?xml version="1.0" encoding="utf-8"?>
<Properties xmlns="http://schemas.openxmlformats.org/officeDocument/2006/extended-properties" xmlns:vt="http://schemas.openxmlformats.org/officeDocument/2006/docPropsVTypes">
  <Template>Normal</Template>
  <TotalTime>810</TotalTime>
  <Pages>14</Pages>
  <Words>6372</Words>
  <Characters>36321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47</cp:revision>
  <cp:lastPrinted>2019-06-24T05:25:00Z</cp:lastPrinted>
  <dcterms:created xsi:type="dcterms:W3CDTF">2019-06-19T05:09:00Z</dcterms:created>
  <dcterms:modified xsi:type="dcterms:W3CDTF">2019-09-17T10:09:00Z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