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001363A4">
        <w:rPr>
          <w:rFonts w:ascii="Times New Roman" w:hAnsi="Times New Roman"/>
          <w:b/>
          <w:sz w:val="24"/>
          <w:szCs w:val="24"/>
        </w:rPr>
        <w:t xml:space="preserve">№ 61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proofErr w:type="gramStart"/>
      <w:r w:rsidR="001363A4">
        <w:rPr>
          <w:rFonts w:ascii="Times New Roman" w:hAnsi="Times New Roman"/>
          <w:b/>
          <w:sz w:val="24"/>
          <w:szCs w:val="24"/>
        </w:rPr>
        <w:t>ВОКЗАЛЬНОЙ</w:t>
      </w:r>
      <w:proofErr w:type="gramEnd"/>
      <w:r w:rsidR="001363A4">
        <w:rPr>
          <w:rFonts w:ascii="Times New Roman" w:hAnsi="Times New Roman"/>
          <w:b/>
          <w:sz w:val="24"/>
          <w:szCs w:val="24"/>
        </w:rPr>
        <w:t>, Д. 12</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24114D">
        <w:rPr>
          <w:rFonts w:ascii="Times New Roman" w:hAnsi="Times New Roman"/>
          <w:sz w:val="24"/>
          <w:szCs w:val="24"/>
        </w:rPr>
        <w:t>постановлени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24114D">
        <w:rPr>
          <w:rFonts w:ascii="Times New Roman" w:hAnsi="Times New Roman"/>
          <w:sz w:val="24"/>
          <w:szCs w:val="24"/>
        </w:rPr>
        <w:t>1</w:t>
      </w:r>
      <w:r w:rsidR="00017967">
        <w:rPr>
          <w:rFonts w:ascii="Times New Roman" w:hAnsi="Times New Roman"/>
          <w:sz w:val="24"/>
          <w:szCs w:val="24"/>
        </w:rPr>
        <w:t>5</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24114D">
        <w:rPr>
          <w:rFonts w:ascii="Times New Roman" w:hAnsi="Times New Roman"/>
          <w:sz w:val="24"/>
          <w:szCs w:val="24"/>
        </w:rPr>
        <w:t>5</w:t>
      </w:r>
      <w:r w:rsidR="00017967">
        <w:rPr>
          <w:rFonts w:ascii="Times New Roman" w:hAnsi="Times New Roman"/>
          <w:sz w:val="24"/>
          <w:szCs w:val="24"/>
        </w:rPr>
        <w:t>4</w:t>
      </w:r>
      <w:r w:rsidR="001363A4">
        <w:rPr>
          <w:rFonts w:ascii="Times New Roman" w:hAnsi="Times New Roman"/>
          <w:sz w:val="24"/>
          <w:szCs w:val="24"/>
        </w:rPr>
        <w:t>9</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1363A4">
        <w:rPr>
          <w:rFonts w:ascii="Times New Roman" w:hAnsi="Times New Roman"/>
          <w:sz w:val="24"/>
          <w:szCs w:val="24"/>
        </w:rPr>
        <w:t xml:space="preserve">№ 61 </w:t>
      </w:r>
      <w:r w:rsidR="00771264">
        <w:rPr>
          <w:rFonts w:ascii="Times New Roman" w:hAnsi="Times New Roman"/>
          <w:sz w:val="24"/>
          <w:szCs w:val="24"/>
        </w:rPr>
        <w:t xml:space="preserve">по ул. </w:t>
      </w:r>
      <w:r w:rsidR="001363A4">
        <w:rPr>
          <w:rFonts w:ascii="Times New Roman" w:hAnsi="Times New Roman"/>
          <w:sz w:val="24"/>
          <w:szCs w:val="24"/>
        </w:rPr>
        <w:t>Вокзальной</w:t>
      </w:r>
      <w:r w:rsidR="00771264">
        <w:rPr>
          <w:rFonts w:ascii="Times New Roman" w:hAnsi="Times New Roman"/>
          <w:sz w:val="24"/>
          <w:szCs w:val="24"/>
        </w:rPr>
        <w:t xml:space="preserve">, д. </w:t>
      </w:r>
      <w:r w:rsidR="001363A4">
        <w:rPr>
          <w:rFonts w:ascii="Times New Roman" w:hAnsi="Times New Roman"/>
          <w:sz w:val="24"/>
          <w:szCs w:val="24"/>
        </w:rPr>
        <w:t>12</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001363A4">
        <w:rPr>
          <w:rFonts w:ascii="Times New Roman" w:hAnsi="Times New Roman"/>
          <w:sz w:val="24"/>
          <w:szCs w:val="24"/>
        </w:rPr>
        <w:t xml:space="preserve">№ 61 </w:t>
      </w:r>
      <w:r w:rsidRPr="00C32A8E">
        <w:rPr>
          <w:rFonts w:ascii="Times New Roman" w:hAnsi="Times New Roman"/>
          <w:sz w:val="24"/>
          <w:szCs w:val="24"/>
        </w:rPr>
        <w:t xml:space="preserve">общей площадью </w:t>
      </w:r>
      <w:r w:rsidR="001363A4">
        <w:rPr>
          <w:rFonts w:ascii="Times New Roman" w:hAnsi="Times New Roman"/>
          <w:sz w:val="24"/>
          <w:szCs w:val="24"/>
        </w:rPr>
        <w:t>296,70</w:t>
      </w:r>
      <w:r w:rsidRPr="00C32A8E">
        <w:rPr>
          <w:rFonts w:ascii="Times New Roman" w:hAnsi="Times New Roman"/>
          <w:sz w:val="24"/>
          <w:szCs w:val="24"/>
        </w:rPr>
        <w:t xml:space="preserve"> кв. м, с кадастровым номером 24:50:</w:t>
      </w:r>
      <w:r w:rsidR="001363A4">
        <w:rPr>
          <w:rFonts w:ascii="Times New Roman" w:hAnsi="Times New Roman"/>
          <w:sz w:val="24"/>
          <w:szCs w:val="24"/>
        </w:rPr>
        <w:t>0200163:301</w:t>
      </w:r>
      <w:r w:rsidRPr="00C32A8E">
        <w:rPr>
          <w:rFonts w:ascii="Times New Roman" w:hAnsi="Times New Roman"/>
          <w:sz w:val="24"/>
          <w:szCs w:val="24"/>
        </w:rPr>
        <w:t xml:space="preserve">, расположенное по адресу: г. Красноярск, ул. </w:t>
      </w:r>
      <w:proofErr w:type="gramStart"/>
      <w:r w:rsidR="001363A4">
        <w:rPr>
          <w:rFonts w:ascii="Times New Roman" w:hAnsi="Times New Roman"/>
          <w:sz w:val="24"/>
          <w:szCs w:val="24"/>
        </w:rPr>
        <w:t>Вокзальная</w:t>
      </w:r>
      <w:proofErr w:type="gramEnd"/>
      <w:r w:rsidR="001363A4">
        <w:rPr>
          <w:rFonts w:ascii="Times New Roman" w:hAnsi="Times New Roman"/>
          <w:sz w:val="24"/>
          <w:szCs w:val="24"/>
        </w:rPr>
        <w:t>, д. 12</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785ADE">
        <w:rPr>
          <w:rFonts w:ascii="Times New Roman" w:hAnsi="Times New Roman"/>
          <w:sz w:val="24"/>
          <w:szCs w:val="24"/>
        </w:rPr>
        <w:t>пяти</w:t>
      </w:r>
      <w:r w:rsidRPr="00C32A8E">
        <w:rPr>
          <w:rFonts w:ascii="Times New Roman" w:hAnsi="Times New Roman"/>
          <w:sz w:val="24"/>
          <w:szCs w:val="24"/>
        </w:rPr>
        <w:t>этажного жилого дома 19</w:t>
      </w:r>
      <w:r w:rsidR="00785ADE">
        <w:rPr>
          <w:rFonts w:ascii="Times New Roman" w:hAnsi="Times New Roman"/>
          <w:sz w:val="24"/>
          <w:szCs w:val="24"/>
        </w:rPr>
        <w:t>7</w:t>
      </w:r>
      <w:r w:rsidR="001363A4">
        <w:rPr>
          <w:rFonts w:ascii="Times New Roman" w:hAnsi="Times New Roman"/>
          <w:sz w:val="24"/>
          <w:szCs w:val="24"/>
        </w:rPr>
        <w:t>3</w:t>
      </w:r>
      <w:r w:rsidRPr="00C32A8E">
        <w:rPr>
          <w:rFonts w:ascii="Times New Roman" w:hAnsi="Times New Roman"/>
          <w:sz w:val="24"/>
          <w:szCs w:val="24"/>
        </w:rPr>
        <w:t xml:space="preserve"> года постройки. </w:t>
      </w:r>
      <w:r w:rsidR="001363A4">
        <w:rPr>
          <w:rFonts w:ascii="Times New Roman" w:hAnsi="Times New Roman"/>
          <w:sz w:val="24"/>
          <w:szCs w:val="24"/>
        </w:rPr>
        <w:t>Отдельный вход имеется.</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DE42A2">
        <w:rPr>
          <w:rFonts w:ascii="Times New Roman" w:hAnsi="Times New Roman"/>
          <w:color w:val="000000"/>
          <w:sz w:val="24"/>
          <w:szCs w:val="24"/>
        </w:rPr>
        <w:t>торги, назначенные на 27.08.2020, признаны несостоявшимися в связи с отсутствием участников</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1363A4">
        <w:t>3 087 100</w:t>
      </w:r>
      <w:r w:rsidRPr="00D421CA">
        <w:t xml:space="preserve"> (</w:t>
      </w:r>
      <w:r w:rsidR="001363A4">
        <w:t>три миллиона восемьдесят семь тысяч сто</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1363A4">
        <w:rPr>
          <w:rFonts w:ascii="Times New Roman" w:hAnsi="Times New Roman"/>
          <w:sz w:val="24"/>
          <w:szCs w:val="24"/>
        </w:rPr>
        <w:t>154 355</w:t>
      </w:r>
      <w:r w:rsidRPr="007A6A43">
        <w:rPr>
          <w:rFonts w:ascii="Times New Roman" w:hAnsi="Times New Roman"/>
          <w:sz w:val="24"/>
          <w:szCs w:val="24"/>
        </w:rPr>
        <w:t xml:space="preserve"> (</w:t>
      </w:r>
      <w:r w:rsidR="001363A4">
        <w:rPr>
          <w:rFonts w:ascii="Times New Roman" w:hAnsi="Times New Roman"/>
          <w:sz w:val="24"/>
          <w:szCs w:val="24"/>
        </w:rPr>
        <w:t>сто пятьдесят четыре тысячи триста пятьдесят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1363A4">
        <w:t>617 420</w:t>
      </w:r>
      <w:r w:rsidRPr="00D421CA">
        <w:t xml:space="preserve"> (</w:t>
      </w:r>
      <w:r w:rsidR="001363A4">
        <w:t>шестьсот семнадцать тысяч четыреста двадцать</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DE42A2">
        <w:rPr>
          <w:rFonts w:ascii="Times New Roman" w:hAnsi="Times New Roman"/>
          <w:bCs/>
          <w:sz w:val="24"/>
          <w:szCs w:val="24"/>
          <w:lang w:eastAsia="ru-RU"/>
        </w:rPr>
        <w:t>и время начала приема заявок – 12</w:t>
      </w:r>
      <w:r w:rsidR="002F0F10">
        <w:rPr>
          <w:rFonts w:ascii="Times New Roman" w:hAnsi="Times New Roman"/>
          <w:bCs/>
          <w:sz w:val="24"/>
          <w:szCs w:val="24"/>
          <w:lang w:eastAsia="ru-RU"/>
        </w:rPr>
        <w:t>.0</w:t>
      </w:r>
      <w:r w:rsidR="00DE42A2">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DE42A2">
        <w:rPr>
          <w:rFonts w:ascii="Times New Roman" w:hAnsi="Times New Roman"/>
          <w:bCs/>
          <w:sz w:val="24"/>
          <w:szCs w:val="24"/>
          <w:lang w:eastAsia="ru-RU"/>
        </w:rPr>
        <w:t>08</w:t>
      </w:r>
      <w:r w:rsidR="00D9640F">
        <w:rPr>
          <w:rFonts w:ascii="Times New Roman" w:hAnsi="Times New Roman"/>
          <w:bCs/>
          <w:sz w:val="24"/>
          <w:szCs w:val="24"/>
          <w:lang w:eastAsia="ru-RU"/>
        </w:rPr>
        <w:t>.</w:t>
      </w:r>
      <w:r w:rsidR="00DE42A2">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DE42A2">
        <w:rPr>
          <w:rFonts w:ascii="Times New Roman" w:hAnsi="Times New Roman"/>
          <w:bCs/>
          <w:sz w:val="24"/>
          <w:szCs w:val="24"/>
          <w:lang w:eastAsia="ru-RU"/>
        </w:rPr>
        <w:t>12.10</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 xml:space="preserve">и время проведения аукциона – </w:t>
      </w:r>
      <w:r w:rsidR="00DE42A2">
        <w:rPr>
          <w:rFonts w:ascii="Times New Roman" w:hAnsi="Times New Roman"/>
          <w:bCs/>
          <w:sz w:val="24"/>
          <w:szCs w:val="24"/>
          <w:lang w:eastAsia="ru-RU"/>
        </w:rPr>
        <w:t>14.10</w:t>
      </w:r>
      <w:r>
        <w:rPr>
          <w:rFonts w:ascii="Times New Roman" w:hAnsi="Times New Roman"/>
          <w:bCs/>
          <w:sz w:val="24"/>
          <w:szCs w:val="24"/>
          <w:lang w:eastAsia="ru-RU"/>
        </w:rPr>
        <w:t>.2020 в</w:t>
      </w:r>
      <w:r w:rsidR="00687A2F">
        <w:rPr>
          <w:rFonts w:ascii="Times New Roman" w:hAnsi="Times New Roman"/>
          <w:bCs/>
          <w:sz w:val="24"/>
          <w:szCs w:val="24"/>
          <w:lang w:eastAsia="ru-RU"/>
        </w:rPr>
        <w:t xml:space="preserve"> </w:t>
      </w:r>
      <w:r w:rsidR="00FF2126">
        <w:rPr>
          <w:rFonts w:ascii="Times New Roman" w:hAnsi="Times New Roman"/>
          <w:bCs/>
          <w:sz w:val="24"/>
          <w:szCs w:val="24"/>
          <w:lang w:eastAsia="ru-RU"/>
        </w:rPr>
        <w:t>1</w:t>
      </w:r>
      <w:r w:rsidR="001363A4">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E42A2">
        <w:rPr>
          <w:sz w:val="24"/>
        </w:rPr>
        <w:t>12</w:t>
      </w:r>
      <w:r w:rsidR="00101107">
        <w:rPr>
          <w:sz w:val="24"/>
        </w:rPr>
        <w:t>.</w:t>
      </w:r>
      <w:r w:rsidR="00DE42A2">
        <w:rPr>
          <w:sz w:val="24"/>
        </w:rPr>
        <w:t>09</w:t>
      </w:r>
      <w:r w:rsidR="00101107">
        <w:rPr>
          <w:sz w:val="24"/>
        </w:rPr>
        <w:t xml:space="preserve">.2020 по </w:t>
      </w:r>
      <w:r w:rsidR="00DE42A2">
        <w:rPr>
          <w:sz w:val="24"/>
        </w:rPr>
        <w:t>14</w:t>
      </w:r>
      <w:r>
        <w:rPr>
          <w:sz w:val="24"/>
        </w:rPr>
        <w:t>.</w:t>
      </w:r>
      <w:r w:rsidR="00DE42A2">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1363A4">
        <w:rPr>
          <w:sz w:val="24"/>
        </w:rPr>
        <w:t xml:space="preserve">№ 61 </w:t>
      </w:r>
      <w:r w:rsidR="00771264">
        <w:rPr>
          <w:sz w:val="24"/>
        </w:rPr>
        <w:t xml:space="preserve">по ул. </w:t>
      </w:r>
      <w:r w:rsidR="001363A4">
        <w:rPr>
          <w:sz w:val="24"/>
        </w:rPr>
        <w:t>Вокзальной, д. 12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DE42A2" w:rsidRDefault="00DE42A2" w:rsidP="00DE42A2">
      <w:pPr>
        <w:pStyle w:val="TextBasTxt"/>
        <w:spacing w:line="192" w:lineRule="auto"/>
        <w:ind w:firstLine="0"/>
      </w:pPr>
      <w:proofErr w:type="gramStart"/>
      <w:r>
        <w:t>Исполняющий</w:t>
      </w:r>
      <w:proofErr w:type="gramEnd"/>
      <w:r>
        <w:t xml:space="preserve"> обязанности</w:t>
      </w:r>
    </w:p>
    <w:p w:rsidR="00DE42A2" w:rsidRDefault="00DE42A2" w:rsidP="00DE42A2">
      <w:pPr>
        <w:pStyle w:val="TextBasTxt"/>
        <w:spacing w:line="192" w:lineRule="auto"/>
        <w:ind w:firstLine="0"/>
      </w:pPr>
      <w:r>
        <w:t xml:space="preserve">начальника отдела </w:t>
      </w:r>
    </w:p>
    <w:p w:rsidR="00DE42A2" w:rsidRDefault="00DE42A2" w:rsidP="00DE42A2">
      <w:pPr>
        <w:pStyle w:val="TextBasTxt"/>
        <w:spacing w:line="192" w:lineRule="auto"/>
        <w:ind w:firstLine="0"/>
      </w:pPr>
      <w:r>
        <w:t>управления имуществом казны</w:t>
      </w:r>
      <w:r>
        <w:tab/>
      </w:r>
      <w:r>
        <w:tab/>
      </w:r>
      <w:r>
        <w:tab/>
      </w:r>
      <w:r>
        <w:tab/>
      </w:r>
      <w:r>
        <w:tab/>
      </w:r>
      <w:r>
        <w:tab/>
        <w:t xml:space="preserve">               М.М. Мистрюкова</w:t>
      </w:r>
    </w:p>
    <w:p w:rsidR="0024114D" w:rsidRDefault="0024114D" w:rsidP="005343E0">
      <w:pPr>
        <w:pStyle w:val="TextBasTxt"/>
        <w:spacing w:line="192" w:lineRule="auto"/>
        <w:ind w:firstLine="0"/>
        <w:jc w:val="left"/>
        <w:rPr>
          <w:sz w:val="16"/>
          <w:szCs w:val="16"/>
        </w:rPr>
      </w:pPr>
    </w:p>
    <w:p w:rsidR="00711952" w:rsidRDefault="00DE42A2" w:rsidP="005343E0">
      <w:pPr>
        <w:pStyle w:val="TextBasTxt"/>
        <w:spacing w:line="192" w:lineRule="auto"/>
        <w:ind w:firstLine="0"/>
        <w:jc w:val="left"/>
        <w:rPr>
          <w:sz w:val="16"/>
          <w:szCs w:val="16"/>
        </w:rPr>
      </w:pPr>
      <w:r>
        <w:rPr>
          <w:sz w:val="16"/>
          <w:szCs w:val="16"/>
        </w:rPr>
        <w:t>публикация 11</w:t>
      </w:r>
      <w:r w:rsidR="00711952">
        <w:rPr>
          <w:sz w:val="16"/>
          <w:szCs w:val="16"/>
        </w:rPr>
        <w:t>.0</w:t>
      </w:r>
      <w:r>
        <w:rPr>
          <w:sz w:val="16"/>
          <w:szCs w:val="16"/>
        </w:rPr>
        <w:t>9</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E42A2">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3A4"/>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5ADE"/>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42A2"/>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126"/>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80C88A-61EC-48F3-8830-FE08BEB28598}"/>
</file>

<file path=customXml/itemProps2.xml><?xml version="1.0" encoding="utf-8"?>
<ds:datastoreItem xmlns:ds="http://schemas.openxmlformats.org/officeDocument/2006/customXml" ds:itemID="{6E0CC740-9C71-45A9-8390-FA9A258D4FB7}"/>
</file>

<file path=customXml/itemProps3.xml><?xml version="1.0" encoding="utf-8"?>
<ds:datastoreItem xmlns:ds="http://schemas.openxmlformats.org/officeDocument/2006/customXml" ds:itemID="{066E96BF-9F4E-4949-B1C4-3101E8D843D7}"/>
</file>

<file path=customXml/itemProps4.xml><?xml version="1.0" encoding="utf-8"?>
<ds:datastoreItem xmlns:ds="http://schemas.openxmlformats.org/officeDocument/2006/customXml" ds:itemID="{FD88BA65-0C97-4B9C-B457-3E81B9987D9B}"/>
</file>

<file path=docProps/app.xml><?xml version="1.0" encoding="utf-8"?>
<Properties xmlns="http://schemas.openxmlformats.org/officeDocument/2006/extended-properties" xmlns:vt="http://schemas.openxmlformats.org/officeDocument/2006/docPropsVTypes">
  <Template>Normal.dotm</Template>
  <TotalTime>1257</TotalTime>
  <Pages>13</Pages>
  <Words>5958</Words>
  <Characters>33967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111</cp:revision>
  <cp:lastPrinted>2020-07-09T10:39:00Z</cp:lastPrinted>
  <dcterms:created xsi:type="dcterms:W3CDTF">2019-06-19T05:09:00Z</dcterms:created>
  <dcterms:modified xsi:type="dcterms:W3CDTF">2020-09-11T03:57:00Z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