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24114D">
        <w:rPr>
          <w:rFonts w:ascii="Times New Roman" w:hAnsi="Times New Roman"/>
          <w:b/>
          <w:sz w:val="24"/>
          <w:szCs w:val="24"/>
        </w:rPr>
        <w:t>МИЧУРИНА</w:t>
      </w:r>
      <w:r w:rsidR="00771264">
        <w:rPr>
          <w:rFonts w:ascii="Times New Roman" w:hAnsi="Times New Roman"/>
          <w:b/>
          <w:sz w:val="24"/>
          <w:szCs w:val="24"/>
        </w:rPr>
        <w:t xml:space="preserve">, Д. </w:t>
      </w:r>
      <w:r w:rsidR="0024114D">
        <w:rPr>
          <w:rFonts w:ascii="Times New Roman" w:hAnsi="Times New Roman"/>
          <w:b/>
          <w:sz w:val="24"/>
          <w:szCs w:val="24"/>
        </w:rPr>
        <w:t>11</w:t>
      </w:r>
      <w:r w:rsidR="00771264">
        <w:rPr>
          <w:rFonts w:ascii="Times New Roman" w:hAnsi="Times New Roman"/>
          <w:b/>
          <w:sz w:val="24"/>
          <w:szCs w:val="24"/>
        </w:rPr>
        <w:t xml:space="preserve">, ПОМ. </w:t>
      </w:r>
      <w:r w:rsidR="0024114D">
        <w:rPr>
          <w:rFonts w:ascii="Times New Roman" w:hAnsi="Times New Roman"/>
          <w:b/>
          <w:sz w:val="24"/>
          <w:szCs w:val="24"/>
        </w:rPr>
        <w:t>4</w:t>
      </w:r>
      <w:r w:rsidR="00017967">
        <w:rPr>
          <w:rFonts w:ascii="Times New Roman" w:hAnsi="Times New Roman"/>
          <w:b/>
          <w:sz w:val="24"/>
          <w:szCs w:val="24"/>
        </w:rPr>
        <w:t>7</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46</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w:t>
      </w:r>
      <w:r w:rsidR="00771264">
        <w:rPr>
          <w:rFonts w:ascii="Times New Roman" w:hAnsi="Times New Roman"/>
          <w:sz w:val="24"/>
          <w:szCs w:val="24"/>
        </w:rPr>
        <w:t xml:space="preserve">, пом. </w:t>
      </w:r>
      <w:r w:rsidR="0024114D">
        <w:rPr>
          <w:rFonts w:ascii="Times New Roman" w:hAnsi="Times New Roman"/>
          <w:sz w:val="24"/>
          <w:szCs w:val="24"/>
        </w:rPr>
        <w:t>4</w:t>
      </w:r>
      <w:r w:rsidR="00017967">
        <w:rPr>
          <w:rFonts w:ascii="Times New Roman" w:hAnsi="Times New Roman"/>
          <w:sz w:val="24"/>
          <w:szCs w:val="24"/>
        </w:rPr>
        <w:t>7</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017967">
        <w:rPr>
          <w:rFonts w:ascii="Times New Roman" w:hAnsi="Times New Roman"/>
          <w:sz w:val="24"/>
          <w:szCs w:val="24"/>
        </w:rPr>
        <w:t>149,4</w:t>
      </w:r>
      <w:r w:rsidRPr="00C32A8E">
        <w:rPr>
          <w:rFonts w:ascii="Times New Roman" w:hAnsi="Times New Roman"/>
          <w:sz w:val="24"/>
          <w:szCs w:val="24"/>
        </w:rPr>
        <w:t xml:space="preserve"> кв. м, с кадастровым номером 24:50:</w:t>
      </w:r>
      <w:r w:rsidR="0024114D">
        <w:rPr>
          <w:rFonts w:ascii="Times New Roman" w:hAnsi="Times New Roman"/>
          <w:sz w:val="24"/>
          <w:szCs w:val="24"/>
        </w:rPr>
        <w:t>0500186:</w:t>
      </w:r>
      <w:r w:rsidR="00017967">
        <w:rPr>
          <w:rFonts w:ascii="Times New Roman" w:hAnsi="Times New Roman"/>
          <w:sz w:val="24"/>
          <w:szCs w:val="24"/>
        </w:rPr>
        <w:t>1596</w:t>
      </w:r>
      <w:r w:rsidRPr="00C32A8E">
        <w:rPr>
          <w:rFonts w:ascii="Times New Roman" w:hAnsi="Times New Roman"/>
          <w:sz w:val="24"/>
          <w:szCs w:val="24"/>
        </w:rPr>
        <w:t xml:space="preserve">, расположенное по адресу: г. Красноярск, ул. </w:t>
      </w:r>
      <w:r w:rsidR="0024114D">
        <w:rPr>
          <w:rFonts w:ascii="Times New Roman" w:hAnsi="Times New Roman"/>
          <w:sz w:val="24"/>
          <w:szCs w:val="24"/>
        </w:rPr>
        <w:t>Мичурина</w:t>
      </w:r>
      <w:r w:rsidR="00771264">
        <w:rPr>
          <w:rFonts w:ascii="Times New Roman" w:hAnsi="Times New Roman"/>
          <w:sz w:val="24"/>
          <w:szCs w:val="24"/>
        </w:rPr>
        <w:t xml:space="preserve">, д. </w:t>
      </w:r>
      <w:r w:rsidR="0024114D">
        <w:rPr>
          <w:rFonts w:ascii="Times New Roman" w:hAnsi="Times New Roman"/>
          <w:sz w:val="24"/>
          <w:szCs w:val="24"/>
        </w:rPr>
        <w:t>11, пом. 4</w:t>
      </w:r>
      <w:r w:rsidR="00017967">
        <w:rPr>
          <w:rFonts w:ascii="Times New Roman" w:hAnsi="Times New Roman"/>
          <w:sz w:val="24"/>
          <w:szCs w:val="24"/>
        </w:rPr>
        <w:t>7</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24114D">
        <w:rPr>
          <w:rFonts w:ascii="Times New Roman" w:hAnsi="Times New Roman"/>
          <w:sz w:val="24"/>
          <w:szCs w:val="24"/>
        </w:rPr>
        <w:t>трех</w:t>
      </w:r>
      <w:r w:rsidRPr="00C32A8E">
        <w:rPr>
          <w:rFonts w:ascii="Times New Roman" w:hAnsi="Times New Roman"/>
          <w:sz w:val="24"/>
          <w:szCs w:val="24"/>
        </w:rPr>
        <w:t>этажного жилого дома с подвалом 19</w:t>
      </w:r>
      <w:r w:rsidR="0024114D">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w:t>
      </w:r>
      <w:r w:rsidR="00687A2F">
        <w:rPr>
          <w:rFonts w:ascii="Times New Roman" w:hAnsi="Times New Roman"/>
          <w:sz w:val="24"/>
          <w:szCs w:val="24"/>
        </w:rPr>
        <w:t>отсутствует</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CE6D1B">
        <w:rPr>
          <w:rFonts w:ascii="Times New Roman" w:hAnsi="Times New Roman"/>
          <w:color w:val="000000"/>
          <w:sz w:val="24"/>
          <w:szCs w:val="24"/>
        </w:rPr>
        <w:t>торги, назначенные на 27.08.2020,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4114D">
        <w:t>2</w:t>
      </w:r>
      <w:r w:rsidR="00687A2F">
        <w:t> 086 200</w:t>
      </w:r>
      <w:r w:rsidRPr="00D421CA">
        <w:t xml:space="preserve"> (</w:t>
      </w:r>
      <w:r w:rsidR="0024114D">
        <w:t xml:space="preserve">два миллиона </w:t>
      </w:r>
      <w:r w:rsidR="00687A2F">
        <w:t>восемьдесят шесть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687A2F">
        <w:rPr>
          <w:rFonts w:ascii="Times New Roman" w:hAnsi="Times New Roman"/>
          <w:sz w:val="24"/>
          <w:szCs w:val="24"/>
        </w:rPr>
        <w:t>104 310</w:t>
      </w:r>
      <w:r w:rsidRPr="007A6A43">
        <w:rPr>
          <w:rFonts w:ascii="Times New Roman" w:hAnsi="Times New Roman"/>
          <w:sz w:val="24"/>
          <w:szCs w:val="24"/>
        </w:rPr>
        <w:t xml:space="preserve"> (</w:t>
      </w:r>
      <w:r w:rsidR="00687A2F">
        <w:rPr>
          <w:rFonts w:ascii="Times New Roman" w:hAnsi="Times New Roman"/>
          <w:sz w:val="24"/>
          <w:szCs w:val="24"/>
        </w:rPr>
        <w:t>сто четыре тысячи триста десять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687A2F">
        <w:t>417 240</w:t>
      </w:r>
      <w:r w:rsidRPr="00D421CA">
        <w:t xml:space="preserve"> (</w:t>
      </w:r>
      <w:r w:rsidR="0024114D">
        <w:t xml:space="preserve">четыреста </w:t>
      </w:r>
      <w:r w:rsidR="00687A2F">
        <w:t>семнадцать тысяч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CE6D1B">
        <w:rPr>
          <w:rFonts w:ascii="Times New Roman" w:hAnsi="Times New Roman"/>
          <w:bCs/>
          <w:sz w:val="24"/>
          <w:szCs w:val="24"/>
          <w:lang w:eastAsia="ru-RU"/>
        </w:rPr>
        <w:t>и время начала приема заявок – 12</w:t>
      </w:r>
      <w:r w:rsidR="002F0F10">
        <w:rPr>
          <w:rFonts w:ascii="Times New Roman" w:hAnsi="Times New Roman"/>
          <w:bCs/>
          <w:sz w:val="24"/>
          <w:szCs w:val="24"/>
          <w:lang w:eastAsia="ru-RU"/>
        </w:rPr>
        <w:t>.0</w:t>
      </w:r>
      <w:r w:rsidR="00CE6D1B">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CE6D1B">
        <w:rPr>
          <w:rFonts w:ascii="Times New Roman" w:hAnsi="Times New Roman"/>
          <w:bCs/>
          <w:sz w:val="24"/>
          <w:szCs w:val="24"/>
          <w:lang w:eastAsia="ru-RU"/>
        </w:rPr>
        <w:t>08.10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CE6D1B">
        <w:rPr>
          <w:rFonts w:ascii="Times New Roman" w:hAnsi="Times New Roman"/>
          <w:bCs/>
          <w:sz w:val="24"/>
          <w:szCs w:val="24"/>
          <w:lang w:eastAsia="ru-RU"/>
        </w:rPr>
        <w:t>12</w:t>
      </w:r>
      <w:r>
        <w:rPr>
          <w:rFonts w:ascii="Times New Roman" w:hAnsi="Times New Roman"/>
          <w:bCs/>
          <w:sz w:val="24"/>
          <w:szCs w:val="24"/>
          <w:lang w:eastAsia="ru-RU"/>
        </w:rPr>
        <w:t>.</w:t>
      </w:r>
      <w:r w:rsidR="00CE6D1B">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CE6D1B">
        <w:rPr>
          <w:rFonts w:ascii="Times New Roman" w:hAnsi="Times New Roman"/>
          <w:bCs/>
          <w:sz w:val="24"/>
          <w:szCs w:val="24"/>
          <w:lang w:eastAsia="ru-RU"/>
        </w:rPr>
        <w:t>и время проведения аукциона – 14.10</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E6D1B">
        <w:rPr>
          <w:sz w:val="24"/>
        </w:rPr>
        <w:t>12</w:t>
      </w:r>
      <w:r w:rsidR="00101107">
        <w:rPr>
          <w:sz w:val="24"/>
        </w:rPr>
        <w:t>.0</w:t>
      </w:r>
      <w:r w:rsidR="00CE6D1B">
        <w:rPr>
          <w:sz w:val="24"/>
        </w:rPr>
        <w:t>8</w:t>
      </w:r>
      <w:r w:rsidR="00101107">
        <w:rPr>
          <w:sz w:val="24"/>
        </w:rPr>
        <w:t xml:space="preserve">.2020 по </w:t>
      </w:r>
      <w:r w:rsidR="00CE6D1B">
        <w:rPr>
          <w:sz w:val="24"/>
        </w:rPr>
        <w:t>08.10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24114D">
        <w:rPr>
          <w:sz w:val="24"/>
        </w:rPr>
        <w:t>Мичурина</w:t>
      </w:r>
      <w:r w:rsidR="00771264">
        <w:rPr>
          <w:sz w:val="24"/>
        </w:rPr>
        <w:t xml:space="preserve">, д. </w:t>
      </w:r>
      <w:r w:rsidR="0024114D">
        <w:rPr>
          <w:sz w:val="24"/>
        </w:rPr>
        <w:t>11</w:t>
      </w:r>
      <w:r w:rsidR="00771264">
        <w:rPr>
          <w:sz w:val="24"/>
        </w:rPr>
        <w:t xml:space="preserve">, пом. </w:t>
      </w:r>
      <w:r w:rsidR="0024114D">
        <w:rPr>
          <w:sz w:val="24"/>
        </w:rPr>
        <w:t>4</w:t>
      </w:r>
      <w:r w:rsidR="00687A2F">
        <w:rPr>
          <w:sz w:val="24"/>
        </w:rPr>
        <w:t>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CE6D1B" w:rsidRDefault="00CE6D1B" w:rsidP="00867F2F">
      <w:pPr>
        <w:pStyle w:val="TextBasTxt"/>
        <w:spacing w:line="192" w:lineRule="auto"/>
        <w:ind w:firstLine="0"/>
      </w:pPr>
      <w:proofErr w:type="gramStart"/>
      <w:r>
        <w:t>Исполняющий</w:t>
      </w:r>
      <w:proofErr w:type="gramEnd"/>
      <w:r>
        <w:t xml:space="preserve"> обязанности</w:t>
      </w:r>
    </w:p>
    <w:p w:rsidR="00867F2F" w:rsidRDefault="00CE6D1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М.М. Мистрюкова</w:t>
      </w:r>
    </w:p>
    <w:p w:rsidR="0024114D" w:rsidRDefault="0024114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публикация 11</w:t>
      </w:r>
      <w:r w:rsidR="00711952">
        <w:rPr>
          <w:sz w:val="16"/>
          <w:szCs w:val="16"/>
        </w:rPr>
        <w:t>.0</w:t>
      </w:r>
      <w:r>
        <w:rPr>
          <w:sz w:val="16"/>
          <w:szCs w:val="16"/>
        </w:rPr>
        <w:t>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bookmarkStart w:id="2" w:name="_GoBack"/>
      <w:bookmarkEnd w:id="2"/>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E6D1B">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2B2632-45A0-4CF5-B69B-70B7F2B20221}"/>
</file>

<file path=customXml/itemProps2.xml><?xml version="1.0" encoding="utf-8"?>
<ds:datastoreItem xmlns:ds="http://schemas.openxmlformats.org/officeDocument/2006/customXml" ds:itemID="{370BA68F-D15A-4E51-8E20-14C0F4C5EFD9}"/>
</file>

<file path=customXml/itemProps3.xml><?xml version="1.0" encoding="utf-8"?>
<ds:datastoreItem xmlns:ds="http://schemas.openxmlformats.org/officeDocument/2006/customXml" ds:itemID="{E93D39B3-3708-427D-AD71-4C2EE153AC52}"/>
</file>

<file path=customXml/itemProps4.xml><?xml version="1.0" encoding="utf-8"?>
<ds:datastoreItem xmlns:ds="http://schemas.openxmlformats.org/officeDocument/2006/customXml" ds:itemID="{20F067E1-984C-432B-B88E-FC7DAA8E8339}"/>
</file>

<file path=docProps/app.xml><?xml version="1.0" encoding="utf-8"?>
<Properties xmlns="http://schemas.openxmlformats.org/officeDocument/2006/extended-properties" xmlns:vt="http://schemas.openxmlformats.org/officeDocument/2006/docPropsVTypes">
  <Template>Normal.dotm</Template>
  <TotalTime>1245</TotalTime>
  <Pages>13</Pages>
  <Words>5959</Words>
  <Characters>33972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108</cp:revision>
  <cp:lastPrinted>2020-07-09T10:39:00Z</cp:lastPrinted>
  <dcterms:created xsi:type="dcterms:W3CDTF">2019-06-19T05:09:00Z</dcterms:created>
  <dcterms:modified xsi:type="dcterms:W3CDTF">2020-09-11T03:52:00Z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