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1E2BE6">
        <w:rPr>
          <w:rFonts w:ascii="Times New Roman" w:hAnsi="Times New Roman"/>
          <w:b/>
          <w:sz w:val="24"/>
          <w:szCs w:val="24"/>
        </w:rPr>
        <w:t>ЕДИНЫМ ЛОТОМ МУНИЦИПАЛЬНОГО ИМУЩЕСТВА</w:t>
      </w:r>
      <w:r w:rsidR="00C60DCD">
        <w:rPr>
          <w:rFonts w:ascii="Times New Roman" w:hAnsi="Times New Roman"/>
          <w:b/>
          <w:sz w:val="24"/>
          <w:szCs w:val="24"/>
        </w:rPr>
        <w:t xml:space="preserve"> ПО УЛ. </w:t>
      </w:r>
      <w:r w:rsidR="009170C9">
        <w:rPr>
          <w:rFonts w:ascii="Times New Roman" w:hAnsi="Times New Roman"/>
          <w:b/>
          <w:sz w:val="24"/>
          <w:szCs w:val="24"/>
        </w:rPr>
        <w:t>ТЕЛЕВИЗОРНОЙ, 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2"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3"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4"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5"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6"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7"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8"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9"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w:t>
      </w:r>
      <w:proofErr w:type="gramEnd"/>
      <w:r w:rsidR="00795D37" w:rsidRPr="00C13FA4">
        <w:rPr>
          <w:b w:val="0"/>
          <w:sz w:val="24"/>
          <w:szCs w:val="24"/>
          <w:lang w:val="ru-RU"/>
        </w:rPr>
        <w:t xml:space="preserve"> </w:t>
      </w:r>
      <w:proofErr w:type="gramStart"/>
      <w:r w:rsidR="00795D37" w:rsidRPr="00C13FA4">
        <w:rPr>
          <w:b w:val="0"/>
          <w:sz w:val="24"/>
          <w:szCs w:val="24"/>
          <w:lang w:val="ru-RU"/>
        </w:rPr>
        <w:t>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DC2E15">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DE5DF7">
        <w:rPr>
          <w:rFonts w:ascii="Times New Roman" w:hAnsi="Times New Roman"/>
          <w:sz w:val="24"/>
          <w:szCs w:val="24"/>
        </w:rPr>
        <w:t>5</w:t>
      </w:r>
      <w:r w:rsidR="00775958" w:rsidRPr="008B4258">
        <w:rPr>
          <w:rFonts w:ascii="Times New Roman" w:hAnsi="Times New Roman"/>
          <w:sz w:val="24"/>
          <w:szCs w:val="24"/>
        </w:rPr>
        <w:t>-202</w:t>
      </w:r>
      <w:r w:rsidR="00DE5DF7">
        <w:rPr>
          <w:rFonts w:ascii="Times New Roman" w:hAnsi="Times New Roman"/>
          <w:sz w:val="24"/>
          <w:szCs w:val="24"/>
        </w:rPr>
        <w:t>7</w:t>
      </w:r>
      <w:r w:rsidR="00775958" w:rsidRPr="008B4258">
        <w:rPr>
          <w:rFonts w:ascii="Times New Roman" w:hAnsi="Times New Roman"/>
          <w:sz w:val="24"/>
          <w:szCs w:val="24"/>
        </w:rPr>
        <w:t xml:space="preserve"> годы», </w:t>
      </w:r>
      <w:r w:rsidR="00B84050">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DE5DF7">
        <w:rPr>
          <w:rFonts w:ascii="Times New Roman" w:hAnsi="Times New Roman"/>
          <w:sz w:val="24"/>
          <w:szCs w:val="24"/>
        </w:rPr>
        <w:t>0</w:t>
      </w:r>
      <w:r w:rsidR="0041491C">
        <w:rPr>
          <w:rFonts w:ascii="Times New Roman" w:hAnsi="Times New Roman"/>
          <w:sz w:val="24"/>
          <w:szCs w:val="24"/>
        </w:rPr>
        <w:t>8</w:t>
      </w:r>
      <w:r w:rsidR="00473474">
        <w:rPr>
          <w:rFonts w:ascii="Times New Roman" w:hAnsi="Times New Roman"/>
          <w:sz w:val="24"/>
          <w:szCs w:val="24"/>
        </w:rPr>
        <w:t>.</w:t>
      </w:r>
      <w:r w:rsidR="00DE5DF7">
        <w:rPr>
          <w:rFonts w:ascii="Times New Roman" w:hAnsi="Times New Roman"/>
          <w:sz w:val="24"/>
          <w:szCs w:val="24"/>
        </w:rPr>
        <w:t>04</w:t>
      </w:r>
      <w:r w:rsidR="00774847">
        <w:rPr>
          <w:rFonts w:ascii="Times New Roman" w:hAnsi="Times New Roman"/>
          <w:sz w:val="24"/>
          <w:szCs w:val="24"/>
        </w:rPr>
        <w:t>.202</w:t>
      </w:r>
      <w:r w:rsidR="00DE5DF7">
        <w:rPr>
          <w:rFonts w:ascii="Times New Roman" w:hAnsi="Times New Roman"/>
          <w:sz w:val="24"/>
          <w:szCs w:val="24"/>
        </w:rPr>
        <w:t>5</w:t>
      </w:r>
      <w:r w:rsidR="00774847">
        <w:rPr>
          <w:rFonts w:ascii="Times New Roman" w:hAnsi="Times New Roman"/>
          <w:sz w:val="24"/>
          <w:szCs w:val="24"/>
        </w:rPr>
        <w:t xml:space="preserve"> </w:t>
      </w:r>
      <w:r w:rsidR="00774847" w:rsidRPr="008B4258">
        <w:rPr>
          <w:rFonts w:ascii="Times New Roman" w:hAnsi="Times New Roman"/>
          <w:sz w:val="24"/>
          <w:szCs w:val="24"/>
        </w:rPr>
        <w:t>№</w:t>
      </w:r>
      <w:r w:rsidR="0041491C">
        <w:rPr>
          <w:rFonts w:ascii="Times New Roman" w:hAnsi="Times New Roman"/>
          <w:sz w:val="24"/>
          <w:szCs w:val="24"/>
        </w:rPr>
        <w:t xml:space="preserve"> 258 </w:t>
      </w:r>
      <w:r w:rsidR="00774847" w:rsidRPr="008B4258">
        <w:rPr>
          <w:rFonts w:ascii="Times New Roman" w:hAnsi="Times New Roman"/>
          <w:sz w:val="24"/>
          <w:szCs w:val="24"/>
        </w:rPr>
        <w:t>«</w:t>
      </w:r>
      <w:r w:rsidR="00473474" w:rsidRPr="008B4258">
        <w:rPr>
          <w:rFonts w:ascii="Times New Roman" w:hAnsi="Times New Roman"/>
          <w:sz w:val="24"/>
          <w:szCs w:val="24"/>
        </w:rPr>
        <w:t xml:space="preserve">О приватизации </w:t>
      </w:r>
      <w:r w:rsidR="001E2BE6">
        <w:rPr>
          <w:rFonts w:ascii="Times New Roman" w:hAnsi="Times New Roman"/>
          <w:sz w:val="24"/>
          <w:szCs w:val="24"/>
        </w:rPr>
        <w:t xml:space="preserve">муниципального имущества по ул. </w:t>
      </w:r>
      <w:r w:rsidR="009170C9">
        <w:rPr>
          <w:rFonts w:ascii="Times New Roman" w:hAnsi="Times New Roman"/>
          <w:sz w:val="24"/>
          <w:szCs w:val="24"/>
        </w:rPr>
        <w:t>Телевизорной, 1</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Default="009214F2" w:rsidP="00DC2E1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9170C9" w:rsidRPr="009170C9" w:rsidRDefault="009170C9" w:rsidP="00DC2E15">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 нежилое помещение общей площадью 68,5 кв. м, с кадастровым номером 24:50:0000000:182169 расположено на первом этаже трехэтажного нежилого здания 1982 года постройки 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1</w:t>
      </w:r>
      <w:r w:rsidRPr="009170C9">
        <w:rPr>
          <w:b w:val="0"/>
          <w:sz w:val="24"/>
          <w:szCs w:val="24"/>
          <w:lang w:val="ru-RU"/>
        </w:rPr>
        <w:t>;</w:t>
      </w:r>
    </w:p>
    <w:p w:rsidR="009170C9" w:rsidRP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помещение общей площадью 784,</w:t>
      </w:r>
      <w:r w:rsidRPr="009170C9">
        <w:rPr>
          <w:b w:val="0"/>
          <w:sz w:val="24"/>
          <w:szCs w:val="24"/>
          <w:lang w:val="ru-RU"/>
        </w:rPr>
        <w:t>5</w:t>
      </w:r>
      <w:r>
        <w:rPr>
          <w:b w:val="0"/>
          <w:sz w:val="24"/>
          <w:szCs w:val="24"/>
          <w:lang w:val="ru-RU"/>
        </w:rPr>
        <w:t xml:space="preserve"> кв. м, с кадастровым номером 24:50:0000000:182170 расположено на первом этаже трехэтажного нежилого здания 1982 года постройки</w:t>
      </w:r>
      <w:r w:rsidRPr="009170C9">
        <w:rPr>
          <w:b w:val="0"/>
          <w:sz w:val="24"/>
          <w:szCs w:val="24"/>
          <w:lang w:val="ru-RU"/>
        </w:rPr>
        <w:t xml:space="preserve"> </w:t>
      </w:r>
      <w:r>
        <w:rPr>
          <w:b w:val="0"/>
          <w:sz w:val="24"/>
          <w:szCs w:val="24"/>
          <w:lang w:val="ru-RU"/>
        </w:rPr>
        <w:t xml:space="preserve">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3</w:t>
      </w:r>
      <w:r w:rsidRPr="009170C9">
        <w:rPr>
          <w:b w:val="0"/>
          <w:sz w:val="24"/>
          <w:szCs w:val="24"/>
          <w:lang w:val="ru-RU"/>
        </w:rPr>
        <w:t>;</w:t>
      </w:r>
    </w:p>
    <w:p w:rsidR="009170C9" w:rsidRP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помещение общей площадью 3,2 кв. м, с кадастровым номером 24:50:0000000:182171 расположено на первом этаже трехэтажного нежилого здания 1982 года постройки</w:t>
      </w:r>
      <w:r w:rsidRPr="009170C9">
        <w:rPr>
          <w:b w:val="0"/>
          <w:sz w:val="24"/>
          <w:szCs w:val="24"/>
          <w:lang w:val="ru-RU"/>
        </w:rPr>
        <w:t xml:space="preserve"> </w:t>
      </w:r>
      <w:r>
        <w:rPr>
          <w:b w:val="0"/>
          <w:sz w:val="24"/>
          <w:szCs w:val="24"/>
          <w:lang w:val="ru-RU"/>
        </w:rPr>
        <w:t xml:space="preserve">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4</w:t>
      </w:r>
      <w:r w:rsidRPr="009170C9">
        <w:rPr>
          <w:b w:val="0"/>
          <w:sz w:val="24"/>
          <w:szCs w:val="24"/>
          <w:lang w:val="ru-RU"/>
        </w:rPr>
        <w:t>;</w:t>
      </w:r>
    </w:p>
    <w:p w:rsidR="009170C9" w:rsidRP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помещение общей площадью 680,9 кв. м, с кадастровым номером 24:50:0000000:182173 расположено на втором этаже трехэтажного нежилого здания 1982 года постройки</w:t>
      </w:r>
      <w:r w:rsidRPr="009170C9">
        <w:rPr>
          <w:b w:val="0"/>
          <w:sz w:val="24"/>
          <w:szCs w:val="24"/>
          <w:lang w:val="ru-RU"/>
        </w:rPr>
        <w:t xml:space="preserve"> </w:t>
      </w:r>
      <w:r>
        <w:rPr>
          <w:b w:val="0"/>
          <w:sz w:val="24"/>
          <w:szCs w:val="24"/>
          <w:lang w:val="ru-RU"/>
        </w:rPr>
        <w:t xml:space="preserve">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8</w:t>
      </w:r>
      <w:r w:rsidRPr="009170C9">
        <w:rPr>
          <w:b w:val="0"/>
          <w:sz w:val="24"/>
          <w:szCs w:val="24"/>
          <w:lang w:val="ru-RU"/>
        </w:rPr>
        <w:t>;</w:t>
      </w:r>
    </w:p>
    <w:p w:rsid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помещение общей площадью 68,9 кв. м, с кадастровым номером 24:50:0000000:177619 расположено на втором этаже трехэтажного нежилого здания 1982 года постройки</w:t>
      </w:r>
      <w:r w:rsidRPr="009170C9">
        <w:rPr>
          <w:b w:val="0"/>
          <w:sz w:val="24"/>
          <w:szCs w:val="24"/>
          <w:lang w:val="ru-RU"/>
        </w:rPr>
        <w:t xml:space="preserve"> </w:t>
      </w:r>
      <w:r>
        <w:rPr>
          <w:b w:val="0"/>
          <w:sz w:val="24"/>
          <w:szCs w:val="24"/>
          <w:lang w:val="ru-RU"/>
        </w:rPr>
        <w:t xml:space="preserve">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9</w:t>
      </w:r>
      <w:r w:rsidRPr="009170C9">
        <w:rPr>
          <w:b w:val="0"/>
          <w:sz w:val="24"/>
          <w:szCs w:val="24"/>
          <w:lang w:val="ru-RU"/>
        </w:rPr>
        <w:t>;</w:t>
      </w:r>
    </w:p>
    <w:p w:rsidR="009170C9" w:rsidRP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помещение общей площадью 529 кв. м, с кадастровым номером 24:50:0000000:177620 расположено на третьем этаже трехэтажного нежилого здания 1982 года постройки</w:t>
      </w:r>
      <w:r w:rsidRPr="009170C9">
        <w:rPr>
          <w:b w:val="0"/>
          <w:sz w:val="24"/>
          <w:szCs w:val="24"/>
          <w:lang w:val="ru-RU"/>
        </w:rPr>
        <w:t xml:space="preserve"> </w:t>
      </w:r>
      <w:r>
        <w:rPr>
          <w:b w:val="0"/>
          <w:sz w:val="24"/>
          <w:szCs w:val="24"/>
          <w:lang w:val="ru-RU"/>
        </w:rPr>
        <w:t xml:space="preserve">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10</w:t>
      </w:r>
      <w:r w:rsidRPr="009170C9">
        <w:rPr>
          <w:b w:val="0"/>
          <w:sz w:val="24"/>
          <w:szCs w:val="24"/>
          <w:lang w:val="ru-RU"/>
        </w:rPr>
        <w:t>;</w:t>
      </w:r>
    </w:p>
    <w:p w:rsid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помещение общей площадью 62,6 кв. м, с кадастровым номером 24:50:0000000:182174 расположено между 2 и 3 этажами трехэтажного нежилого здания 1982 года постройки</w:t>
      </w:r>
      <w:r w:rsidRPr="009170C9">
        <w:rPr>
          <w:b w:val="0"/>
          <w:sz w:val="24"/>
          <w:szCs w:val="24"/>
          <w:lang w:val="ru-RU"/>
        </w:rPr>
        <w:t xml:space="preserve"> </w:t>
      </w:r>
      <w:r>
        <w:rPr>
          <w:b w:val="0"/>
          <w:sz w:val="24"/>
          <w:szCs w:val="24"/>
          <w:lang w:val="ru-RU"/>
        </w:rPr>
        <w:t xml:space="preserve">по адресу: г. Красноярск, ул. </w:t>
      </w:r>
      <w:proofErr w:type="gramStart"/>
      <w:r>
        <w:rPr>
          <w:b w:val="0"/>
          <w:sz w:val="24"/>
          <w:szCs w:val="24"/>
          <w:lang w:val="ru-RU"/>
        </w:rPr>
        <w:t>Телевизорная</w:t>
      </w:r>
      <w:proofErr w:type="gramEnd"/>
      <w:r>
        <w:rPr>
          <w:b w:val="0"/>
          <w:sz w:val="24"/>
          <w:szCs w:val="24"/>
          <w:lang w:val="ru-RU"/>
        </w:rPr>
        <w:t xml:space="preserve">, </w:t>
      </w:r>
      <w:proofErr w:type="spellStart"/>
      <w:r>
        <w:rPr>
          <w:b w:val="0"/>
          <w:sz w:val="24"/>
          <w:szCs w:val="24"/>
          <w:lang w:val="ru-RU"/>
        </w:rPr>
        <w:t>зд</w:t>
      </w:r>
      <w:proofErr w:type="spellEnd"/>
      <w:r>
        <w:rPr>
          <w:b w:val="0"/>
          <w:sz w:val="24"/>
          <w:szCs w:val="24"/>
          <w:lang w:val="ru-RU"/>
        </w:rPr>
        <w:t>. 1, строение 33, пом. 11</w:t>
      </w:r>
      <w:r w:rsidRPr="009170C9">
        <w:rPr>
          <w:b w:val="0"/>
          <w:sz w:val="24"/>
          <w:szCs w:val="24"/>
          <w:lang w:val="ru-RU"/>
        </w:rPr>
        <w:t>;</w:t>
      </w:r>
    </w:p>
    <w:p w:rsidR="009170C9" w:rsidRDefault="009170C9" w:rsidP="009170C9">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w:t>
      </w:r>
      <w:r w:rsidR="007A223E">
        <w:rPr>
          <w:b w:val="0"/>
          <w:sz w:val="24"/>
          <w:szCs w:val="24"/>
          <w:lang w:val="ru-RU"/>
        </w:rPr>
        <w:t xml:space="preserve"> нежилое четырехэтажное здание 1951 года постройки общей площадью 4356,3 кв. м, с </w:t>
      </w:r>
      <w:r w:rsidR="007A223E">
        <w:rPr>
          <w:b w:val="0"/>
          <w:sz w:val="24"/>
          <w:szCs w:val="24"/>
          <w:lang w:val="ru-RU"/>
        </w:rPr>
        <w:lastRenderedPageBreak/>
        <w:t xml:space="preserve">кадастровым номером 24:50:0100234:304 расположено по адресу: г. Красноярск, ул. </w:t>
      </w:r>
      <w:proofErr w:type="gramStart"/>
      <w:r w:rsidR="007A223E">
        <w:rPr>
          <w:b w:val="0"/>
          <w:sz w:val="24"/>
          <w:szCs w:val="24"/>
          <w:lang w:val="ru-RU"/>
        </w:rPr>
        <w:t>Телевизорная</w:t>
      </w:r>
      <w:proofErr w:type="gramEnd"/>
      <w:r w:rsidR="007A223E">
        <w:rPr>
          <w:b w:val="0"/>
          <w:sz w:val="24"/>
          <w:szCs w:val="24"/>
          <w:lang w:val="ru-RU"/>
        </w:rPr>
        <w:t>, 1, строен. 34</w:t>
      </w:r>
      <w:r w:rsidR="007A223E" w:rsidRPr="007A223E">
        <w:rPr>
          <w:b w:val="0"/>
          <w:sz w:val="24"/>
          <w:szCs w:val="24"/>
          <w:lang w:val="ru-RU"/>
        </w:rPr>
        <w:t>;</w:t>
      </w:r>
    </w:p>
    <w:p w:rsidR="007A223E" w:rsidRDefault="007A223E" w:rsidP="007A223E">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xml:space="preserve">- нежилое одноэтажное здание 1980 года постройки общей площадью 38,2 кв. м,                      с кадастровым номером 24:50:0000000:26226 расположено по адресу: г. Красноярск, ул. </w:t>
      </w:r>
      <w:proofErr w:type="gramStart"/>
      <w:r>
        <w:rPr>
          <w:b w:val="0"/>
          <w:sz w:val="24"/>
          <w:szCs w:val="24"/>
          <w:lang w:val="ru-RU"/>
        </w:rPr>
        <w:t>Телевизорная</w:t>
      </w:r>
      <w:proofErr w:type="gramEnd"/>
      <w:r>
        <w:rPr>
          <w:b w:val="0"/>
          <w:sz w:val="24"/>
          <w:szCs w:val="24"/>
          <w:lang w:val="ru-RU"/>
        </w:rPr>
        <w:t>, д. 1, стр. № 40</w:t>
      </w:r>
      <w:r w:rsidRPr="007A223E">
        <w:rPr>
          <w:b w:val="0"/>
          <w:sz w:val="24"/>
          <w:szCs w:val="24"/>
          <w:lang w:val="ru-RU"/>
        </w:rPr>
        <w:t>;</w:t>
      </w:r>
    </w:p>
    <w:p w:rsidR="007A223E" w:rsidRDefault="007A223E" w:rsidP="007A223E">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нежилое одноэтажное здание 1989 года постройки общей площадью 152 кв. м, с кадастровым номером 24:50:0100234:313 расположено по адресу: город Красноярск, улица Телевизорная, дом 1, строение 41</w:t>
      </w:r>
      <w:r w:rsidRPr="007A223E">
        <w:rPr>
          <w:b w:val="0"/>
          <w:sz w:val="24"/>
          <w:szCs w:val="24"/>
          <w:lang w:val="ru-RU"/>
        </w:rPr>
        <w:t>;</w:t>
      </w:r>
    </w:p>
    <w:p w:rsidR="007A223E" w:rsidRDefault="007A223E" w:rsidP="007A223E">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сооружение - ограждение протяженностью 455 м</w:t>
      </w:r>
      <w:r w:rsidRPr="007A223E">
        <w:rPr>
          <w:b w:val="0"/>
          <w:sz w:val="24"/>
          <w:szCs w:val="24"/>
          <w:lang w:val="ru-RU"/>
        </w:rPr>
        <w:t>;</w:t>
      </w:r>
    </w:p>
    <w:p w:rsidR="007A223E" w:rsidRDefault="007A223E" w:rsidP="007A223E">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 сооружение – дымовая труба высотой 63,4 м</w:t>
      </w:r>
      <w:r w:rsidRPr="007A223E">
        <w:rPr>
          <w:b w:val="0"/>
          <w:sz w:val="24"/>
          <w:szCs w:val="24"/>
          <w:lang w:val="ru-RU"/>
        </w:rPr>
        <w:t>;</w:t>
      </w:r>
    </w:p>
    <w:p w:rsidR="007A223E" w:rsidRPr="0041491C" w:rsidRDefault="007A223E" w:rsidP="007A223E">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41491C">
        <w:rPr>
          <w:b w:val="0"/>
          <w:sz w:val="24"/>
          <w:szCs w:val="24"/>
          <w:lang w:val="ru-RU"/>
        </w:rPr>
        <w:t>- сооружение – дымовая труба высотой 85,0 м;</w:t>
      </w:r>
    </w:p>
    <w:p w:rsidR="0041491C" w:rsidRDefault="001E2BE6" w:rsidP="0041491C">
      <w:pPr>
        <w:autoSpaceDE w:val="0"/>
        <w:autoSpaceDN w:val="0"/>
        <w:adjustRightInd w:val="0"/>
        <w:spacing w:after="0" w:line="240" w:lineRule="auto"/>
        <w:ind w:firstLine="708"/>
        <w:jc w:val="both"/>
        <w:rPr>
          <w:rFonts w:ascii="Times New Roman" w:hAnsi="Times New Roman"/>
          <w:sz w:val="24"/>
          <w:szCs w:val="24"/>
        </w:rPr>
      </w:pPr>
      <w:r w:rsidRPr="0041491C">
        <w:rPr>
          <w:rFonts w:ascii="Times New Roman" w:hAnsi="Times New Roman"/>
          <w:sz w:val="24"/>
          <w:szCs w:val="24"/>
        </w:rPr>
        <w:t xml:space="preserve">- земельный участок площадью </w:t>
      </w:r>
      <w:r w:rsidR="005D3913" w:rsidRPr="0041491C">
        <w:rPr>
          <w:rFonts w:ascii="Times New Roman" w:hAnsi="Times New Roman"/>
          <w:sz w:val="24"/>
          <w:szCs w:val="24"/>
        </w:rPr>
        <w:t>17 046</w:t>
      </w:r>
      <w:r w:rsidRPr="0041491C">
        <w:rPr>
          <w:rFonts w:ascii="Times New Roman" w:hAnsi="Times New Roman"/>
          <w:sz w:val="24"/>
          <w:szCs w:val="24"/>
        </w:rPr>
        <w:t xml:space="preserve"> кв. м, с кадастровым номером 24:50:</w:t>
      </w:r>
      <w:r w:rsidR="005D3913" w:rsidRPr="0041491C">
        <w:rPr>
          <w:rFonts w:ascii="Times New Roman" w:hAnsi="Times New Roman"/>
          <w:sz w:val="24"/>
          <w:szCs w:val="24"/>
        </w:rPr>
        <w:t>0100234:156</w:t>
      </w:r>
      <w:r w:rsidRPr="0041491C">
        <w:rPr>
          <w:rFonts w:ascii="Times New Roman" w:hAnsi="Times New Roman"/>
          <w:sz w:val="24"/>
          <w:szCs w:val="24"/>
        </w:rPr>
        <w:t xml:space="preserve">, по адресу: </w:t>
      </w:r>
      <w:r w:rsidR="005D3913" w:rsidRPr="0041491C">
        <w:rPr>
          <w:rFonts w:ascii="Times New Roman" w:hAnsi="Times New Roman"/>
          <w:sz w:val="24"/>
          <w:szCs w:val="24"/>
        </w:rPr>
        <w:t>город Красноярск, улица Телевизорная, земельный участок 1.</w:t>
      </w:r>
      <w:r w:rsidR="001109F3" w:rsidRPr="0041491C">
        <w:rPr>
          <w:rFonts w:ascii="Times New Roman" w:hAnsi="Times New Roman"/>
          <w:sz w:val="24"/>
          <w:szCs w:val="24"/>
        </w:rPr>
        <w:t xml:space="preserve"> </w:t>
      </w:r>
      <w:r w:rsidRPr="0041491C">
        <w:rPr>
          <w:rFonts w:ascii="Times New Roman" w:hAnsi="Times New Roman"/>
          <w:sz w:val="24"/>
          <w:szCs w:val="24"/>
        </w:rPr>
        <w:t xml:space="preserve">Категория земель: земли населенных пунктов. Виды разрешенного использования: </w:t>
      </w:r>
      <w:r w:rsidR="005D3913" w:rsidRPr="0041491C">
        <w:rPr>
          <w:rFonts w:ascii="Times New Roman" w:hAnsi="Times New Roman"/>
          <w:sz w:val="24"/>
          <w:szCs w:val="24"/>
        </w:rPr>
        <w:t>деловое управление (код 4.1)</w:t>
      </w:r>
      <w:r w:rsidRPr="0041491C">
        <w:rPr>
          <w:rFonts w:ascii="Times New Roman" w:hAnsi="Times New Roman"/>
          <w:sz w:val="24"/>
          <w:szCs w:val="24"/>
        </w:rPr>
        <w:t xml:space="preserve">. Территориальная зона и зоны с особыми условиями использования территорий: </w:t>
      </w:r>
      <w:r w:rsidR="001466B5" w:rsidRPr="0041491C">
        <w:rPr>
          <w:rFonts w:ascii="Times New Roman" w:hAnsi="Times New Roman"/>
          <w:sz w:val="24"/>
          <w:szCs w:val="24"/>
        </w:rPr>
        <w:t>О</w:t>
      </w:r>
      <w:r w:rsidR="00115DF6" w:rsidRPr="0041491C">
        <w:rPr>
          <w:rFonts w:ascii="Times New Roman" w:hAnsi="Times New Roman"/>
          <w:sz w:val="24"/>
          <w:szCs w:val="24"/>
        </w:rPr>
        <w:t>-1</w:t>
      </w:r>
      <w:r w:rsidR="00DC2E15" w:rsidRPr="0041491C">
        <w:rPr>
          <w:rFonts w:ascii="Times New Roman" w:hAnsi="Times New Roman"/>
          <w:sz w:val="24"/>
          <w:szCs w:val="24"/>
        </w:rPr>
        <w:t xml:space="preserve"> (зона </w:t>
      </w:r>
      <w:r w:rsidR="001466B5" w:rsidRPr="0041491C">
        <w:rPr>
          <w:rFonts w:ascii="Times New Roman" w:hAnsi="Times New Roman"/>
          <w:sz w:val="24"/>
          <w:szCs w:val="24"/>
        </w:rPr>
        <w:t>делового, общественного и коммерческого назначения, объектов культуры</w:t>
      </w:r>
      <w:r w:rsidR="00DC2E15" w:rsidRPr="0041491C">
        <w:rPr>
          <w:rFonts w:ascii="Times New Roman" w:hAnsi="Times New Roman"/>
          <w:sz w:val="24"/>
          <w:szCs w:val="24"/>
        </w:rPr>
        <w:t>)</w:t>
      </w:r>
      <w:r w:rsidRPr="0041491C">
        <w:rPr>
          <w:rFonts w:ascii="Times New Roman" w:hAnsi="Times New Roman"/>
          <w:sz w:val="24"/>
          <w:szCs w:val="24"/>
        </w:rPr>
        <w:t>.</w:t>
      </w:r>
      <w:r w:rsidR="001466B5" w:rsidRPr="0041491C">
        <w:rPr>
          <w:rFonts w:ascii="Times New Roman" w:hAnsi="Times New Roman"/>
          <w:sz w:val="24"/>
          <w:szCs w:val="24"/>
        </w:rPr>
        <w:t xml:space="preserve"> </w:t>
      </w:r>
    </w:p>
    <w:p w:rsidR="0041491C" w:rsidRDefault="0041491C" w:rsidP="0041491C">
      <w:pPr>
        <w:autoSpaceDE w:val="0"/>
        <w:autoSpaceDN w:val="0"/>
        <w:adjustRightInd w:val="0"/>
        <w:spacing w:after="0" w:line="240" w:lineRule="auto"/>
        <w:jc w:val="both"/>
        <w:rPr>
          <w:rFonts w:ascii="Times New Roman" w:eastAsiaTheme="minorHAnsi" w:hAnsi="Times New Roman"/>
          <w:sz w:val="24"/>
          <w:szCs w:val="24"/>
        </w:rPr>
      </w:pPr>
      <w:r w:rsidRPr="0041491C">
        <w:rPr>
          <w:rFonts w:ascii="Times New Roman" w:eastAsiaTheme="minorHAnsi" w:hAnsi="Times New Roman"/>
          <w:sz w:val="24"/>
          <w:szCs w:val="24"/>
        </w:rPr>
        <w:t>Посредством данного земельного участка обеспечен доступ к земельному участку (земельным</w:t>
      </w:r>
      <w:r>
        <w:rPr>
          <w:rFonts w:ascii="Times New Roman" w:eastAsiaTheme="minorHAnsi" w:hAnsi="Times New Roman"/>
          <w:sz w:val="24"/>
          <w:szCs w:val="24"/>
        </w:rPr>
        <w:t xml:space="preserve"> </w:t>
      </w:r>
      <w:r w:rsidRPr="0041491C">
        <w:rPr>
          <w:rFonts w:ascii="Times New Roman" w:eastAsiaTheme="minorHAnsi" w:hAnsi="Times New Roman"/>
          <w:sz w:val="24"/>
          <w:szCs w:val="24"/>
        </w:rPr>
        <w:t xml:space="preserve">участкам) с кадастровым номером (кадастровыми номерами): 24:50:0100234:1579. </w:t>
      </w:r>
      <w:proofErr w:type="gramStart"/>
      <w:r w:rsidRPr="0041491C">
        <w:rPr>
          <w:rFonts w:ascii="Times New Roman" w:eastAsiaTheme="minorHAnsi" w:hAnsi="Times New Roman"/>
          <w:sz w:val="24"/>
          <w:szCs w:val="24"/>
        </w:rPr>
        <w:t>Сведения об</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ограничениях права на объект недвижимости, обременениях данного объекта, не зарегистрированных</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в реестре прав, ограничений прав и обременений недвижимого имущества: вид ограничения</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(обременения): ограничения прав на земельный участок, предусмотренные статьей 56 Земельного</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кодекса Российской Федерации; срок действия: c 15.07.2020; реквизиты документа-основания: план</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границ объекта от 26.05.2020 № б/н; санитарно-</w:t>
      </w:r>
      <w:proofErr w:type="spellStart"/>
      <w:r w:rsidRPr="0041491C">
        <w:rPr>
          <w:rFonts w:ascii="Times New Roman" w:eastAsiaTheme="minorHAnsi" w:hAnsi="Times New Roman"/>
          <w:sz w:val="24"/>
          <w:szCs w:val="24"/>
        </w:rPr>
        <w:t>эпидемиологическкое</w:t>
      </w:r>
      <w:proofErr w:type="spellEnd"/>
      <w:r w:rsidRPr="0041491C">
        <w:rPr>
          <w:rFonts w:ascii="Times New Roman" w:eastAsiaTheme="minorHAnsi" w:hAnsi="Times New Roman"/>
          <w:sz w:val="24"/>
          <w:szCs w:val="24"/>
        </w:rPr>
        <w:t xml:space="preserve"> заключение от 17.07.2014 №</w:t>
      </w:r>
      <w:r>
        <w:rPr>
          <w:rFonts w:ascii="Times New Roman" w:eastAsiaTheme="minorHAnsi" w:hAnsi="Times New Roman"/>
          <w:sz w:val="24"/>
          <w:szCs w:val="24"/>
        </w:rPr>
        <w:t xml:space="preserve"> </w:t>
      </w:r>
      <w:r w:rsidRPr="0041491C">
        <w:rPr>
          <w:rFonts w:ascii="Times New Roman" w:eastAsiaTheme="minorHAnsi" w:hAnsi="Times New Roman"/>
          <w:sz w:val="24"/>
          <w:szCs w:val="24"/>
        </w:rPr>
        <w:t>24.49.31.000.Т.000855.07.14;</w:t>
      </w:r>
      <w:proofErr w:type="gramEnd"/>
      <w:r w:rsidRPr="0041491C">
        <w:rPr>
          <w:rFonts w:ascii="Times New Roman" w:eastAsiaTheme="minorHAnsi" w:hAnsi="Times New Roman"/>
          <w:sz w:val="24"/>
          <w:szCs w:val="24"/>
        </w:rPr>
        <w:t xml:space="preserve"> решение "Об установлении санитарно-защитной зоны промышленной</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площадки котельной № 1 ООО "</w:t>
      </w:r>
      <w:proofErr w:type="spellStart"/>
      <w:r w:rsidRPr="0041491C">
        <w:rPr>
          <w:rFonts w:ascii="Times New Roman" w:eastAsiaTheme="minorHAnsi" w:hAnsi="Times New Roman"/>
          <w:sz w:val="24"/>
          <w:szCs w:val="24"/>
        </w:rPr>
        <w:t>КрасТЭК</w:t>
      </w:r>
      <w:proofErr w:type="spellEnd"/>
      <w:r w:rsidRPr="0041491C">
        <w:rPr>
          <w:rFonts w:ascii="Times New Roman" w:eastAsiaTheme="minorHAnsi" w:hAnsi="Times New Roman"/>
          <w:sz w:val="24"/>
          <w:szCs w:val="24"/>
        </w:rPr>
        <w:t xml:space="preserve">", г. Красноярск, ул. </w:t>
      </w:r>
      <w:proofErr w:type="gramStart"/>
      <w:r w:rsidRPr="0041491C">
        <w:rPr>
          <w:rFonts w:ascii="Times New Roman" w:eastAsiaTheme="minorHAnsi" w:hAnsi="Times New Roman"/>
          <w:sz w:val="24"/>
          <w:szCs w:val="24"/>
        </w:rPr>
        <w:t>Телевизорная</w:t>
      </w:r>
      <w:proofErr w:type="gramEnd"/>
      <w:r w:rsidRPr="0041491C">
        <w:rPr>
          <w:rFonts w:ascii="Times New Roman" w:eastAsiaTheme="minorHAnsi" w:hAnsi="Times New Roman"/>
          <w:sz w:val="24"/>
          <w:szCs w:val="24"/>
        </w:rPr>
        <w:t>, 1. от 01.10.2019 № 69.</w:t>
      </w:r>
      <w:r>
        <w:rPr>
          <w:rFonts w:ascii="Times New Roman" w:eastAsiaTheme="minorHAnsi" w:hAnsi="Times New Roman"/>
          <w:sz w:val="24"/>
          <w:szCs w:val="24"/>
        </w:rPr>
        <w:t xml:space="preserve"> </w:t>
      </w:r>
    </w:p>
    <w:p w:rsidR="0041491C" w:rsidRDefault="0041491C" w:rsidP="0041491C">
      <w:p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В</w:t>
      </w:r>
      <w:r w:rsidRPr="0041491C">
        <w:rPr>
          <w:rFonts w:ascii="Times New Roman" w:eastAsiaTheme="minorHAnsi" w:hAnsi="Times New Roman"/>
          <w:sz w:val="24"/>
          <w:szCs w:val="24"/>
        </w:rPr>
        <w:t>ид ограничения (обременения): ограничения прав на земельный участок, предусмотренные статьей</w:t>
      </w:r>
      <w:r>
        <w:rPr>
          <w:rFonts w:ascii="Times New Roman" w:eastAsiaTheme="minorHAnsi" w:hAnsi="Times New Roman"/>
          <w:sz w:val="24"/>
          <w:szCs w:val="24"/>
        </w:rPr>
        <w:t xml:space="preserve"> </w:t>
      </w:r>
      <w:r w:rsidRPr="0041491C">
        <w:rPr>
          <w:rFonts w:ascii="Times New Roman" w:eastAsiaTheme="minorHAnsi" w:hAnsi="Times New Roman"/>
          <w:sz w:val="24"/>
          <w:szCs w:val="24"/>
        </w:rPr>
        <w:t>56 Земельного кодекса Российской Федерации; срок действия: c 13.08.2021; реквизиты</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документа-основания: решение</w:t>
      </w:r>
      <w:proofErr w:type="gramStart"/>
      <w:r w:rsidRPr="0041491C">
        <w:rPr>
          <w:rFonts w:ascii="Times New Roman" w:eastAsiaTheme="minorHAnsi" w:hAnsi="Times New Roman"/>
          <w:sz w:val="24"/>
          <w:szCs w:val="24"/>
        </w:rPr>
        <w:t xml:space="preserve"> О</w:t>
      </w:r>
      <w:proofErr w:type="gramEnd"/>
      <w:r w:rsidRPr="0041491C">
        <w:rPr>
          <w:rFonts w:ascii="Times New Roman" w:eastAsiaTheme="minorHAnsi" w:hAnsi="Times New Roman"/>
          <w:sz w:val="24"/>
          <w:szCs w:val="24"/>
        </w:rPr>
        <w:t xml:space="preserve"> согласовании границ охранной зоны объекта электросетевого</w:t>
      </w:r>
      <w:r>
        <w:rPr>
          <w:rFonts w:ascii="Times New Roman" w:eastAsiaTheme="minorHAnsi" w:hAnsi="Times New Roman"/>
          <w:sz w:val="24"/>
          <w:szCs w:val="24"/>
        </w:rPr>
        <w:t xml:space="preserve"> </w:t>
      </w:r>
      <w:r w:rsidRPr="0041491C">
        <w:rPr>
          <w:rFonts w:ascii="Times New Roman" w:eastAsiaTheme="minorHAnsi" w:hAnsi="Times New Roman"/>
          <w:sz w:val="24"/>
          <w:szCs w:val="24"/>
        </w:rPr>
        <w:t>хозяйства от 29.07.2021 № 4388 выдан: Енисейское управление Федеральной службы по</w:t>
      </w:r>
      <w:r>
        <w:rPr>
          <w:rFonts w:ascii="Times New Roman" w:eastAsiaTheme="minorHAnsi" w:hAnsi="Times New Roman"/>
          <w:sz w:val="24"/>
          <w:szCs w:val="24"/>
        </w:rPr>
        <w:t xml:space="preserve"> </w:t>
      </w:r>
      <w:r w:rsidRPr="0041491C">
        <w:rPr>
          <w:rFonts w:ascii="Times New Roman" w:eastAsiaTheme="minorHAnsi" w:hAnsi="Times New Roman"/>
          <w:sz w:val="24"/>
          <w:szCs w:val="24"/>
        </w:rPr>
        <w:t xml:space="preserve">экологическому, технологическому и атомному надзору (Енисейское управление </w:t>
      </w:r>
      <w:proofErr w:type="spellStart"/>
      <w:r w:rsidRPr="0041491C">
        <w:rPr>
          <w:rFonts w:ascii="Times New Roman" w:eastAsiaTheme="minorHAnsi" w:hAnsi="Times New Roman"/>
          <w:sz w:val="24"/>
          <w:szCs w:val="24"/>
        </w:rPr>
        <w:t>Ростехнадзора</w:t>
      </w:r>
      <w:proofErr w:type="spellEnd"/>
      <w:r w:rsidRPr="0041491C">
        <w:rPr>
          <w:rFonts w:ascii="Times New Roman" w:eastAsiaTheme="minorHAnsi" w:hAnsi="Times New Roman"/>
          <w:sz w:val="24"/>
          <w:szCs w:val="24"/>
        </w:rPr>
        <w:t xml:space="preserve">). </w:t>
      </w:r>
    </w:p>
    <w:p w:rsidR="0041491C" w:rsidRPr="0041491C" w:rsidRDefault="0041491C" w:rsidP="0041491C">
      <w:pPr>
        <w:autoSpaceDE w:val="0"/>
        <w:autoSpaceDN w:val="0"/>
        <w:adjustRightInd w:val="0"/>
        <w:spacing w:after="0" w:line="240" w:lineRule="auto"/>
        <w:jc w:val="both"/>
        <w:rPr>
          <w:rFonts w:ascii="Times New Roman" w:eastAsiaTheme="minorHAnsi" w:hAnsi="Times New Roman"/>
          <w:sz w:val="24"/>
          <w:szCs w:val="24"/>
        </w:rPr>
      </w:pPr>
      <w:r w:rsidRPr="0041491C">
        <w:rPr>
          <w:rFonts w:ascii="Times New Roman" w:eastAsiaTheme="minorHAnsi" w:hAnsi="Times New Roman"/>
          <w:sz w:val="24"/>
          <w:szCs w:val="24"/>
        </w:rPr>
        <w:t>Вид</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ограничения (обременения): ограничения прав на земельный участок, предусмотренные статьей 56</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Земельного кодекса Российской Федерации; срок действия: c 27.01.2022; реквизиты</w:t>
      </w:r>
    </w:p>
    <w:p w:rsidR="0041491C" w:rsidRDefault="0041491C" w:rsidP="0041491C">
      <w:pPr>
        <w:autoSpaceDE w:val="0"/>
        <w:autoSpaceDN w:val="0"/>
        <w:adjustRightInd w:val="0"/>
        <w:spacing w:after="0" w:line="240" w:lineRule="auto"/>
        <w:jc w:val="both"/>
        <w:rPr>
          <w:rFonts w:ascii="Times New Roman" w:eastAsiaTheme="minorHAnsi" w:hAnsi="Times New Roman"/>
          <w:sz w:val="24"/>
          <w:szCs w:val="24"/>
        </w:rPr>
      </w:pPr>
      <w:r w:rsidRPr="0041491C">
        <w:rPr>
          <w:rFonts w:ascii="Times New Roman" w:eastAsiaTheme="minorHAnsi" w:hAnsi="Times New Roman"/>
          <w:sz w:val="24"/>
          <w:szCs w:val="24"/>
        </w:rPr>
        <w:t>документа-основания: решение " О согласовании границ охранной зоны объекта электросетевого</w:t>
      </w:r>
      <w:r>
        <w:rPr>
          <w:rFonts w:ascii="Times New Roman" w:eastAsiaTheme="minorHAnsi" w:hAnsi="Times New Roman"/>
          <w:sz w:val="24"/>
          <w:szCs w:val="24"/>
        </w:rPr>
        <w:t xml:space="preserve"> </w:t>
      </w:r>
      <w:r w:rsidRPr="0041491C">
        <w:rPr>
          <w:rFonts w:ascii="Times New Roman" w:eastAsiaTheme="minorHAnsi" w:hAnsi="Times New Roman"/>
          <w:sz w:val="24"/>
          <w:szCs w:val="24"/>
        </w:rPr>
        <w:t xml:space="preserve">хозяйства" от 24.12.2021 № 5586 </w:t>
      </w:r>
      <w:proofErr w:type="gramStart"/>
      <w:r w:rsidRPr="0041491C">
        <w:rPr>
          <w:rFonts w:ascii="Times New Roman" w:eastAsiaTheme="minorHAnsi" w:hAnsi="Times New Roman"/>
          <w:sz w:val="24"/>
          <w:szCs w:val="24"/>
        </w:rPr>
        <w:t>выдан</w:t>
      </w:r>
      <w:proofErr w:type="gramEnd"/>
      <w:r w:rsidRPr="0041491C">
        <w:rPr>
          <w:rFonts w:ascii="Times New Roman" w:eastAsiaTheme="minorHAnsi" w:hAnsi="Times New Roman"/>
          <w:sz w:val="24"/>
          <w:szCs w:val="24"/>
        </w:rPr>
        <w:t>: Енисейское управление Федеральной службы по</w:t>
      </w:r>
      <w:r>
        <w:rPr>
          <w:rFonts w:ascii="Times New Roman" w:eastAsiaTheme="minorHAnsi" w:hAnsi="Times New Roman"/>
          <w:sz w:val="24"/>
          <w:szCs w:val="24"/>
        </w:rPr>
        <w:t xml:space="preserve"> </w:t>
      </w:r>
      <w:r w:rsidRPr="0041491C">
        <w:rPr>
          <w:rFonts w:ascii="Times New Roman" w:eastAsiaTheme="minorHAnsi" w:hAnsi="Times New Roman"/>
          <w:sz w:val="24"/>
          <w:szCs w:val="24"/>
        </w:rPr>
        <w:t xml:space="preserve">экологическому, технологическому и атомному надзору. </w:t>
      </w:r>
    </w:p>
    <w:p w:rsidR="001E2BE6" w:rsidRPr="0041491C" w:rsidRDefault="0041491C" w:rsidP="0041491C">
      <w:pPr>
        <w:autoSpaceDE w:val="0"/>
        <w:autoSpaceDN w:val="0"/>
        <w:adjustRightInd w:val="0"/>
        <w:spacing w:after="0" w:line="240" w:lineRule="auto"/>
        <w:jc w:val="both"/>
        <w:rPr>
          <w:rFonts w:ascii="Times New Roman" w:hAnsi="Times New Roman"/>
          <w:sz w:val="24"/>
          <w:szCs w:val="24"/>
        </w:rPr>
      </w:pPr>
      <w:r>
        <w:rPr>
          <w:rFonts w:ascii="Times New Roman" w:eastAsiaTheme="minorHAnsi" w:hAnsi="Times New Roman"/>
          <w:sz w:val="24"/>
          <w:szCs w:val="24"/>
        </w:rPr>
        <w:t>В</w:t>
      </w:r>
      <w:r w:rsidRPr="0041491C">
        <w:rPr>
          <w:rFonts w:ascii="Times New Roman" w:eastAsiaTheme="minorHAnsi" w:hAnsi="Times New Roman"/>
          <w:sz w:val="24"/>
          <w:szCs w:val="24"/>
        </w:rPr>
        <w:t>ид ограничения (обременения):</w:t>
      </w:r>
      <w:r>
        <w:rPr>
          <w:rFonts w:ascii="Times New Roman" w:eastAsiaTheme="minorHAnsi" w:hAnsi="Times New Roman"/>
          <w:sz w:val="24"/>
          <w:szCs w:val="24"/>
        </w:rPr>
        <w:t xml:space="preserve"> </w:t>
      </w:r>
      <w:r w:rsidRPr="0041491C">
        <w:rPr>
          <w:rFonts w:ascii="Times New Roman" w:eastAsiaTheme="minorHAnsi" w:hAnsi="Times New Roman"/>
          <w:sz w:val="24"/>
          <w:szCs w:val="24"/>
        </w:rPr>
        <w:t>ограничения прав на земельный участок, предусмотренные статьей 56 Земельного кодекса</w:t>
      </w:r>
      <w:r>
        <w:rPr>
          <w:rFonts w:ascii="Times New Roman" w:eastAsiaTheme="minorHAnsi" w:hAnsi="Times New Roman"/>
          <w:sz w:val="24"/>
          <w:szCs w:val="24"/>
        </w:rPr>
        <w:t xml:space="preserve"> </w:t>
      </w:r>
      <w:r w:rsidRPr="0041491C">
        <w:rPr>
          <w:rFonts w:ascii="Times New Roman" w:eastAsiaTheme="minorHAnsi" w:hAnsi="Times New Roman"/>
          <w:sz w:val="24"/>
          <w:szCs w:val="24"/>
        </w:rPr>
        <w:t>Российской Федерации; срок действия: c 30.08.2023; реквизиты документа-основания: приказ "О</w:t>
      </w:r>
      <w:r>
        <w:rPr>
          <w:rFonts w:ascii="Times New Roman" w:eastAsiaTheme="minorHAnsi" w:hAnsi="Times New Roman"/>
          <w:sz w:val="24"/>
          <w:szCs w:val="24"/>
        </w:rPr>
        <w:t xml:space="preserve"> </w:t>
      </w:r>
      <w:r w:rsidRPr="0041491C">
        <w:rPr>
          <w:rFonts w:ascii="Times New Roman" w:eastAsiaTheme="minorHAnsi" w:hAnsi="Times New Roman"/>
          <w:sz w:val="24"/>
          <w:szCs w:val="24"/>
        </w:rPr>
        <w:t>типовых правилах охраны коммунальных тепловых сетей" от 17.08.1992 № 197 выдан: Минстрой РФ.</w:t>
      </w:r>
    </w:p>
    <w:p w:rsidR="00CC04E1" w:rsidRPr="00DC2E15" w:rsidRDefault="00431309" w:rsidP="00DC2E15">
      <w:pPr>
        <w:autoSpaceDE w:val="0"/>
        <w:autoSpaceDN w:val="0"/>
        <w:adjustRightInd w:val="0"/>
        <w:spacing w:after="0" w:line="240" w:lineRule="auto"/>
        <w:ind w:firstLine="708"/>
        <w:jc w:val="both"/>
        <w:rPr>
          <w:rFonts w:ascii="Times New Roman" w:hAnsi="Times New Roman"/>
          <w:sz w:val="24"/>
          <w:szCs w:val="24"/>
        </w:rPr>
      </w:pPr>
      <w:r w:rsidRPr="00DC2E15">
        <w:rPr>
          <w:rFonts w:ascii="Times New Roman" w:hAnsi="Times New Roman"/>
          <w:sz w:val="24"/>
          <w:szCs w:val="24"/>
        </w:rPr>
        <w:t>1.8</w:t>
      </w:r>
      <w:r w:rsidR="006A1D92" w:rsidRPr="00DC2E15">
        <w:rPr>
          <w:rFonts w:ascii="Times New Roman" w:hAnsi="Times New Roman"/>
          <w:sz w:val="24"/>
          <w:szCs w:val="24"/>
        </w:rPr>
        <w:t>.</w:t>
      </w:r>
      <w:r w:rsidRPr="00DC2E15">
        <w:rPr>
          <w:rFonts w:ascii="Times New Roman" w:hAnsi="Times New Roman"/>
          <w:sz w:val="24"/>
          <w:szCs w:val="24"/>
        </w:rPr>
        <w:t xml:space="preserve"> Сведения об обременениях имущества</w:t>
      </w:r>
      <w:r w:rsidR="005E2D4C" w:rsidRPr="00DC2E15">
        <w:rPr>
          <w:rFonts w:ascii="Times New Roman" w:hAnsi="Times New Roman"/>
          <w:sz w:val="24"/>
          <w:szCs w:val="24"/>
        </w:rPr>
        <w:t xml:space="preserve"> –</w:t>
      </w:r>
      <w:r w:rsidR="00115DF6">
        <w:rPr>
          <w:rFonts w:ascii="Times New Roman" w:hAnsi="Times New Roman"/>
          <w:sz w:val="24"/>
          <w:szCs w:val="24"/>
        </w:rPr>
        <w:t xml:space="preserve"> отсутствуют</w:t>
      </w:r>
      <w:r w:rsidR="00DC2E15" w:rsidRPr="00DC2E15">
        <w:rPr>
          <w:rFonts w:ascii="Times New Roman" w:eastAsiaTheme="minorHAnsi" w:hAnsi="Times New Roman"/>
          <w:sz w:val="24"/>
          <w:szCs w:val="24"/>
        </w:rPr>
        <w:t>.</w:t>
      </w:r>
    </w:p>
    <w:p w:rsidR="002F0F10" w:rsidRPr="00DC2E15" w:rsidRDefault="002F0F10" w:rsidP="00DC2E15">
      <w:pPr>
        <w:spacing w:after="0" w:line="240" w:lineRule="auto"/>
        <w:ind w:firstLine="709"/>
        <w:jc w:val="both"/>
        <w:rPr>
          <w:rFonts w:ascii="Times New Roman" w:hAnsi="Times New Roman"/>
          <w:color w:val="FF0000"/>
          <w:sz w:val="24"/>
          <w:szCs w:val="24"/>
        </w:rPr>
      </w:pPr>
      <w:r w:rsidRPr="00DC2E15">
        <w:rPr>
          <w:rFonts w:ascii="Times New Roman" w:hAnsi="Times New Roman"/>
          <w:sz w:val="24"/>
          <w:szCs w:val="24"/>
        </w:rPr>
        <w:t>1.9</w:t>
      </w:r>
      <w:r w:rsidR="006A1D92" w:rsidRPr="00DC2E15">
        <w:rPr>
          <w:rFonts w:ascii="Times New Roman" w:hAnsi="Times New Roman"/>
          <w:sz w:val="24"/>
          <w:szCs w:val="24"/>
        </w:rPr>
        <w:t>.</w:t>
      </w:r>
      <w:r w:rsidRPr="00DC2E15">
        <w:rPr>
          <w:rFonts w:ascii="Times New Roman" w:hAnsi="Times New Roman"/>
          <w:sz w:val="24"/>
          <w:szCs w:val="24"/>
        </w:rPr>
        <w:t xml:space="preserve"> </w:t>
      </w:r>
      <w:r w:rsidRPr="00DC2E15">
        <w:rPr>
          <w:rFonts w:ascii="Times New Roman" w:hAnsi="Times New Roman"/>
          <w:bCs/>
          <w:sz w:val="24"/>
          <w:szCs w:val="24"/>
        </w:rPr>
        <w:t>Информация о предыдущих торгах объектов продажи:</w:t>
      </w:r>
      <w:r w:rsidR="00E343AF" w:rsidRPr="00DC2E15">
        <w:rPr>
          <w:rFonts w:ascii="Times New Roman" w:hAnsi="Times New Roman"/>
          <w:b/>
          <w:bCs/>
          <w:sz w:val="24"/>
          <w:szCs w:val="24"/>
        </w:rPr>
        <w:t xml:space="preserve"> </w:t>
      </w:r>
      <w:r w:rsidR="00AF7EFD">
        <w:rPr>
          <w:rFonts w:ascii="Times New Roman" w:hAnsi="Times New Roman"/>
          <w:bCs/>
          <w:sz w:val="24"/>
          <w:szCs w:val="24"/>
        </w:rPr>
        <w:t xml:space="preserve">торги, назначенные на 16.05.2025, </w:t>
      </w:r>
      <w:r w:rsidR="00626A94">
        <w:rPr>
          <w:rFonts w:ascii="Times New Roman" w:hAnsi="Times New Roman"/>
          <w:bCs/>
          <w:sz w:val="24"/>
          <w:szCs w:val="24"/>
        </w:rPr>
        <w:t xml:space="preserve">20.06.2025, </w:t>
      </w:r>
      <w:r w:rsidR="00F70B06">
        <w:rPr>
          <w:rFonts w:ascii="Times New Roman" w:hAnsi="Times New Roman"/>
          <w:bCs/>
          <w:sz w:val="24"/>
          <w:szCs w:val="24"/>
        </w:rPr>
        <w:t xml:space="preserve">08.08.2025, </w:t>
      </w:r>
      <w:r w:rsidR="00AF7EFD">
        <w:rPr>
          <w:rFonts w:ascii="Times New Roman" w:hAnsi="Times New Roman"/>
          <w:bCs/>
          <w:sz w:val="24"/>
          <w:szCs w:val="24"/>
        </w:rPr>
        <w:t>признаны несостоявшимися в связи с отсутствием участников</w:t>
      </w:r>
      <w:r w:rsidR="00B7635D" w:rsidRPr="00DC2E15">
        <w:rPr>
          <w:rFonts w:ascii="Times New Roman" w:hAnsi="Times New Roman"/>
          <w:bCs/>
          <w:sz w:val="24"/>
          <w:szCs w:val="24"/>
        </w:rPr>
        <w:t>.</w:t>
      </w:r>
    </w:p>
    <w:p w:rsidR="00431309" w:rsidRPr="00DC2E15" w:rsidRDefault="00431309"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w:t>
      </w:r>
      <w:r w:rsidR="002F0F10" w:rsidRPr="00DC2E15">
        <w:rPr>
          <w:rFonts w:ascii="Times New Roman" w:hAnsi="Times New Roman"/>
          <w:sz w:val="24"/>
          <w:szCs w:val="24"/>
        </w:rPr>
        <w:t>10</w:t>
      </w:r>
      <w:r w:rsidR="006A1D92" w:rsidRPr="00DC2E15">
        <w:rPr>
          <w:rFonts w:ascii="Times New Roman" w:hAnsi="Times New Roman"/>
          <w:sz w:val="24"/>
          <w:szCs w:val="24"/>
        </w:rPr>
        <w:t>.</w:t>
      </w:r>
      <w:r w:rsidRPr="00DC2E15">
        <w:rPr>
          <w:rFonts w:ascii="Times New Roman" w:hAnsi="Times New Roman"/>
          <w:sz w:val="24"/>
          <w:szCs w:val="24"/>
        </w:rPr>
        <w:t xml:space="preserve"> Способ приватизации: </w:t>
      </w:r>
      <w:r w:rsidR="009F2808" w:rsidRPr="00DC2E15">
        <w:rPr>
          <w:rFonts w:ascii="Times New Roman" w:hAnsi="Times New Roman"/>
          <w:sz w:val="24"/>
          <w:szCs w:val="24"/>
        </w:rPr>
        <w:t xml:space="preserve">продажа имущества </w:t>
      </w:r>
      <w:r w:rsidR="00DC2E15">
        <w:rPr>
          <w:rFonts w:ascii="Times New Roman" w:hAnsi="Times New Roman"/>
          <w:sz w:val="24"/>
          <w:szCs w:val="24"/>
        </w:rPr>
        <w:t xml:space="preserve">единым лотом </w:t>
      </w:r>
      <w:r w:rsidR="007E33F7" w:rsidRPr="00DC2E15">
        <w:rPr>
          <w:rFonts w:ascii="Times New Roman" w:hAnsi="Times New Roman"/>
          <w:sz w:val="24"/>
          <w:szCs w:val="24"/>
        </w:rPr>
        <w:t xml:space="preserve">на аукционе </w:t>
      </w:r>
      <w:r w:rsidR="009F2808" w:rsidRPr="00DC2E15">
        <w:rPr>
          <w:rFonts w:ascii="Times New Roman" w:hAnsi="Times New Roman"/>
          <w:sz w:val="24"/>
          <w:szCs w:val="24"/>
        </w:rPr>
        <w:t>в электронной форме</w:t>
      </w:r>
      <w:r w:rsidRPr="00DC2E15">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sidRPr="00DC2E15">
        <w:rPr>
          <w:rFonts w:ascii="Times New Roman" w:hAnsi="Times New Roman"/>
          <w:sz w:val="24"/>
          <w:szCs w:val="24"/>
        </w:rPr>
        <w:t>1.11</w:t>
      </w:r>
      <w:r w:rsidR="006A1D92" w:rsidRPr="00DC2E15">
        <w:rPr>
          <w:rFonts w:ascii="Times New Roman" w:hAnsi="Times New Roman"/>
          <w:sz w:val="24"/>
          <w:szCs w:val="24"/>
        </w:rPr>
        <w:t>.</w:t>
      </w:r>
      <w:r w:rsidR="00431309" w:rsidRPr="00DC2E15">
        <w:rPr>
          <w:rFonts w:ascii="Times New Roman" w:hAnsi="Times New Roman"/>
          <w:sz w:val="24"/>
          <w:szCs w:val="24"/>
        </w:rPr>
        <w:t xml:space="preserve"> Форма подачи предложений о цене имущества: </w:t>
      </w:r>
      <w:r w:rsidR="007A6A43" w:rsidRPr="00DC2E15">
        <w:rPr>
          <w:rFonts w:ascii="Times New Roman" w:hAnsi="Times New Roman"/>
          <w:sz w:val="24"/>
          <w:szCs w:val="24"/>
        </w:rPr>
        <w:t>открытая</w:t>
      </w:r>
      <w:r w:rsidR="007A6A43">
        <w:rPr>
          <w:rFonts w:ascii="Times New Roman" w:hAnsi="Times New Roman"/>
          <w:sz w:val="24"/>
          <w:szCs w:val="24"/>
        </w:rPr>
        <w:t>.</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DC2E15">
        <w:t>муниципального имущества</w:t>
      </w:r>
      <w:r w:rsidR="006D7307">
        <w:t xml:space="preserve"> – </w:t>
      </w:r>
      <w:r w:rsidR="0041491C">
        <w:t>84 642</w:t>
      </w:r>
      <w:r w:rsidR="00115DF6">
        <w:t xml:space="preserve"> 000</w:t>
      </w:r>
      <w:r w:rsidR="005B2C70" w:rsidRPr="006A364B">
        <w:t xml:space="preserve"> (</w:t>
      </w:r>
      <w:r w:rsidR="0041491C">
        <w:t>восемьдесят четыре миллиона шестьсот сорок две тысячи</w:t>
      </w:r>
      <w:r w:rsidR="005B2C70" w:rsidRPr="006A364B">
        <w:t xml:space="preserve">) рублей, </w:t>
      </w:r>
      <w:r w:rsidR="00DC2E15">
        <w:t>с учетом НДС для нежил</w:t>
      </w:r>
      <w:r w:rsidR="0041491C">
        <w:t>ых</w:t>
      </w:r>
      <w:r w:rsidR="00DC2E15">
        <w:t xml:space="preserve"> здани</w:t>
      </w:r>
      <w:r w:rsidR="0041491C">
        <w:t>й, помещений, сооружений</w:t>
      </w:r>
      <w:r w:rsidR="00DC2E15">
        <w:t xml:space="preserve">, в том числе рыночная стоимость земельного участка – </w:t>
      </w:r>
      <w:r w:rsidR="0041491C">
        <w:t>51 820</w:t>
      </w:r>
      <w:r w:rsidR="00DC2E15">
        <w:t> 000 (</w:t>
      </w:r>
      <w:r w:rsidR="0041491C">
        <w:t>пятьдесят один миллион восемьсот двадцать тысяч</w:t>
      </w:r>
      <w:r w:rsidR="00DC2E15">
        <w:t>) рублей.</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41491C">
        <w:rPr>
          <w:rFonts w:ascii="Times New Roman" w:hAnsi="Times New Roman"/>
          <w:sz w:val="24"/>
          <w:szCs w:val="24"/>
        </w:rPr>
        <w:t>4 232 100</w:t>
      </w:r>
      <w:r w:rsidR="00505076" w:rsidRPr="007A6A43">
        <w:rPr>
          <w:rFonts w:ascii="Times New Roman" w:hAnsi="Times New Roman"/>
          <w:sz w:val="24"/>
          <w:szCs w:val="24"/>
        </w:rPr>
        <w:t xml:space="preserve"> (</w:t>
      </w:r>
      <w:r w:rsidR="0041491C">
        <w:rPr>
          <w:rFonts w:ascii="Times New Roman" w:hAnsi="Times New Roman"/>
          <w:sz w:val="24"/>
          <w:szCs w:val="24"/>
        </w:rPr>
        <w:t>четыре миллиона двести тридцать две тысячи сто</w:t>
      </w:r>
      <w:r w:rsidR="00505076" w:rsidRPr="007A6A43">
        <w:rPr>
          <w:rFonts w:ascii="Times New Roman" w:hAnsi="Times New Roman"/>
          <w:sz w:val="24"/>
          <w:szCs w:val="24"/>
        </w:rPr>
        <w:t xml:space="preserve">) рублей, что составляет 5 процентов от начальной цены продажи </w:t>
      </w:r>
      <w:r w:rsidR="00321BD9">
        <w:rPr>
          <w:rFonts w:ascii="Times New Roman" w:hAnsi="Times New Roman"/>
          <w:sz w:val="24"/>
          <w:szCs w:val="24"/>
        </w:rPr>
        <w:t>муниципального имущества</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lastRenderedPageBreak/>
        <w:t>1.14. Размер задатка</w:t>
      </w:r>
      <w:r w:rsidRPr="007A6A43">
        <w:t xml:space="preserve"> – </w:t>
      </w:r>
      <w:r w:rsidR="0041491C">
        <w:t>8 464 200</w:t>
      </w:r>
      <w:r w:rsidR="00757844" w:rsidRPr="00D421CA">
        <w:t xml:space="preserve"> (</w:t>
      </w:r>
      <w:r w:rsidR="0041491C">
        <w:t>восемь миллионов четыреста шестьдесят четыре тысячи двести</w:t>
      </w:r>
      <w:r w:rsidR="00757844" w:rsidRPr="00D421CA">
        <w:t>)</w:t>
      </w:r>
      <w:r w:rsidR="00757844" w:rsidRPr="00F920D7">
        <w:t xml:space="preserve"> </w:t>
      </w:r>
      <w:r w:rsidR="00011B35">
        <w:t>рубл</w:t>
      </w:r>
      <w:r w:rsidR="00321BD9">
        <w:t>ей</w:t>
      </w:r>
      <w:r w:rsidR="00757844" w:rsidRPr="00F920D7">
        <w:t xml:space="preserve">, составляющий </w:t>
      </w:r>
      <w:r w:rsidR="00473474">
        <w:t>1</w:t>
      </w:r>
      <w:r w:rsidR="00757844" w:rsidRPr="00F920D7">
        <w:t xml:space="preserve">0 процентов начальной цены продажи </w:t>
      </w:r>
      <w:r w:rsidR="00321BD9">
        <w:t>муниципального имущества</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626A94" w:rsidRPr="00AF4111" w:rsidRDefault="006A1D92" w:rsidP="00626A94">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F70B06">
        <w:rPr>
          <w:rFonts w:ascii="Times New Roman" w:hAnsi="Times New Roman"/>
          <w:bCs/>
          <w:sz w:val="24"/>
          <w:szCs w:val="24"/>
          <w:lang w:eastAsia="ru-RU"/>
        </w:rPr>
        <w:t>09</w:t>
      </w:r>
      <w:r w:rsidR="00626A94" w:rsidRPr="00AF4111">
        <w:rPr>
          <w:rFonts w:ascii="Times New Roman" w:hAnsi="Times New Roman"/>
          <w:bCs/>
          <w:sz w:val="24"/>
          <w:szCs w:val="24"/>
          <w:lang w:eastAsia="ru-RU"/>
        </w:rPr>
        <w:t>.</w:t>
      </w:r>
      <w:r w:rsidR="00626A94">
        <w:rPr>
          <w:rFonts w:ascii="Times New Roman" w:hAnsi="Times New Roman"/>
          <w:bCs/>
          <w:sz w:val="24"/>
          <w:szCs w:val="24"/>
          <w:lang w:eastAsia="ru-RU"/>
        </w:rPr>
        <w:t>0</w:t>
      </w:r>
      <w:r w:rsidR="00F70B06">
        <w:rPr>
          <w:rFonts w:ascii="Times New Roman" w:hAnsi="Times New Roman"/>
          <w:bCs/>
          <w:sz w:val="24"/>
          <w:szCs w:val="24"/>
          <w:lang w:eastAsia="ru-RU"/>
        </w:rPr>
        <w:t>8</w:t>
      </w:r>
      <w:r w:rsidR="00626A94" w:rsidRPr="00AF4111">
        <w:rPr>
          <w:rFonts w:ascii="Times New Roman" w:hAnsi="Times New Roman"/>
          <w:bCs/>
          <w:sz w:val="24"/>
          <w:szCs w:val="24"/>
          <w:lang w:eastAsia="ru-RU"/>
        </w:rPr>
        <w:t>.202</w:t>
      </w:r>
      <w:r w:rsidR="00626A94">
        <w:rPr>
          <w:rFonts w:ascii="Times New Roman" w:hAnsi="Times New Roman"/>
          <w:bCs/>
          <w:sz w:val="24"/>
          <w:szCs w:val="24"/>
          <w:lang w:eastAsia="ru-RU"/>
        </w:rPr>
        <w:t>5</w:t>
      </w:r>
      <w:r w:rsidR="00626A94" w:rsidRPr="00AF4111">
        <w:rPr>
          <w:rFonts w:ascii="Times New Roman" w:hAnsi="Times New Roman"/>
          <w:bCs/>
          <w:sz w:val="24"/>
          <w:szCs w:val="24"/>
          <w:lang w:eastAsia="ru-RU"/>
        </w:rPr>
        <w:t xml:space="preserve"> в 9:00.</w:t>
      </w:r>
    </w:p>
    <w:p w:rsidR="00626A94" w:rsidRPr="00AF4111" w:rsidRDefault="00626A94" w:rsidP="00626A94">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и время окончания приема заявок – </w:t>
      </w:r>
      <w:r w:rsidR="00F70B06">
        <w:rPr>
          <w:rFonts w:ascii="Times New Roman" w:hAnsi="Times New Roman"/>
          <w:bCs/>
          <w:sz w:val="24"/>
          <w:szCs w:val="24"/>
          <w:lang w:eastAsia="ru-RU"/>
        </w:rPr>
        <w:t>08</w:t>
      </w:r>
      <w:r w:rsidRPr="00AF4111">
        <w:rPr>
          <w:rFonts w:ascii="Times New Roman" w:hAnsi="Times New Roman"/>
          <w:bCs/>
          <w:sz w:val="24"/>
          <w:szCs w:val="24"/>
          <w:lang w:eastAsia="ru-RU"/>
        </w:rPr>
        <w:t>.</w:t>
      </w:r>
      <w:r>
        <w:rPr>
          <w:rFonts w:ascii="Times New Roman" w:hAnsi="Times New Roman"/>
          <w:bCs/>
          <w:sz w:val="24"/>
          <w:szCs w:val="24"/>
          <w:lang w:eastAsia="ru-RU"/>
        </w:rPr>
        <w:t>0</w:t>
      </w:r>
      <w:r w:rsidR="00F70B06">
        <w:rPr>
          <w:rFonts w:ascii="Times New Roman" w:hAnsi="Times New Roman"/>
          <w:bCs/>
          <w:sz w:val="24"/>
          <w:szCs w:val="24"/>
          <w:lang w:eastAsia="ru-RU"/>
        </w:rPr>
        <w:t>9</w:t>
      </w:r>
      <w:r w:rsidRPr="00AF4111">
        <w:rPr>
          <w:rFonts w:ascii="Times New Roman" w:hAnsi="Times New Roman"/>
          <w:bCs/>
          <w:sz w:val="24"/>
          <w:szCs w:val="24"/>
          <w:lang w:eastAsia="ru-RU"/>
        </w:rPr>
        <w:t>.202</w:t>
      </w:r>
      <w:r>
        <w:rPr>
          <w:rFonts w:ascii="Times New Roman" w:hAnsi="Times New Roman"/>
          <w:bCs/>
          <w:sz w:val="24"/>
          <w:szCs w:val="24"/>
          <w:lang w:eastAsia="ru-RU"/>
        </w:rPr>
        <w:t>5</w:t>
      </w:r>
      <w:r w:rsidRPr="00AF4111">
        <w:rPr>
          <w:rFonts w:ascii="Times New Roman" w:hAnsi="Times New Roman"/>
          <w:bCs/>
          <w:sz w:val="24"/>
          <w:szCs w:val="24"/>
          <w:lang w:eastAsia="ru-RU"/>
        </w:rPr>
        <w:t xml:space="preserve"> в 17:00.</w:t>
      </w:r>
    </w:p>
    <w:p w:rsidR="00626A94" w:rsidRPr="00AF4111" w:rsidRDefault="00626A94" w:rsidP="00626A94">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w:t>
      </w:r>
      <w:r>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F70B06">
        <w:rPr>
          <w:rFonts w:ascii="Times New Roman" w:hAnsi="Times New Roman"/>
          <w:bCs/>
          <w:sz w:val="24"/>
          <w:szCs w:val="24"/>
          <w:lang w:eastAsia="ru-RU"/>
        </w:rPr>
        <w:t>10</w:t>
      </w:r>
      <w:r w:rsidRPr="00AF4111">
        <w:rPr>
          <w:rFonts w:ascii="Times New Roman" w:hAnsi="Times New Roman"/>
          <w:bCs/>
          <w:sz w:val="24"/>
          <w:szCs w:val="24"/>
          <w:lang w:eastAsia="ru-RU"/>
        </w:rPr>
        <w:t>.</w:t>
      </w:r>
      <w:r>
        <w:rPr>
          <w:rFonts w:ascii="Times New Roman" w:hAnsi="Times New Roman"/>
          <w:bCs/>
          <w:sz w:val="24"/>
          <w:szCs w:val="24"/>
          <w:lang w:eastAsia="ru-RU"/>
        </w:rPr>
        <w:t>0</w:t>
      </w:r>
      <w:r w:rsidR="00F70B06">
        <w:rPr>
          <w:rFonts w:ascii="Times New Roman" w:hAnsi="Times New Roman"/>
          <w:bCs/>
          <w:sz w:val="24"/>
          <w:szCs w:val="24"/>
          <w:lang w:eastAsia="ru-RU"/>
        </w:rPr>
        <w:t>9</w:t>
      </w:r>
      <w:r w:rsidRPr="00AF4111">
        <w:rPr>
          <w:rFonts w:ascii="Times New Roman" w:hAnsi="Times New Roman"/>
          <w:bCs/>
          <w:sz w:val="24"/>
          <w:szCs w:val="24"/>
          <w:lang w:eastAsia="ru-RU"/>
        </w:rPr>
        <w:t>.202</w:t>
      </w:r>
      <w:r>
        <w:rPr>
          <w:rFonts w:ascii="Times New Roman" w:hAnsi="Times New Roman"/>
          <w:bCs/>
          <w:sz w:val="24"/>
          <w:szCs w:val="24"/>
          <w:lang w:eastAsia="ru-RU"/>
        </w:rPr>
        <w:t>5</w:t>
      </w:r>
      <w:r w:rsidRPr="00AF4111">
        <w:rPr>
          <w:rFonts w:ascii="Times New Roman" w:hAnsi="Times New Roman"/>
          <w:bCs/>
          <w:sz w:val="24"/>
          <w:szCs w:val="24"/>
          <w:lang w:eastAsia="ru-RU"/>
        </w:rPr>
        <w:t>.</w:t>
      </w:r>
    </w:p>
    <w:p w:rsidR="00D9640F" w:rsidRPr="00AF4111" w:rsidRDefault="00626A94" w:rsidP="00626A94">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и время проведения </w:t>
      </w:r>
      <w:r>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F70B06">
        <w:rPr>
          <w:rFonts w:ascii="Times New Roman" w:hAnsi="Times New Roman"/>
          <w:bCs/>
          <w:sz w:val="24"/>
          <w:szCs w:val="24"/>
          <w:lang w:eastAsia="ru-RU"/>
        </w:rPr>
        <w:t>12</w:t>
      </w:r>
      <w:r w:rsidRPr="00AF4111">
        <w:rPr>
          <w:rFonts w:ascii="Times New Roman" w:hAnsi="Times New Roman"/>
          <w:bCs/>
          <w:sz w:val="24"/>
          <w:szCs w:val="24"/>
          <w:lang w:eastAsia="ru-RU"/>
        </w:rPr>
        <w:t>.</w:t>
      </w:r>
      <w:r>
        <w:rPr>
          <w:rFonts w:ascii="Times New Roman" w:hAnsi="Times New Roman"/>
          <w:bCs/>
          <w:sz w:val="24"/>
          <w:szCs w:val="24"/>
          <w:lang w:eastAsia="ru-RU"/>
        </w:rPr>
        <w:t>0</w:t>
      </w:r>
      <w:r w:rsidR="00F70B06">
        <w:rPr>
          <w:rFonts w:ascii="Times New Roman" w:hAnsi="Times New Roman"/>
          <w:bCs/>
          <w:sz w:val="24"/>
          <w:szCs w:val="24"/>
          <w:lang w:eastAsia="ru-RU"/>
        </w:rPr>
        <w:t>9</w:t>
      </w:r>
      <w:r w:rsidRPr="00AF4111">
        <w:rPr>
          <w:rFonts w:ascii="Times New Roman" w:hAnsi="Times New Roman"/>
          <w:bCs/>
          <w:sz w:val="24"/>
          <w:szCs w:val="24"/>
          <w:lang w:eastAsia="ru-RU"/>
        </w:rPr>
        <w:t>.202</w:t>
      </w:r>
      <w:r>
        <w:rPr>
          <w:rFonts w:ascii="Times New Roman" w:hAnsi="Times New Roman"/>
          <w:bCs/>
          <w:sz w:val="24"/>
          <w:szCs w:val="24"/>
          <w:lang w:eastAsia="ru-RU"/>
        </w:rPr>
        <w:t>5</w:t>
      </w:r>
      <w:r w:rsidRPr="00AF4111">
        <w:rPr>
          <w:rFonts w:ascii="Times New Roman" w:hAnsi="Times New Roman"/>
          <w:bCs/>
          <w:sz w:val="24"/>
          <w:szCs w:val="24"/>
          <w:lang w:eastAsia="ru-RU"/>
        </w:rPr>
        <w:t xml:space="preserve"> в </w:t>
      </w:r>
      <w:r>
        <w:rPr>
          <w:rFonts w:ascii="Times New Roman" w:hAnsi="Times New Roman"/>
          <w:bCs/>
          <w:sz w:val="24"/>
          <w:szCs w:val="24"/>
          <w:lang w:eastAsia="ru-RU"/>
        </w:rPr>
        <w:t>1</w:t>
      </w:r>
      <w:r w:rsidR="00A4698D" w:rsidRPr="00A4698D">
        <w:rPr>
          <w:rFonts w:ascii="Times New Roman" w:hAnsi="Times New Roman"/>
          <w:bCs/>
          <w:sz w:val="24"/>
          <w:szCs w:val="24"/>
          <w:lang w:eastAsia="ru-RU"/>
        </w:rPr>
        <w:t>0</w:t>
      </w:r>
      <w:r w:rsidRPr="00AF4111">
        <w:rPr>
          <w:rFonts w:ascii="Times New Roman" w:hAnsi="Times New Roman"/>
          <w:bCs/>
          <w:sz w:val="24"/>
          <w:szCs w:val="24"/>
          <w:lang w:eastAsia="ru-RU"/>
        </w:rPr>
        <w:t>:00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321BD9" w:rsidRPr="00995391" w:rsidRDefault="00321BD9"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20"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F70B06">
        <w:rPr>
          <w:sz w:val="24"/>
        </w:rPr>
        <w:t>09</w:t>
      </w:r>
      <w:r w:rsidR="0054303C" w:rsidRPr="00494BFE">
        <w:rPr>
          <w:sz w:val="24"/>
        </w:rPr>
        <w:t>.</w:t>
      </w:r>
      <w:r w:rsidR="00DE5DF7">
        <w:rPr>
          <w:sz w:val="24"/>
        </w:rPr>
        <w:t>0</w:t>
      </w:r>
      <w:r w:rsidR="00F70B06">
        <w:rPr>
          <w:sz w:val="24"/>
        </w:rPr>
        <w:t>8</w:t>
      </w:r>
      <w:r w:rsidR="00101107" w:rsidRPr="00494BFE">
        <w:rPr>
          <w:sz w:val="24"/>
        </w:rPr>
        <w:t>.202</w:t>
      </w:r>
      <w:r w:rsidR="00DE5DF7">
        <w:rPr>
          <w:sz w:val="24"/>
        </w:rPr>
        <w:t>5</w:t>
      </w:r>
      <w:r w:rsidR="00101107" w:rsidRPr="00494BFE">
        <w:rPr>
          <w:sz w:val="24"/>
        </w:rPr>
        <w:t xml:space="preserve"> по </w:t>
      </w:r>
      <w:r w:rsidR="00F70B06">
        <w:rPr>
          <w:sz w:val="24"/>
        </w:rPr>
        <w:t>08</w:t>
      </w:r>
      <w:r w:rsidR="00CE6D1B" w:rsidRPr="00494BFE">
        <w:rPr>
          <w:sz w:val="24"/>
        </w:rPr>
        <w:t>.</w:t>
      </w:r>
      <w:r w:rsidR="00BF308B">
        <w:rPr>
          <w:sz w:val="24"/>
        </w:rPr>
        <w:t>0</w:t>
      </w:r>
      <w:r w:rsidR="00F70B06">
        <w:rPr>
          <w:sz w:val="24"/>
        </w:rPr>
        <w:t>9</w:t>
      </w:r>
      <w:r w:rsidRPr="00494BFE">
        <w:rPr>
          <w:sz w:val="24"/>
        </w:rPr>
        <w:t>.202</w:t>
      </w:r>
      <w:r w:rsidR="00BF308B">
        <w:rPr>
          <w:sz w:val="24"/>
        </w:rPr>
        <w:t>5</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321BD9">
        <w:rPr>
          <w:sz w:val="24"/>
        </w:rPr>
        <w:t>муниципального имущества</w:t>
      </w:r>
      <w:r w:rsidR="00C60DCD">
        <w:rPr>
          <w:sz w:val="24"/>
        </w:rPr>
        <w:t xml:space="preserve"> по ул. </w:t>
      </w:r>
      <w:r w:rsidR="0041491C">
        <w:rPr>
          <w:sz w:val="24"/>
        </w:rPr>
        <w:t>Телевизорной</w:t>
      </w:r>
      <w:r w:rsidR="003F55B3">
        <w:rPr>
          <w:sz w:val="24"/>
        </w:rPr>
        <w:t xml:space="preserve">, </w:t>
      </w:r>
      <w:r w:rsidR="0041491C">
        <w:rPr>
          <w:sz w:val="24"/>
        </w:rPr>
        <w:t>1</w:t>
      </w:r>
      <w:r w:rsidR="00142ADE">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321BD9">
        <w:rPr>
          <w:sz w:val="24"/>
        </w:rPr>
        <w:t xml:space="preserve"> </w:t>
      </w:r>
      <w:r>
        <w:rPr>
          <w:sz w:val="24"/>
        </w:rPr>
        <w:t xml:space="preserve">№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w:t>
      </w:r>
      <w:r w:rsidR="005A26F2" w:rsidRPr="00CE4874">
        <w:rPr>
          <w:rFonts w:eastAsiaTheme="minorHAnsi"/>
          <w:b w:val="0"/>
          <w:sz w:val="24"/>
          <w:szCs w:val="24"/>
          <w:lang w:val="ru-RU"/>
        </w:rPr>
        <w:lastRenderedPageBreak/>
        <w:t>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lastRenderedPageBreak/>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850F1E" w:rsidRPr="00850F1E" w:rsidRDefault="00750782" w:rsidP="00850F1E">
      <w:pPr>
        <w:shd w:val="clear" w:color="auto" w:fill="FFFFFF"/>
        <w:spacing w:after="0" w:line="240" w:lineRule="auto"/>
        <w:ind w:right="-91" w:firstLine="567"/>
        <w:jc w:val="both"/>
        <w:rPr>
          <w:rFonts w:ascii="Times New Roman" w:hAnsi="Times New Roman"/>
          <w:color w:val="000000"/>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850F1E">
        <w:rPr>
          <w:rFonts w:ascii="Times New Roman" w:hAnsi="Times New Roman"/>
          <w:sz w:val="24"/>
          <w:szCs w:val="24"/>
        </w:rPr>
        <w:t>недвижимого имущества</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w:t>
      </w:r>
      <w:r w:rsidR="00D37441" w:rsidRPr="00BA7510">
        <w:rPr>
          <w:rFonts w:ascii="Times New Roman" w:hAnsi="Times New Roman"/>
          <w:sz w:val="24"/>
          <w:szCs w:val="24"/>
        </w:rPr>
        <w:lastRenderedPageBreak/>
        <w:t xml:space="preserve">Федерации на следующие реквизиты: </w:t>
      </w:r>
      <w:r w:rsidR="00850F1E" w:rsidRPr="00850F1E">
        <w:rPr>
          <w:rFonts w:ascii="Times New Roman" w:hAnsi="Times New Roman"/>
          <w:color w:val="000000"/>
          <w:sz w:val="24"/>
          <w:szCs w:val="24"/>
        </w:rPr>
        <w:t xml:space="preserve">расчетный счет № 03100643000000011900 в Отделении Красноярск Банка России, БИК 010407105, к/с 40102810245370000011, получатель </w:t>
      </w:r>
      <w:r w:rsidR="00850F1E" w:rsidRPr="00850F1E">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850F1E" w:rsidRPr="00850F1E">
        <w:rPr>
          <w:rFonts w:ascii="Times New Roman" w:hAnsi="Times New Roman"/>
          <w:color w:val="000000"/>
          <w:spacing w:val="2"/>
          <w:sz w:val="24"/>
          <w:szCs w:val="24"/>
        </w:rPr>
        <w:t xml:space="preserve"> </w:t>
      </w:r>
      <w:proofErr w:type="gramStart"/>
      <w:r w:rsidR="00850F1E" w:rsidRPr="00850F1E">
        <w:rPr>
          <w:rFonts w:ascii="Times New Roman" w:hAnsi="Times New Roman"/>
          <w:color w:val="000000"/>
          <w:sz w:val="24"/>
          <w:szCs w:val="24"/>
        </w:rPr>
        <w:t>Красноярска), ИНН 2466010657, КПП 246601001, ОКТМО 04701000.</w:t>
      </w:r>
      <w:proofErr w:type="gramEnd"/>
    </w:p>
    <w:p w:rsidR="00850F1E" w:rsidRPr="00850F1E" w:rsidRDefault="00850F1E" w:rsidP="00850F1E">
      <w:pPr>
        <w:shd w:val="clear" w:color="auto" w:fill="FFFFFF"/>
        <w:spacing w:after="0" w:line="240" w:lineRule="auto"/>
        <w:ind w:right="-91" w:firstLine="567"/>
        <w:jc w:val="both"/>
        <w:rPr>
          <w:rFonts w:ascii="Times New Roman" w:hAnsi="Times New Roman"/>
          <w:color w:val="000000"/>
          <w:sz w:val="24"/>
          <w:szCs w:val="24"/>
        </w:rPr>
      </w:pPr>
      <w:proofErr w:type="gramStart"/>
      <w:r w:rsidRPr="00850F1E">
        <w:rPr>
          <w:rFonts w:ascii="Times New Roman" w:hAnsi="Times New Roman"/>
          <w:color w:val="000000"/>
          <w:sz w:val="24"/>
          <w:szCs w:val="24"/>
        </w:rPr>
        <w:t>Код бюджетной классификации для оплаты за нежилые здания - 905 1 14 02043 04 0000 410 – «дох</w:t>
      </w:r>
      <w:r w:rsidRPr="00850F1E">
        <w:rPr>
          <w:rFonts w:ascii="Times New Roman" w:hAnsi="Times New Roman"/>
          <w:color w:val="000000"/>
          <w:spacing w:val="3"/>
          <w:sz w:val="24"/>
          <w:szCs w:val="24"/>
        </w:rPr>
        <w:t>оды от реализации</w:t>
      </w:r>
      <w:r w:rsidRPr="00850F1E">
        <w:rPr>
          <w:rFonts w:ascii="Times New Roman" w:hAnsi="Times New Roman"/>
          <w:color w:val="000000"/>
          <w:spacing w:val="7"/>
          <w:sz w:val="24"/>
          <w:szCs w:val="24"/>
        </w:rPr>
        <w:t xml:space="preserve"> иного имущества, находящегося в собственности </w:t>
      </w:r>
      <w:r w:rsidRPr="00850F1E">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850F1E">
        <w:rPr>
          <w:rFonts w:ascii="Times New Roman" w:hAnsi="Times New Roman"/>
          <w:color w:val="000000"/>
          <w:sz w:val="24"/>
          <w:szCs w:val="24"/>
        </w:rPr>
        <w:t>имуществу».</w:t>
      </w:r>
      <w:proofErr w:type="gramEnd"/>
    </w:p>
    <w:p w:rsidR="00850F1E" w:rsidRPr="00850F1E" w:rsidRDefault="00850F1E" w:rsidP="00850F1E">
      <w:pPr>
        <w:shd w:val="clear" w:color="auto" w:fill="FFFFFF"/>
        <w:spacing w:after="0" w:line="240" w:lineRule="auto"/>
        <w:ind w:right="-89" w:firstLine="567"/>
        <w:jc w:val="both"/>
        <w:rPr>
          <w:rFonts w:ascii="Times New Roman" w:hAnsi="Times New Roman"/>
          <w:sz w:val="24"/>
          <w:szCs w:val="24"/>
        </w:rPr>
      </w:pPr>
      <w:r w:rsidRPr="00850F1E">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0310F6" w:rsidRPr="000310F6">
        <w:rPr>
          <w:b/>
          <w:sz w:val="24"/>
        </w:rPr>
        <w:t xml:space="preserve">Осмотр имущества проводится в рабочие дни еженедельно по </w:t>
      </w:r>
      <w:r w:rsidR="00F70B06">
        <w:rPr>
          <w:b/>
          <w:sz w:val="24"/>
        </w:rPr>
        <w:t>пятницам с 09</w:t>
      </w:r>
      <w:r w:rsidR="000310F6" w:rsidRPr="000310F6">
        <w:rPr>
          <w:b/>
          <w:sz w:val="24"/>
        </w:rPr>
        <w:t>-</w:t>
      </w:r>
      <w:r w:rsidR="00626A94">
        <w:rPr>
          <w:b/>
          <w:sz w:val="24"/>
        </w:rPr>
        <w:t>3</w:t>
      </w:r>
      <w:r w:rsidR="00F70B06">
        <w:rPr>
          <w:b/>
          <w:sz w:val="24"/>
        </w:rPr>
        <w:t>0 до 10</w:t>
      </w:r>
      <w:bookmarkStart w:id="2" w:name="_GoBack"/>
      <w:bookmarkEnd w:id="2"/>
      <w:r w:rsidR="000310F6" w:rsidRPr="000310F6">
        <w:rPr>
          <w:b/>
          <w:sz w:val="24"/>
        </w:rPr>
        <w:t>-</w:t>
      </w:r>
      <w:r w:rsidR="00626A94">
        <w:rPr>
          <w:b/>
          <w:sz w:val="24"/>
        </w:rPr>
        <w:t>0</w:t>
      </w:r>
      <w:r w:rsidR="000310F6" w:rsidRPr="000310F6">
        <w:rPr>
          <w:b/>
          <w:sz w:val="24"/>
        </w:rPr>
        <w:t>0 часов</w:t>
      </w:r>
      <w:r w:rsidR="000310F6">
        <w:rPr>
          <w:sz w:val="24"/>
        </w:rPr>
        <w:t xml:space="preserve"> (время красноярское) по предварительной записи. Контактн</w:t>
      </w:r>
      <w:r w:rsidR="00BF308B">
        <w:rPr>
          <w:sz w:val="24"/>
        </w:rPr>
        <w:t>ы</w:t>
      </w:r>
      <w:r w:rsidR="000310F6">
        <w:rPr>
          <w:sz w:val="24"/>
        </w:rPr>
        <w:t>е лиц</w:t>
      </w:r>
      <w:r w:rsidR="00BF308B">
        <w:rPr>
          <w:sz w:val="24"/>
        </w:rPr>
        <w:t>а</w:t>
      </w:r>
      <w:r w:rsidR="000310F6">
        <w:rPr>
          <w:sz w:val="24"/>
        </w:rPr>
        <w:t>, ответственн</w:t>
      </w:r>
      <w:r w:rsidR="00BF308B">
        <w:rPr>
          <w:sz w:val="24"/>
        </w:rPr>
        <w:t>ы</w:t>
      </w:r>
      <w:r w:rsidR="000310F6">
        <w:rPr>
          <w:sz w:val="24"/>
        </w:rPr>
        <w:t>е за осмотр муниципального имущества – Пышмынцев Михаил Николаевич, тел. 226-17-92</w:t>
      </w:r>
      <w:r w:rsidR="00BF308B" w:rsidRPr="00BF308B">
        <w:rPr>
          <w:sz w:val="24"/>
        </w:rPr>
        <w:t>;</w:t>
      </w:r>
      <w:r w:rsidR="00BF308B">
        <w:rPr>
          <w:sz w:val="24"/>
        </w:rPr>
        <w:t xml:space="preserve"> Лабутина Валентина Анатольевна, тел 226-17-94</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w:t>
      </w:r>
      <w:r w:rsidR="00995391">
        <w:rPr>
          <w:rFonts w:ascii="Times New Roman" w:eastAsiaTheme="minorHAnsi" w:hAnsi="Times New Roman"/>
          <w:sz w:val="24"/>
          <w:szCs w:val="24"/>
        </w:rPr>
        <w:lastRenderedPageBreak/>
        <w:t>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0310F6" w:rsidRDefault="00071127" w:rsidP="000310F6">
      <w:pPr>
        <w:pStyle w:val="TextBasTxt"/>
        <w:spacing w:line="192" w:lineRule="auto"/>
        <w:ind w:firstLine="0"/>
      </w:pPr>
      <w:r>
        <w:t>Н</w:t>
      </w:r>
      <w:r w:rsidR="000310F6">
        <w:t xml:space="preserve">ачальник отдела </w:t>
      </w:r>
    </w:p>
    <w:p w:rsidR="000310F6" w:rsidRDefault="000310F6" w:rsidP="000310F6">
      <w:pPr>
        <w:pStyle w:val="TextBasTxt"/>
        <w:spacing w:line="192" w:lineRule="auto"/>
        <w:ind w:firstLine="0"/>
      </w:pPr>
      <w:r>
        <w:t>управления имуществом казны</w:t>
      </w:r>
      <w:r>
        <w:tab/>
      </w:r>
      <w:r>
        <w:tab/>
      </w:r>
      <w:r>
        <w:tab/>
      </w:r>
      <w:r>
        <w:tab/>
      </w:r>
      <w:r>
        <w:tab/>
      </w:r>
      <w:r>
        <w:tab/>
        <w:t xml:space="preserve">              </w:t>
      </w:r>
      <w:r w:rsidR="00071127">
        <w:t xml:space="preserve">           Ж.А. Ильина</w:t>
      </w: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p>
    <w:p w:rsidR="000310F6" w:rsidRDefault="000310F6" w:rsidP="000310F6">
      <w:pPr>
        <w:pStyle w:val="TextBasTxt"/>
        <w:spacing w:line="192" w:lineRule="auto"/>
        <w:ind w:firstLine="0"/>
        <w:jc w:val="left"/>
        <w:rPr>
          <w:sz w:val="16"/>
          <w:szCs w:val="16"/>
        </w:rPr>
      </w:pPr>
      <w:r>
        <w:rPr>
          <w:sz w:val="16"/>
          <w:szCs w:val="16"/>
        </w:rPr>
        <w:t xml:space="preserve">исп. </w:t>
      </w:r>
      <w:r w:rsidR="00AF7EFD">
        <w:rPr>
          <w:sz w:val="16"/>
          <w:szCs w:val="16"/>
        </w:rPr>
        <w:t>Пышмынцев М.Н.</w:t>
      </w:r>
    </w:p>
    <w:p w:rsidR="00F70B06" w:rsidRPr="005343E0" w:rsidRDefault="00F70B06" w:rsidP="000310F6">
      <w:pPr>
        <w:pStyle w:val="TextBasTxt"/>
        <w:spacing w:line="192" w:lineRule="auto"/>
        <w:ind w:firstLine="0"/>
        <w:jc w:val="left"/>
        <w:rPr>
          <w:b/>
          <w:sz w:val="16"/>
          <w:szCs w:val="16"/>
        </w:rPr>
        <w:sectPr w:rsidR="00F70B06" w:rsidRPr="005343E0" w:rsidSect="005D2603">
          <w:headerReference w:type="even" r:id="rId21"/>
          <w:headerReference w:type="default" r:id="rId22"/>
          <w:pgSz w:w="11906" w:h="16838"/>
          <w:pgMar w:top="851" w:right="567" w:bottom="454" w:left="1418" w:header="431" w:footer="709" w:gutter="0"/>
          <w:cols w:space="708"/>
          <w:titlePg/>
          <w:docGrid w:linePitch="360"/>
        </w:sectPr>
      </w:pPr>
      <w:r>
        <w:rPr>
          <w:sz w:val="16"/>
          <w:szCs w:val="16"/>
        </w:rPr>
        <w:t>дата публикации – 08.08.2025</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3"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4"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8B177F" w:rsidRPr="00234A61" w:rsidRDefault="008B177F" w:rsidP="008B177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234A61">
        <w:rPr>
          <w:rFonts w:ascii="Times New Roman" w:hAnsi="Times New Roman"/>
          <w:sz w:val="24"/>
          <w:szCs w:val="24"/>
        </w:rPr>
        <w:lastRenderedPageBreak/>
        <w:t xml:space="preserve">Приложение </w:t>
      </w:r>
      <w:r>
        <w:rPr>
          <w:rFonts w:ascii="Times New Roman" w:hAnsi="Times New Roman"/>
          <w:sz w:val="24"/>
          <w:szCs w:val="24"/>
        </w:rPr>
        <w:t>3</w:t>
      </w:r>
      <w:r w:rsidRPr="00234A61">
        <w:rPr>
          <w:rFonts w:ascii="Times New Roman" w:hAnsi="Times New Roman"/>
          <w:sz w:val="24"/>
          <w:szCs w:val="24"/>
        </w:rPr>
        <w:t xml:space="preserve"> </w:t>
      </w:r>
    </w:p>
    <w:p w:rsidR="008B177F" w:rsidRPr="00234A61" w:rsidRDefault="008B177F" w:rsidP="008B177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8B177F" w:rsidRPr="00C75EEB" w:rsidRDefault="008B177F" w:rsidP="008B177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8B177F" w:rsidRDefault="008B177F" w:rsidP="008B177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8B177F" w:rsidRPr="00C75EEB" w:rsidRDefault="008B177F" w:rsidP="008B177F">
      <w:pPr>
        <w:widowControl w:val="0"/>
        <w:spacing w:after="0" w:line="240" w:lineRule="auto"/>
        <w:ind w:left="-142" w:right="-87"/>
        <w:jc w:val="center"/>
        <w:rPr>
          <w:rFonts w:ascii="Times New Roman" w:hAnsi="Times New Roman"/>
          <w:bCs/>
          <w:snapToGrid w:val="0"/>
          <w:sz w:val="28"/>
        </w:rPr>
      </w:pPr>
    </w:p>
    <w:p w:rsidR="008B177F" w:rsidRDefault="008B177F" w:rsidP="008B177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8B177F" w:rsidRPr="00C75EEB" w:rsidRDefault="008B177F" w:rsidP="008B177F">
      <w:pPr>
        <w:widowControl w:val="0"/>
        <w:tabs>
          <w:tab w:val="left" w:pos="1212"/>
        </w:tabs>
        <w:spacing w:after="0" w:line="240" w:lineRule="auto"/>
        <w:ind w:left="-142" w:right="-87"/>
        <w:jc w:val="both"/>
        <w:rPr>
          <w:rFonts w:ascii="Times New Roman" w:hAnsi="Times New Roman"/>
          <w:bCs/>
          <w:snapToGrid w:val="0"/>
          <w:sz w:val="28"/>
        </w:rPr>
      </w:pP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8B177F" w:rsidRPr="00C75EEB" w:rsidRDefault="008B177F" w:rsidP="008B177F">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8B177F" w:rsidRPr="00C75EEB" w:rsidRDefault="008B177F" w:rsidP="008B177F">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8B177F" w:rsidRPr="00C75EEB" w:rsidRDefault="008B177F" w:rsidP="008B177F">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8B177F" w:rsidRPr="00C75EEB" w:rsidRDefault="008B177F" w:rsidP="008B177F">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8B177F" w:rsidRPr="00C75EEB" w:rsidRDefault="008B177F" w:rsidP="008B177F">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8B177F" w:rsidRPr="00C75EEB" w:rsidRDefault="008B177F" w:rsidP="008B177F">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8B177F" w:rsidRDefault="008B177F" w:rsidP="008B177F">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8B177F" w:rsidRPr="00C75EEB" w:rsidRDefault="008B177F" w:rsidP="008B177F">
      <w:pPr>
        <w:pStyle w:val="a7"/>
        <w:spacing w:after="0" w:line="240" w:lineRule="auto"/>
        <w:ind w:left="-142" w:right="-87" w:firstLine="709"/>
        <w:jc w:val="both"/>
        <w:rPr>
          <w:rFonts w:ascii="Times New Roman" w:hAnsi="Times New Roman"/>
          <w:b/>
          <w:bCs/>
          <w:i/>
          <w:iCs/>
          <w:sz w:val="28"/>
          <w:szCs w:val="28"/>
        </w:rPr>
      </w:pPr>
    </w:p>
    <w:p w:rsidR="008B177F" w:rsidRDefault="008B177F" w:rsidP="008B177F">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8B177F" w:rsidRPr="00C75EEB" w:rsidRDefault="008B177F" w:rsidP="008B177F">
      <w:pPr>
        <w:pStyle w:val="a7"/>
        <w:spacing w:after="0" w:line="240" w:lineRule="auto"/>
        <w:ind w:left="-142" w:right="-85" w:firstLine="709"/>
        <w:jc w:val="center"/>
        <w:rPr>
          <w:rFonts w:ascii="Times New Roman" w:hAnsi="Times New Roman"/>
          <w:b/>
          <w:bCs/>
          <w:i/>
          <w:iCs/>
          <w:sz w:val="28"/>
          <w:szCs w:val="28"/>
        </w:rPr>
      </w:pPr>
    </w:p>
    <w:p w:rsidR="008B177F" w:rsidRPr="00C75EEB" w:rsidRDefault="008B177F" w:rsidP="008B177F">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8B177F" w:rsidRPr="00C75EEB" w:rsidRDefault="008B177F" w:rsidP="008B177F">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8B177F" w:rsidRPr="006754B2"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8B177F" w:rsidRPr="006754B2" w:rsidRDefault="008B177F" w:rsidP="008B177F">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8B177F" w:rsidRPr="006754B2" w:rsidRDefault="008B177F" w:rsidP="008B177F">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8B177F" w:rsidRPr="006754B2" w:rsidRDefault="008B177F" w:rsidP="008B177F">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8B177F" w:rsidRDefault="008B177F" w:rsidP="008B177F">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8B177F" w:rsidRPr="00C75EEB" w:rsidRDefault="008B177F" w:rsidP="008B177F">
      <w:pPr>
        <w:shd w:val="clear" w:color="auto" w:fill="FFFFFF"/>
        <w:spacing w:after="0" w:line="240" w:lineRule="auto"/>
        <w:ind w:left="-142" w:right="-87" w:firstLine="709"/>
        <w:jc w:val="both"/>
        <w:rPr>
          <w:rFonts w:ascii="Times New Roman" w:hAnsi="Times New Roman"/>
          <w:bCs/>
          <w:sz w:val="28"/>
        </w:rPr>
      </w:pPr>
    </w:p>
    <w:p w:rsidR="008B177F" w:rsidRDefault="008B177F" w:rsidP="008B177F">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8B177F" w:rsidRPr="00C75EEB" w:rsidRDefault="008B177F" w:rsidP="008B177F">
      <w:pPr>
        <w:widowControl w:val="0"/>
        <w:spacing w:after="0" w:line="240" w:lineRule="auto"/>
        <w:ind w:left="-142" w:right="-87" w:firstLine="709"/>
        <w:jc w:val="center"/>
        <w:rPr>
          <w:rFonts w:ascii="Times New Roman" w:hAnsi="Times New Roman"/>
          <w:bCs/>
          <w:snapToGrid w:val="0"/>
          <w:sz w:val="28"/>
        </w:rPr>
      </w:pP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8B177F" w:rsidRPr="00C75EEB" w:rsidRDefault="008B177F" w:rsidP="008B177F">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8B177F" w:rsidRPr="00C75EEB" w:rsidRDefault="008B177F" w:rsidP="008B177F">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8B177F" w:rsidRPr="00C75EEB" w:rsidRDefault="008B177F" w:rsidP="008B177F">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8B177F" w:rsidRPr="00C75EEB" w:rsidRDefault="008B177F" w:rsidP="008B177F">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8B177F" w:rsidRPr="00C75EEB" w:rsidRDefault="008B177F" w:rsidP="008B177F">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8B177F" w:rsidRPr="00C75EEB" w:rsidRDefault="008B177F" w:rsidP="008B177F">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8B177F" w:rsidRPr="00C75EEB" w:rsidRDefault="008B177F" w:rsidP="008B177F">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8B177F" w:rsidRPr="00C75EEB" w:rsidRDefault="008B177F" w:rsidP="008B177F">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8B177F" w:rsidRPr="00C75EEB" w:rsidRDefault="008B177F" w:rsidP="008B177F">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8B177F" w:rsidRPr="00C75EEB" w:rsidRDefault="008B177F" w:rsidP="008B177F">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8B177F" w:rsidRPr="00C75EEB" w:rsidRDefault="008B177F" w:rsidP="008B177F">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8B177F" w:rsidRDefault="008B177F" w:rsidP="008B177F">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8B177F" w:rsidRPr="00C75EEB" w:rsidRDefault="008B177F" w:rsidP="008B177F">
      <w:pPr>
        <w:pStyle w:val="af3"/>
        <w:spacing w:after="0"/>
        <w:ind w:left="-142" w:right="-85" w:firstLine="709"/>
        <w:jc w:val="center"/>
        <w:rPr>
          <w:bCs/>
          <w:sz w:val="28"/>
          <w:szCs w:val="22"/>
        </w:rPr>
      </w:pPr>
    </w:p>
    <w:p w:rsidR="008B177F" w:rsidRPr="00C75EEB" w:rsidRDefault="008B177F" w:rsidP="008B177F">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8B177F" w:rsidRPr="00C75EEB" w:rsidRDefault="008B177F" w:rsidP="008B177F">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8B177F" w:rsidRPr="00C75EEB" w:rsidRDefault="008B177F" w:rsidP="008B177F">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8B177F" w:rsidRPr="00C75EEB" w:rsidRDefault="008B177F" w:rsidP="008B177F">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8B177F" w:rsidRPr="00C75EEB" w:rsidRDefault="008B177F" w:rsidP="008B177F">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8B177F" w:rsidRPr="00C75EEB" w:rsidRDefault="008B177F" w:rsidP="008B177F">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8B177F" w:rsidRPr="00C75EEB" w:rsidRDefault="008B177F" w:rsidP="008B177F">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8B177F" w:rsidRPr="00C75EEB" w:rsidRDefault="008B177F" w:rsidP="008B177F">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8B177F" w:rsidRPr="00C75EEB" w:rsidRDefault="008B177F" w:rsidP="008B177F">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8B177F" w:rsidRPr="00C75EEB" w:rsidRDefault="008B177F" w:rsidP="008B177F">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8B177F" w:rsidRPr="00C75EEB" w:rsidRDefault="008B177F" w:rsidP="008B177F">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8B177F" w:rsidRPr="00C75EEB" w:rsidRDefault="008B177F" w:rsidP="008B177F">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8B177F" w:rsidRPr="00C75EEB" w:rsidRDefault="008B177F" w:rsidP="008B177F">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8B177F" w:rsidRPr="00C75EEB" w:rsidRDefault="008B177F" w:rsidP="008B177F">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8B177F" w:rsidRPr="00234A61" w:rsidRDefault="008B177F" w:rsidP="008B177F">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r>
        <w:rPr>
          <w:rFonts w:ascii="Times New Roman" w:hAnsi="Times New Roman"/>
          <w:sz w:val="24"/>
          <w:szCs w:val="24"/>
        </w:rPr>
        <w:t xml:space="preserve">       </w:t>
      </w:r>
      <w:r w:rsidRPr="00234A61">
        <w:rPr>
          <w:rFonts w:ascii="Times New Roman" w:hAnsi="Times New Roman"/>
          <w:sz w:val="24"/>
          <w:szCs w:val="24"/>
        </w:rPr>
        <w:t xml:space="preserve">                                                                                                                                 </w:t>
      </w:r>
    </w:p>
    <w:sectPr w:rsidR="008B177F" w:rsidRPr="00234A61" w:rsidSect="00F723A0">
      <w:headerReference w:type="even" r:id="rId25"/>
      <w:headerReference w:type="default" r:id="rId26"/>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23E" w:rsidRDefault="007A223E" w:rsidP="00B70277">
      <w:pPr>
        <w:spacing w:after="0" w:line="240" w:lineRule="auto"/>
      </w:pPr>
      <w:r>
        <w:separator/>
      </w:r>
    </w:p>
  </w:endnote>
  <w:endnote w:type="continuationSeparator" w:id="0">
    <w:p w:rsidR="007A223E" w:rsidRDefault="007A223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23E" w:rsidRDefault="007A223E" w:rsidP="00B70277">
      <w:pPr>
        <w:spacing w:after="0" w:line="240" w:lineRule="auto"/>
      </w:pPr>
      <w:r>
        <w:separator/>
      </w:r>
    </w:p>
  </w:footnote>
  <w:footnote w:type="continuationSeparator" w:id="0">
    <w:p w:rsidR="007A223E" w:rsidRDefault="007A223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7A223E" w:rsidRDefault="007A223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70B06">
      <w:rPr>
        <w:rStyle w:val="ac"/>
        <w:noProof/>
      </w:rPr>
      <w:t>10</w:t>
    </w:r>
    <w:r>
      <w:rPr>
        <w:rStyle w:val="ac"/>
      </w:rPr>
      <w:fldChar w:fldCharType="end"/>
    </w:r>
  </w:p>
  <w:p w:rsidR="007A223E" w:rsidRDefault="007A223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7A223E" w:rsidRDefault="007A223E">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23E" w:rsidRDefault="007A223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70B06">
      <w:rPr>
        <w:rStyle w:val="ac"/>
        <w:noProof/>
      </w:rPr>
      <w:t>16</w:t>
    </w:r>
    <w:r>
      <w:rPr>
        <w:rStyle w:val="ac"/>
      </w:rPr>
      <w:fldChar w:fldCharType="end"/>
    </w:r>
  </w:p>
  <w:p w:rsidR="007A223E" w:rsidRDefault="007A223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0F6"/>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127"/>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9F3"/>
    <w:rsid w:val="00110CB7"/>
    <w:rsid w:val="00110F1D"/>
    <w:rsid w:val="001111A3"/>
    <w:rsid w:val="00112528"/>
    <w:rsid w:val="0011261A"/>
    <w:rsid w:val="00112AF9"/>
    <w:rsid w:val="00113582"/>
    <w:rsid w:val="00113E3C"/>
    <w:rsid w:val="00115106"/>
    <w:rsid w:val="0011559D"/>
    <w:rsid w:val="00115DF6"/>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6B5"/>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BE6"/>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7CC"/>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4A7A"/>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1BD9"/>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5B3"/>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5447"/>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491C"/>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27E40"/>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3913"/>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6A94"/>
    <w:rsid w:val="006273F7"/>
    <w:rsid w:val="006275EB"/>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1B45"/>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23E"/>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0F1E"/>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77F"/>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0C9"/>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98D"/>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87CE8"/>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3DDA"/>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AF7EFD"/>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7DC"/>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08B"/>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4F5"/>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2E15"/>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5DF7"/>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287"/>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4672"/>
    <w:rsid w:val="00F653CA"/>
    <w:rsid w:val="00F65B32"/>
    <w:rsid w:val="00F6668E"/>
    <w:rsid w:val="00F66901"/>
    <w:rsid w:val="00F70791"/>
    <w:rsid w:val="00F70B06"/>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rsid w:val="001109F3"/>
    <w:pPr>
      <w:autoSpaceDE w:val="0"/>
      <w:autoSpaceDN w:val="0"/>
      <w:adjustRightInd w:val="0"/>
      <w:spacing w:after="0"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yshmyncev@dmi.admkrsk.ru" TargetMode="External"/><Relationship Id="rId18" Type="http://schemas.openxmlformats.org/officeDocument/2006/relationships/hyperlink" Target="http://www.admkrsk.r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mailto:dmi@admkrsk.ru" TargetMode="External"/><Relationship Id="rId17" Type="http://schemas.openxmlformats.org/officeDocument/2006/relationships/hyperlink" Target="http://www.torgi.gov.r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178fz.roseltorg.ru" TargetMode="External"/><Relationship Id="rId20" Type="http://schemas.openxmlformats.org/officeDocument/2006/relationships/hyperlink" Target="http://178fz.roseltorg.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admkrsk.ru" TargetMode="External"/><Relationship Id="rId5" Type="http://schemas.openxmlformats.org/officeDocument/2006/relationships/numbering" Target="numbering.xml"/><Relationship Id="rId15" Type="http://schemas.openxmlformats.org/officeDocument/2006/relationships/hyperlink" Target="mailto:info@roseltorg.ru" TargetMode="External"/><Relationship Id="rId23" Type="http://schemas.openxmlformats.org/officeDocument/2006/relationships/hyperlink" Target="http://www.torgi.gov.ru"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178fz.roseltorg.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oseltorg.ru"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6DAFB-4E9E-4940-BF29-ACE5F843A50D}">
  <ds:schemaRefs>
    <ds:schemaRef ds:uri="http://schemas.microsoft.com/sharepoint/v3/contenttype/forms"/>
  </ds:schemaRefs>
</ds:datastoreItem>
</file>

<file path=customXml/itemProps2.xml><?xml version="1.0" encoding="utf-8"?>
<ds:datastoreItem xmlns:ds="http://schemas.openxmlformats.org/officeDocument/2006/customXml" ds:itemID="{5B77E63D-4668-404D-87C3-84071105EF0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C6DCAF8-5885-40DD-9DD1-93D5AC9FE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06C3AF-1C13-4713-A446-2096BBE0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2614</TotalTime>
  <Pages>16</Pages>
  <Words>7312</Words>
  <Characters>41683</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331</cp:revision>
  <cp:lastPrinted>2023-01-12T07:13:00Z</cp:lastPrinted>
  <dcterms:created xsi:type="dcterms:W3CDTF">2019-06-19T05:09:00Z</dcterms:created>
  <dcterms:modified xsi:type="dcterms:W3CDTF">2025-08-07T09:10:00Z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