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853F9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10124" w:rsidRPr="00C227B0">
        <w:rPr>
          <w:rFonts w:ascii="Times New Roman" w:hAnsi="Times New Roman" w:cs="Times New Roman"/>
          <w:color w:val="000000"/>
          <w:sz w:val="24"/>
          <w:szCs w:val="24"/>
        </w:rPr>
        <w:t>94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010124" w:rsidRPr="00C227B0">
        <w:rPr>
          <w:rFonts w:ascii="Times New Roman" w:hAnsi="Times New Roman" w:cs="Times New Roman"/>
          <w:bCs/>
          <w:snapToGrid w:val="0"/>
          <w:sz w:val="24"/>
          <w:szCs w:val="24"/>
        </w:rPr>
        <w:t>50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010124" w:rsidRPr="00C227B0">
        <w:rPr>
          <w:rFonts w:ascii="Times New Roman" w:hAnsi="Times New Roman" w:cs="Times New Roman"/>
          <w:bCs/>
          <w:snapToGrid w:val="0"/>
          <w:sz w:val="24"/>
          <w:szCs w:val="24"/>
        </w:rPr>
        <w:t>17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010124" w:rsidRPr="00C227B0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853F9E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</w:t>
      </w:r>
      <w:r w:rsidR="00844DBA">
        <w:rPr>
          <w:rFonts w:ascii="Times New Roman" w:hAnsi="Times New Roman" w:cs="Times New Roman"/>
          <w:bCs/>
          <w:sz w:val="24"/>
          <w:szCs w:val="24"/>
        </w:rPr>
        <w:t xml:space="preserve"> и предмет торгов</w:t>
      </w:r>
      <w:r w:rsidRPr="00E57E53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844DBA">
        <w:rPr>
          <w:rFonts w:ascii="Times New Roman" w:hAnsi="Times New Roman" w:cs="Times New Roman"/>
          <w:sz w:val="24"/>
          <w:szCs w:val="24"/>
        </w:rPr>
        <w:t>Продажа единым лотом муниципального имущества, расположенного по адресу: г. Красноярск, ул. Инициаторов, 29</w:t>
      </w:r>
      <w:r w:rsidR="00447071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  <w:r w:rsidR="00844DBA">
        <w:rPr>
          <w:rFonts w:ascii="Times New Roman" w:hAnsi="Times New Roman" w:cs="Times New Roman"/>
          <w:sz w:val="24"/>
          <w:szCs w:val="24"/>
        </w:rPr>
        <w:t xml:space="preserve"> Нежилое здание, кадастровый номер 24:50:0500295:89, г. Красноярск, ул. Инициаторов, д. 29, с земельным участком с кадастровым номером 24:50:0500295:756.</w:t>
      </w:r>
    </w:p>
    <w:p w:rsidR="00C03386" w:rsidRPr="00595CE8" w:rsidRDefault="00447071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 w:rsidR="00E10A2E">
        <w:rPr>
          <w:rFonts w:ascii="Times New Roman" w:hAnsi="Times New Roman" w:cs="Times New Roman"/>
          <w:sz w:val="24"/>
          <w:szCs w:val="24"/>
        </w:rPr>
        <w:t>2</w:t>
      </w:r>
      <w:r w:rsidR="00010124" w:rsidRPr="00010124">
        <w:rPr>
          <w:rFonts w:ascii="Times New Roman" w:hAnsi="Times New Roman" w:cs="Times New Roman"/>
          <w:sz w:val="24"/>
          <w:szCs w:val="24"/>
        </w:rPr>
        <w:t>4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010124">
        <w:rPr>
          <w:rFonts w:ascii="Times New Roman" w:hAnsi="Times New Roman" w:cs="Times New Roman"/>
          <w:sz w:val="24"/>
          <w:szCs w:val="24"/>
        </w:rPr>
        <w:t>ма</w:t>
      </w:r>
      <w:r w:rsidR="00853F9E">
        <w:rPr>
          <w:rFonts w:ascii="Times New Roman" w:hAnsi="Times New Roman" w:cs="Times New Roman"/>
          <w:sz w:val="24"/>
          <w:szCs w:val="24"/>
        </w:rPr>
        <w:t>я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 w:rsidR="00853F9E">
        <w:rPr>
          <w:rFonts w:ascii="Times New Roman" w:hAnsi="Times New Roman" w:cs="Times New Roman"/>
          <w:sz w:val="24"/>
          <w:szCs w:val="24"/>
        </w:rPr>
        <w:t>4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6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7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  <w:r w:rsidR="00853F9E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</w:t>
        </w:r>
      </w:hyperlink>
      <w:r w:rsidR="0001012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94</w:t>
      </w:r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9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:rsidR="00A864DA" w:rsidRDefault="00447071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E10A2E">
        <w:t>2</w:t>
      </w:r>
      <w:r w:rsidR="00010124">
        <w:t>5</w:t>
      </w:r>
      <w:r w:rsidR="00A864DA">
        <w:rPr>
          <w:bCs/>
        </w:rPr>
        <w:t>.0</w:t>
      </w:r>
      <w:r w:rsidR="00010124">
        <w:rPr>
          <w:bCs/>
        </w:rPr>
        <w:t>5</w:t>
      </w:r>
      <w:r w:rsidR="00A864DA">
        <w:rPr>
          <w:bCs/>
        </w:rPr>
        <w:t>.202</w:t>
      </w:r>
      <w:r w:rsidR="00853F9E">
        <w:rPr>
          <w:bCs/>
        </w:rPr>
        <w:t>4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010124">
        <w:rPr>
          <w:bCs/>
        </w:rPr>
        <w:t>15</w:t>
      </w:r>
      <w:r>
        <w:rPr>
          <w:bCs/>
        </w:rPr>
        <w:t>.0</w:t>
      </w:r>
      <w:r w:rsidR="00010124">
        <w:rPr>
          <w:bCs/>
        </w:rPr>
        <w:t>7</w:t>
      </w:r>
      <w:r w:rsidR="00853F9E">
        <w:rPr>
          <w:bCs/>
        </w:rPr>
        <w:t>.2024</w:t>
      </w:r>
      <w:r>
        <w:rPr>
          <w:bCs/>
        </w:rPr>
        <w:t xml:space="preserve">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010124">
        <w:rPr>
          <w:bCs/>
        </w:rPr>
        <w:t>17</w:t>
      </w:r>
      <w:r>
        <w:rPr>
          <w:bCs/>
        </w:rPr>
        <w:t>.0</w:t>
      </w:r>
      <w:r w:rsidR="00010124">
        <w:rPr>
          <w:bCs/>
        </w:rPr>
        <w:t>7</w:t>
      </w:r>
      <w:r w:rsidRPr="00E57E53">
        <w:rPr>
          <w:bCs/>
        </w:rPr>
        <w:t>.20</w:t>
      </w:r>
      <w:r>
        <w:rPr>
          <w:bCs/>
        </w:rPr>
        <w:t>2</w:t>
      </w:r>
      <w:r w:rsidR="00853F9E">
        <w:rPr>
          <w:bCs/>
        </w:rPr>
        <w:t>4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010124">
        <w:rPr>
          <w:bCs/>
        </w:rPr>
        <w:t>18</w:t>
      </w:r>
      <w:r>
        <w:t>.0</w:t>
      </w:r>
      <w:r w:rsidR="00010124">
        <w:t>7</w:t>
      </w:r>
      <w:r w:rsidRPr="00EF1881">
        <w:t>.202</w:t>
      </w:r>
      <w:r w:rsidR="00853F9E">
        <w:t>4</w:t>
      </w:r>
      <w:r>
        <w:t xml:space="preserve"> </w:t>
      </w:r>
      <w:r>
        <w:rPr>
          <w:bCs/>
        </w:rPr>
        <w:t xml:space="preserve">в </w:t>
      </w:r>
      <w:r w:rsidR="00010124">
        <w:rPr>
          <w:bCs/>
        </w:rPr>
        <w:t>09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975F68"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447071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C227B0">
        <w:rPr>
          <w:rFonts w:ascii="Times New Roman" w:hAnsi="Times New Roman" w:cs="Times New Roman"/>
          <w:sz w:val="24"/>
          <w:szCs w:val="24"/>
        </w:rPr>
        <w:t>15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C227B0">
        <w:rPr>
          <w:rFonts w:ascii="Times New Roman" w:hAnsi="Times New Roman" w:cs="Times New Roman"/>
          <w:sz w:val="24"/>
          <w:szCs w:val="24"/>
        </w:rPr>
        <w:t>июля</w:t>
      </w:r>
      <w:r w:rsidR="00853F9E">
        <w:rPr>
          <w:rFonts w:ascii="Times New Roman" w:hAnsi="Times New Roman" w:cs="Times New Roman"/>
          <w:sz w:val="24"/>
          <w:szCs w:val="24"/>
        </w:rPr>
        <w:t xml:space="preserve"> </w:t>
      </w:r>
      <w:r w:rsidR="008F4468">
        <w:rPr>
          <w:rFonts w:ascii="Times New Roman" w:hAnsi="Times New Roman" w:cs="Times New Roman"/>
          <w:sz w:val="24"/>
          <w:szCs w:val="24"/>
        </w:rPr>
        <w:t>202</w:t>
      </w:r>
      <w:r w:rsidR="00853F9E"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10A2E">
        <w:rPr>
          <w:rFonts w:ascii="Times New Roman" w:hAnsi="Times New Roman" w:cs="Times New Roman"/>
          <w:sz w:val="24"/>
          <w:szCs w:val="24"/>
        </w:rPr>
        <w:t xml:space="preserve">было принято </w:t>
      </w:r>
      <w:r w:rsidR="00010124">
        <w:rPr>
          <w:rFonts w:ascii="Times New Roman" w:hAnsi="Times New Roman" w:cs="Times New Roman"/>
          <w:sz w:val="24"/>
          <w:szCs w:val="24"/>
        </w:rPr>
        <w:t>12 заявок от претендентов, с порядковыми номерами: 1396018, 1952513, 3998430, 5911863, 6538132, 6914832, 7076505, 7564534, 763</w:t>
      </w:r>
      <w:r w:rsidR="00C227B0">
        <w:rPr>
          <w:rFonts w:ascii="Times New Roman" w:hAnsi="Times New Roman" w:cs="Times New Roman"/>
          <w:sz w:val="24"/>
          <w:szCs w:val="24"/>
        </w:rPr>
        <w:t>5188, 7924940, 9064319, 9466310</w:t>
      </w:r>
      <w:r w:rsidR="00010124">
        <w:rPr>
          <w:rFonts w:ascii="Times New Roman" w:hAnsi="Times New Roman" w:cs="Times New Roman"/>
          <w:sz w:val="24"/>
          <w:szCs w:val="24"/>
        </w:rPr>
        <w:t>; 2 заявки с порядковыми номерами 4289975, 7754511 отозваны</w:t>
      </w:r>
      <w:r w:rsidR="006C1E49">
        <w:rPr>
          <w:rFonts w:ascii="Times New Roman" w:hAnsi="Times New Roman" w:cs="Times New Roman"/>
          <w:sz w:val="24"/>
          <w:szCs w:val="24"/>
        </w:rPr>
        <w:t>. Рассмотрены следующие заявки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7D470A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010124" w:rsidP="006C1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1396078</w:t>
            </w:r>
          </w:p>
          <w:p w:rsidR="00BC01E9" w:rsidRDefault="00BC01E9" w:rsidP="00D53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0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101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.2024 </w:t>
            </w:r>
          </w:p>
          <w:p w:rsidR="007D470A" w:rsidRPr="007D617F" w:rsidRDefault="00010124" w:rsidP="00010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C01E9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25" w:rsidRPr="007D617F" w:rsidRDefault="00BC01E9" w:rsidP="00010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r w:rsidR="00010124">
              <w:rPr>
                <w:rFonts w:ascii="Times New Roman" w:hAnsi="Times New Roman" w:cs="Times New Roman"/>
                <w:sz w:val="24"/>
                <w:szCs w:val="24"/>
              </w:rPr>
              <w:t>Петров Константин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101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101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70A" w:rsidRPr="007D617F" w:rsidRDefault="00010124" w:rsidP="00010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D47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D470A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D470A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7D4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D470A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E10A2E" w:rsidTr="00E1137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E10A2E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124" w:rsidRDefault="00010124" w:rsidP="00D53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1952513</w:t>
            </w:r>
          </w:p>
          <w:p w:rsidR="00BC01E9" w:rsidRDefault="00BC01E9" w:rsidP="00D53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0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101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.2024 </w:t>
            </w:r>
          </w:p>
          <w:p w:rsidR="00BC01E9" w:rsidRDefault="00010124" w:rsidP="00010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010124" w:rsidP="00010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«КВН»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Pr="007D617F" w:rsidRDefault="00BC01E9" w:rsidP="00BC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101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101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A2E" w:rsidRPr="007D617F" w:rsidRDefault="00010124" w:rsidP="00010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18:46</w:t>
            </w:r>
            <w:r w:rsidR="00BC01E9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C01E9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BC01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01E9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AA2AD6" w:rsidTr="00A37F7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AA2AD6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AA2AD6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3998430</w:t>
            </w:r>
          </w:p>
          <w:p w:rsidR="00AA2AD6" w:rsidRDefault="00AA2AD6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11.07.2024</w:t>
            </w:r>
          </w:p>
          <w:p w:rsidR="00AA2AD6" w:rsidRDefault="00AA2AD6" w:rsidP="00AA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01:19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AA2AD6" w:rsidP="00AA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«МЯСИКО»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Pr="007D617F" w:rsidRDefault="00AA2AD6" w:rsidP="00AA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2AD6" w:rsidRPr="007D617F" w:rsidRDefault="00AA2AD6" w:rsidP="00AA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21:19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AA2AD6" w:rsidTr="00A37F7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AA2AD6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AA2AD6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5911863</w:t>
            </w:r>
          </w:p>
          <w:p w:rsidR="00AA2AD6" w:rsidRDefault="00AA2AD6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</w:t>
            </w:r>
          </w:p>
          <w:p w:rsidR="00AA2AD6" w:rsidRDefault="00AA2AD6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01:37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AA2AD6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Щуренков</w:t>
            </w:r>
            <w:proofErr w:type="spellEnd"/>
          </w:p>
          <w:p w:rsidR="00AA2AD6" w:rsidRDefault="00AA2AD6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AA2AD6" w:rsidRDefault="00AA2AD6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AA2AD6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AA2AD6" w:rsidRDefault="00AA2AD6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</w:t>
            </w:r>
          </w:p>
          <w:p w:rsidR="00AA2AD6" w:rsidRPr="007D617F" w:rsidRDefault="00AA2AD6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13:00:02 (+03)</w:t>
            </w:r>
          </w:p>
        </w:tc>
      </w:tr>
      <w:tr w:rsidR="00AA2AD6" w:rsidTr="00A37F7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AA2AD6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B83780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6538132</w:t>
            </w:r>
          </w:p>
          <w:p w:rsidR="00B83780" w:rsidRDefault="00B83780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11.07.2024</w:t>
            </w:r>
          </w:p>
          <w:p w:rsidR="00B83780" w:rsidRDefault="00B83780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B83780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Толстихин</w:t>
            </w:r>
          </w:p>
          <w:p w:rsidR="00B83780" w:rsidRDefault="00B83780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B83780" w:rsidRDefault="00B83780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Pr="007D617F" w:rsidRDefault="00B83780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</w:t>
            </w:r>
          </w:p>
        </w:tc>
      </w:tr>
      <w:tr w:rsidR="00AA2AD6" w:rsidTr="00A37F7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AA2AD6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B83780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6914832</w:t>
            </w:r>
          </w:p>
          <w:p w:rsidR="00B83780" w:rsidRDefault="00B83780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  <w:p w:rsidR="00B83780" w:rsidRDefault="00B83780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B83780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Анурьева</w:t>
            </w:r>
          </w:p>
          <w:p w:rsidR="00B83780" w:rsidRDefault="00B83780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B83780" w:rsidRDefault="00B83780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80" w:rsidRDefault="00B83780" w:rsidP="00B83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B83780" w:rsidRDefault="00B83780" w:rsidP="00B83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  <w:p w:rsidR="00AA2AD6" w:rsidRPr="007D617F" w:rsidRDefault="00B83780" w:rsidP="00B83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14:43:13 (+03)</w:t>
            </w:r>
          </w:p>
        </w:tc>
      </w:tr>
      <w:tr w:rsidR="00AA2AD6" w:rsidTr="00A37F7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AA2AD6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652565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7076505</w:t>
            </w:r>
          </w:p>
          <w:p w:rsidR="00652565" w:rsidRDefault="00652565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</w:t>
            </w:r>
          </w:p>
          <w:p w:rsidR="00652565" w:rsidRDefault="00652565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652565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Резников</w:t>
            </w:r>
          </w:p>
          <w:p w:rsidR="00652565" w:rsidRDefault="00652565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652565" w:rsidRDefault="00652565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652565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652565" w:rsidRDefault="00652565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</w:t>
            </w:r>
          </w:p>
          <w:p w:rsidR="00652565" w:rsidRPr="007D617F" w:rsidRDefault="00652565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10:37:15 (+03)</w:t>
            </w:r>
          </w:p>
        </w:tc>
      </w:tr>
      <w:tr w:rsidR="00AA2AD6" w:rsidTr="00A37F7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AA2AD6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426435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7564534</w:t>
            </w:r>
          </w:p>
          <w:p w:rsidR="00426435" w:rsidRDefault="00426435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09.07.2024</w:t>
            </w:r>
          </w:p>
          <w:p w:rsidR="00426435" w:rsidRDefault="00426435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426435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Снурников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426435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426435" w:rsidRDefault="00426435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11.07.2024</w:t>
            </w:r>
          </w:p>
          <w:p w:rsidR="00426435" w:rsidRPr="007D617F" w:rsidRDefault="00426435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00:00:32 (+03)</w:t>
            </w:r>
          </w:p>
        </w:tc>
      </w:tr>
      <w:tr w:rsidR="00AA2AD6" w:rsidTr="00A37F7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AA2AD6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426435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7635188</w:t>
            </w:r>
          </w:p>
          <w:p w:rsidR="00426435" w:rsidRDefault="00426435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05.07.2024</w:t>
            </w:r>
          </w:p>
          <w:p w:rsidR="00426435" w:rsidRDefault="00426435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426435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Сезин</w:t>
            </w:r>
            <w:proofErr w:type="spellEnd"/>
          </w:p>
          <w:p w:rsidR="00426435" w:rsidRDefault="00426435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426435" w:rsidRDefault="00426435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426435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426435" w:rsidRDefault="00426435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05.07.2024</w:t>
            </w:r>
          </w:p>
          <w:p w:rsidR="00426435" w:rsidRPr="007D617F" w:rsidRDefault="00426435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19:35:56 (+03)</w:t>
            </w:r>
          </w:p>
        </w:tc>
      </w:tr>
      <w:tr w:rsidR="00AA2AD6" w:rsidTr="00A37F7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AA2AD6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240E8F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7924940</w:t>
            </w:r>
          </w:p>
          <w:p w:rsidR="00240E8F" w:rsidRDefault="00240E8F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09.07.2024</w:t>
            </w:r>
          </w:p>
          <w:p w:rsidR="00240E8F" w:rsidRDefault="00240E8F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01:34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240E8F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Джасарат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8F" w:rsidRDefault="00240E8F" w:rsidP="00240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240E8F" w:rsidRDefault="00240E8F" w:rsidP="00240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  <w:p w:rsidR="00AA2AD6" w:rsidRPr="007D617F" w:rsidRDefault="00240E8F" w:rsidP="00240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21:34:23 (+03)</w:t>
            </w:r>
          </w:p>
        </w:tc>
      </w:tr>
      <w:tr w:rsidR="00AA2AD6" w:rsidTr="00A37F7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AA2AD6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240E8F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9064319</w:t>
            </w:r>
          </w:p>
          <w:p w:rsidR="00240E8F" w:rsidRDefault="00240E8F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  <w:p w:rsidR="00240E8F" w:rsidRDefault="00240E8F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240E8F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«Противопожарные технологии»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240E8F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240E8F" w:rsidRDefault="00240E8F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13.07.2024</w:t>
            </w:r>
          </w:p>
          <w:p w:rsidR="00240E8F" w:rsidRPr="007D617F" w:rsidRDefault="00240E8F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00:00:23 (+03)</w:t>
            </w:r>
          </w:p>
        </w:tc>
      </w:tr>
      <w:tr w:rsidR="00AA2AD6" w:rsidTr="00A37F7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AA2AD6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240E8F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9466310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240E8F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Шевчук Роман Валерьевич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Pr="007D617F" w:rsidRDefault="00240E8F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</w:t>
            </w:r>
          </w:p>
        </w:tc>
      </w:tr>
    </w:tbl>
    <w:p w:rsidR="005B0052" w:rsidRDefault="00447071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071" w:rsidRDefault="0056518C" w:rsidP="000E1A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8E4570"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4BF">
        <w:rPr>
          <w:rFonts w:ascii="Times New Roman" w:hAnsi="Times New Roman" w:cs="Times New Roman"/>
          <w:sz w:val="24"/>
          <w:szCs w:val="24"/>
        </w:rPr>
        <w:t>ИП Петровым Константином Владимировичем,</w:t>
      </w:r>
      <w:r>
        <w:rPr>
          <w:rFonts w:ascii="Times New Roman" w:hAnsi="Times New Roman" w:cs="Times New Roman"/>
          <w:sz w:val="24"/>
          <w:szCs w:val="24"/>
        </w:rPr>
        <w:t xml:space="preserve"> ООО «КВН», ООО «МЯСИКО»,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Щуренковым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Романом Васильевичем, Анурьевой Наталией Викторовной,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Резниковым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Олегом Алексеевичем, 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Снурниковым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Денисом Александровичем,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Сезиным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Алексеем Анатольевичем,</w:t>
      </w:r>
      <w:r w:rsidRPr="005651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Гаджыхановым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Джасаратом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ООО «Противопожарные технологии» </w:t>
      </w:r>
      <w:r w:rsidR="00C42A52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="008E4570" w:rsidRPr="00B52F21">
        <w:rPr>
          <w:rFonts w:ascii="Times New Roman" w:hAnsi="Times New Roman" w:cs="Times New Roman"/>
          <w:sz w:val="24"/>
          <w:szCs w:val="24"/>
        </w:rPr>
        <w:t>.</w:t>
      </w:r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  <w:r w:rsidR="003858D5">
        <w:rPr>
          <w:rFonts w:ascii="Times New Roman" w:hAnsi="Times New Roman" w:cs="Times New Roman"/>
          <w:sz w:val="24"/>
          <w:szCs w:val="24"/>
        </w:rPr>
        <w:t>Поступление задатков подтверждено выпиской со счетов претендентов.</w:t>
      </w:r>
    </w:p>
    <w:p w:rsidR="00D44869" w:rsidRDefault="00447071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</w:t>
      </w:r>
      <w:r w:rsidR="00FE2563">
        <w:rPr>
          <w:rFonts w:ascii="Times New Roman" w:hAnsi="Times New Roman" w:cs="Times New Roman"/>
          <w:sz w:val="24"/>
          <w:szCs w:val="24"/>
        </w:rPr>
        <w:t xml:space="preserve">к участию </w:t>
      </w:r>
      <w:r>
        <w:rPr>
          <w:rFonts w:ascii="Times New Roman" w:hAnsi="Times New Roman" w:cs="Times New Roman"/>
          <w:sz w:val="24"/>
          <w:szCs w:val="24"/>
        </w:rPr>
        <w:t>в аукционе</w:t>
      </w:r>
      <w:r w:rsidR="00CB4758">
        <w:rPr>
          <w:rFonts w:ascii="Times New Roman" w:hAnsi="Times New Roman" w:cs="Times New Roman"/>
          <w:sz w:val="24"/>
          <w:szCs w:val="24"/>
        </w:rPr>
        <w:t xml:space="preserve"> и признать участниками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="00D44869">
        <w:rPr>
          <w:rFonts w:ascii="Times New Roman" w:hAnsi="Times New Roman" w:cs="Times New Roman"/>
          <w:sz w:val="24"/>
          <w:szCs w:val="24"/>
        </w:rPr>
        <w:t>:</w:t>
      </w:r>
    </w:p>
    <w:p w:rsidR="00D53325" w:rsidRDefault="007D64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r w:rsidR="0056518C">
        <w:rPr>
          <w:rFonts w:ascii="Times New Roman" w:hAnsi="Times New Roman" w:cs="Times New Roman"/>
          <w:sz w:val="24"/>
          <w:szCs w:val="24"/>
        </w:rPr>
        <w:t>Петрова Константина Владимировича</w:t>
      </w:r>
      <w:r w:rsidR="00D53325" w:rsidRPr="00D53325">
        <w:rPr>
          <w:rFonts w:ascii="Times New Roman" w:hAnsi="Times New Roman" w:cs="Times New Roman"/>
          <w:sz w:val="24"/>
          <w:szCs w:val="24"/>
        </w:rPr>
        <w:t>;</w:t>
      </w:r>
    </w:p>
    <w:p w:rsidR="007D64BF" w:rsidRDefault="0056518C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«КВН»</w:t>
      </w:r>
      <w:r w:rsidR="007D64BF" w:rsidRPr="00D53325">
        <w:rPr>
          <w:rFonts w:ascii="Times New Roman" w:hAnsi="Times New Roman" w:cs="Times New Roman"/>
          <w:sz w:val="24"/>
          <w:szCs w:val="24"/>
        </w:rPr>
        <w:t>;</w:t>
      </w:r>
    </w:p>
    <w:p w:rsidR="0056518C" w:rsidRPr="0056518C" w:rsidRDefault="0056518C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«МЯСИКО»</w:t>
      </w:r>
      <w:r w:rsidRPr="00C227B0">
        <w:rPr>
          <w:rFonts w:ascii="Times New Roman" w:hAnsi="Times New Roman" w:cs="Times New Roman"/>
          <w:sz w:val="24"/>
          <w:szCs w:val="24"/>
        </w:rPr>
        <w:t>;</w:t>
      </w:r>
    </w:p>
    <w:p w:rsidR="0056518C" w:rsidRDefault="0056518C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Щуренкова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Романа Васильевича</w:t>
      </w:r>
      <w:r w:rsidRPr="0056518C">
        <w:rPr>
          <w:rFonts w:ascii="Times New Roman" w:hAnsi="Times New Roman" w:cs="Times New Roman"/>
          <w:sz w:val="24"/>
          <w:szCs w:val="24"/>
        </w:rPr>
        <w:t>;</w:t>
      </w:r>
    </w:p>
    <w:p w:rsidR="0056518C" w:rsidRDefault="0056518C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Анурьеву Наталию Викторовну</w:t>
      </w:r>
      <w:r w:rsidRPr="00C227B0">
        <w:rPr>
          <w:rFonts w:ascii="Times New Roman" w:hAnsi="Times New Roman" w:cs="Times New Roman"/>
          <w:sz w:val="24"/>
          <w:szCs w:val="24"/>
        </w:rPr>
        <w:t>;</w:t>
      </w:r>
    </w:p>
    <w:p w:rsidR="0056518C" w:rsidRDefault="0056518C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Резникова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Олега Алексеевича</w:t>
      </w:r>
      <w:r w:rsidRPr="00C227B0">
        <w:rPr>
          <w:rFonts w:ascii="Times New Roman" w:hAnsi="Times New Roman" w:cs="Times New Roman"/>
          <w:sz w:val="24"/>
          <w:szCs w:val="24"/>
        </w:rPr>
        <w:t>;</w:t>
      </w:r>
    </w:p>
    <w:p w:rsidR="0056518C" w:rsidRDefault="0056518C" w:rsidP="00565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Снурникова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Дениса Александровича</w:t>
      </w:r>
      <w:r w:rsidRPr="00D53325">
        <w:rPr>
          <w:rFonts w:ascii="Times New Roman" w:hAnsi="Times New Roman" w:cs="Times New Roman"/>
          <w:sz w:val="24"/>
          <w:szCs w:val="24"/>
        </w:rPr>
        <w:t>;</w:t>
      </w:r>
    </w:p>
    <w:p w:rsidR="0056518C" w:rsidRPr="0056518C" w:rsidRDefault="0056518C" w:rsidP="00565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Алексея Анатольевича</w:t>
      </w:r>
      <w:r w:rsidRPr="0056518C">
        <w:rPr>
          <w:rFonts w:ascii="Times New Roman" w:hAnsi="Times New Roman" w:cs="Times New Roman"/>
          <w:sz w:val="24"/>
          <w:szCs w:val="24"/>
        </w:rPr>
        <w:t>;</w:t>
      </w:r>
    </w:p>
    <w:p w:rsidR="0056518C" w:rsidRDefault="0056518C" w:rsidP="00565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Гаджыханова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Джасарата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="007101F1">
        <w:rPr>
          <w:rFonts w:ascii="Times New Roman" w:hAnsi="Times New Roman" w:cs="Times New Roman"/>
          <w:sz w:val="24"/>
          <w:szCs w:val="24"/>
        </w:rPr>
        <w:t>.</w:t>
      </w:r>
    </w:p>
    <w:p w:rsidR="0056518C" w:rsidRPr="0056518C" w:rsidRDefault="0056518C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01F1" w:rsidRDefault="0056518C" w:rsidP="00565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Представленные документы Толстихиным Максимом Николаевичем не соответствуют требованиям законодательства Российской Федерации, требованиям информационного сообщения</w:t>
      </w:r>
      <w:r w:rsidRPr="005B0052">
        <w:rPr>
          <w:rFonts w:ascii="Times New Roman" w:hAnsi="Times New Roman" w:cs="Times New Roman"/>
          <w:sz w:val="24"/>
          <w:szCs w:val="24"/>
        </w:rPr>
        <w:t>.</w:t>
      </w:r>
    </w:p>
    <w:p w:rsidR="0056518C" w:rsidRDefault="007101F1" w:rsidP="00565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«Противопожарные технологии» представлены не все документы в соответствии                      с перечнем, указанным в информационном сообщении, статье 16 Федерального закона от 21.12.2001 № 178-ФЗ «О приватизации государственного и муниципального имущества</w:t>
      </w:r>
      <w:r w:rsidR="00477E2F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651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18C" w:rsidRDefault="0056518C" w:rsidP="00565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Поступление в установленный срок задатков от претендентов Толстихина Максима Николаевича, ИП Шевчука Романа Валерьевича не подтверждено выпиской со счетов претендентов. </w:t>
      </w:r>
    </w:p>
    <w:p w:rsidR="0056518C" w:rsidRDefault="0056518C" w:rsidP="00565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EA2">
        <w:rPr>
          <w:rFonts w:ascii="Times New Roman" w:hAnsi="Times New Roman" w:cs="Times New Roman"/>
          <w:sz w:val="24"/>
          <w:szCs w:val="24"/>
        </w:rPr>
        <w:t xml:space="preserve">Отказать в допуске к участию в </w:t>
      </w:r>
      <w:r>
        <w:rPr>
          <w:rFonts w:ascii="Times New Roman" w:hAnsi="Times New Roman" w:cs="Times New Roman"/>
          <w:sz w:val="24"/>
          <w:szCs w:val="24"/>
        </w:rPr>
        <w:t>аукционе:</w:t>
      </w:r>
    </w:p>
    <w:p w:rsidR="0056518C" w:rsidRDefault="0056518C" w:rsidP="00565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Толстихину Максиму Николаевичу</w:t>
      </w:r>
      <w:r w:rsidRPr="000D4CEE">
        <w:rPr>
          <w:rFonts w:ascii="Times New Roman" w:hAnsi="Times New Roman" w:cs="Times New Roman"/>
          <w:sz w:val="24"/>
          <w:szCs w:val="24"/>
        </w:rPr>
        <w:t>;</w:t>
      </w:r>
    </w:p>
    <w:p w:rsidR="007101F1" w:rsidRPr="007101F1" w:rsidRDefault="007101F1" w:rsidP="00565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«Противопожарные технологии»</w:t>
      </w:r>
      <w:r w:rsidRPr="00477E2F">
        <w:rPr>
          <w:rFonts w:ascii="Times New Roman" w:hAnsi="Times New Roman" w:cs="Times New Roman"/>
          <w:sz w:val="24"/>
          <w:szCs w:val="24"/>
        </w:rPr>
        <w:t>;</w:t>
      </w:r>
    </w:p>
    <w:p w:rsidR="0056518C" w:rsidRPr="00754323" w:rsidRDefault="0056518C" w:rsidP="00565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Шевчуку Роману Валерьевичу.</w:t>
      </w:r>
    </w:p>
    <w:p w:rsidR="0056518C" w:rsidRDefault="0056518C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784D" w:rsidRDefault="00E9784D" w:rsidP="00565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</w:rPr>
      </w:pPr>
    </w:p>
    <w:p w:rsidR="0056518C" w:rsidRDefault="0056518C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Исполняющий обязанности</w:t>
      </w:r>
    </w:p>
    <w:p w:rsidR="00E57E53" w:rsidRPr="00E57E53" w:rsidRDefault="0056518C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6518C">
        <w:rPr>
          <w:bCs/>
        </w:rPr>
        <w:t>я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56518C">
        <w:rPr>
          <w:bCs/>
        </w:rPr>
        <w:t>Е.С. Горшкова</w:t>
      </w:r>
    </w:p>
    <w:sectPr w:rsidR="00E57E53" w:rsidRPr="00E57E53" w:rsidSect="006D0DD9">
      <w:pgSz w:w="11907" w:h="16840"/>
      <w:pgMar w:top="624" w:right="567" w:bottom="624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0124"/>
    <w:rsid w:val="00012B47"/>
    <w:rsid w:val="00026995"/>
    <w:rsid w:val="00040429"/>
    <w:rsid w:val="00046EFD"/>
    <w:rsid w:val="0006183B"/>
    <w:rsid w:val="00062C20"/>
    <w:rsid w:val="00071B55"/>
    <w:rsid w:val="000A3BEC"/>
    <w:rsid w:val="000B35C8"/>
    <w:rsid w:val="000B4ED6"/>
    <w:rsid w:val="000C0556"/>
    <w:rsid w:val="000D4CEE"/>
    <w:rsid w:val="000E1A81"/>
    <w:rsid w:val="000E53AF"/>
    <w:rsid w:val="000E6F0B"/>
    <w:rsid w:val="000F1498"/>
    <w:rsid w:val="0010033E"/>
    <w:rsid w:val="001017D8"/>
    <w:rsid w:val="001032C8"/>
    <w:rsid w:val="0010753B"/>
    <w:rsid w:val="001101D0"/>
    <w:rsid w:val="00121F2E"/>
    <w:rsid w:val="00152B65"/>
    <w:rsid w:val="00160332"/>
    <w:rsid w:val="001649A4"/>
    <w:rsid w:val="001661B3"/>
    <w:rsid w:val="00167FF3"/>
    <w:rsid w:val="00183221"/>
    <w:rsid w:val="00185BB3"/>
    <w:rsid w:val="00186930"/>
    <w:rsid w:val="001B2D9D"/>
    <w:rsid w:val="001E2076"/>
    <w:rsid w:val="001E2DB2"/>
    <w:rsid w:val="001F13A3"/>
    <w:rsid w:val="00212120"/>
    <w:rsid w:val="00214360"/>
    <w:rsid w:val="002225DE"/>
    <w:rsid w:val="00231373"/>
    <w:rsid w:val="002352C4"/>
    <w:rsid w:val="00240E8F"/>
    <w:rsid w:val="00252E06"/>
    <w:rsid w:val="00263681"/>
    <w:rsid w:val="00263F90"/>
    <w:rsid w:val="002654E2"/>
    <w:rsid w:val="002A15C2"/>
    <w:rsid w:val="002A3BF5"/>
    <w:rsid w:val="002A6872"/>
    <w:rsid w:val="002A6F6B"/>
    <w:rsid w:val="002B04AE"/>
    <w:rsid w:val="002B71A3"/>
    <w:rsid w:val="002C5209"/>
    <w:rsid w:val="002D14EB"/>
    <w:rsid w:val="002D19E2"/>
    <w:rsid w:val="002D5553"/>
    <w:rsid w:val="002F39B6"/>
    <w:rsid w:val="002F5078"/>
    <w:rsid w:val="00302234"/>
    <w:rsid w:val="003308A0"/>
    <w:rsid w:val="00342604"/>
    <w:rsid w:val="0035404D"/>
    <w:rsid w:val="00370D05"/>
    <w:rsid w:val="00381C06"/>
    <w:rsid w:val="003858D5"/>
    <w:rsid w:val="00390D8D"/>
    <w:rsid w:val="00397BC2"/>
    <w:rsid w:val="003A4101"/>
    <w:rsid w:val="003A5265"/>
    <w:rsid w:val="003B1515"/>
    <w:rsid w:val="003C1A0B"/>
    <w:rsid w:val="003C5244"/>
    <w:rsid w:val="003D4195"/>
    <w:rsid w:val="003E18DD"/>
    <w:rsid w:val="00404775"/>
    <w:rsid w:val="004163C3"/>
    <w:rsid w:val="00416CA7"/>
    <w:rsid w:val="00423102"/>
    <w:rsid w:val="00426435"/>
    <w:rsid w:val="00437079"/>
    <w:rsid w:val="00442CB6"/>
    <w:rsid w:val="004465AD"/>
    <w:rsid w:val="00447071"/>
    <w:rsid w:val="00447780"/>
    <w:rsid w:val="00450637"/>
    <w:rsid w:val="0045234D"/>
    <w:rsid w:val="00467208"/>
    <w:rsid w:val="00477E2F"/>
    <w:rsid w:val="00492FAE"/>
    <w:rsid w:val="004B3F8C"/>
    <w:rsid w:val="004D3998"/>
    <w:rsid w:val="005155EB"/>
    <w:rsid w:val="00520129"/>
    <w:rsid w:val="005336A0"/>
    <w:rsid w:val="00540485"/>
    <w:rsid w:val="00563F34"/>
    <w:rsid w:val="0056518C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47502"/>
    <w:rsid w:val="00651B19"/>
    <w:rsid w:val="00652565"/>
    <w:rsid w:val="006536C8"/>
    <w:rsid w:val="006601A1"/>
    <w:rsid w:val="00670454"/>
    <w:rsid w:val="00670980"/>
    <w:rsid w:val="00683EC5"/>
    <w:rsid w:val="006A01FD"/>
    <w:rsid w:val="006A5F52"/>
    <w:rsid w:val="006B1714"/>
    <w:rsid w:val="006B173C"/>
    <w:rsid w:val="006C1E49"/>
    <w:rsid w:val="006C3111"/>
    <w:rsid w:val="006D0DD9"/>
    <w:rsid w:val="006D306E"/>
    <w:rsid w:val="007101F1"/>
    <w:rsid w:val="00714065"/>
    <w:rsid w:val="00733469"/>
    <w:rsid w:val="0073571C"/>
    <w:rsid w:val="00753860"/>
    <w:rsid w:val="00754323"/>
    <w:rsid w:val="007559B8"/>
    <w:rsid w:val="0077156A"/>
    <w:rsid w:val="00773932"/>
    <w:rsid w:val="00775566"/>
    <w:rsid w:val="007756D5"/>
    <w:rsid w:val="0077639E"/>
    <w:rsid w:val="00776B72"/>
    <w:rsid w:val="007A0B30"/>
    <w:rsid w:val="007B26E3"/>
    <w:rsid w:val="007B63F4"/>
    <w:rsid w:val="007B6B1C"/>
    <w:rsid w:val="007C19E5"/>
    <w:rsid w:val="007C2B28"/>
    <w:rsid w:val="007C4AB4"/>
    <w:rsid w:val="007D234A"/>
    <w:rsid w:val="007D470A"/>
    <w:rsid w:val="007D617F"/>
    <w:rsid w:val="007D636D"/>
    <w:rsid w:val="007D64BF"/>
    <w:rsid w:val="007D6517"/>
    <w:rsid w:val="007F7027"/>
    <w:rsid w:val="008035D4"/>
    <w:rsid w:val="00814E56"/>
    <w:rsid w:val="0082598A"/>
    <w:rsid w:val="00826812"/>
    <w:rsid w:val="00837303"/>
    <w:rsid w:val="008375B7"/>
    <w:rsid w:val="008430C2"/>
    <w:rsid w:val="00844DBA"/>
    <w:rsid w:val="0085373D"/>
    <w:rsid w:val="00853F9E"/>
    <w:rsid w:val="0085459F"/>
    <w:rsid w:val="00855022"/>
    <w:rsid w:val="00856023"/>
    <w:rsid w:val="00866747"/>
    <w:rsid w:val="0087192A"/>
    <w:rsid w:val="00877FE4"/>
    <w:rsid w:val="00883A27"/>
    <w:rsid w:val="008943F2"/>
    <w:rsid w:val="0089498A"/>
    <w:rsid w:val="008957F4"/>
    <w:rsid w:val="0089738E"/>
    <w:rsid w:val="008A1D3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633E4"/>
    <w:rsid w:val="00975F68"/>
    <w:rsid w:val="00981549"/>
    <w:rsid w:val="009819EB"/>
    <w:rsid w:val="00983AE8"/>
    <w:rsid w:val="009850EF"/>
    <w:rsid w:val="009865BC"/>
    <w:rsid w:val="0099179E"/>
    <w:rsid w:val="00997B64"/>
    <w:rsid w:val="009A1019"/>
    <w:rsid w:val="009A4F1A"/>
    <w:rsid w:val="009B664A"/>
    <w:rsid w:val="009B7FD7"/>
    <w:rsid w:val="009C2454"/>
    <w:rsid w:val="009C7B1E"/>
    <w:rsid w:val="009D2221"/>
    <w:rsid w:val="009D271F"/>
    <w:rsid w:val="009F378C"/>
    <w:rsid w:val="009F470E"/>
    <w:rsid w:val="009F79A3"/>
    <w:rsid w:val="00A01F6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0CBF"/>
    <w:rsid w:val="00A96FE1"/>
    <w:rsid w:val="00AA2AD6"/>
    <w:rsid w:val="00AA6438"/>
    <w:rsid w:val="00AA7C6A"/>
    <w:rsid w:val="00AB4A9B"/>
    <w:rsid w:val="00AF5DF0"/>
    <w:rsid w:val="00B119CB"/>
    <w:rsid w:val="00B16C0E"/>
    <w:rsid w:val="00B33198"/>
    <w:rsid w:val="00B3518D"/>
    <w:rsid w:val="00B35815"/>
    <w:rsid w:val="00B409BF"/>
    <w:rsid w:val="00B52F21"/>
    <w:rsid w:val="00B53D21"/>
    <w:rsid w:val="00B57BB7"/>
    <w:rsid w:val="00B615C2"/>
    <w:rsid w:val="00B82715"/>
    <w:rsid w:val="00B83780"/>
    <w:rsid w:val="00B967C8"/>
    <w:rsid w:val="00BA4EBD"/>
    <w:rsid w:val="00BB002E"/>
    <w:rsid w:val="00BB0AF8"/>
    <w:rsid w:val="00BB2119"/>
    <w:rsid w:val="00BC01E9"/>
    <w:rsid w:val="00BD2EB7"/>
    <w:rsid w:val="00BE684A"/>
    <w:rsid w:val="00BF0016"/>
    <w:rsid w:val="00BF5D09"/>
    <w:rsid w:val="00C013CC"/>
    <w:rsid w:val="00C03386"/>
    <w:rsid w:val="00C03D58"/>
    <w:rsid w:val="00C053B4"/>
    <w:rsid w:val="00C07CD7"/>
    <w:rsid w:val="00C114B9"/>
    <w:rsid w:val="00C20128"/>
    <w:rsid w:val="00C227B0"/>
    <w:rsid w:val="00C31349"/>
    <w:rsid w:val="00C34825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7797E"/>
    <w:rsid w:val="00C818A5"/>
    <w:rsid w:val="00C82FCC"/>
    <w:rsid w:val="00C84110"/>
    <w:rsid w:val="00C91CB8"/>
    <w:rsid w:val="00C9659A"/>
    <w:rsid w:val="00CB4758"/>
    <w:rsid w:val="00CC2D02"/>
    <w:rsid w:val="00CC2DB8"/>
    <w:rsid w:val="00CE24A0"/>
    <w:rsid w:val="00CE6846"/>
    <w:rsid w:val="00CE6915"/>
    <w:rsid w:val="00CF7CFC"/>
    <w:rsid w:val="00D01468"/>
    <w:rsid w:val="00D03392"/>
    <w:rsid w:val="00D038D5"/>
    <w:rsid w:val="00D0495A"/>
    <w:rsid w:val="00D2056C"/>
    <w:rsid w:val="00D2537E"/>
    <w:rsid w:val="00D401FE"/>
    <w:rsid w:val="00D44869"/>
    <w:rsid w:val="00D53325"/>
    <w:rsid w:val="00D54322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DF2230"/>
    <w:rsid w:val="00E10A2E"/>
    <w:rsid w:val="00E22189"/>
    <w:rsid w:val="00E4384C"/>
    <w:rsid w:val="00E465CF"/>
    <w:rsid w:val="00E57E53"/>
    <w:rsid w:val="00E90404"/>
    <w:rsid w:val="00E9784D"/>
    <w:rsid w:val="00EB2A10"/>
    <w:rsid w:val="00EC439E"/>
    <w:rsid w:val="00EC5B89"/>
    <w:rsid w:val="00ED0DAA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5151F"/>
    <w:rsid w:val="00F57B55"/>
    <w:rsid w:val="00F70159"/>
    <w:rsid w:val="00F759A3"/>
    <w:rsid w:val="00F76B62"/>
    <w:rsid w:val="00F807DF"/>
    <w:rsid w:val="00F80E72"/>
    <w:rsid w:val="00F81720"/>
    <w:rsid w:val="00F81A8E"/>
    <w:rsid w:val="00F9147A"/>
    <w:rsid w:val="00F96C0B"/>
    <w:rsid w:val="00FB3EDD"/>
    <w:rsid w:val="00FB6A76"/>
    <w:rsid w:val="00FB71E7"/>
    <w:rsid w:val="00FC16A0"/>
    <w:rsid w:val="00FC4C96"/>
    <w:rsid w:val="00FE20C9"/>
    <w:rsid w:val="00FE2563"/>
    <w:rsid w:val="00FE63C1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s://torgi.gov.ru/new/private/notice/view/61e52aa79300135fb84a05f4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5A209C-8C39-4211-AEAE-93136DAFA412}"/>
</file>

<file path=customXml/itemProps2.xml><?xml version="1.0" encoding="utf-8"?>
<ds:datastoreItem xmlns:ds="http://schemas.openxmlformats.org/officeDocument/2006/customXml" ds:itemID="{5505FD8E-9E61-4AEA-BFF3-B6379396F4FB}"/>
</file>

<file path=customXml/itemProps3.xml><?xml version="1.0" encoding="utf-8"?>
<ds:datastoreItem xmlns:ds="http://schemas.openxmlformats.org/officeDocument/2006/customXml" ds:itemID="{FF2200DD-47CB-4325-B2DF-1826FF9643BC}"/>
</file>

<file path=customXml/itemProps4.xml><?xml version="1.0" encoding="utf-8"?>
<ds:datastoreItem xmlns:ds="http://schemas.openxmlformats.org/officeDocument/2006/customXml" ds:itemID="{FC4B3C0D-74ED-420F-A7A4-92C33A3C5E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2</Pages>
  <Words>568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167</cp:revision>
  <cp:lastPrinted>2024-07-16T05:47:00Z</cp:lastPrinted>
  <dcterms:created xsi:type="dcterms:W3CDTF">2020-06-18T03:00:00Z</dcterms:created>
  <dcterms:modified xsi:type="dcterms:W3CDTF">2024-07-17T04:40:00Z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