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proofErr w:type="gramStart"/>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005702EB">
        <w:rPr>
          <w:rFonts w:ascii="Times New Roman" w:hAnsi="Times New Roman"/>
          <w:b/>
          <w:sz w:val="24"/>
          <w:szCs w:val="24"/>
        </w:rPr>
        <w:t>№ 61 (ЛИТ.</w:t>
      </w:r>
      <w:proofErr w:type="gramEnd"/>
      <w:r w:rsidR="005702EB">
        <w:rPr>
          <w:rFonts w:ascii="Times New Roman" w:hAnsi="Times New Roman"/>
          <w:b/>
          <w:sz w:val="24"/>
          <w:szCs w:val="24"/>
        </w:rPr>
        <w:t xml:space="preserve"> А</w:t>
      </w:r>
      <w:proofErr w:type="gramStart"/>
      <w:r w:rsidR="005702EB">
        <w:rPr>
          <w:rFonts w:ascii="Times New Roman" w:hAnsi="Times New Roman"/>
          <w:b/>
          <w:sz w:val="24"/>
          <w:szCs w:val="24"/>
        </w:rPr>
        <w:t>1</w:t>
      </w:r>
      <w:proofErr w:type="gramEnd"/>
      <w:r w:rsidR="005702EB">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r w:rsidR="005702EB">
        <w:rPr>
          <w:rFonts w:ascii="Times New Roman" w:hAnsi="Times New Roman"/>
          <w:b/>
          <w:sz w:val="24"/>
          <w:szCs w:val="24"/>
        </w:rPr>
        <w:t>АКАДЕМИКА ПАВЛОВА, Д. 42</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9B1A7C">
        <w:rPr>
          <w:rFonts w:ascii="Times New Roman" w:hAnsi="Times New Roman"/>
          <w:sz w:val="24"/>
          <w:szCs w:val="24"/>
        </w:rPr>
        <w:t>постановле</w:t>
      </w:r>
      <w:r w:rsidR="00161A20" w:rsidRPr="008B4258">
        <w:rPr>
          <w:rFonts w:ascii="Times New Roman" w:hAnsi="Times New Roman"/>
          <w:sz w:val="24"/>
          <w:szCs w:val="24"/>
        </w:rPr>
        <w:t xml:space="preserve">ние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9B1A7C">
        <w:rPr>
          <w:rFonts w:ascii="Times New Roman" w:hAnsi="Times New Roman"/>
          <w:sz w:val="24"/>
          <w:szCs w:val="24"/>
        </w:rPr>
        <w:t>8</w:t>
      </w:r>
      <w:r w:rsidR="008F238C">
        <w:rPr>
          <w:rFonts w:ascii="Times New Roman" w:hAnsi="Times New Roman"/>
          <w:sz w:val="24"/>
          <w:szCs w:val="24"/>
        </w:rPr>
        <w:t>6</w:t>
      </w:r>
      <w:r w:rsidR="005702EB">
        <w:rPr>
          <w:rFonts w:ascii="Times New Roman" w:hAnsi="Times New Roman"/>
          <w:sz w:val="24"/>
          <w:szCs w:val="24"/>
        </w:rPr>
        <w:t>4</w:t>
      </w:r>
      <w:r w:rsidR="00161A20" w:rsidRPr="008B4258">
        <w:rPr>
          <w:rFonts w:ascii="Times New Roman" w:hAnsi="Times New Roman"/>
          <w:sz w:val="24"/>
          <w:szCs w:val="24"/>
        </w:rPr>
        <w:t xml:space="preserve"> «О приватизации нежилого </w:t>
      </w:r>
      <w:proofErr w:type="gramStart"/>
      <w:r w:rsidR="00161A20" w:rsidRPr="008B4258">
        <w:rPr>
          <w:rFonts w:ascii="Times New Roman" w:hAnsi="Times New Roman"/>
          <w:sz w:val="24"/>
          <w:szCs w:val="24"/>
        </w:rPr>
        <w:t>помещения</w:t>
      </w:r>
      <w:r w:rsidR="005702EB">
        <w:rPr>
          <w:rFonts w:ascii="Times New Roman" w:hAnsi="Times New Roman"/>
          <w:sz w:val="24"/>
          <w:szCs w:val="24"/>
        </w:rPr>
        <w:t xml:space="preserve"> № 61 (лит.</w:t>
      </w:r>
      <w:proofErr w:type="gramEnd"/>
      <w:r w:rsidR="005702EB">
        <w:rPr>
          <w:rFonts w:ascii="Times New Roman" w:hAnsi="Times New Roman"/>
          <w:sz w:val="24"/>
          <w:szCs w:val="24"/>
        </w:rPr>
        <w:t xml:space="preserve"> А</w:t>
      </w:r>
      <w:proofErr w:type="gramStart"/>
      <w:r w:rsidR="005702EB">
        <w:rPr>
          <w:rFonts w:ascii="Times New Roman" w:hAnsi="Times New Roman"/>
          <w:sz w:val="24"/>
          <w:szCs w:val="24"/>
        </w:rPr>
        <w:t>1</w:t>
      </w:r>
      <w:proofErr w:type="gramEnd"/>
      <w:r w:rsidR="005702EB">
        <w:rPr>
          <w:rFonts w:ascii="Times New Roman" w:hAnsi="Times New Roman"/>
          <w:sz w:val="24"/>
          <w:szCs w:val="24"/>
        </w:rPr>
        <w:t>)</w:t>
      </w:r>
      <w:r w:rsidR="00161A20" w:rsidRPr="008B4258">
        <w:rPr>
          <w:rFonts w:ascii="Times New Roman" w:hAnsi="Times New Roman"/>
          <w:sz w:val="24"/>
          <w:szCs w:val="24"/>
        </w:rPr>
        <w:t xml:space="preserve"> </w:t>
      </w:r>
      <w:r w:rsidR="009B1A7C">
        <w:rPr>
          <w:rFonts w:ascii="Times New Roman" w:hAnsi="Times New Roman"/>
          <w:sz w:val="24"/>
          <w:szCs w:val="24"/>
        </w:rPr>
        <w:t xml:space="preserve">по ул. </w:t>
      </w:r>
      <w:r w:rsidR="005702EB">
        <w:rPr>
          <w:rFonts w:ascii="Times New Roman" w:hAnsi="Times New Roman"/>
          <w:sz w:val="24"/>
          <w:szCs w:val="24"/>
        </w:rPr>
        <w:t>Академика Павлова, д. 42</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proofErr w:type="gramStart"/>
      <w:r w:rsidRPr="008B4258">
        <w:rPr>
          <w:rFonts w:ascii="Times New Roman" w:hAnsi="Times New Roman"/>
          <w:sz w:val="24"/>
          <w:szCs w:val="24"/>
        </w:rPr>
        <w:t>нежилое помещение</w:t>
      </w:r>
      <w:r w:rsidR="005702EB">
        <w:rPr>
          <w:rFonts w:ascii="Times New Roman" w:hAnsi="Times New Roman"/>
          <w:sz w:val="24"/>
          <w:szCs w:val="24"/>
        </w:rPr>
        <w:t xml:space="preserve"> № 61 (лит.</w:t>
      </w:r>
      <w:proofErr w:type="gramEnd"/>
      <w:r w:rsidR="005702EB">
        <w:rPr>
          <w:rFonts w:ascii="Times New Roman" w:hAnsi="Times New Roman"/>
          <w:sz w:val="24"/>
          <w:szCs w:val="24"/>
        </w:rPr>
        <w:t xml:space="preserve"> А</w:t>
      </w:r>
      <w:proofErr w:type="gramStart"/>
      <w:r w:rsidR="005702EB">
        <w:rPr>
          <w:rFonts w:ascii="Times New Roman" w:hAnsi="Times New Roman"/>
          <w:sz w:val="24"/>
          <w:szCs w:val="24"/>
        </w:rPr>
        <w:t>1</w:t>
      </w:r>
      <w:proofErr w:type="gramEnd"/>
      <w:r w:rsidR="005702EB">
        <w:rPr>
          <w:rFonts w:ascii="Times New Roman" w:hAnsi="Times New Roman"/>
          <w:sz w:val="24"/>
          <w:szCs w:val="24"/>
        </w:rPr>
        <w:t>)</w:t>
      </w:r>
      <w:r w:rsidRPr="008B4258">
        <w:rPr>
          <w:rFonts w:ascii="Times New Roman" w:hAnsi="Times New Roman"/>
          <w:sz w:val="24"/>
          <w:szCs w:val="24"/>
        </w:rPr>
        <w:t xml:space="preserve"> общей площадью </w:t>
      </w:r>
      <w:r w:rsidR="005702EB">
        <w:rPr>
          <w:rFonts w:ascii="Times New Roman" w:hAnsi="Times New Roman"/>
          <w:sz w:val="24"/>
          <w:szCs w:val="24"/>
        </w:rPr>
        <w:t>512,00</w:t>
      </w:r>
      <w:r w:rsidRPr="008B4258">
        <w:rPr>
          <w:rFonts w:ascii="Times New Roman" w:hAnsi="Times New Roman"/>
          <w:sz w:val="24"/>
          <w:szCs w:val="24"/>
        </w:rPr>
        <w:t xml:space="preserve"> кв. м, с кадастровым номером 24:50:</w:t>
      </w:r>
      <w:r w:rsidR="005702EB">
        <w:rPr>
          <w:rFonts w:ascii="Times New Roman" w:hAnsi="Times New Roman"/>
          <w:sz w:val="24"/>
          <w:szCs w:val="24"/>
        </w:rPr>
        <w:t>0600032:1273</w:t>
      </w:r>
      <w:r w:rsidRPr="008B4258">
        <w:rPr>
          <w:rFonts w:ascii="Times New Roman" w:hAnsi="Times New Roman"/>
          <w:sz w:val="24"/>
          <w:szCs w:val="24"/>
        </w:rPr>
        <w:t xml:space="preserve">, расположенное по адресу: г. Красноярск, ул. </w:t>
      </w:r>
      <w:r w:rsidR="005702EB">
        <w:rPr>
          <w:rFonts w:ascii="Times New Roman" w:hAnsi="Times New Roman"/>
          <w:sz w:val="24"/>
          <w:szCs w:val="24"/>
        </w:rPr>
        <w:t>Академика Павлова, д. 42</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19</w:t>
      </w:r>
      <w:r w:rsidR="005702EB">
        <w:rPr>
          <w:rFonts w:ascii="Times New Roman" w:hAnsi="Times New Roman"/>
          <w:sz w:val="24"/>
          <w:szCs w:val="24"/>
        </w:rPr>
        <w:t>68</w:t>
      </w:r>
      <w:r w:rsidRPr="008B4258">
        <w:rPr>
          <w:rFonts w:ascii="Times New Roman" w:hAnsi="Times New Roman"/>
          <w:sz w:val="24"/>
          <w:szCs w:val="24"/>
        </w:rPr>
        <w:t xml:space="preserve"> года постройки.</w:t>
      </w:r>
      <w:r w:rsidR="003E47B8">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9B1A7C">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5702EB">
        <w:t>5 124</w:t>
      </w:r>
      <w:r w:rsidR="009B1A7C">
        <w:t xml:space="preserve"> 000</w:t>
      </w:r>
      <w:r w:rsidR="00161A20" w:rsidRPr="00D421CA">
        <w:t xml:space="preserve"> (</w:t>
      </w:r>
      <w:r w:rsidR="005702EB">
        <w:t>пять миллионов сто двадцать четыре тысячи</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702EB">
        <w:rPr>
          <w:rFonts w:ascii="Times New Roman" w:hAnsi="Times New Roman"/>
          <w:sz w:val="24"/>
          <w:szCs w:val="24"/>
        </w:rPr>
        <w:t>256 200</w:t>
      </w:r>
      <w:r w:rsidRPr="007A6A43">
        <w:rPr>
          <w:rFonts w:ascii="Times New Roman" w:hAnsi="Times New Roman"/>
          <w:sz w:val="24"/>
          <w:szCs w:val="24"/>
        </w:rPr>
        <w:t xml:space="preserve"> (</w:t>
      </w:r>
      <w:r w:rsidR="005702EB">
        <w:rPr>
          <w:rFonts w:ascii="Times New Roman" w:hAnsi="Times New Roman"/>
          <w:sz w:val="24"/>
          <w:szCs w:val="24"/>
        </w:rPr>
        <w:t>двести пятьдесят шесть тысяч двести</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5702EB">
        <w:t>1 024 800</w:t>
      </w:r>
      <w:r w:rsidRPr="00D421CA">
        <w:t xml:space="preserve"> (</w:t>
      </w:r>
      <w:r w:rsidR="005702EB">
        <w:t>один миллион сто двадцать четыре тысячи восемьсот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B2FD0">
        <w:rPr>
          <w:rFonts w:ascii="Times New Roman" w:hAnsi="Times New Roman"/>
          <w:bCs/>
          <w:sz w:val="24"/>
          <w:szCs w:val="24"/>
          <w:lang w:eastAsia="ru-RU"/>
        </w:rPr>
        <w:t>01</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03</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w:t>
      </w:r>
      <w:r w:rsidR="00AB2FD0">
        <w:rPr>
          <w:rFonts w:ascii="Times New Roman" w:hAnsi="Times New Roman"/>
          <w:bCs/>
          <w:sz w:val="24"/>
          <w:szCs w:val="24"/>
          <w:lang w:eastAsia="ru-RU"/>
        </w:rPr>
        <w:t>7</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5702EB">
        <w:rPr>
          <w:rFonts w:ascii="Times New Roman" w:hAnsi="Times New Roman"/>
          <w:bCs/>
          <w:sz w:val="24"/>
          <w:szCs w:val="24"/>
          <w:lang w:eastAsia="ru-RU"/>
        </w:rPr>
        <w:t>10</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03</w:t>
      </w:r>
      <w:r w:rsidR="00241AD7">
        <w:rPr>
          <w:sz w:val="24"/>
        </w:rPr>
        <w:t>.1</w:t>
      </w:r>
      <w:r w:rsidR="00AB2FD0">
        <w:rPr>
          <w:sz w:val="24"/>
        </w:rPr>
        <w:t>1.2020 по 01</w:t>
      </w:r>
      <w:r>
        <w:rPr>
          <w:sz w:val="24"/>
        </w:rPr>
        <w:t>.</w:t>
      </w:r>
      <w:r w:rsidR="00C01126">
        <w:rPr>
          <w:sz w:val="24"/>
        </w:rPr>
        <w:t>1</w:t>
      </w:r>
      <w:r w:rsidR="00AB2FD0">
        <w:rPr>
          <w:sz w:val="24"/>
        </w:rPr>
        <w:t>2</w:t>
      </w:r>
      <w:r w:rsidRPr="00D421CA">
        <w:rPr>
          <w:sz w:val="24"/>
        </w:rPr>
        <w:t>.20</w:t>
      </w:r>
      <w:r>
        <w:rPr>
          <w:sz w:val="24"/>
        </w:rPr>
        <w:t>20</w:t>
      </w:r>
      <w:r w:rsidRPr="00D421CA">
        <w:rPr>
          <w:sz w:val="24"/>
        </w:rPr>
        <w:t xml:space="preserve">. </w:t>
      </w:r>
      <w:proofErr w:type="gramStart"/>
      <w:r w:rsidRPr="00D421CA">
        <w:rPr>
          <w:sz w:val="24"/>
        </w:rPr>
        <w:t>Назначение</w:t>
      </w:r>
      <w:r w:rsidRPr="004A6320">
        <w:rPr>
          <w:sz w:val="24"/>
        </w:rPr>
        <w:t xml:space="preserve"> платежа – для участия в аукционе по продаже нежилого помещения</w:t>
      </w:r>
      <w:r>
        <w:rPr>
          <w:sz w:val="24"/>
        </w:rPr>
        <w:t xml:space="preserve"> </w:t>
      </w:r>
      <w:r w:rsidR="005702EB">
        <w:rPr>
          <w:sz w:val="24"/>
        </w:rPr>
        <w:t>№ 61 (лит.</w:t>
      </w:r>
      <w:proofErr w:type="gramEnd"/>
      <w:r w:rsidR="005702EB">
        <w:rPr>
          <w:sz w:val="24"/>
        </w:rPr>
        <w:t xml:space="preserve"> А</w:t>
      </w:r>
      <w:proofErr w:type="gramStart"/>
      <w:r w:rsidR="005702EB">
        <w:rPr>
          <w:sz w:val="24"/>
        </w:rPr>
        <w:t>1</w:t>
      </w:r>
      <w:proofErr w:type="gramEnd"/>
      <w:r w:rsidR="005702EB">
        <w:rPr>
          <w:sz w:val="24"/>
        </w:rPr>
        <w:t xml:space="preserve">) </w:t>
      </w:r>
      <w:r w:rsidR="009B1A7C">
        <w:rPr>
          <w:sz w:val="24"/>
        </w:rPr>
        <w:t xml:space="preserve">по ул. </w:t>
      </w:r>
      <w:r w:rsidR="005702EB">
        <w:rPr>
          <w:sz w:val="24"/>
        </w:rPr>
        <w:t>Академика Павлова, д. 42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00B939B5">
        <w:rPr>
          <w:sz w:val="24"/>
        </w:rPr>
        <w:t xml:space="preserve">. </w:t>
      </w:r>
      <w:r w:rsidR="00B939B5">
        <w:rPr>
          <w:sz w:val="24"/>
        </w:rPr>
        <w:t>Сумма задатка должна поступить на расчетный счет Претендента до даты и времени окончания приема заявок на участие в аукционе.</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B939B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B939B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AB2FD0" w:rsidRDefault="00AB2FD0" w:rsidP="00867F2F">
      <w:pPr>
        <w:pStyle w:val="TextBasTxt"/>
        <w:spacing w:line="192" w:lineRule="auto"/>
        <w:ind w:firstLine="0"/>
      </w:pPr>
      <w:bookmarkStart w:id="2" w:name="_GoBack"/>
      <w:bookmarkEnd w:id="2"/>
      <w:proofErr w:type="gramStart"/>
      <w:r>
        <w:t>Исполняющий</w:t>
      </w:r>
      <w:proofErr w:type="gramEnd"/>
      <w:r>
        <w:t xml:space="preserve">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AB2FD0" w:rsidRDefault="00AB2FD0"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02</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939B5">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2EB"/>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39B5"/>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A60FCA-2809-4984-B67C-80B7CA569D17}"/>
</file>

<file path=customXml/itemProps2.xml><?xml version="1.0" encoding="utf-8"?>
<ds:datastoreItem xmlns:ds="http://schemas.openxmlformats.org/officeDocument/2006/customXml" ds:itemID="{02A464B3-3CDE-4590-8390-EDF7F939327E}"/>
</file>

<file path=customXml/itemProps3.xml><?xml version="1.0" encoding="utf-8"?>
<ds:datastoreItem xmlns:ds="http://schemas.openxmlformats.org/officeDocument/2006/customXml" ds:itemID="{E405BAB9-F364-4A08-A6F7-60BFFA35DB6B}"/>
</file>

<file path=customXml/itemProps4.xml><?xml version="1.0" encoding="utf-8"?>
<ds:datastoreItem xmlns:ds="http://schemas.openxmlformats.org/officeDocument/2006/customXml" ds:itemID="{AFB88E9D-F5E9-4D92-ABF7-57C26DF1E94F}"/>
</file>

<file path=docProps/app.xml><?xml version="1.0" encoding="utf-8"?>
<Properties xmlns="http://schemas.openxmlformats.org/officeDocument/2006/extended-properties" xmlns:vt="http://schemas.openxmlformats.org/officeDocument/2006/docPropsVTypes">
  <Template>Normal.dotm</Template>
  <TotalTime>1268</TotalTime>
  <Pages>13</Pages>
  <Words>5973</Words>
  <Characters>34051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116</cp:revision>
  <cp:lastPrinted>2020-07-09T10:39:00Z</cp:lastPrinted>
  <dcterms:created xsi:type="dcterms:W3CDTF">2019-06-19T05:09:00Z</dcterms:created>
  <dcterms:modified xsi:type="dcterms:W3CDTF">2020-11-02T08:01:00Z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