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61EAD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61EAD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461EAD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461EAD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461EAD">
        <w:rPr>
          <w:rFonts w:ascii="Times New Roman" w:hAnsi="Times New Roman"/>
          <w:sz w:val="24"/>
          <w:szCs w:val="24"/>
        </w:rPr>
        <w:t>771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461EAD">
        <w:rPr>
          <w:rFonts w:ascii="Times New Roman" w:hAnsi="Times New Roman" w:cs="Times New Roman"/>
          <w:sz w:val="24"/>
          <w:szCs w:val="24"/>
        </w:rPr>
        <w:t>Энергетиков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461EAD">
        <w:rPr>
          <w:rFonts w:ascii="Times New Roman" w:hAnsi="Times New Roman" w:cs="Times New Roman"/>
          <w:sz w:val="24"/>
          <w:szCs w:val="24"/>
        </w:rPr>
        <w:t>26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461EAD">
        <w:rPr>
          <w:rFonts w:ascii="Times New Roman" w:hAnsi="Times New Roman" w:cs="Times New Roman"/>
          <w:sz w:val="24"/>
          <w:szCs w:val="24"/>
        </w:rPr>
        <w:t>83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461EAD">
        <w:rPr>
          <w:rFonts w:ascii="Times New Roman" w:hAnsi="Times New Roman" w:cs="Times New Roman"/>
          <w:sz w:val="24"/>
          <w:szCs w:val="24"/>
        </w:rPr>
        <w:t>2</w:t>
      </w:r>
      <w:r w:rsidR="00853F9E">
        <w:rPr>
          <w:rFonts w:ascii="Times New Roman" w:hAnsi="Times New Roman" w:cs="Times New Roman"/>
          <w:sz w:val="24"/>
          <w:szCs w:val="24"/>
        </w:rPr>
        <w:t>9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53F9E">
        <w:rPr>
          <w:rFonts w:ascii="Times New Roman" w:hAnsi="Times New Roman" w:cs="Times New Roman"/>
          <w:sz w:val="24"/>
          <w:szCs w:val="24"/>
        </w:rPr>
        <w:t>января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</w:hyperlink>
      <w:r w:rsidR="00461EAD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31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461EAD">
        <w:t>30</w:t>
      </w:r>
      <w:r w:rsidR="00A864DA">
        <w:rPr>
          <w:bCs/>
        </w:rPr>
        <w:t>.0</w:t>
      </w:r>
      <w:r w:rsidR="00853F9E">
        <w:rPr>
          <w:bCs/>
        </w:rPr>
        <w:t>1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461EAD">
        <w:rPr>
          <w:bCs/>
        </w:rPr>
        <w:t>28</w:t>
      </w:r>
      <w:r>
        <w:rPr>
          <w:bCs/>
        </w:rPr>
        <w:t>.0</w:t>
      </w:r>
      <w:r w:rsidR="00853F9E">
        <w:rPr>
          <w:bCs/>
        </w:rPr>
        <w:t>2.2024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461EAD">
        <w:rPr>
          <w:bCs/>
        </w:rPr>
        <w:t>01</w:t>
      </w:r>
      <w:r>
        <w:rPr>
          <w:bCs/>
        </w:rPr>
        <w:t>.0</w:t>
      </w:r>
      <w:r w:rsidR="00461EAD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461EAD">
        <w:rPr>
          <w:bCs/>
        </w:rPr>
        <w:t>04</w:t>
      </w:r>
      <w:r>
        <w:t>.0</w:t>
      </w:r>
      <w:r w:rsidR="00461EAD">
        <w:t>3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853F9E">
        <w:rPr>
          <w:bCs/>
        </w:rPr>
        <w:t>1</w:t>
      </w:r>
      <w:r w:rsidR="00461EAD">
        <w:rPr>
          <w:bCs/>
        </w:rPr>
        <w:t>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F4468">
        <w:rPr>
          <w:rFonts w:ascii="Times New Roman" w:hAnsi="Times New Roman" w:cs="Times New Roman"/>
          <w:sz w:val="24"/>
          <w:szCs w:val="24"/>
        </w:rPr>
        <w:t>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FC51EF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853F9E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461EAD">
        <w:rPr>
          <w:rFonts w:ascii="Times New Roman" w:hAnsi="Times New Roman" w:cs="Times New Roman"/>
          <w:sz w:val="24"/>
          <w:szCs w:val="24"/>
        </w:rPr>
        <w:t xml:space="preserve">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7D470A">
        <w:rPr>
          <w:rFonts w:ascii="Times New Roman" w:hAnsi="Times New Roman" w:cs="Times New Roman"/>
          <w:sz w:val="24"/>
          <w:szCs w:val="24"/>
        </w:rPr>
        <w:t>31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7D470A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</w:t>
      </w:r>
      <w:r w:rsidR="00D54322">
        <w:rPr>
          <w:rFonts w:ascii="Times New Roman" w:hAnsi="Times New Roman" w:cs="Times New Roman"/>
          <w:sz w:val="24"/>
          <w:szCs w:val="24"/>
        </w:rPr>
        <w:t xml:space="preserve"> </w:t>
      </w:r>
      <w:r w:rsidR="00461EAD">
        <w:rPr>
          <w:rFonts w:ascii="Times New Roman" w:hAnsi="Times New Roman" w:cs="Times New Roman"/>
          <w:sz w:val="24"/>
          <w:szCs w:val="24"/>
        </w:rPr>
        <w:t>1732235, 2124000, 2358059, 3018821, 3747450, 3963562, 4595648, 4621128, 4845391, 4967376, 5199042, 5204366, 5447339, 5558835, 5769408, 5936225, 5975229, 6294783, 6480187, 7222477, 7293852, 7415711, 7928627, 8016216, 8112830, 8144711, 9078048, 9420681, 9895754, 9929806, 9969671</w:t>
      </w:r>
      <w:r w:rsidR="0057057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461EAD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461EAD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1732235</w:t>
            </w:r>
          </w:p>
          <w:p w:rsidR="00461EAD" w:rsidRDefault="00461EAD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461EAD" w:rsidRPr="007D617F" w:rsidRDefault="00461EAD" w:rsidP="0046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461EAD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"ПОБЕДА-АВТО"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Pr="007D617F" w:rsidRDefault="00461EAD" w:rsidP="0046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461EAD" w:rsidP="0046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2124000</w:t>
            </w:r>
          </w:p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28.02.2024 </w:t>
            </w:r>
          </w:p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661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ТОРГИ-РУ</w:t>
            </w:r>
            <w:r w:rsidR="00A66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интересах </w:t>
            </w:r>
          </w:p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461EAD">
              <w:rPr>
                <w:rFonts w:ascii="Times New Roman" w:hAnsi="Times New Roman"/>
                <w:color w:val="000000"/>
                <w:sz w:val="24"/>
                <w:szCs w:val="24"/>
              </w:rPr>
              <w:t>Омаров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r w:rsidRPr="0046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EAD">
              <w:rPr>
                <w:rFonts w:ascii="Times New Roman" w:hAnsi="Times New Roman"/>
                <w:color w:val="000000"/>
                <w:sz w:val="24"/>
                <w:szCs w:val="24"/>
              </w:rPr>
              <w:t>Афган</w:t>
            </w:r>
            <w:proofErr w:type="spellEnd"/>
            <w:r w:rsidRPr="0046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EAD">
              <w:rPr>
                <w:rFonts w:ascii="Times New Roman" w:hAnsi="Times New Roman"/>
                <w:color w:val="000000"/>
                <w:sz w:val="24"/>
                <w:szCs w:val="24"/>
              </w:rPr>
              <w:t>Алекбар-Оглы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461EAD" w:rsidRPr="007D617F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09:21:51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A66177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2358059</w:t>
            </w:r>
          </w:p>
          <w:p w:rsidR="00A66177" w:rsidRDefault="00A66177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26.02.2024 </w:t>
            </w:r>
          </w:p>
          <w:p w:rsidR="00A66177" w:rsidRDefault="00A66177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A66177" w:rsidP="00A6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«БИДЭКСПЕРТ» в интересах ООО «Бутон»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77" w:rsidRDefault="00A66177" w:rsidP="00A6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A66177" w:rsidRDefault="00A66177" w:rsidP="00A6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  <w:p w:rsidR="00461EAD" w:rsidRPr="007D617F" w:rsidRDefault="00A66177" w:rsidP="00A6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17:32:05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3018821</w:t>
            </w:r>
          </w:p>
          <w:p w:rsidR="002E2D5C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26.02.2024 </w:t>
            </w:r>
          </w:p>
          <w:p w:rsidR="002E2D5C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</w:t>
            </w:r>
          </w:p>
          <w:p w:rsidR="002E2D5C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461EAD" w:rsidRPr="007D617F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00:00:20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3747450</w:t>
            </w:r>
          </w:p>
          <w:p w:rsidR="002E2D5C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26.02.2024 </w:t>
            </w:r>
          </w:p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ДАЩЕНКО ЕГОР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  <w:p w:rsidR="00461EAD" w:rsidRPr="007D617F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12:28:28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3963562</w:t>
            </w:r>
          </w:p>
          <w:p w:rsidR="002E2D5C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28.02.2024 </w:t>
            </w:r>
          </w:p>
          <w:p w:rsidR="002E2D5C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ГРИШАЕВ ЮРИЙ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  <w:p w:rsidR="00461EAD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09:11:44 (+03)</w:t>
            </w:r>
          </w:p>
          <w:p w:rsidR="002E2D5C" w:rsidRPr="007D617F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4595648</w:t>
            </w:r>
          </w:p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26.02.2024 </w:t>
            </w:r>
          </w:p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"АСТАТ"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  <w:p w:rsidR="002E2D5C" w:rsidRDefault="002E2D5C" w:rsidP="002E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15:46:05 (+03)</w:t>
            </w:r>
          </w:p>
          <w:p w:rsidR="00461EAD" w:rsidRPr="007D617F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4621128</w:t>
            </w:r>
          </w:p>
          <w:p w:rsidR="002E2D5C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26.02.2024 </w:t>
            </w:r>
          </w:p>
          <w:p w:rsidR="002E2D5C" w:rsidRDefault="002E2D5C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Шабанов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Мамедали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00:00:20 (+03)</w:t>
            </w:r>
          </w:p>
          <w:p w:rsidR="00461EAD" w:rsidRPr="007D617F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4845391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27.02.2024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«Агора»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Pr="007D617F" w:rsidRDefault="002A2A78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4967376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27.02.2024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РАХМАНИНА ЕЛЕНА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11:34:17 (+03)</w:t>
            </w:r>
          </w:p>
          <w:p w:rsidR="00461EAD" w:rsidRPr="007D617F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5199042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28.02.2024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«СИБГРУПП-Н»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08:25:17 (+03)</w:t>
            </w:r>
          </w:p>
          <w:p w:rsidR="00461EAD" w:rsidRPr="007D617F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5204366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20.02.2024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Зимарева</w:t>
            </w:r>
            <w:proofErr w:type="spellEnd"/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  <w:p w:rsidR="00461EAD" w:rsidRPr="007D617F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16:33:46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5447339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22.02.2024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"Архитектурно-Строительная Мастерская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461EAD" w:rsidRPr="007D617F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00:00:44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5558835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27.02.2024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Михайлов Евгений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461EAD" w:rsidRPr="007D617F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00:00:20 (+03)</w:t>
            </w:r>
          </w:p>
        </w:tc>
      </w:tr>
      <w:tr w:rsidR="00461EAD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5769408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22.02.2024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C33" w:rsidRDefault="00B12C33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  <w:p w:rsidR="00461EAD" w:rsidRDefault="00B12C33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461EAD" w:rsidRPr="007D617F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06:31:36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5936225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27.02.2024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Никита </w:t>
            </w:r>
          </w:p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461EAD" w:rsidRPr="007D617F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10:28:50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5975229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13.02.2024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461EAD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33" w:rsidRDefault="00B12C33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12C33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2C33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461EAD" w:rsidRPr="007D617F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12:47</w:t>
            </w:r>
            <w:r w:rsidR="00B12C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2C33">
              <w:rPr>
                <w:rFonts w:ascii="Times New Roman" w:hAnsi="Times New Roman" w:cs="Times New Roman"/>
                <w:sz w:val="24"/>
                <w:szCs w:val="24"/>
              </w:rPr>
              <w:t xml:space="preserve">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6294783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</w:t>
            </w:r>
          </w:p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461EAD" w:rsidRPr="007D617F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00:00:20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6480187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28.02.2024 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«КАПИТАЛИНВЕСТ»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461EAD" w:rsidRPr="007D617F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08:02:58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7222477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ГРАНКИН ЕВГЕНИЙ ЭДУАРДОВИЧ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461EAD" w:rsidRPr="007D617F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00:00:44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7293852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«МЕТРЫ»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461EAD" w:rsidRPr="007D617F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00:00:44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7415711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22.02.2024 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461EAD" w:rsidRPr="007D617F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05:07:28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7928627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26.02.2024 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  <w:p w:rsidR="00461EAD" w:rsidRPr="007D617F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12:45:34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8016216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28.02.2024 </w:t>
            </w:r>
          </w:p>
          <w:p w:rsidR="0090023A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ШЕВЧУК РОМАН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461EAD" w:rsidRPr="007D617F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08:47:53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8112830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27.02.2024 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ЗАПЛАТИН АЛЕКСАНДР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461EAD" w:rsidRPr="007D617F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10:29:32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8144711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28.02.2024 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D5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Окулов Андрей Иванович </w:t>
            </w:r>
          </w:p>
          <w:p w:rsidR="00461EAD" w:rsidRDefault="0090023A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интересах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Игоря Иосифовича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90023A" w:rsidRDefault="0090023A" w:rsidP="0090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461EAD" w:rsidRPr="007D617F" w:rsidRDefault="001325D5" w:rsidP="0013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0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0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0023A">
              <w:rPr>
                <w:rFonts w:ascii="Times New Roman" w:hAnsi="Times New Roman" w:cs="Times New Roman"/>
                <w:sz w:val="24"/>
                <w:szCs w:val="24"/>
              </w:rPr>
              <w:t xml:space="preserve">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1325D5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9078048</w:t>
            </w:r>
          </w:p>
          <w:p w:rsidR="001325D5" w:rsidRDefault="001325D5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21.02.2024 </w:t>
            </w:r>
          </w:p>
          <w:p w:rsidR="001325D5" w:rsidRDefault="001325D5" w:rsidP="0013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1325D5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Мужиков Артем Владимирович </w:t>
            </w:r>
          </w:p>
          <w:p w:rsidR="001325D5" w:rsidRDefault="001325D5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интересах </w:t>
            </w:r>
            <w:r w:rsidR="00775B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Игоря Владимировича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D5" w:rsidRDefault="001325D5" w:rsidP="0013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325D5" w:rsidRDefault="001325D5" w:rsidP="0013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461EAD" w:rsidRPr="007D617F" w:rsidRDefault="001325D5" w:rsidP="0013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17:26:51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1325D5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9420681</w:t>
            </w:r>
          </w:p>
          <w:p w:rsidR="001325D5" w:rsidRDefault="001325D5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27.02.2024 </w:t>
            </w:r>
          </w:p>
          <w:p w:rsidR="001325D5" w:rsidRDefault="001325D5" w:rsidP="0013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1325D5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Егор Юрьевич              в интересах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 Вячеславовича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D5" w:rsidRDefault="001325D5" w:rsidP="0013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325D5" w:rsidRDefault="001325D5" w:rsidP="0013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461EAD" w:rsidRPr="007D617F" w:rsidRDefault="001325D5" w:rsidP="0013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14:47:00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9895754</w:t>
            </w:r>
          </w:p>
          <w:p w:rsidR="00C332FB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22.02.2024 </w:t>
            </w:r>
          </w:p>
          <w:p w:rsidR="00C332FB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FB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Родигина </w:t>
            </w:r>
          </w:p>
          <w:p w:rsidR="00461EAD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FB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C332FB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461EAD" w:rsidRPr="007D617F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11:43:46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9929806</w:t>
            </w:r>
          </w:p>
          <w:p w:rsidR="00C332FB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26.02.2024 </w:t>
            </w:r>
          </w:p>
          <w:p w:rsidR="00C332FB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FB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</w:p>
          <w:p w:rsidR="00C332FB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461EAD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FB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C332FB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461EAD" w:rsidRPr="007D617F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00:00:44 (+03)</w:t>
            </w:r>
          </w:p>
        </w:tc>
      </w:tr>
      <w:tr w:rsidR="00461EAD" w:rsidTr="00B12C3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461EAD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9969671</w:t>
            </w:r>
          </w:p>
          <w:p w:rsidR="00C332FB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27.02.2024 </w:t>
            </w:r>
          </w:p>
          <w:p w:rsidR="00C332FB" w:rsidRDefault="00C332FB" w:rsidP="00B1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D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«АРМА»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FB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C332FB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461EAD" w:rsidRPr="007D617F" w:rsidRDefault="00C332FB" w:rsidP="00C3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07:11:01 (+03)</w:t>
            </w:r>
          </w:p>
        </w:tc>
      </w:tr>
    </w:tbl>
    <w:p w:rsidR="002A2A78" w:rsidRDefault="002A2A78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B57BB7" w:rsidP="003C4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0E1A81">
        <w:rPr>
          <w:rFonts w:ascii="Times New Roman" w:hAnsi="Times New Roman" w:cs="Times New Roman"/>
          <w:sz w:val="24"/>
          <w:szCs w:val="24"/>
        </w:rPr>
        <w:t>,</w:t>
      </w:r>
      <w:r w:rsidR="006B4B37">
        <w:rPr>
          <w:rFonts w:ascii="Times New Roman" w:hAnsi="Times New Roman" w:cs="Times New Roman"/>
          <w:sz w:val="24"/>
          <w:szCs w:val="24"/>
        </w:rPr>
        <w:t xml:space="preserve"> ООО «ПОБЕДА-АВТО», ООО «ТОРГИ-РУ», ООО «БИДЭКСПЕРТ», Мироновым Максимом Евгеньевичем, ИП </w:t>
      </w:r>
      <w:proofErr w:type="spellStart"/>
      <w:r w:rsidR="006B4B37">
        <w:rPr>
          <w:rFonts w:ascii="Times New Roman" w:hAnsi="Times New Roman" w:cs="Times New Roman"/>
          <w:sz w:val="24"/>
          <w:szCs w:val="24"/>
        </w:rPr>
        <w:t>Дащенко</w:t>
      </w:r>
      <w:proofErr w:type="spellEnd"/>
      <w:r w:rsidR="006B4B37">
        <w:rPr>
          <w:rFonts w:ascii="Times New Roman" w:hAnsi="Times New Roman" w:cs="Times New Roman"/>
          <w:sz w:val="24"/>
          <w:szCs w:val="24"/>
        </w:rPr>
        <w:t xml:space="preserve"> Егором Сергеевичем, ИП Гришаевым Юрием Александровичем, ООО «АСТАТ»</w:t>
      </w:r>
      <w:r w:rsidR="00D614FD">
        <w:rPr>
          <w:rFonts w:ascii="Times New Roman" w:hAnsi="Times New Roman" w:cs="Times New Roman"/>
          <w:sz w:val="24"/>
          <w:szCs w:val="24"/>
        </w:rPr>
        <w:t xml:space="preserve">, ИП Шабановым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Сейраном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Мамедали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, ИП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Рахманиной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Еленой Николаевной, ООО «СИБГРУПП-Н»,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Зимаревой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Екатериной Анатольевной, ООО «Архитектурно-Строительная Мастерская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Тимушкина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="00D614F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D614FD">
        <w:rPr>
          <w:rFonts w:ascii="Times New Roman" w:hAnsi="Times New Roman" w:cs="Times New Roman"/>
          <w:sz w:val="24"/>
          <w:szCs w:val="24"/>
        </w:rPr>
        <w:t xml:space="preserve">», ИП Михайловым Евгением Николаевичем,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Имашевым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Валерием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Зуфаровичем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Рукомасовым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Никитой Витальевичем,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Моториным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Александром Георгиевичем, Мкртчян Филиппом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Жановичем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, ООО «КАПИТАЛИНВЕСТ», ИП </w:t>
      </w:r>
      <w:proofErr w:type="spellStart"/>
      <w:proofErr w:type="gramStart"/>
      <w:r w:rsidR="00D614FD">
        <w:rPr>
          <w:rFonts w:ascii="Times New Roman" w:hAnsi="Times New Roman" w:cs="Times New Roman"/>
          <w:sz w:val="24"/>
          <w:szCs w:val="24"/>
        </w:rPr>
        <w:t>Гранкиным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Евгением Эдуардовичем, ООО «МЕТРЫ»,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Бесединым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Андреем Александровичем, ИП Шевчук Романом Валерьевичем, ИП </w:t>
      </w:r>
      <w:proofErr w:type="spellStart"/>
      <w:r w:rsidR="00D614FD">
        <w:rPr>
          <w:rFonts w:ascii="Times New Roman" w:hAnsi="Times New Roman" w:cs="Times New Roman"/>
          <w:sz w:val="24"/>
          <w:szCs w:val="24"/>
        </w:rPr>
        <w:t>Заплатиным</w:t>
      </w:r>
      <w:proofErr w:type="spellEnd"/>
      <w:r w:rsidR="00D614FD">
        <w:rPr>
          <w:rFonts w:ascii="Times New Roman" w:hAnsi="Times New Roman" w:cs="Times New Roman"/>
          <w:sz w:val="24"/>
          <w:szCs w:val="24"/>
        </w:rPr>
        <w:t xml:space="preserve"> Александром Сергеевичем, Окуловым Андреем Ивановичем, Соловьевым Егором Юрьевичем</w:t>
      </w:r>
      <w:r w:rsidR="003C44A4">
        <w:rPr>
          <w:rFonts w:ascii="Times New Roman" w:hAnsi="Times New Roman" w:cs="Times New Roman"/>
          <w:sz w:val="24"/>
          <w:szCs w:val="24"/>
        </w:rPr>
        <w:t xml:space="preserve">, ИП Родигиной Ольгой Викторовной, Медведевой Еленой Владимировной, ООО «АРМА»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370D05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«ПОБЕДА АВТО»</w:t>
      </w:r>
      <w:r w:rsidR="00370D05" w:rsidRPr="00370D05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«ТОРГИ-РУ»</w:t>
      </w:r>
      <w:r w:rsidR="003B6C1C">
        <w:rPr>
          <w:rFonts w:ascii="Times New Roman" w:hAnsi="Times New Roman" w:cs="Times New Roman"/>
          <w:sz w:val="24"/>
          <w:szCs w:val="24"/>
        </w:rPr>
        <w:t xml:space="preserve"> в интересах ИП</w:t>
      </w:r>
      <w:r w:rsidR="003B6C1C" w:rsidRPr="003B6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B6C1C" w:rsidRPr="00461EAD">
        <w:rPr>
          <w:rFonts w:ascii="Times New Roman" w:hAnsi="Times New Roman"/>
          <w:color w:val="000000"/>
          <w:sz w:val="24"/>
          <w:szCs w:val="24"/>
        </w:rPr>
        <w:t>Омаров</w:t>
      </w:r>
      <w:r w:rsidR="003B6C1C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="003B6C1C" w:rsidRPr="00461E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B6C1C" w:rsidRPr="00461EAD">
        <w:rPr>
          <w:rFonts w:ascii="Times New Roman" w:hAnsi="Times New Roman"/>
          <w:color w:val="000000"/>
          <w:sz w:val="24"/>
          <w:szCs w:val="24"/>
        </w:rPr>
        <w:t>Афган</w:t>
      </w:r>
      <w:proofErr w:type="spellEnd"/>
      <w:r w:rsidR="003B6C1C" w:rsidRPr="00461E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B6C1C" w:rsidRPr="00461EAD">
        <w:rPr>
          <w:rFonts w:ascii="Times New Roman" w:hAnsi="Times New Roman"/>
          <w:color w:val="000000"/>
          <w:sz w:val="24"/>
          <w:szCs w:val="24"/>
        </w:rPr>
        <w:t>Алекбар-Оглы</w:t>
      </w:r>
      <w:proofErr w:type="spellEnd"/>
      <w:r w:rsidRPr="00370D05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«БИДЭКСПЕРТ»</w:t>
      </w:r>
      <w:r w:rsidR="003B6C1C">
        <w:rPr>
          <w:rFonts w:ascii="Times New Roman" w:hAnsi="Times New Roman" w:cs="Times New Roman"/>
          <w:sz w:val="24"/>
          <w:szCs w:val="24"/>
        </w:rPr>
        <w:t xml:space="preserve"> в интересах ООО «БУТОН»</w:t>
      </w:r>
      <w:r w:rsidRPr="003B6C1C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Миронова Максима Евгеньевича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Егора Сергеевича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Гришаева Юрия Александровича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P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«АСТАТ»</w:t>
      </w:r>
      <w:r w:rsidRPr="008C7730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Шабанова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8C7730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Рахманину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Николаевну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«СИБГРУПП-Н»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Зимареву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Екатерину Анатольевну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«Архитектурно-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Строитеная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Мастерская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8C7730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ИП Михайлова Евгения Николаевича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Зуфаровича</w:t>
      </w:r>
      <w:proofErr w:type="spellEnd"/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Рукомасова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Никиту Витальевича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Моторина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Георгиевича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Мкртчян Филиппа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Жановича</w:t>
      </w:r>
      <w:proofErr w:type="spellEnd"/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«КАПИТАЛИНВЕСТ»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Эдуардовича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«МЕТРЫ»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Беседина Андрея Александровича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Шевчук Романа Валерьевича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Заплатина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Сергеевича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Окулова Андрея Ивановича</w:t>
      </w:r>
      <w:r w:rsidR="003B6C1C">
        <w:rPr>
          <w:rFonts w:ascii="Times New Roman" w:hAnsi="Times New Roman" w:cs="Times New Roman"/>
          <w:sz w:val="24"/>
          <w:szCs w:val="24"/>
        </w:rPr>
        <w:t xml:space="preserve"> в интересах </w:t>
      </w:r>
      <w:proofErr w:type="spellStart"/>
      <w:r w:rsidR="003B6C1C">
        <w:rPr>
          <w:rFonts w:ascii="Times New Roman" w:hAnsi="Times New Roman" w:cs="Times New Roman"/>
          <w:sz w:val="24"/>
          <w:szCs w:val="24"/>
        </w:rPr>
        <w:t>Медюх</w:t>
      </w:r>
      <w:proofErr w:type="spellEnd"/>
      <w:r w:rsidR="003B6C1C">
        <w:rPr>
          <w:rFonts w:ascii="Times New Roman" w:hAnsi="Times New Roman" w:cs="Times New Roman"/>
          <w:sz w:val="24"/>
          <w:szCs w:val="24"/>
        </w:rPr>
        <w:t xml:space="preserve"> Игоря Иосифовича</w:t>
      </w:r>
      <w:r w:rsidRPr="003B6C1C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Соловьева Егора Юрьевича</w:t>
      </w:r>
      <w:r w:rsidR="003B6C1C">
        <w:rPr>
          <w:rFonts w:ascii="Times New Roman" w:hAnsi="Times New Roman" w:cs="Times New Roman"/>
          <w:sz w:val="24"/>
          <w:szCs w:val="24"/>
        </w:rPr>
        <w:t xml:space="preserve"> в интересах </w:t>
      </w:r>
      <w:proofErr w:type="spellStart"/>
      <w:r w:rsidR="003B6C1C">
        <w:rPr>
          <w:rFonts w:ascii="Times New Roman" w:hAnsi="Times New Roman" w:cs="Times New Roman"/>
          <w:sz w:val="24"/>
          <w:szCs w:val="24"/>
        </w:rPr>
        <w:t>Гринцевич</w:t>
      </w:r>
      <w:proofErr w:type="spellEnd"/>
      <w:r w:rsidR="003B6C1C">
        <w:rPr>
          <w:rFonts w:ascii="Times New Roman" w:hAnsi="Times New Roman" w:cs="Times New Roman"/>
          <w:sz w:val="24"/>
          <w:szCs w:val="24"/>
        </w:rPr>
        <w:t xml:space="preserve"> Данила Вячеславовича</w:t>
      </w:r>
      <w:r w:rsidRPr="003B6C1C">
        <w:rPr>
          <w:rFonts w:ascii="Times New Roman" w:hAnsi="Times New Roman" w:cs="Times New Roman"/>
          <w:sz w:val="24"/>
          <w:szCs w:val="24"/>
        </w:rPr>
        <w:t>;</w:t>
      </w:r>
    </w:p>
    <w:p w:rsidR="008C7730" w:rsidRP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Родигину Ольгу Викторовну</w:t>
      </w:r>
      <w:r w:rsidRPr="008C7730">
        <w:rPr>
          <w:rFonts w:ascii="Times New Roman" w:hAnsi="Times New Roman" w:cs="Times New Roman"/>
          <w:sz w:val="24"/>
          <w:szCs w:val="24"/>
        </w:rPr>
        <w:t>;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Медведеву Елену Владимировну</w:t>
      </w:r>
      <w:r w:rsidRPr="00FC51E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730" w:rsidRDefault="008C7730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«АРМА».</w:t>
      </w:r>
    </w:p>
    <w:p w:rsidR="000E1A81" w:rsidRDefault="000E1A81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0D05" w:rsidRDefault="00423102" w:rsidP="008C7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70D05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proofErr w:type="spellStart"/>
      <w:r w:rsidR="008C7730">
        <w:rPr>
          <w:rFonts w:ascii="Times New Roman" w:hAnsi="Times New Roman" w:cs="Times New Roman"/>
          <w:sz w:val="24"/>
          <w:szCs w:val="24"/>
        </w:rPr>
        <w:t>Сухоревской</w:t>
      </w:r>
      <w:proofErr w:type="spellEnd"/>
      <w:r w:rsidR="008C7730">
        <w:rPr>
          <w:rFonts w:ascii="Times New Roman" w:hAnsi="Times New Roman" w:cs="Times New Roman"/>
          <w:sz w:val="24"/>
          <w:szCs w:val="24"/>
        </w:rPr>
        <w:t xml:space="preserve"> Марией Вячеславовной, </w:t>
      </w:r>
      <w:proofErr w:type="spellStart"/>
      <w:r w:rsidR="008C7730">
        <w:rPr>
          <w:rFonts w:ascii="Times New Roman" w:hAnsi="Times New Roman" w:cs="Times New Roman"/>
          <w:sz w:val="24"/>
          <w:szCs w:val="24"/>
        </w:rPr>
        <w:t>Мужиковым</w:t>
      </w:r>
      <w:proofErr w:type="spellEnd"/>
      <w:r w:rsidR="008C7730">
        <w:rPr>
          <w:rFonts w:ascii="Times New Roman" w:hAnsi="Times New Roman" w:cs="Times New Roman"/>
          <w:sz w:val="24"/>
          <w:szCs w:val="24"/>
        </w:rPr>
        <w:t xml:space="preserve"> Артемом Владимировичем в интересах </w:t>
      </w:r>
      <w:r w:rsidR="00775BB6">
        <w:rPr>
          <w:rFonts w:ascii="Times New Roman" w:hAnsi="Times New Roman" w:cs="Times New Roman"/>
          <w:sz w:val="24"/>
          <w:szCs w:val="24"/>
        </w:rPr>
        <w:t xml:space="preserve">ИП </w:t>
      </w:r>
      <w:r w:rsidR="008C7730">
        <w:rPr>
          <w:rFonts w:ascii="Times New Roman" w:hAnsi="Times New Roman" w:cs="Times New Roman"/>
          <w:sz w:val="24"/>
          <w:szCs w:val="24"/>
        </w:rPr>
        <w:t xml:space="preserve">Сапожникова Игоря Владимировича </w:t>
      </w:r>
      <w:r w:rsidR="00370D05">
        <w:rPr>
          <w:rFonts w:ascii="Times New Roman" w:hAnsi="Times New Roman" w:cs="Times New Roman"/>
          <w:sz w:val="24"/>
          <w:szCs w:val="24"/>
        </w:rPr>
        <w:t>не соответствуют требованиям законодательства Российской Федерации, требованиям информационного сообщения</w:t>
      </w:r>
      <w:r w:rsidR="00370D05" w:rsidRPr="005B0052">
        <w:rPr>
          <w:rFonts w:ascii="Times New Roman" w:hAnsi="Times New Roman" w:cs="Times New Roman"/>
          <w:sz w:val="24"/>
          <w:szCs w:val="24"/>
        </w:rPr>
        <w:t>.</w:t>
      </w:r>
      <w:r w:rsidR="00370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3858D5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 установленный срок задатк</w:t>
      </w:r>
      <w:r w:rsidR="008C773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370D05">
        <w:rPr>
          <w:rFonts w:ascii="Times New Roman" w:hAnsi="Times New Roman" w:cs="Times New Roman"/>
          <w:sz w:val="24"/>
          <w:szCs w:val="24"/>
        </w:rPr>
        <w:t xml:space="preserve"> претендент</w:t>
      </w:r>
      <w:proofErr w:type="gramStart"/>
      <w:r w:rsidR="008C7730">
        <w:rPr>
          <w:rFonts w:ascii="Times New Roman" w:hAnsi="Times New Roman" w:cs="Times New Roman"/>
          <w:sz w:val="24"/>
          <w:szCs w:val="24"/>
        </w:rPr>
        <w:t>а</w:t>
      </w:r>
      <w:r w:rsidR="00370D05">
        <w:rPr>
          <w:rFonts w:ascii="Times New Roman" w:hAnsi="Times New Roman" w:cs="Times New Roman"/>
          <w:sz w:val="24"/>
          <w:szCs w:val="24"/>
        </w:rPr>
        <w:t xml:space="preserve"> </w:t>
      </w:r>
      <w:r w:rsidR="008C7730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8C7730">
        <w:rPr>
          <w:rFonts w:ascii="Times New Roman" w:hAnsi="Times New Roman" w:cs="Times New Roman"/>
          <w:sz w:val="24"/>
          <w:szCs w:val="24"/>
        </w:rPr>
        <w:t xml:space="preserve"> «АГОРА»</w:t>
      </w:r>
      <w:r w:rsidR="000D4CEE">
        <w:rPr>
          <w:rFonts w:ascii="Times New Roman" w:hAnsi="Times New Roman" w:cs="Times New Roman"/>
          <w:sz w:val="24"/>
          <w:szCs w:val="24"/>
        </w:rPr>
        <w:t xml:space="preserve">, </w:t>
      </w:r>
      <w:r w:rsidR="00423102">
        <w:rPr>
          <w:rFonts w:ascii="Times New Roman" w:hAnsi="Times New Roman" w:cs="Times New Roman"/>
          <w:sz w:val="24"/>
          <w:szCs w:val="24"/>
        </w:rPr>
        <w:t xml:space="preserve">не подтверждено </w:t>
      </w:r>
      <w:r>
        <w:rPr>
          <w:rFonts w:ascii="Times New Roman" w:hAnsi="Times New Roman" w:cs="Times New Roman"/>
          <w:sz w:val="24"/>
          <w:szCs w:val="24"/>
        </w:rPr>
        <w:t>выпиской со счет</w:t>
      </w:r>
      <w:r w:rsidR="00370D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370D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3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423102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 w:rsidR="000A3BEC">
        <w:rPr>
          <w:rFonts w:ascii="Times New Roman" w:hAnsi="Times New Roman" w:cs="Times New Roman"/>
          <w:sz w:val="24"/>
          <w:szCs w:val="24"/>
        </w:rPr>
        <w:t>аукционе</w:t>
      </w:r>
      <w:r w:rsidR="000D4CEE">
        <w:rPr>
          <w:rFonts w:ascii="Times New Roman" w:hAnsi="Times New Roman" w:cs="Times New Roman"/>
          <w:sz w:val="24"/>
          <w:szCs w:val="24"/>
        </w:rPr>
        <w:t>:</w:t>
      </w:r>
    </w:p>
    <w:p w:rsidR="008C7730" w:rsidRDefault="008C7730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Сухоревской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Марии Вячеславовне</w:t>
      </w:r>
      <w:r w:rsidRPr="008C7730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8C7730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Артему Владимировичу (в интересах </w:t>
      </w:r>
      <w:r w:rsidR="00775BB6">
        <w:rPr>
          <w:rFonts w:ascii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hAnsi="Times New Roman" w:cs="Times New Roman"/>
          <w:sz w:val="24"/>
          <w:szCs w:val="24"/>
        </w:rPr>
        <w:t>Сапожникова Игоря Владимировича</w:t>
      </w:r>
      <w:r w:rsidRPr="008C7730">
        <w:rPr>
          <w:rFonts w:ascii="Times New Roman" w:hAnsi="Times New Roman" w:cs="Times New Roman"/>
          <w:sz w:val="24"/>
          <w:szCs w:val="24"/>
        </w:rPr>
        <w:t>);</w:t>
      </w:r>
    </w:p>
    <w:p w:rsidR="008C7730" w:rsidRPr="008C7730" w:rsidRDefault="003B6C1C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«АГОРА».</w:t>
      </w:r>
    </w:p>
    <w:p w:rsidR="008C7730" w:rsidRPr="008C7730" w:rsidRDefault="008C7730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3B6C1C" w:rsidRDefault="003B6C1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3B6C1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3B6C1C">
        <w:rPr>
          <w:bCs/>
        </w:rPr>
        <w:t>я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3B6C1C">
        <w:rPr>
          <w:bCs/>
        </w:rPr>
        <w:t>Е.С. Горшкова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325D5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52E06"/>
    <w:rsid w:val="00263681"/>
    <w:rsid w:val="00263F90"/>
    <w:rsid w:val="002654E2"/>
    <w:rsid w:val="002A15C2"/>
    <w:rsid w:val="002A2A78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E2D5C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6C1C"/>
    <w:rsid w:val="003C1A0B"/>
    <w:rsid w:val="003C44A4"/>
    <w:rsid w:val="003C5244"/>
    <w:rsid w:val="003D4195"/>
    <w:rsid w:val="003E18DD"/>
    <w:rsid w:val="00404775"/>
    <w:rsid w:val="004163C3"/>
    <w:rsid w:val="00416CA7"/>
    <w:rsid w:val="00423102"/>
    <w:rsid w:val="00437079"/>
    <w:rsid w:val="00442CB6"/>
    <w:rsid w:val="00447071"/>
    <w:rsid w:val="00447780"/>
    <w:rsid w:val="00450637"/>
    <w:rsid w:val="0045234D"/>
    <w:rsid w:val="00461EA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B4B37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5BB6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C7730"/>
    <w:rsid w:val="008D7EB2"/>
    <w:rsid w:val="008E2E11"/>
    <w:rsid w:val="008E4570"/>
    <w:rsid w:val="008E671B"/>
    <w:rsid w:val="008F36F6"/>
    <w:rsid w:val="008F4468"/>
    <w:rsid w:val="0090023A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6177"/>
    <w:rsid w:val="00A67734"/>
    <w:rsid w:val="00A864DA"/>
    <w:rsid w:val="00A90CBF"/>
    <w:rsid w:val="00A96FE1"/>
    <w:rsid w:val="00AA7C6A"/>
    <w:rsid w:val="00AB4A9B"/>
    <w:rsid w:val="00AF5DF0"/>
    <w:rsid w:val="00B06A04"/>
    <w:rsid w:val="00B119CB"/>
    <w:rsid w:val="00B12C33"/>
    <w:rsid w:val="00B16C0E"/>
    <w:rsid w:val="00B33198"/>
    <w:rsid w:val="00B3518D"/>
    <w:rsid w:val="00B35815"/>
    <w:rsid w:val="00B52F21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32FB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614FD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C51EF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75824F-6B27-4A0B-AF50-33A5CEDA93C9}"/>
</file>

<file path=customXml/itemProps2.xml><?xml version="1.0" encoding="utf-8"?>
<ds:datastoreItem xmlns:ds="http://schemas.openxmlformats.org/officeDocument/2006/customXml" ds:itemID="{5639E3CC-EB84-4708-A6FB-3E6B9B3F39DD}"/>
</file>

<file path=customXml/itemProps3.xml><?xml version="1.0" encoding="utf-8"?>
<ds:datastoreItem xmlns:ds="http://schemas.openxmlformats.org/officeDocument/2006/customXml" ds:itemID="{A8644A68-D2E7-4794-AD17-9E1864AC0C5C}"/>
</file>

<file path=customXml/itemProps4.xml><?xml version="1.0" encoding="utf-8"?>
<ds:datastoreItem xmlns:ds="http://schemas.openxmlformats.org/officeDocument/2006/customXml" ds:itemID="{E5C835CD-14D8-472A-85C9-B9FA32CAD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4</Pages>
  <Words>944</Words>
  <Characters>7455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146</cp:revision>
  <cp:lastPrinted>2024-03-01T09:33:00Z</cp:lastPrinted>
  <dcterms:created xsi:type="dcterms:W3CDTF">2020-06-18T03:00:00Z</dcterms:created>
  <dcterms:modified xsi:type="dcterms:W3CDTF">2024-03-01T11:12:00Z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