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B2" w:rsidRPr="0002432D" w:rsidRDefault="00932EA4" w:rsidP="003D7BD1">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Красноярск</w:t>
      </w:r>
    </w:p>
    <w:p w:rsidR="00A44FE2" w:rsidRDefault="00A44FE2" w:rsidP="00A44FE2">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 год</w:t>
      </w:r>
    </w:p>
    <w:p w:rsidR="00A44FE2" w:rsidRDefault="00A44FE2" w:rsidP="00A44FE2">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Извещение о проведен</w:t>
      </w:r>
      <w:proofErr w:type="gramStart"/>
      <w:r>
        <w:rPr>
          <w:rFonts w:ascii="Times New Roman" w:eastAsia="Times New Roman" w:hAnsi="Times New Roman" w:cs="Times New Roman"/>
          <w:sz w:val="24"/>
          <w:szCs w:val="24"/>
          <w:lang w:eastAsia="ar-SA"/>
        </w:rPr>
        <w:t>ии ау</w:t>
      </w:r>
      <w:proofErr w:type="gramEnd"/>
      <w:r>
        <w:rPr>
          <w:rFonts w:ascii="Times New Roman" w:eastAsia="Times New Roman" w:hAnsi="Times New Roman" w:cs="Times New Roman"/>
          <w:sz w:val="24"/>
          <w:szCs w:val="24"/>
          <w:lang w:eastAsia="ar-SA"/>
        </w:rPr>
        <w:t>кциона в электронной форме</w:t>
      </w:r>
    </w:p>
    <w:p w:rsidR="00A44FE2" w:rsidRDefault="00A44FE2" w:rsidP="00A44FE2">
      <w:pPr>
        <w:spacing w:after="0" w:line="240" w:lineRule="auto"/>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Департамент муниципального имущества и земельных отношений администрации города Красноярска сообщает о проведении</w:t>
      </w:r>
    </w:p>
    <w:p w:rsidR="00A44FE2" w:rsidRDefault="00A44FE2" w:rsidP="00A44FE2">
      <w:pPr>
        <w:spacing w:after="0" w:line="240" w:lineRule="auto"/>
        <w:jc w:val="center"/>
        <w:rPr>
          <w:rFonts w:ascii="Times New Roman" w:eastAsia="Times New Roman" w:hAnsi="Times New Roman" w:cs="Times New Roman"/>
          <w:b/>
          <w:spacing w:val="20"/>
          <w:sz w:val="24"/>
          <w:szCs w:val="24"/>
          <w:lang w:eastAsia="ru-RU"/>
        </w:rPr>
      </w:pPr>
      <w:r>
        <w:rPr>
          <w:rFonts w:ascii="Times New Roman" w:eastAsia="Times New Roman" w:hAnsi="Times New Roman" w:cs="Times New Roman"/>
          <w:b/>
          <w:spacing w:val="20"/>
          <w:sz w:val="24"/>
          <w:szCs w:val="24"/>
          <w:lang w:eastAsia="ru-RU"/>
        </w:rPr>
        <w:t>«24» сентября 2025 года в 10 часов 00 минут</w:t>
      </w:r>
    </w:p>
    <w:p w:rsidR="00A44FE2" w:rsidRDefault="00A44FE2" w:rsidP="00A44FE2">
      <w:pPr>
        <w:autoSpaceDE w:val="0"/>
        <w:autoSpaceDN w:val="0"/>
        <w:adjustRightInd w:val="0"/>
        <w:spacing w:after="0" w:line="240" w:lineRule="auto"/>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аукциона в электронной форме на право заключения договора аренды нежилого помещения, участниками которого могут являться только</w:t>
      </w:r>
    </w:p>
    <w:p w:rsidR="00A44FE2" w:rsidRDefault="00A44FE2" w:rsidP="00A44FE2">
      <w:pPr>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spacing w:val="20"/>
          <w:sz w:val="24"/>
          <w:szCs w:val="24"/>
          <w:lang w:eastAsia="ru-RU"/>
        </w:rPr>
        <w:t>социально ориентированные некоммерческие организации</w:t>
      </w:r>
    </w:p>
    <w:p w:rsidR="00A44FE2" w:rsidRDefault="00A44FE2" w:rsidP="00A44FE2">
      <w:pPr>
        <w:spacing w:after="0" w:line="240" w:lineRule="auto"/>
        <w:jc w:val="center"/>
        <w:rPr>
          <w:rFonts w:ascii="Times New Roman" w:eastAsia="Times New Roman" w:hAnsi="Times New Roman" w:cs="Times New Roman"/>
          <w:spacing w:val="20"/>
          <w:sz w:val="24"/>
          <w:szCs w:val="24"/>
          <w:lang w:eastAsia="ru-RU"/>
        </w:rPr>
      </w:pPr>
    </w:p>
    <w:tbl>
      <w:tblPr>
        <w:tblW w:w="9615" w:type="dxa"/>
        <w:tblInd w:w="-5" w:type="dxa"/>
        <w:tblLayout w:type="fixed"/>
        <w:tblLook w:val="04A0" w:firstRow="1" w:lastRow="0" w:firstColumn="1" w:lastColumn="0" w:noHBand="0" w:noVBand="1"/>
      </w:tblPr>
      <w:tblGrid>
        <w:gridCol w:w="539"/>
        <w:gridCol w:w="2836"/>
        <w:gridCol w:w="6240"/>
      </w:tblGrid>
      <w:tr w:rsidR="00A44FE2" w:rsidTr="00A44FE2">
        <w:trPr>
          <w:trHeight w:val="416"/>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Организатор аукциона -</w:t>
            </w:r>
            <w:r>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44FE2" w:rsidRDefault="00A44FE2">
            <w:pPr>
              <w:suppressAutoHyphens/>
              <w:snapToGrid w:val="0"/>
              <w:spacing w:after="0" w:line="240" w:lineRule="auto"/>
              <w:jc w:val="both"/>
              <w:rPr>
                <w:rFonts w:ascii="Times New Roman" w:eastAsia="Times New Roman CYR" w:hAnsi="Times New Roman" w:cs="Times New Roman"/>
                <w:sz w:val="24"/>
                <w:szCs w:val="24"/>
                <w:u w:val="single"/>
                <w:lang w:eastAsia="ar-SA"/>
              </w:rPr>
            </w:pPr>
            <w:r>
              <w:rPr>
                <w:rFonts w:ascii="Times New Roman" w:eastAsia="Times New Roman CYR" w:hAnsi="Times New Roman" w:cs="Times New Roman"/>
                <w:sz w:val="24"/>
                <w:szCs w:val="24"/>
                <w:u w:val="single"/>
                <w:lang w:eastAsia="ar-SA"/>
              </w:rPr>
              <w:t xml:space="preserve">Полное наименование: </w:t>
            </w:r>
          </w:p>
          <w:p w:rsidR="00A44FE2" w:rsidRDefault="00A44FE2">
            <w:pPr>
              <w:suppressAutoHyphens/>
              <w:snapToGrid w:val="0"/>
              <w:spacing w:after="0" w:line="240" w:lineRule="auto"/>
              <w:jc w:val="both"/>
              <w:rPr>
                <w:rFonts w:ascii="Times New Roman" w:eastAsia="Times New Roman CYR" w:hAnsi="Times New Roman" w:cs="Times New Roman"/>
                <w:sz w:val="24"/>
                <w:szCs w:val="24"/>
                <w:lang w:eastAsia="ar-SA"/>
              </w:rPr>
            </w:pPr>
            <w:r>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A44FE2" w:rsidRDefault="00A44FE2">
            <w:pPr>
              <w:suppressAutoHyphens/>
              <w:snapToGrid w:val="0"/>
              <w:spacing w:after="0" w:line="240" w:lineRule="auto"/>
              <w:jc w:val="both"/>
              <w:rPr>
                <w:rFonts w:ascii="Times New Roman" w:eastAsia="Times New Roman CYR" w:hAnsi="Times New Roman" w:cs="Times New Roman"/>
                <w:sz w:val="24"/>
                <w:szCs w:val="24"/>
                <w:u w:val="single"/>
                <w:lang w:eastAsia="ar-SA"/>
              </w:rPr>
            </w:pPr>
            <w:r>
              <w:rPr>
                <w:rFonts w:ascii="Times New Roman" w:eastAsia="Times New Roman CYR" w:hAnsi="Times New Roman" w:cs="Times New Roman"/>
                <w:sz w:val="24"/>
                <w:szCs w:val="24"/>
                <w:u w:val="single"/>
                <w:lang w:eastAsia="ar-SA"/>
              </w:rPr>
              <w:t>Сокращенное наименование:</w:t>
            </w:r>
          </w:p>
          <w:p w:rsidR="00A44FE2" w:rsidRDefault="00A44FE2">
            <w:pPr>
              <w:suppressAutoHyphens/>
              <w:snapToGrid w:val="0"/>
              <w:spacing w:after="0" w:line="240" w:lineRule="auto"/>
              <w:jc w:val="both"/>
              <w:rPr>
                <w:rFonts w:ascii="Times New Roman" w:eastAsia="Times New Roman CYR" w:hAnsi="Times New Roman" w:cs="Times New Roman"/>
                <w:sz w:val="24"/>
                <w:szCs w:val="24"/>
                <w:lang w:eastAsia="ar-SA"/>
              </w:rPr>
            </w:pPr>
            <w:r>
              <w:rPr>
                <w:rFonts w:ascii="Times New Roman" w:eastAsia="Times New Roman CYR" w:hAnsi="Times New Roman" w:cs="Times New Roman"/>
                <w:sz w:val="24"/>
                <w:szCs w:val="24"/>
                <w:lang w:eastAsia="ar-SA"/>
              </w:rPr>
              <w:t xml:space="preserve">Департамент </w:t>
            </w:r>
            <w:proofErr w:type="spellStart"/>
            <w:r>
              <w:rPr>
                <w:rFonts w:ascii="Times New Roman" w:eastAsia="Times New Roman CYR" w:hAnsi="Times New Roman" w:cs="Times New Roman"/>
                <w:sz w:val="24"/>
                <w:szCs w:val="24"/>
                <w:lang w:eastAsia="ar-SA"/>
              </w:rPr>
              <w:t>горимущества</w:t>
            </w:r>
            <w:proofErr w:type="spellEnd"/>
          </w:p>
          <w:p w:rsidR="00A44FE2" w:rsidRDefault="00A44FE2">
            <w:pPr>
              <w:suppressAutoHyphens/>
              <w:snapToGrid w:val="0"/>
              <w:spacing w:after="0" w:line="240" w:lineRule="auto"/>
              <w:jc w:val="both"/>
              <w:rPr>
                <w:rFonts w:ascii="Times New Roman" w:eastAsia="Times New Roman CYR" w:hAnsi="Times New Roman" w:cs="Times New Roman"/>
                <w:sz w:val="24"/>
                <w:szCs w:val="24"/>
                <w:lang w:eastAsia="ar-SA"/>
              </w:rPr>
            </w:pPr>
            <w:r>
              <w:rPr>
                <w:rFonts w:ascii="Times New Roman" w:eastAsia="Times New Roman CYR" w:hAnsi="Times New Roman" w:cs="Times New Roman"/>
                <w:sz w:val="24"/>
                <w:szCs w:val="24"/>
                <w:u w:val="single"/>
                <w:lang w:eastAsia="ar-SA"/>
              </w:rPr>
              <w:t>Адрес места нахождения:</w:t>
            </w:r>
            <w:r>
              <w:rPr>
                <w:rFonts w:ascii="Times New Roman" w:eastAsia="Times New Roman CYR" w:hAnsi="Times New Roman" w:cs="Times New Roman"/>
                <w:sz w:val="24"/>
                <w:szCs w:val="24"/>
                <w:lang w:eastAsia="ar-SA"/>
              </w:rPr>
              <w:t xml:space="preserve"> 660049, г. Красноярск,            </w:t>
            </w:r>
            <w:r>
              <w:rPr>
                <w:rFonts w:ascii="Times New Roman" w:eastAsia="Times New Roman CYR" w:hAnsi="Times New Roman" w:cs="Times New Roman"/>
                <w:sz w:val="24"/>
                <w:szCs w:val="24"/>
                <w:lang w:eastAsia="ar-SA"/>
              </w:rPr>
              <w:br/>
              <w:t>ул. Карла Маркса, д. 75,</w:t>
            </w:r>
          </w:p>
          <w:p w:rsidR="00A44FE2" w:rsidRDefault="00A44FE2">
            <w:pPr>
              <w:suppressAutoHyphens/>
              <w:snapToGrid w:val="0"/>
              <w:spacing w:after="0" w:line="240" w:lineRule="auto"/>
              <w:jc w:val="both"/>
              <w:rPr>
                <w:rFonts w:ascii="Times New Roman" w:eastAsia="Times New Roman CYR" w:hAnsi="Times New Roman" w:cs="Times New Roman"/>
                <w:sz w:val="24"/>
                <w:szCs w:val="24"/>
                <w:lang w:eastAsia="ar-SA"/>
              </w:rPr>
            </w:pPr>
            <w:r>
              <w:rPr>
                <w:rFonts w:ascii="Times New Roman" w:eastAsia="Times New Roman CYR" w:hAnsi="Times New Roman" w:cs="Times New Roman"/>
                <w:sz w:val="24"/>
                <w:szCs w:val="24"/>
                <w:u w:val="single"/>
                <w:lang w:eastAsia="ar-SA"/>
              </w:rPr>
              <w:t>e-</w:t>
            </w:r>
            <w:proofErr w:type="spellStart"/>
            <w:r>
              <w:rPr>
                <w:rFonts w:ascii="Times New Roman" w:eastAsia="Times New Roman CYR" w:hAnsi="Times New Roman" w:cs="Times New Roman"/>
                <w:sz w:val="24"/>
                <w:szCs w:val="24"/>
                <w:u w:val="single"/>
                <w:lang w:eastAsia="ar-SA"/>
              </w:rPr>
              <w:t>mail</w:t>
            </w:r>
            <w:proofErr w:type="spellEnd"/>
            <w:r>
              <w:rPr>
                <w:rFonts w:ascii="Times New Roman" w:eastAsia="Times New Roman CYR" w:hAnsi="Times New Roman" w:cs="Times New Roman"/>
                <w:sz w:val="24"/>
                <w:szCs w:val="24"/>
                <w:u w:val="single"/>
                <w:lang w:eastAsia="ar-SA"/>
              </w:rPr>
              <w:t>:</w:t>
            </w:r>
            <w:r>
              <w:rPr>
                <w:rFonts w:ascii="Times New Roman" w:eastAsia="Times New Roman CYR" w:hAnsi="Times New Roman" w:cs="Times New Roman"/>
                <w:sz w:val="24"/>
                <w:szCs w:val="24"/>
                <w:lang w:eastAsia="ar-SA"/>
              </w:rPr>
              <w:t xml:space="preserve"> dmi@admkrsk.ru </w:t>
            </w:r>
          </w:p>
          <w:p w:rsidR="00A44FE2" w:rsidRDefault="00A44FE2">
            <w:pPr>
              <w:suppressAutoHyphens/>
              <w:snapToGrid w:val="0"/>
              <w:spacing w:after="0" w:line="240" w:lineRule="auto"/>
              <w:jc w:val="both"/>
              <w:rPr>
                <w:rFonts w:ascii="Times New Roman" w:eastAsia="Times New Roman CYR" w:hAnsi="Times New Roman" w:cs="Times New Roman"/>
                <w:sz w:val="24"/>
                <w:szCs w:val="24"/>
                <w:u w:val="single"/>
                <w:lang w:eastAsia="ar-SA"/>
              </w:rPr>
            </w:pPr>
            <w:r>
              <w:rPr>
                <w:rFonts w:ascii="Times New Roman" w:eastAsia="Times New Roman CYR" w:hAnsi="Times New Roman" w:cs="Times New Roman"/>
                <w:sz w:val="24"/>
                <w:szCs w:val="24"/>
                <w:u w:val="single"/>
                <w:lang w:eastAsia="ar-SA"/>
              </w:rPr>
              <w:t xml:space="preserve">Контактное лицо, номер телефона </w:t>
            </w:r>
          </w:p>
          <w:p w:rsidR="00A44FE2" w:rsidRDefault="00A44FE2">
            <w:pPr>
              <w:suppressAutoHyphens/>
              <w:snapToGrid w:val="0"/>
              <w:spacing w:after="0" w:line="240" w:lineRule="auto"/>
              <w:jc w:val="both"/>
              <w:rPr>
                <w:rFonts w:ascii="Times New Roman" w:eastAsia="Times New Roman CYR" w:hAnsi="Times New Roman" w:cs="Times New Roman"/>
                <w:sz w:val="24"/>
                <w:szCs w:val="24"/>
                <w:u w:val="single"/>
                <w:lang w:eastAsia="ar-SA"/>
              </w:rPr>
            </w:pPr>
            <w:r>
              <w:rPr>
                <w:rFonts w:ascii="Times New Roman" w:eastAsia="Times New Roman CYR" w:hAnsi="Times New Roman" w:cs="Times New Roman"/>
                <w:sz w:val="24"/>
                <w:szCs w:val="24"/>
                <w:u w:val="single"/>
                <w:lang w:eastAsia="ar-SA"/>
              </w:rPr>
              <w:t>Эккерт Ольга Петровна, тел. (8 391) 226-17-83,</w:t>
            </w:r>
          </w:p>
          <w:p w:rsidR="00A44FE2" w:rsidRDefault="00A44FE2">
            <w:pPr>
              <w:suppressAutoHyphens/>
              <w:snapToGrid w:val="0"/>
              <w:spacing w:after="0" w:line="240" w:lineRule="auto"/>
              <w:jc w:val="both"/>
              <w:rPr>
                <w:rFonts w:ascii="Times New Roman" w:eastAsia="Times New Roman CYR" w:hAnsi="Times New Roman" w:cs="Times New Roman"/>
                <w:sz w:val="24"/>
                <w:szCs w:val="24"/>
                <w:lang w:eastAsia="ar-SA"/>
              </w:rPr>
            </w:pPr>
            <w:r>
              <w:rPr>
                <w:rFonts w:ascii="Times New Roman" w:eastAsia="Times New Roman CYR" w:hAnsi="Times New Roman" w:cs="Times New Roman"/>
                <w:sz w:val="24"/>
                <w:szCs w:val="24"/>
                <w:lang w:val="en-US" w:eastAsia="ar-SA"/>
              </w:rPr>
              <w:t>e</w:t>
            </w:r>
            <w:r>
              <w:rPr>
                <w:rFonts w:ascii="Times New Roman" w:eastAsia="Times New Roman CYR" w:hAnsi="Times New Roman" w:cs="Times New Roman"/>
                <w:sz w:val="24"/>
                <w:szCs w:val="24"/>
                <w:lang w:eastAsia="ar-SA"/>
              </w:rPr>
              <w:t>-</w:t>
            </w:r>
            <w:r>
              <w:rPr>
                <w:rFonts w:ascii="Times New Roman" w:eastAsia="Times New Roman CYR" w:hAnsi="Times New Roman" w:cs="Times New Roman"/>
                <w:sz w:val="24"/>
                <w:szCs w:val="24"/>
                <w:lang w:val="en-US" w:eastAsia="ar-SA"/>
              </w:rPr>
              <w:t>mail</w:t>
            </w:r>
            <w:r>
              <w:rPr>
                <w:rFonts w:ascii="Times New Roman" w:eastAsia="Times New Roman CYR" w:hAnsi="Times New Roman" w:cs="Times New Roman"/>
                <w:sz w:val="24"/>
                <w:szCs w:val="24"/>
                <w:lang w:eastAsia="ar-SA"/>
              </w:rPr>
              <w:t xml:space="preserve">: </w:t>
            </w:r>
            <w:proofErr w:type="spellStart"/>
            <w:r>
              <w:rPr>
                <w:rFonts w:ascii="Times New Roman" w:eastAsia="Times New Roman CYR" w:hAnsi="Times New Roman" w:cs="Times New Roman"/>
                <w:sz w:val="24"/>
                <w:szCs w:val="24"/>
                <w:lang w:val="en-US" w:eastAsia="ar-SA"/>
              </w:rPr>
              <w:t>ekkert</w:t>
            </w:r>
            <w:proofErr w:type="spellEnd"/>
            <w:r>
              <w:rPr>
                <w:rFonts w:ascii="Times New Roman" w:eastAsia="Times New Roman CYR" w:hAnsi="Times New Roman" w:cs="Times New Roman"/>
                <w:sz w:val="24"/>
                <w:szCs w:val="24"/>
                <w:lang w:eastAsia="ar-SA"/>
              </w:rPr>
              <w:t>_</w:t>
            </w:r>
            <w:r>
              <w:rPr>
                <w:rFonts w:ascii="Times New Roman" w:eastAsia="Times New Roman CYR" w:hAnsi="Times New Roman" w:cs="Times New Roman"/>
                <w:sz w:val="24"/>
                <w:szCs w:val="24"/>
                <w:lang w:val="en-US" w:eastAsia="ar-SA"/>
              </w:rPr>
              <w:t>op</w:t>
            </w:r>
            <w:r>
              <w:rPr>
                <w:rFonts w:ascii="Times New Roman" w:eastAsia="Times New Roman CYR" w:hAnsi="Times New Roman" w:cs="Times New Roman"/>
                <w:sz w:val="24"/>
                <w:szCs w:val="24"/>
                <w:lang w:eastAsia="ar-SA"/>
              </w:rPr>
              <w:t>@</w:t>
            </w:r>
            <w:proofErr w:type="spellStart"/>
            <w:r>
              <w:rPr>
                <w:rFonts w:ascii="Times New Roman" w:eastAsia="Times New Roman CYR" w:hAnsi="Times New Roman" w:cs="Times New Roman"/>
                <w:sz w:val="24"/>
                <w:szCs w:val="24"/>
                <w:lang w:val="en-US" w:eastAsia="ar-SA"/>
              </w:rPr>
              <w:t>dmi</w:t>
            </w:r>
            <w:proofErr w:type="spellEnd"/>
            <w:r>
              <w:rPr>
                <w:rFonts w:ascii="Times New Roman" w:eastAsia="Times New Roman CYR" w:hAnsi="Times New Roman" w:cs="Times New Roman"/>
                <w:sz w:val="24"/>
                <w:szCs w:val="24"/>
                <w:lang w:eastAsia="ar-SA"/>
              </w:rPr>
              <w:t>.</w:t>
            </w:r>
            <w:proofErr w:type="spellStart"/>
            <w:r>
              <w:rPr>
                <w:rFonts w:ascii="Times New Roman" w:eastAsia="Times New Roman CYR" w:hAnsi="Times New Roman" w:cs="Times New Roman"/>
                <w:sz w:val="24"/>
                <w:szCs w:val="24"/>
                <w:lang w:val="en-US" w:eastAsia="ar-SA"/>
              </w:rPr>
              <w:t>admkrsk</w:t>
            </w:r>
            <w:proofErr w:type="spellEnd"/>
            <w:r>
              <w:rPr>
                <w:rFonts w:ascii="Times New Roman" w:eastAsia="Times New Roman CYR" w:hAnsi="Times New Roman" w:cs="Times New Roman"/>
                <w:sz w:val="24"/>
                <w:szCs w:val="24"/>
                <w:lang w:eastAsia="ar-SA"/>
              </w:rPr>
              <w:t>.</w:t>
            </w:r>
            <w:proofErr w:type="spellStart"/>
            <w:r>
              <w:rPr>
                <w:rFonts w:ascii="Times New Roman" w:eastAsia="Times New Roman CYR" w:hAnsi="Times New Roman" w:cs="Times New Roman"/>
                <w:sz w:val="24"/>
                <w:szCs w:val="24"/>
                <w:lang w:val="en-US" w:eastAsia="ar-SA"/>
              </w:rPr>
              <w:t>ru</w:t>
            </w:r>
            <w:proofErr w:type="spellEnd"/>
          </w:p>
          <w:p w:rsidR="00A44FE2" w:rsidRDefault="00A44FE2">
            <w:pPr>
              <w:suppressAutoHyphens/>
              <w:snapToGrid w:val="0"/>
              <w:spacing w:after="0" w:line="240" w:lineRule="auto"/>
              <w:jc w:val="both"/>
              <w:rPr>
                <w:rFonts w:ascii="Times New Roman" w:eastAsia="Times New Roman CYR" w:hAnsi="Times New Roman" w:cs="Times New Roman"/>
                <w:sz w:val="24"/>
                <w:szCs w:val="24"/>
                <w:lang w:eastAsia="ar-SA"/>
              </w:rPr>
            </w:pPr>
            <w:r>
              <w:rPr>
                <w:rFonts w:ascii="Times New Roman" w:eastAsia="Times New Roman CYR" w:hAnsi="Times New Roman" w:cs="Times New Roman"/>
                <w:sz w:val="24"/>
                <w:szCs w:val="24"/>
                <w:u w:val="single"/>
                <w:lang w:eastAsia="ar-SA"/>
              </w:rPr>
              <w:t>Оператор электронной площадки</w:t>
            </w:r>
            <w:r>
              <w:rPr>
                <w:rFonts w:ascii="Times New Roman" w:eastAsia="Times New Roman CYR" w:hAnsi="Times New Roman" w:cs="Times New Roman"/>
                <w:sz w:val="24"/>
                <w:szCs w:val="24"/>
                <w:lang w:eastAsia="ar-SA"/>
              </w:rPr>
              <w:t xml:space="preserve"> – АО «Единая электронная торговая площадка»</w:t>
            </w:r>
          </w:p>
          <w:p w:rsidR="00A44FE2" w:rsidRDefault="00A44FE2">
            <w:pPr>
              <w:suppressAutoHyphens/>
              <w:snapToGrid w:val="0"/>
              <w:spacing w:after="0" w:line="240" w:lineRule="auto"/>
              <w:jc w:val="both"/>
              <w:rPr>
                <w:rFonts w:ascii="Times New Roman" w:eastAsia="Times New Roman CYR" w:hAnsi="Times New Roman" w:cs="Times New Roman"/>
                <w:sz w:val="24"/>
                <w:szCs w:val="24"/>
                <w:u w:val="single"/>
                <w:lang w:eastAsia="ar-SA"/>
              </w:rPr>
            </w:pPr>
            <w:r>
              <w:rPr>
                <w:rFonts w:ascii="Times New Roman" w:eastAsia="Times New Roman CYR" w:hAnsi="Times New Roman" w:cs="Times New Roman"/>
                <w:sz w:val="24"/>
                <w:szCs w:val="24"/>
                <w:u w:val="single"/>
                <w:lang w:eastAsia="ar-SA"/>
              </w:rPr>
              <w:t xml:space="preserve">Адрес электронной площадки в сети «Интернет»: </w:t>
            </w:r>
            <w:r>
              <w:rPr>
                <w:rFonts w:ascii="Times New Roman" w:eastAsia="Times New Roman CYR" w:hAnsi="Times New Roman" w:cs="Times New Roman"/>
                <w:sz w:val="24"/>
                <w:szCs w:val="24"/>
                <w:lang w:eastAsia="ar-SA"/>
              </w:rPr>
              <w:t>http://178fz.roseltorg.ru</w:t>
            </w:r>
            <w:r>
              <w:rPr>
                <w:rFonts w:ascii="Times New Roman" w:eastAsia="Times New Roman CYR" w:hAnsi="Times New Roman" w:cs="Times New Roman"/>
                <w:sz w:val="24"/>
                <w:szCs w:val="24"/>
                <w:u w:val="single"/>
                <w:lang w:eastAsia="ar-SA"/>
              </w:rPr>
              <w:t xml:space="preserve">  </w:t>
            </w:r>
          </w:p>
          <w:p w:rsidR="00A44FE2" w:rsidRDefault="00A44FE2">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Pr>
                <w:rFonts w:ascii="Times New Roman" w:eastAsia="Times New Roman" w:hAnsi="Times New Roman" w:cs="Times New Roman"/>
                <w:sz w:val="24"/>
                <w:szCs w:val="24"/>
                <w:u w:val="single"/>
                <w:lang w:eastAsia="ar-SA"/>
              </w:rPr>
              <w:t>www.admkrsk.ru</w:t>
            </w:r>
          </w:p>
        </w:tc>
      </w:tr>
      <w:tr w:rsidR="00A44FE2" w:rsidTr="00A44FE2">
        <w:trPr>
          <w:trHeight w:val="2825"/>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A44FE2" w:rsidRDefault="00A44FE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Pr>
                <w:rFonts w:ascii="Times New Roman" w:eastAsia="Times New Roman" w:hAnsi="Times New Roman" w:cs="Times New Roman"/>
                <w:sz w:val="24"/>
                <w:szCs w:val="24"/>
                <w:lang w:eastAsia="ar-SA"/>
              </w:rPr>
              <w:t xml:space="preserve"> </w:t>
            </w:r>
          </w:p>
          <w:p w:rsidR="00A44FE2" w:rsidRDefault="00A44FE2">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44FE2" w:rsidRDefault="00A44F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Лот 1 – нежилое помещение № 62 общей площадью </w:t>
            </w:r>
            <w:r>
              <w:rPr>
                <w:rFonts w:ascii="Times New Roman" w:eastAsia="Times New Roman" w:hAnsi="Times New Roman" w:cs="Times New Roman"/>
                <w:sz w:val="24"/>
                <w:szCs w:val="24"/>
                <w:lang w:eastAsia="ar-SA"/>
              </w:rPr>
              <w:br/>
              <w:t>183,7 кв. м, кадастровый номер 24:50:0700193:4205, расположенное по адресу: Красноярский край, Свердловский район, просп. имени газеты «Красноярский рабочий», д.179, пом. 62.</w:t>
            </w:r>
          </w:p>
          <w:p w:rsidR="00A44FE2" w:rsidRDefault="00A44F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1 этаж.</w:t>
            </w:r>
          </w:p>
          <w:p w:rsidR="00A44FE2" w:rsidRDefault="00A44F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Год постройки: 1964 г.</w:t>
            </w:r>
          </w:p>
          <w:p w:rsidR="00A44FE2" w:rsidRDefault="00A44F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Состояние: удовлетворительное.</w:t>
            </w:r>
          </w:p>
          <w:p w:rsidR="00A44FE2" w:rsidRDefault="00A44F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Наличие обременения: отсутствует. </w:t>
            </w:r>
          </w:p>
          <w:p w:rsidR="00A44FE2" w:rsidRDefault="00A44F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Цветные фотографии в количестве 4 (четырех) штук прилагаются.</w:t>
            </w:r>
          </w:p>
        </w:tc>
      </w:tr>
      <w:tr w:rsidR="00A44FE2" w:rsidTr="00A44FE2">
        <w:trPr>
          <w:trHeight w:val="1404"/>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237" w:type="dxa"/>
            <w:tcBorders>
              <w:top w:val="single" w:sz="4" w:space="0" w:color="000000"/>
              <w:left w:val="single" w:sz="4" w:space="0" w:color="000000"/>
              <w:bottom w:val="single" w:sz="4" w:space="0" w:color="000000"/>
              <w:right w:val="single" w:sz="4" w:space="0" w:color="000000"/>
            </w:tcBorders>
            <w:vAlign w:val="center"/>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Назначение: </w:t>
            </w:r>
            <w:r>
              <w:rPr>
                <w:rFonts w:ascii="Times New Roman" w:hAnsi="Times New Roman" w:cs="Times New Roman"/>
                <w:sz w:val="24"/>
                <w:szCs w:val="24"/>
              </w:rPr>
              <w:t xml:space="preserve">осуществление в соответствии </w:t>
            </w:r>
            <w:r>
              <w:rPr>
                <w:rFonts w:ascii="Times New Roman" w:hAnsi="Times New Roman" w:cs="Times New Roman"/>
                <w:sz w:val="24"/>
                <w:szCs w:val="24"/>
              </w:rPr>
              <w:br/>
              <w:t xml:space="preserve">с учредительными документами деятельности по одному или нескольким видам, предусмотренным </w:t>
            </w:r>
            <w:hyperlink r:id="rId9" w:history="1">
              <w:r w:rsidRPr="00A44FE2">
                <w:rPr>
                  <w:rStyle w:val="a3"/>
                  <w:rFonts w:ascii="Times New Roman" w:hAnsi="Times New Roman" w:cs="Times New Roman"/>
                  <w:color w:val="auto"/>
                  <w:sz w:val="24"/>
                  <w:szCs w:val="24"/>
                  <w:u w:val="none"/>
                </w:rPr>
                <w:t>пунктами 1</w:t>
              </w:r>
            </w:hyperlink>
            <w:r w:rsidRPr="00A44FE2">
              <w:rPr>
                <w:rFonts w:ascii="Times New Roman" w:hAnsi="Times New Roman" w:cs="Times New Roman"/>
                <w:sz w:val="24"/>
                <w:szCs w:val="24"/>
              </w:rPr>
              <w:t xml:space="preserve"> и </w:t>
            </w:r>
            <w:hyperlink r:id="rId10" w:history="1">
              <w:r w:rsidRPr="00A44FE2">
                <w:rPr>
                  <w:rStyle w:val="a3"/>
                  <w:rFonts w:ascii="Times New Roman" w:hAnsi="Times New Roman" w:cs="Times New Roman"/>
                  <w:color w:val="auto"/>
                  <w:sz w:val="24"/>
                  <w:szCs w:val="24"/>
                  <w:u w:val="none"/>
                </w:rPr>
                <w:t>2 статьи 31.1</w:t>
              </w:r>
            </w:hyperlink>
            <w:r w:rsidRPr="00A44FE2">
              <w:rPr>
                <w:rFonts w:ascii="Times New Roman" w:hAnsi="Times New Roman" w:cs="Times New Roman"/>
                <w:sz w:val="24"/>
                <w:szCs w:val="24"/>
              </w:rPr>
              <w:t xml:space="preserve"> </w:t>
            </w:r>
            <w:r>
              <w:rPr>
                <w:rFonts w:ascii="Times New Roman" w:hAnsi="Times New Roman" w:cs="Times New Roman"/>
                <w:sz w:val="24"/>
                <w:szCs w:val="24"/>
              </w:rPr>
              <w:t xml:space="preserve">Федерального закона от 12.01.1996 № 7-ФЗ </w:t>
            </w:r>
            <w:r>
              <w:rPr>
                <w:rFonts w:ascii="Times New Roman" w:hAnsi="Times New Roman" w:cs="Times New Roman"/>
                <w:sz w:val="24"/>
                <w:szCs w:val="24"/>
              </w:rPr>
              <w:br/>
              <w:t xml:space="preserve">«О некоммерческих организациях», </w:t>
            </w:r>
            <w:hyperlink r:id="rId11" w:history="1">
              <w:r w:rsidRPr="00A44FE2">
                <w:rPr>
                  <w:rStyle w:val="a3"/>
                  <w:rFonts w:ascii="Times New Roman" w:hAnsi="Times New Roman" w:cs="Times New Roman"/>
                  <w:color w:val="auto"/>
                  <w:sz w:val="24"/>
                  <w:szCs w:val="24"/>
                  <w:u w:val="none"/>
                </w:rPr>
                <w:t>статьей 5</w:t>
              </w:r>
            </w:hyperlink>
            <w:r w:rsidRPr="00A44FE2">
              <w:rPr>
                <w:rFonts w:ascii="Times New Roman" w:hAnsi="Times New Roman" w:cs="Times New Roman"/>
                <w:sz w:val="24"/>
                <w:szCs w:val="24"/>
              </w:rPr>
              <w:t xml:space="preserve"> </w:t>
            </w:r>
            <w:r>
              <w:rPr>
                <w:rFonts w:ascii="Times New Roman" w:hAnsi="Times New Roman" w:cs="Times New Roman"/>
                <w:sz w:val="24"/>
                <w:szCs w:val="24"/>
              </w:rPr>
              <w:t xml:space="preserve">Закона Красноярского края от 07.02.2013 № 4-1041 </w:t>
            </w:r>
            <w:r>
              <w:rPr>
                <w:rFonts w:ascii="Times New Roman" w:hAnsi="Times New Roman" w:cs="Times New Roman"/>
                <w:sz w:val="24"/>
                <w:szCs w:val="24"/>
              </w:rPr>
              <w:br/>
              <w:t xml:space="preserve">«О государственной поддержке социально ориентированных некоммерческих организаций </w:t>
            </w:r>
            <w:r>
              <w:rPr>
                <w:rFonts w:ascii="Times New Roman" w:hAnsi="Times New Roman" w:cs="Times New Roman"/>
                <w:sz w:val="24"/>
                <w:szCs w:val="24"/>
              </w:rPr>
              <w:br/>
              <w:t>в Красноярском крае»</w:t>
            </w:r>
          </w:p>
          <w:p w:rsidR="00A44FE2" w:rsidRDefault="00A44FE2">
            <w:pPr>
              <w:suppressAutoHyphens/>
              <w:spacing w:after="0" w:line="240" w:lineRule="auto"/>
              <w:jc w:val="both"/>
              <w:rPr>
                <w:rFonts w:ascii="Times New Roman" w:eastAsia="Times New Roman" w:hAnsi="Times New Roman" w:cs="Times New Roman"/>
                <w:sz w:val="24"/>
                <w:szCs w:val="24"/>
                <w:u w:val="single"/>
                <w:lang w:eastAsia="ar-SA"/>
              </w:rPr>
            </w:pPr>
          </w:p>
        </w:tc>
      </w:tr>
      <w:tr w:rsidR="00A44FE2" w:rsidTr="00A44FE2">
        <w:trPr>
          <w:trHeight w:val="1071"/>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Начальная (минимальная) цена договора (цена лота) в </w:t>
            </w:r>
            <w:r>
              <w:rPr>
                <w:rFonts w:ascii="Times New Roman" w:hAnsi="Times New Roman" w:cs="Times New Roman"/>
                <w:sz w:val="24"/>
                <w:szCs w:val="24"/>
              </w:rPr>
              <w:lastRenderedPageBreak/>
              <w:t>размере ежемесячного платежа за право владения или пользования муниципальным имуществом</w:t>
            </w: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Лот 1 – 117 545 (сто семнадцать тысяч пятьсот сорок пять) рублей 66 копеек – без учета НДС, коммунальных, эксплуатационных и административно-хозяйственных </w:t>
            </w:r>
            <w:r>
              <w:rPr>
                <w:rFonts w:ascii="Times New Roman" w:eastAsia="Times New Roman" w:hAnsi="Times New Roman" w:cs="Times New Roman"/>
                <w:sz w:val="24"/>
                <w:szCs w:val="24"/>
                <w:lang w:eastAsia="ar-SA"/>
              </w:rPr>
              <w:lastRenderedPageBreak/>
              <w:t>расходов</w:t>
            </w:r>
          </w:p>
        </w:tc>
      </w:tr>
      <w:tr w:rsidR="00A44FE2" w:rsidTr="00A44FE2">
        <w:trPr>
          <w:trHeight w:val="1071"/>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дата и время окончания срока подачи заявок на участие в аукционе</w:t>
            </w:r>
          </w:p>
          <w:p w:rsidR="00A44FE2" w:rsidRDefault="00A44FE2">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12" w:history="1">
              <w:r w:rsidRPr="00A44FE2">
                <w:rPr>
                  <w:rStyle w:val="a3"/>
                  <w:rFonts w:ascii="Times New Roman" w:hAnsi="Times New Roman" w:cs="Times New Roman"/>
                  <w:color w:val="auto"/>
                  <w:sz w:val="24"/>
                  <w:szCs w:val="24"/>
                </w:rPr>
                <w:t>http://178fz.roseltorg.ru</w:t>
              </w:r>
            </w:hyperlink>
            <w:r w:rsidRPr="00A44FE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Заявка на участие в аукционе в сроки, указанные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Pr>
                <w:rFonts w:ascii="Times New Roman" w:eastAsia="Times New Roman" w:hAnsi="Times New Roman" w:cs="Times New Roman"/>
                <w:sz w:val="24"/>
                <w:szCs w:val="24"/>
                <w:lang w:eastAsia="ar-SA"/>
              </w:rPr>
              <w:t xml:space="preserve">  </w:t>
            </w:r>
          </w:p>
          <w:p w:rsidR="00A44FE2" w:rsidRDefault="00A44FE2">
            <w:pPr>
              <w:pStyle w:val="aff"/>
              <w:tabs>
                <w:tab w:val="left" w:pos="1134"/>
              </w:tabs>
              <w:suppressAutoHyphens w:val="0"/>
              <w:spacing w:line="276" w:lineRule="auto"/>
              <w:ind w:left="34" w:firstLine="459"/>
              <w:jc w:val="both"/>
              <w:rPr>
                <w:bCs/>
                <w:sz w:val="24"/>
                <w:szCs w:val="24"/>
                <w:lang w:eastAsia="ru-RU"/>
              </w:rPr>
            </w:pPr>
            <w:r>
              <w:rPr>
                <w:bCs/>
                <w:sz w:val="24"/>
                <w:szCs w:val="24"/>
                <w:lang w:eastAsia="ru-RU"/>
              </w:rPr>
              <w:t>Время, указываемое в извещении о проведен</w:t>
            </w:r>
            <w:proofErr w:type="gramStart"/>
            <w:r>
              <w:rPr>
                <w:bCs/>
                <w:sz w:val="24"/>
                <w:szCs w:val="24"/>
                <w:lang w:eastAsia="ru-RU"/>
              </w:rPr>
              <w:t>ии ау</w:t>
            </w:r>
            <w:proofErr w:type="gramEnd"/>
            <w:r>
              <w:rPr>
                <w:bCs/>
                <w:sz w:val="24"/>
                <w:szCs w:val="24"/>
                <w:lang w:eastAsia="ru-RU"/>
              </w:rPr>
              <w:t xml:space="preserve">кциона и аукционной документации – местное Красноярское. </w:t>
            </w:r>
          </w:p>
          <w:p w:rsidR="00A44FE2" w:rsidRDefault="00A44FE2">
            <w:pPr>
              <w:pStyle w:val="aff"/>
              <w:tabs>
                <w:tab w:val="left" w:pos="1134"/>
              </w:tabs>
              <w:suppressAutoHyphens w:val="0"/>
              <w:spacing w:line="276" w:lineRule="auto"/>
              <w:ind w:left="34" w:firstLine="459"/>
              <w:jc w:val="both"/>
              <w:rPr>
                <w:bCs/>
                <w:sz w:val="24"/>
                <w:szCs w:val="24"/>
                <w:lang w:eastAsia="ru-RU"/>
              </w:rPr>
            </w:pPr>
            <w:r>
              <w:rPr>
                <w:bCs/>
                <w:sz w:val="24"/>
                <w:szCs w:val="24"/>
                <w:lang w:eastAsia="ru-RU"/>
              </w:rPr>
              <w:t>При исчислении сроков, указанных в настоящем извещении о проведен</w:t>
            </w:r>
            <w:proofErr w:type="gramStart"/>
            <w:r>
              <w:rPr>
                <w:bCs/>
                <w:sz w:val="24"/>
                <w:szCs w:val="24"/>
                <w:lang w:eastAsia="ru-RU"/>
              </w:rPr>
              <w:t>ии ау</w:t>
            </w:r>
            <w:proofErr w:type="gramEnd"/>
            <w:r>
              <w:rPr>
                <w:bCs/>
                <w:sz w:val="24"/>
                <w:szCs w:val="24"/>
                <w:lang w:eastAsia="ru-RU"/>
              </w:rPr>
              <w:t>кциона, принимается время сервера электронной торговой площадки – местное Красноярское.</w:t>
            </w:r>
          </w:p>
          <w:p w:rsidR="00A44FE2" w:rsidRDefault="00A44FE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и время окончания срока подачи заявок – 21.09.2025 18 часов 00 минут</w:t>
            </w:r>
          </w:p>
        </w:tc>
      </w:tr>
      <w:tr w:rsidR="00A44FE2" w:rsidTr="00A44FE2">
        <w:trPr>
          <w:trHeight w:val="469"/>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лет</w:t>
            </w:r>
          </w:p>
        </w:tc>
      </w:tr>
      <w:tr w:rsidR="00A44FE2" w:rsidTr="00A44FE2">
        <w:trPr>
          <w:trHeight w:val="1071"/>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A44FE2" w:rsidRDefault="00A44FE2">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rsidP="00A44FE2">
            <w:pPr>
              <w:suppressAutoHyphens/>
              <w:snapToGrid w:val="0"/>
              <w:spacing w:after="0" w:line="240" w:lineRule="auto"/>
              <w:ind w:firstLine="45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w:t>
            </w:r>
          </w:p>
          <w:p w:rsidR="00A44FE2" w:rsidRDefault="00A44FE2" w:rsidP="00A44FE2">
            <w:pPr>
              <w:suppressAutoHyphens/>
              <w:snapToGrid w:val="0"/>
              <w:spacing w:after="0" w:line="240" w:lineRule="auto"/>
              <w:ind w:firstLine="45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Задаток перечисляется в размере начальной (минимальной) цены договора (лота) равной ежемесячному платежу за право аренды  – 117 545,66 руб. </w:t>
            </w:r>
          </w:p>
          <w:p w:rsidR="00A44FE2" w:rsidRDefault="00A44FE2" w:rsidP="00A44FE2">
            <w:pPr>
              <w:pStyle w:val="35"/>
              <w:tabs>
                <w:tab w:val="left" w:pos="540"/>
              </w:tabs>
              <w:spacing w:after="0"/>
              <w:ind w:left="34" w:firstLine="425"/>
              <w:jc w:val="both"/>
              <w:outlineLvl w:val="0"/>
              <w:rPr>
                <w:sz w:val="24"/>
                <w:szCs w:val="24"/>
                <w:lang w:val="ru-RU"/>
              </w:rPr>
            </w:pPr>
            <w:r>
              <w:rPr>
                <w:sz w:val="24"/>
                <w:szCs w:val="24"/>
              </w:rPr>
              <w:t xml:space="preserve">Заявители обеспечивают оплату задатков в срок не позднее даты и времени окончания приема заявок на участие в аукционе – </w:t>
            </w:r>
            <w:r>
              <w:rPr>
                <w:sz w:val="24"/>
                <w:szCs w:val="24"/>
                <w:lang w:val="ru-RU"/>
              </w:rPr>
              <w:t>21</w:t>
            </w:r>
            <w:r>
              <w:rPr>
                <w:sz w:val="24"/>
                <w:lang w:val="ru-RU"/>
              </w:rPr>
              <w:t>.09.2025</w:t>
            </w:r>
            <w:r>
              <w:rPr>
                <w:sz w:val="24"/>
                <w:szCs w:val="24"/>
              </w:rPr>
              <w:t xml:space="preserve"> </w:t>
            </w:r>
            <w:r>
              <w:rPr>
                <w:sz w:val="24"/>
                <w:szCs w:val="24"/>
                <w:lang w:val="ru-RU"/>
              </w:rPr>
              <w:t>18 часов 00 минут</w:t>
            </w:r>
            <w:r>
              <w:rPr>
                <w:sz w:val="24"/>
                <w:szCs w:val="24"/>
              </w:rPr>
              <w:t xml:space="preserve">. </w:t>
            </w:r>
          </w:p>
          <w:p w:rsidR="00A44FE2" w:rsidRPr="00A44FE2" w:rsidRDefault="00A44FE2" w:rsidP="00A44FE2">
            <w:pPr>
              <w:tabs>
                <w:tab w:val="left" w:pos="0"/>
              </w:tabs>
              <w:suppressAutoHyphens/>
              <w:spacing w:after="0" w:line="240" w:lineRule="auto"/>
              <w:ind w:firstLine="459"/>
              <w:jc w:val="both"/>
              <w:rPr>
                <w:rFonts w:ascii="Times New Roman" w:eastAsia="Times New Roman" w:hAnsi="Times New Roman" w:cs="Times New Roman"/>
                <w:sz w:val="24"/>
                <w:szCs w:val="24"/>
                <w:lang w:eastAsia="ar-SA"/>
              </w:rPr>
            </w:pPr>
            <w:r>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13" w:history="1">
              <w:r w:rsidRPr="00A44FE2">
                <w:rPr>
                  <w:rStyle w:val="a3"/>
                  <w:rFonts w:ascii="Times New Roman" w:hAnsi="Times New Roman" w:cs="Times New Roman"/>
                  <w:color w:val="auto"/>
                  <w:sz w:val="24"/>
                  <w:szCs w:val="24"/>
                </w:rPr>
                <w:t>http://178fz.roseltorg.ru</w:t>
              </w:r>
            </w:hyperlink>
            <w:r w:rsidRPr="00A44FE2">
              <w:rPr>
                <w:rFonts w:ascii="Times New Roman" w:eastAsia="Times New Roman" w:hAnsi="Times New Roman" w:cs="Times New Roman"/>
                <w:sz w:val="24"/>
                <w:szCs w:val="24"/>
                <w:lang w:eastAsia="ar-SA"/>
              </w:rPr>
              <w:t xml:space="preserve">  </w:t>
            </w:r>
          </w:p>
          <w:p w:rsidR="00A44FE2" w:rsidRDefault="00A44FE2" w:rsidP="00A44FE2">
            <w:pPr>
              <w:pStyle w:val="35"/>
              <w:tabs>
                <w:tab w:val="left" w:pos="540"/>
              </w:tabs>
              <w:spacing w:after="0"/>
              <w:ind w:left="34" w:firstLine="425"/>
              <w:jc w:val="both"/>
              <w:outlineLvl w:val="0"/>
              <w:rPr>
                <w:sz w:val="24"/>
                <w:lang w:val="ru-RU"/>
              </w:rPr>
            </w:pPr>
            <w:r>
              <w:rPr>
                <w:sz w:val="24"/>
              </w:rPr>
              <w:t xml:space="preserve">Назначение платежа – для участия в аукционе на право заключения договора аренды </w:t>
            </w:r>
            <w:r>
              <w:rPr>
                <w:sz w:val="24"/>
                <w:lang w:val="ru-RU"/>
              </w:rPr>
              <w:t xml:space="preserve">нежилого помещения № 62 по просп. имени газеты «Красноярский рабочий», </w:t>
            </w:r>
            <w:r>
              <w:rPr>
                <w:sz w:val="24"/>
                <w:lang w:val="ru-RU"/>
              </w:rPr>
              <w:br/>
              <w:t>д. 179, пом. 62</w:t>
            </w:r>
            <w:r>
              <w:rPr>
                <w:sz w:val="24"/>
              </w:rPr>
              <w:t xml:space="preserve"> (перечисление денежных средств Оператору электронной площадки для проведения операций по организации процедур и обеспечению участия в них, лицевой счет № ________)</w:t>
            </w:r>
            <w:r>
              <w:rPr>
                <w:sz w:val="24"/>
                <w:lang w:val="ru-RU"/>
              </w:rPr>
              <w:t>.</w:t>
            </w:r>
          </w:p>
          <w:p w:rsidR="00A44FE2" w:rsidRDefault="00A44FE2" w:rsidP="00A44FE2">
            <w:pPr>
              <w:pStyle w:val="35"/>
              <w:tabs>
                <w:tab w:val="left" w:pos="540"/>
              </w:tabs>
              <w:spacing w:after="0"/>
              <w:ind w:left="34" w:firstLine="425"/>
              <w:jc w:val="both"/>
              <w:outlineLvl w:val="0"/>
              <w:rPr>
                <w:sz w:val="24"/>
              </w:rPr>
            </w:pPr>
            <w:r>
              <w:rPr>
                <w:sz w:val="24"/>
              </w:rPr>
              <w:t xml:space="preserve">Сумма задатка должна поступить на расчетный счет </w:t>
            </w:r>
            <w:r>
              <w:rPr>
                <w:sz w:val="24"/>
                <w:lang w:val="ru-RU"/>
              </w:rPr>
              <w:t>Претендента (заявителя)</w:t>
            </w:r>
            <w:r>
              <w:rPr>
                <w:sz w:val="24"/>
              </w:rPr>
              <w:t xml:space="preserve"> до даты и времени окончания приема заявок на участие в аукционе.</w:t>
            </w:r>
          </w:p>
          <w:p w:rsidR="00A44FE2" w:rsidRDefault="00A44FE2" w:rsidP="00A44FE2">
            <w:pPr>
              <w:pStyle w:val="35"/>
              <w:tabs>
                <w:tab w:val="left" w:pos="540"/>
              </w:tabs>
              <w:spacing w:after="0"/>
              <w:ind w:left="34" w:firstLine="425"/>
              <w:jc w:val="both"/>
              <w:outlineLvl w:val="0"/>
              <w:rPr>
                <w:sz w:val="24"/>
              </w:rPr>
            </w:pPr>
            <w:r>
              <w:rPr>
                <w:sz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A44FE2" w:rsidRDefault="00A44FE2" w:rsidP="00A44FE2">
            <w:pPr>
              <w:suppressAutoHyphens/>
              <w:snapToGrid w:val="0"/>
              <w:spacing w:after="0" w:line="240" w:lineRule="auto"/>
              <w:ind w:firstLine="45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Реквизиты счета для перечисления задатка:</w:t>
            </w:r>
          </w:p>
          <w:p w:rsidR="00A44FE2" w:rsidRDefault="00A44FE2">
            <w:pPr>
              <w:spacing w:after="0"/>
              <w:rPr>
                <w:rFonts w:ascii="Times New Roman" w:hAnsi="Times New Roman" w:cs="Times New Roman"/>
                <w:sz w:val="24"/>
                <w:szCs w:val="24"/>
              </w:rPr>
            </w:pPr>
            <w:r>
              <w:rPr>
                <w:rFonts w:ascii="Times New Roman" w:hAnsi="Times New Roman" w:cs="Times New Roman"/>
                <w:sz w:val="24"/>
                <w:szCs w:val="24"/>
              </w:rPr>
              <w:t>Наименование банка: Филиал «Центральный» Банка ВТБ (ПАО) в г. Москве</w:t>
            </w:r>
          </w:p>
          <w:p w:rsidR="00A44FE2" w:rsidRDefault="00A44FE2" w:rsidP="00A44F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получателя: АО «Единая электронная </w:t>
            </w:r>
            <w:r>
              <w:rPr>
                <w:rFonts w:ascii="Times New Roman" w:hAnsi="Times New Roman" w:cs="Times New Roman"/>
                <w:sz w:val="24"/>
                <w:szCs w:val="24"/>
              </w:rPr>
              <w:lastRenderedPageBreak/>
              <w:t>торговая площадка»</w:t>
            </w:r>
          </w:p>
          <w:p w:rsidR="00A44FE2" w:rsidRDefault="00A44FE2" w:rsidP="00A44FE2">
            <w:pPr>
              <w:spacing w:after="0" w:line="240" w:lineRule="auto"/>
              <w:rPr>
                <w:rFonts w:ascii="Times New Roman" w:hAnsi="Times New Roman" w:cs="Times New Roman"/>
                <w:sz w:val="24"/>
                <w:szCs w:val="24"/>
              </w:rPr>
            </w:pPr>
            <w:r>
              <w:rPr>
                <w:rFonts w:ascii="Times New Roman" w:hAnsi="Times New Roman" w:cs="Times New Roman"/>
                <w:sz w:val="24"/>
                <w:szCs w:val="24"/>
              </w:rPr>
              <w:t>Расчетный счет: 40702810510050001273</w:t>
            </w:r>
          </w:p>
          <w:p w:rsidR="00A44FE2" w:rsidRDefault="00A44FE2" w:rsidP="00A44FE2">
            <w:pPr>
              <w:spacing w:after="0" w:line="240" w:lineRule="auto"/>
              <w:rPr>
                <w:rFonts w:ascii="Times New Roman" w:hAnsi="Times New Roman" w:cs="Times New Roman"/>
                <w:sz w:val="24"/>
                <w:szCs w:val="24"/>
              </w:rPr>
            </w:pPr>
            <w:r>
              <w:rPr>
                <w:rFonts w:ascii="Times New Roman" w:hAnsi="Times New Roman" w:cs="Times New Roman"/>
                <w:sz w:val="24"/>
                <w:szCs w:val="24"/>
              </w:rPr>
              <w:t>Корреспондентский счет: 30101810145250000411</w:t>
            </w:r>
          </w:p>
          <w:p w:rsidR="00A44FE2" w:rsidRDefault="00A44FE2" w:rsidP="00A44FE2">
            <w:pPr>
              <w:spacing w:after="0" w:line="240" w:lineRule="auto"/>
              <w:rPr>
                <w:rFonts w:ascii="Times New Roman" w:hAnsi="Times New Roman" w:cs="Times New Roman"/>
                <w:sz w:val="24"/>
                <w:szCs w:val="24"/>
              </w:rPr>
            </w:pPr>
            <w:r>
              <w:rPr>
                <w:rFonts w:ascii="Times New Roman" w:hAnsi="Times New Roman" w:cs="Times New Roman"/>
                <w:sz w:val="24"/>
                <w:szCs w:val="24"/>
              </w:rPr>
              <w:t>БИК: 044525411</w:t>
            </w:r>
          </w:p>
          <w:p w:rsidR="00A44FE2" w:rsidRDefault="00A44FE2" w:rsidP="00A44FE2">
            <w:pPr>
              <w:spacing w:after="0" w:line="240" w:lineRule="auto"/>
              <w:rPr>
                <w:rFonts w:ascii="Times New Roman" w:hAnsi="Times New Roman" w:cs="Times New Roman"/>
                <w:sz w:val="24"/>
                <w:szCs w:val="24"/>
              </w:rPr>
            </w:pPr>
            <w:r>
              <w:rPr>
                <w:rFonts w:ascii="Times New Roman" w:hAnsi="Times New Roman" w:cs="Times New Roman"/>
                <w:sz w:val="24"/>
                <w:szCs w:val="24"/>
              </w:rPr>
              <w:t>ИНН: 7707704692</w:t>
            </w:r>
          </w:p>
          <w:p w:rsidR="00A44FE2" w:rsidRDefault="00A44FE2" w:rsidP="00A44FE2">
            <w:pPr>
              <w:spacing w:after="0" w:line="240" w:lineRule="auto"/>
              <w:rPr>
                <w:rFonts w:ascii="Times New Roman" w:hAnsi="Times New Roman" w:cs="Times New Roman"/>
                <w:sz w:val="24"/>
                <w:szCs w:val="24"/>
              </w:rPr>
            </w:pPr>
            <w:r>
              <w:rPr>
                <w:rFonts w:ascii="Times New Roman" w:hAnsi="Times New Roman" w:cs="Times New Roman"/>
                <w:sz w:val="24"/>
                <w:szCs w:val="24"/>
              </w:rPr>
              <w:t>КПП: 772501001</w:t>
            </w:r>
          </w:p>
        </w:tc>
      </w:tr>
      <w:tr w:rsidR="00A44FE2" w:rsidTr="00A44FE2">
        <w:trPr>
          <w:trHeight w:val="416"/>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Участники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Участниками аукциона могут являться только  социально ориентированные некоммерческие организации (кроме государственных или муниципальных учреждений).</w:t>
            </w:r>
          </w:p>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Требования к участникам установлены п. 2 аукционной документации.</w:t>
            </w:r>
          </w:p>
          <w:p w:rsidR="00A44FE2" w:rsidRDefault="00A44FE2">
            <w:pPr>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Нежилое помещение № 62, расположенное              по адресу: </w:t>
            </w:r>
            <w:proofErr w:type="gramStart"/>
            <w:r>
              <w:rPr>
                <w:rFonts w:ascii="Times New Roman" w:hAnsi="Times New Roman" w:cs="Times New Roman"/>
                <w:sz w:val="24"/>
                <w:szCs w:val="24"/>
              </w:rPr>
              <w:t>Красноярский край, Свердловский район, просп. имени газеты «Красноярский рабочий», д.179, пом. 62,</w:t>
            </w:r>
            <w:r>
              <w:rPr>
                <w:rFonts w:ascii="Times New Roman" w:eastAsia="Times New Roman" w:hAnsi="Times New Roman" w:cs="Times New Roman"/>
                <w:sz w:val="24"/>
                <w:szCs w:val="24"/>
                <w:lang w:eastAsia="ar-SA"/>
              </w:rPr>
              <w:t xml:space="preserve"> включено в </w:t>
            </w:r>
            <w:r>
              <w:rPr>
                <w:rFonts w:ascii="Times New Roman" w:hAnsi="Times New Roman" w:cs="Times New Roman"/>
                <w:sz w:val="24"/>
                <w:szCs w:val="24"/>
              </w:rPr>
              <w:t>Перечень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r>
              <w:rPr>
                <w:rFonts w:ascii="Times New Roman" w:eastAsia="Times New Roman" w:hAnsi="Times New Roman" w:cs="Times New Roman"/>
                <w:sz w:val="24"/>
                <w:szCs w:val="24"/>
                <w:lang w:eastAsia="ar-SA"/>
              </w:rPr>
              <w:t xml:space="preserve">, утвержденный распоряжением администрации </w:t>
            </w:r>
            <w:r>
              <w:rPr>
                <w:rFonts w:ascii="Times New Roman" w:eastAsia="Times New Roman" w:hAnsi="Times New Roman" w:cs="Times New Roman"/>
                <w:sz w:val="24"/>
                <w:szCs w:val="24"/>
                <w:lang w:eastAsia="ar-SA"/>
              </w:rPr>
              <w:br/>
              <w:t>г. Красноярска от 23.07.2021 № 2622-недв</w:t>
            </w:r>
            <w:proofErr w:type="gramEnd"/>
          </w:p>
        </w:tc>
      </w:tr>
      <w:tr w:rsidR="00A44FE2" w:rsidTr="00A44FE2">
        <w:trPr>
          <w:trHeight w:val="857"/>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и время начала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22.09.2025  9 часов 00 минут</w:t>
            </w:r>
          </w:p>
        </w:tc>
      </w:tr>
      <w:tr w:rsidR="00A44FE2" w:rsidTr="00A44FE2">
        <w:trPr>
          <w:trHeight w:val="982"/>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Величина повышения начальной цены договора («шаг аукциона»)</w:t>
            </w:r>
          </w:p>
        </w:tc>
        <w:tc>
          <w:tcPr>
            <w:tcW w:w="6237" w:type="dxa"/>
            <w:tcBorders>
              <w:top w:val="single" w:sz="4" w:space="0" w:color="000000"/>
              <w:left w:val="single" w:sz="4" w:space="0" w:color="000000"/>
              <w:bottom w:val="single" w:sz="4" w:space="0" w:color="000000"/>
              <w:right w:val="single" w:sz="4" w:space="0" w:color="000000"/>
            </w:tcBorders>
          </w:tcPr>
          <w:p w:rsidR="00A44FE2" w:rsidRDefault="00A44FE2">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Пять процентов начальной (минимальной) цены договора (цены лота)</w:t>
            </w:r>
          </w:p>
          <w:p w:rsidR="00A44FE2" w:rsidRDefault="00A44FE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A44FE2" w:rsidTr="00A44FE2">
        <w:trPr>
          <w:trHeight w:val="556"/>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и время начала проведения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24.09.2025 10 часов 00 минут</w:t>
            </w:r>
          </w:p>
        </w:tc>
      </w:tr>
      <w:tr w:rsidR="00A44FE2" w:rsidTr="00A44FE2">
        <w:trPr>
          <w:trHeight w:val="1071"/>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и порядок оплаты по договору</w:t>
            </w:r>
          </w:p>
          <w:p w:rsidR="00A44FE2" w:rsidRDefault="00A44FE2">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A44FE2" w:rsidRDefault="00A44FE2">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A44FE2" w:rsidRDefault="00A44FE2">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A44FE2" w:rsidRDefault="00A44FE2">
            <w:pPr>
              <w:spacing w:after="0" w:line="240"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A44FE2" w:rsidRDefault="00A44FE2">
            <w:pPr>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A44FE2" w:rsidRDefault="00A44FE2">
            <w:pPr>
              <w:spacing w:after="0" w:line="240" w:lineRule="auto"/>
              <w:ind w:firstLine="45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(Раздел 3 проекта договора аренды) </w:t>
            </w:r>
          </w:p>
        </w:tc>
      </w:tr>
      <w:tr w:rsidR="00A44FE2" w:rsidTr="00A44FE2">
        <w:trPr>
          <w:trHeight w:val="1071"/>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организатор аукциона вправе отказаться от проведения аукциона</w:t>
            </w:r>
          </w:p>
          <w:p w:rsidR="00A44FE2" w:rsidRDefault="00A44FE2">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A44FE2" w:rsidRDefault="00A44FE2">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Извещение об отказе от проведения аукциона размещается на официальном сайте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w:t>
            </w:r>
            <w:r>
              <w:rPr>
                <w:rFonts w:ascii="Times New Roman" w:eastAsia="Times New Roman" w:hAnsi="Times New Roman" w:cs="Times New Roman"/>
                <w:sz w:val="24"/>
                <w:szCs w:val="24"/>
                <w:lang w:eastAsia="ru-RU"/>
              </w:rPr>
              <w:t xml:space="preserve"> </w:t>
            </w:r>
          </w:p>
        </w:tc>
      </w:tr>
      <w:tr w:rsidR="00A44FE2" w:rsidTr="00A44FE2">
        <w:trPr>
          <w:trHeight w:val="1071"/>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A44FE2" w:rsidRDefault="00A44F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должен быть подписан проект договора</w:t>
            </w:r>
          </w:p>
          <w:p w:rsidR="00A44FE2" w:rsidRDefault="00A44FE2">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rsidR="00A44FE2" w:rsidRDefault="00A44FE2">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Pr>
                <w:rFonts w:ascii="Times New Roman" w:hAnsi="Times New Roman" w:cs="Times New Roman"/>
                <w:sz w:val="24"/>
                <w:szCs w:val="24"/>
              </w:rPr>
              <w:t xml:space="preserve">единственным заявителем на участие в аукционе, либо </w:t>
            </w:r>
            <w:r>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Pr>
                <w:rFonts w:ascii="Times New Roman" w:eastAsia="Times New Roman" w:hAnsi="Times New Roman" w:cs="Times New Roman"/>
                <w:sz w:val="24"/>
                <w:szCs w:val="24"/>
                <w:lang w:eastAsia="ar-SA"/>
              </w:rPr>
              <w:t xml:space="preserve"> в срок не </w:t>
            </w:r>
            <w:r>
              <w:rPr>
                <w:rFonts w:ascii="Times New Roman" w:hAnsi="Times New Roman" w:cs="Times New Roman"/>
                <w:sz w:val="24"/>
                <w:szCs w:val="24"/>
              </w:rPr>
              <w:t>ранее чем через десять дней</w:t>
            </w:r>
            <w:proofErr w:type="gramEnd"/>
            <w:r>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Pr>
                <w:rFonts w:ascii="Times New Roman" w:eastAsia="Times New Roman" w:hAnsi="Times New Roman" w:cs="Times New Roman"/>
                <w:sz w:val="24"/>
                <w:szCs w:val="24"/>
                <w:lang w:eastAsia="ar-SA"/>
              </w:rPr>
              <w:t xml:space="preserve">позднее </w:t>
            </w:r>
            <w:r>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A44FE2" w:rsidTr="00A44FE2">
        <w:trPr>
          <w:trHeight w:val="189"/>
        </w:trPr>
        <w:tc>
          <w:tcPr>
            <w:tcW w:w="539" w:type="dxa"/>
            <w:tcBorders>
              <w:top w:val="single" w:sz="4" w:space="0" w:color="000000"/>
              <w:left w:val="single" w:sz="4" w:space="0" w:color="000000"/>
              <w:bottom w:val="single" w:sz="4" w:space="0" w:color="000000"/>
              <w:right w:val="nil"/>
            </w:tcBorders>
            <w:vAlign w:val="center"/>
          </w:tcPr>
          <w:p w:rsidR="00A44FE2" w:rsidRDefault="00A44FE2" w:rsidP="00A44FE2">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A44FE2" w:rsidRDefault="00A44FE2">
            <w:pPr>
              <w:autoSpaceDE w:val="0"/>
              <w:autoSpaceDN w:val="0"/>
              <w:adjustRightInd w:val="0"/>
              <w:spacing w:after="0" w:line="240" w:lineRule="auto"/>
              <w:jc w:val="center"/>
              <w:rPr>
                <w:rFonts w:ascii="Times New Roman" w:hAnsi="Times New Roman" w:cs="Times New Roman"/>
                <w:sz w:val="24"/>
                <w:szCs w:val="24"/>
              </w:rPr>
            </w:pPr>
          </w:p>
          <w:p w:rsidR="00A44FE2" w:rsidRDefault="00A44F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Проект договора аренды</w:t>
            </w:r>
          </w:p>
          <w:p w:rsidR="00A44FE2" w:rsidRDefault="00A44FE2">
            <w:pPr>
              <w:autoSpaceDE w:val="0"/>
              <w:autoSpaceDN w:val="0"/>
              <w:adjustRightInd w:val="0"/>
              <w:spacing w:after="0" w:line="240" w:lineRule="auto"/>
              <w:jc w:val="both"/>
              <w:rPr>
                <w:rFonts w:ascii="Times New Roman" w:hAnsi="Times New Roman" w:cs="Times New Roman"/>
                <w:sz w:val="24"/>
                <w:szCs w:val="24"/>
              </w:rPr>
            </w:pPr>
          </w:p>
          <w:p w:rsidR="00A44FE2" w:rsidRDefault="00A44FE2">
            <w:pPr>
              <w:autoSpaceDE w:val="0"/>
              <w:autoSpaceDN w:val="0"/>
              <w:adjustRightInd w:val="0"/>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44FE2" w:rsidRDefault="00A44FE2">
            <w:pPr>
              <w:autoSpaceDE w:val="0"/>
              <w:autoSpaceDN w:val="0"/>
              <w:adjustRightInd w:val="0"/>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Раздел 3 документации об аукционе</w:t>
            </w:r>
          </w:p>
          <w:p w:rsidR="00A44FE2" w:rsidRDefault="00A44FE2">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Проект договора аренды размещен на электронной площадке </w:t>
            </w:r>
            <w:hyperlink r:id="rId14" w:history="1">
              <w:r w:rsidRPr="00A44FE2">
                <w:rPr>
                  <w:rStyle w:val="a3"/>
                  <w:rFonts w:ascii="Times New Roman" w:hAnsi="Times New Roman" w:cs="Times New Roman"/>
                  <w:color w:val="auto"/>
                  <w:sz w:val="24"/>
                  <w:szCs w:val="24"/>
                </w:rPr>
                <w:t>http://178fz.roseltorg.ru</w:t>
              </w:r>
            </w:hyperlink>
            <w:r w:rsidRPr="00A44FE2">
              <w:rPr>
                <w:rFonts w:ascii="Times New Roman" w:eastAsia="Times New Roman" w:hAnsi="Times New Roman" w:cs="Times New Roman"/>
                <w:sz w:val="24"/>
                <w:szCs w:val="24"/>
                <w:lang w:eastAsia="ar-SA"/>
              </w:rPr>
              <w:t xml:space="preserve">  </w:t>
            </w:r>
          </w:p>
        </w:tc>
      </w:tr>
    </w:tbl>
    <w:p w:rsidR="00A44FE2" w:rsidRDefault="00A44FE2" w:rsidP="00A44FE2">
      <w:pPr>
        <w:suppressAutoHyphens/>
        <w:spacing w:after="0" w:line="240" w:lineRule="auto"/>
        <w:rPr>
          <w:rFonts w:ascii="Times New Roman" w:eastAsia="Times New Roman" w:hAnsi="Times New Roman" w:cs="Times New Roman"/>
          <w:sz w:val="24"/>
          <w:szCs w:val="24"/>
          <w:lang w:eastAsia="ar-SA"/>
        </w:rPr>
      </w:pPr>
    </w:p>
    <w:p w:rsidR="00A44FE2" w:rsidRDefault="00A44FE2" w:rsidP="00A44FE2">
      <w:pPr>
        <w:suppressAutoHyphens/>
        <w:spacing w:after="0" w:line="240" w:lineRule="auto"/>
        <w:rPr>
          <w:rFonts w:ascii="Times New Roman" w:eastAsia="Times New Roman" w:hAnsi="Times New Roman" w:cs="Times New Roman"/>
          <w:sz w:val="24"/>
          <w:szCs w:val="24"/>
          <w:lang w:eastAsia="ar-SA"/>
        </w:rPr>
      </w:pPr>
    </w:p>
    <w:p w:rsidR="00130629" w:rsidRDefault="00130629" w:rsidP="00932EA4">
      <w:pPr>
        <w:suppressAutoHyphens/>
        <w:spacing w:after="0" w:line="240" w:lineRule="auto"/>
        <w:rPr>
          <w:rFonts w:ascii="Times New Roman" w:eastAsia="Times New Roman" w:hAnsi="Times New Roman" w:cs="Times New Roman"/>
          <w:sz w:val="24"/>
          <w:szCs w:val="24"/>
          <w:lang w:eastAsia="ar-SA"/>
        </w:rPr>
      </w:pPr>
    </w:p>
    <w:p w:rsidR="00130629" w:rsidRPr="0002432D" w:rsidRDefault="00130629" w:rsidP="00932EA4">
      <w:pPr>
        <w:suppressAutoHyphens/>
        <w:spacing w:after="0" w:line="240" w:lineRule="auto"/>
        <w:rPr>
          <w:rFonts w:ascii="Times New Roman" w:eastAsia="Times New Roman" w:hAnsi="Times New Roman" w:cs="Times New Roman"/>
          <w:sz w:val="24"/>
          <w:szCs w:val="24"/>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A342F6" w:rsidRDefault="00A342F6" w:rsidP="00CB4818">
      <w:pPr>
        <w:ind w:left="-567"/>
        <w:rPr>
          <w:rFonts w:ascii="Times New Roman" w:eastAsia="Times New Roman" w:hAnsi="Times New Roman" w:cs="Times New Roman"/>
          <w:sz w:val="20"/>
          <w:szCs w:val="20"/>
          <w:lang w:eastAsia="ar-SA"/>
        </w:rPr>
      </w:pPr>
    </w:p>
    <w:p w:rsidR="00962D41" w:rsidRDefault="00962D41" w:rsidP="00CB4818">
      <w:pPr>
        <w:ind w:left="-567"/>
        <w:rPr>
          <w:rFonts w:ascii="Times New Roman" w:eastAsia="Times New Roman" w:hAnsi="Times New Roman" w:cs="Times New Roman"/>
          <w:sz w:val="20"/>
          <w:szCs w:val="20"/>
          <w:lang w:eastAsia="ar-SA"/>
        </w:rPr>
      </w:pPr>
    </w:p>
    <w:p w:rsidR="00962D41" w:rsidRDefault="00962D41" w:rsidP="00CB4818">
      <w:pPr>
        <w:ind w:left="-567"/>
        <w:rPr>
          <w:rFonts w:ascii="Times New Roman" w:eastAsia="Times New Roman" w:hAnsi="Times New Roman" w:cs="Times New Roman"/>
          <w:sz w:val="20"/>
          <w:szCs w:val="20"/>
          <w:lang w:eastAsia="ar-SA"/>
        </w:rPr>
      </w:pPr>
    </w:p>
    <w:p w:rsidR="00962D41" w:rsidRDefault="00962D41" w:rsidP="00CB4818">
      <w:pPr>
        <w:ind w:left="-567"/>
        <w:rPr>
          <w:rFonts w:ascii="Times New Roman" w:eastAsia="Times New Roman" w:hAnsi="Times New Roman" w:cs="Times New Roman"/>
          <w:sz w:val="20"/>
          <w:szCs w:val="20"/>
          <w:lang w:eastAsia="ar-SA"/>
        </w:rPr>
      </w:pPr>
      <w:bookmarkStart w:id="0" w:name="_GoBack"/>
      <w:bookmarkEnd w:id="0"/>
    </w:p>
    <w:p w:rsidR="00756D1E" w:rsidRDefault="00756D1E" w:rsidP="00CB4818">
      <w:pPr>
        <w:ind w:left="-567"/>
        <w:rPr>
          <w:rFonts w:ascii="Times New Roman" w:eastAsia="Times New Roman" w:hAnsi="Times New Roman" w:cs="Times New Roman"/>
          <w:sz w:val="20"/>
          <w:szCs w:val="20"/>
          <w:lang w:eastAsia="ar-SA"/>
        </w:rPr>
      </w:pPr>
    </w:p>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val="x-none" w:eastAsia="ar-SA"/>
        </w:rPr>
        <w:t>Проект договора аренды</w:t>
      </w:r>
    </w:p>
    <w:p w:rsidR="00756D1E" w:rsidRP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p>
    <w:p w:rsidR="00756D1E" w:rsidRDefault="00756D1E" w:rsidP="00756D1E">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756D1E" w:rsidRDefault="00756D1E" w:rsidP="00756D1E">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756D1E" w:rsidRDefault="00756D1E" w:rsidP="00756D1E">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73237D">
        <w:rPr>
          <w:rFonts w:ascii="Times New Roman" w:eastAsia="Times New Roman" w:hAnsi="Times New Roman"/>
          <w:sz w:val="26"/>
          <w:szCs w:val="26"/>
          <w:lang w:eastAsia="ru-RU"/>
        </w:rPr>
        <w:t xml:space="preserve"> № 62</w:t>
      </w:r>
      <w:r>
        <w:rPr>
          <w:rFonts w:ascii="Times New Roman" w:eastAsia="Times New Roman" w:hAnsi="Times New Roman"/>
          <w:sz w:val="26"/>
          <w:szCs w:val="26"/>
          <w:lang w:eastAsia="ru-RU"/>
        </w:rPr>
        <w:t xml:space="preserve"> общей площадью 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 xml:space="preserve"> кв. м, кадастровый номер 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(далее именуемое – Объект аренды), расположенное по адресу: </w:t>
      </w:r>
      <w:proofErr w:type="gramStart"/>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«Красноя</w:t>
      </w:r>
      <w:r w:rsidR="00C676F4">
        <w:rPr>
          <w:rFonts w:ascii="Times New Roman" w:eastAsia="Times New Roman" w:hAnsi="Times New Roman"/>
          <w:sz w:val="26"/>
          <w:szCs w:val="26"/>
          <w:lang w:eastAsia="ru-RU"/>
        </w:rPr>
        <w:t>рский рабочий», д.</w:t>
      </w:r>
      <w:r w:rsidR="0073237D">
        <w:rPr>
          <w:rFonts w:ascii="Times New Roman" w:eastAsia="Times New Roman" w:hAnsi="Times New Roman"/>
          <w:sz w:val="26"/>
          <w:szCs w:val="26"/>
          <w:lang w:eastAsia="ru-RU"/>
        </w:rPr>
        <w:t xml:space="preserve"> </w:t>
      </w:r>
      <w:r w:rsidR="00C676F4">
        <w:rPr>
          <w:rFonts w:ascii="Times New Roman" w:eastAsia="Times New Roman" w:hAnsi="Times New Roman"/>
          <w:sz w:val="26"/>
          <w:szCs w:val="26"/>
          <w:lang w:eastAsia="ru-RU"/>
        </w:rPr>
        <w:t>179, пом. 62</w:t>
      </w:r>
      <w:r w:rsidRPr="0043363E">
        <w:rPr>
          <w:rFonts w:ascii="Times New Roman" w:eastAsia="Times New Roman" w:hAnsi="Times New Roman"/>
          <w:sz w:val="26"/>
          <w:szCs w:val="26"/>
          <w:lang w:eastAsia="ru-RU"/>
        </w:rPr>
        <w:t xml:space="preserve">,  с целью осуществления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в соответствии с учредительными документами деятельности по одному или нескольким видам, предусмотренным</w:t>
      </w:r>
      <w:r w:rsidR="00B747D6">
        <w:rPr>
          <w:rFonts w:ascii="Times New Roman" w:eastAsia="Times New Roman" w:hAnsi="Times New Roman"/>
          <w:sz w:val="26"/>
          <w:szCs w:val="26"/>
          <w:lang w:eastAsia="ru-RU"/>
        </w:rPr>
        <w:t xml:space="preserve"> пунктами</w:t>
      </w:r>
      <w:r w:rsidRPr="0043363E">
        <w:rPr>
          <w:rFonts w:ascii="Times New Roman" w:eastAsia="Times New Roman" w:hAnsi="Times New Roman"/>
          <w:sz w:val="26"/>
          <w:szCs w:val="26"/>
          <w:lang w:eastAsia="ru-RU"/>
        </w:rPr>
        <w:t xml:space="preserve"> 1 и 2 статьи 31.1 Федерального закона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proofErr w:type="gramEnd"/>
      <w:r w:rsidRPr="0043363E">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с даты подписания акта приема-передачи (приложение № 1 к настоящему Договору).</w:t>
      </w:r>
    </w:p>
    <w:p w:rsidR="00756D1E" w:rsidRDefault="00756D1E" w:rsidP="00756D1E">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 Срок действия настоящего Договора устанавливается на 5 лет с даты подписания настоящего договора обеими сторонами.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756D1E" w:rsidRDefault="00756D1E" w:rsidP="00756D1E">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 Арендодатель обязан:</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56D1E" w:rsidRPr="008F5E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ресурсоснабжающими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756D1E" w:rsidRDefault="00756D1E" w:rsidP="00756D1E">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с даты изменения.</w:t>
      </w:r>
    </w:p>
    <w:p w:rsidR="00756D1E" w:rsidRDefault="00756D1E" w:rsidP="00756D1E">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756D1E" w:rsidRPr="002E4B4F" w:rsidRDefault="00756D1E" w:rsidP="00756D1E">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756D1E" w:rsidRPr="002E4B4F" w:rsidRDefault="00756D1E" w:rsidP="00756D1E">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756D1E" w:rsidRPr="002E4B4F" w:rsidRDefault="00756D1E" w:rsidP="00756D1E">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756D1E"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56D1E" w:rsidRPr="002E4B4F"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может быть досрочно расторгнут </w:t>
      </w:r>
      <w:proofErr w:type="gramStart"/>
      <w:r w:rsidRPr="002E4B4F">
        <w:rPr>
          <w:rFonts w:ascii="Times New Roman" w:eastAsia="Times New Roman" w:hAnsi="Times New Roman"/>
          <w:bCs/>
          <w:sz w:val="26"/>
          <w:szCs w:val="26"/>
          <w:lang w:eastAsia="ru-RU"/>
        </w:rPr>
        <w:t xml:space="preserve">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roofErr w:type="gramEnd"/>
      <w:r w:rsidRPr="002E4B4F">
        <w:rPr>
          <w:rFonts w:ascii="Times New Roman" w:eastAsia="Times New Roman" w:hAnsi="Times New Roman"/>
          <w:bCs/>
          <w:sz w:val="26"/>
          <w:szCs w:val="26"/>
          <w:lang w:eastAsia="ru-RU"/>
        </w:rPr>
        <w:t>:</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756D1E"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756D1E" w:rsidRDefault="00756D1E" w:rsidP="00756D1E">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недостижении согласия, разрешаются в соответствии с законодательством Российской Федерации в суде по месту нахождения Арендодателя.</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756D1E" w:rsidRDefault="00756D1E" w:rsidP="00756D1E">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756D1E" w:rsidRDefault="00756D1E" w:rsidP="00756D1E">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56D1E" w:rsidRDefault="00756D1E" w:rsidP="00756D1E">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756D1E" w:rsidRDefault="00756D1E" w:rsidP="00756D1E">
      <w:pPr>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 1</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756D1E" w:rsidRDefault="00756D1E" w:rsidP="00756D1E">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756D1E" w:rsidRDefault="00756D1E" w:rsidP="00756D1E">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w:t>
      </w:r>
      <w:r w:rsidR="00B747D6">
        <w:rPr>
          <w:rFonts w:ascii="Times New Roman" w:eastAsia="Times New Roman" w:hAnsi="Times New Roman"/>
          <w:sz w:val="26"/>
          <w:szCs w:val="26"/>
          <w:lang w:eastAsia="ru-RU"/>
        </w:rPr>
        <w:t xml:space="preserve"> № 62</w:t>
      </w:r>
      <w:r w:rsidRPr="00496AD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общей площадью </w:t>
      </w:r>
      <w:r>
        <w:rPr>
          <w:rFonts w:ascii="Times New Roman" w:eastAsia="Times New Roman" w:hAnsi="Times New Roman"/>
          <w:sz w:val="26"/>
          <w:szCs w:val="26"/>
          <w:lang w:eastAsia="ru-RU"/>
        </w:rPr>
        <w:t>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sidRPr="00496AD2">
        <w:rPr>
          <w:rFonts w:ascii="Times New Roman" w:eastAsia="Times New Roman" w:hAnsi="Times New Roman"/>
          <w:sz w:val="26"/>
          <w:szCs w:val="26"/>
          <w:lang w:eastAsia="ru-RU"/>
        </w:rPr>
        <w:t xml:space="preserve"> кв. м, кадастровый номер </w:t>
      </w:r>
      <w:r>
        <w:rPr>
          <w:rFonts w:ascii="Times New Roman" w:eastAsia="Times New Roman" w:hAnsi="Times New Roman"/>
          <w:sz w:val="26"/>
          <w:szCs w:val="26"/>
          <w:lang w:eastAsia="ru-RU"/>
        </w:rPr>
        <w:t>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w:t>
      </w:r>
      <w:r w:rsidRPr="00496AD2">
        <w:rPr>
          <w:rFonts w:ascii="Times New Roman" w:eastAsia="Times New Roman" w:hAnsi="Times New Roman"/>
          <w:sz w:val="26"/>
          <w:szCs w:val="26"/>
          <w:lang w:eastAsia="ru-RU"/>
        </w:rPr>
        <w:t>(далее именуемое – Объект аренды), расположенное по адресу:</w:t>
      </w:r>
      <w:proofErr w:type="gramEnd"/>
      <w:r w:rsidRPr="00496AD2">
        <w:rPr>
          <w:rFonts w:ascii="Times New Roman" w:eastAsia="Times New Roman" w:hAnsi="Times New Roman"/>
          <w:sz w:val="26"/>
          <w:szCs w:val="26"/>
          <w:lang w:eastAsia="ru-RU"/>
        </w:rPr>
        <w:t xml:space="preserve"> </w:t>
      </w:r>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w:t>
      </w:r>
      <w:r w:rsidR="00C676F4">
        <w:rPr>
          <w:rFonts w:ascii="Times New Roman" w:eastAsia="Times New Roman" w:hAnsi="Times New Roman"/>
          <w:sz w:val="26"/>
          <w:szCs w:val="26"/>
          <w:lang w:eastAsia="ru-RU"/>
        </w:rPr>
        <w:t>ярский рабочий», д.179, пом. 62</w:t>
      </w:r>
      <w:r>
        <w:rPr>
          <w:rFonts w:ascii="Times New Roman" w:eastAsia="Times New Roman" w:hAnsi="Times New Roman"/>
          <w:sz w:val="26"/>
          <w:szCs w:val="26"/>
          <w:lang w:eastAsia="ru-RU"/>
        </w:rPr>
        <w:t xml:space="preserve">,  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spacing w:after="120" w:line="240" w:lineRule="auto"/>
              <w:rPr>
                <w:rFonts w:ascii="Times New Roman" w:eastAsia="Times New Roman" w:hAnsi="Times New Roman"/>
                <w:sz w:val="26"/>
                <w:szCs w:val="26"/>
                <w:lang w:val="en-US" w:eastAsia="ru-RU"/>
              </w:rPr>
            </w:pPr>
          </w:p>
          <w:p w:rsidR="00756D1E" w:rsidRDefault="00756D1E" w:rsidP="00041D1B">
            <w:pPr>
              <w:spacing w:after="120" w:line="240" w:lineRule="auto"/>
              <w:rPr>
                <w:rFonts w:ascii="Times New Roman" w:eastAsia="Times New Roman" w:hAnsi="Times New Roman"/>
                <w:sz w:val="26"/>
                <w:szCs w:val="26"/>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нежилое помещение</w:t>
      </w:r>
      <w:r w:rsidR="000A71A7">
        <w:rPr>
          <w:rFonts w:ascii="Times New Roman" w:eastAsia="Times New Roman" w:hAnsi="Times New Roman"/>
          <w:sz w:val="24"/>
          <w:szCs w:val="24"/>
          <w:lang w:eastAsia="ru-RU"/>
        </w:rPr>
        <w:t xml:space="preserve"> № 62</w:t>
      </w:r>
      <w:r>
        <w:rPr>
          <w:rFonts w:ascii="Times New Roman" w:eastAsia="Times New Roman" w:hAnsi="Times New Roman"/>
          <w:sz w:val="24"/>
          <w:szCs w:val="24"/>
          <w:lang w:eastAsia="ru-RU"/>
        </w:rPr>
        <w:t xml:space="preserve"> общей площадью 1</w:t>
      </w:r>
      <w:r w:rsidR="00C676F4">
        <w:rPr>
          <w:rFonts w:ascii="Times New Roman" w:eastAsia="Times New Roman" w:hAnsi="Times New Roman"/>
          <w:sz w:val="24"/>
          <w:szCs w:val="24"/>
          <w:lang w:eastAsia="ru-RU"/>
        </w:rPr>
        <w:t>83</w:t>
      </w:r>
      <w:r>
        <w:rPr>
          <w:rFonts w:ascii="Times New Roman" w:eastAsia="Times New Roman" w:hAnsi="Times New Roman"/>
          <w:sz w:val="24"/>
          <w:szCs w:val="24"/>
          <w:lang w:eastAsia="ru-RU"/>
        </w:rPr>
        <w:t>,</w:t>
      </w:r>
      <w:r w:rsidR="00C676F4">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кв. м по адресу: </w:t>
      </w:r>
      <w:proofErr w:type="gramStart"/>
      <w:r w:rsidR="00C676F4" w:rsidRPr="00C676F4">
        <w:rPr>
          <w:rFonts w:ascii="Times New Roman" w:eastAsia="Times New Roman" w:hAnsi="Times New Roman"/>
          <w:sz w:val="24"/>
          <w:szCs w:val="24"/>
          <w:lang w:eastAsia="ru-RU"/>
        </w:rPr>
        <w:t>Красноярский край, Свердловский район, просп. имени газеты «Красно</w:t>
      </w:r>
      <w:r w:rsidR="00C676F4">
        <w:rPr>
          <w:rFonts w:ascii="Times New Roman" w:eastAsia="Times New Roman" w:hAnsi="Times New Roman"/>
          <w:sz w:val="24"/>
          <w:szCs w:val="24"/>
          <w:lang w:eastAsia="ru-RU"/>
        </w:rPr>
        <w:t>ярский рабочий», д.179</w:t>
      </w:r>
      <w:r>
        <w:rPr>
          <w:rFonts w:ascii="Times New Roman" w:eastAsia="Times New Roman" w:hAnsi="Times New Roman"/>
          <w:sz w:val="24"/>
          <w:szCs w:val="24"/>
          <w:lang w:eastAsia="ru-RU"/>
        </w:rPr>
        <w:t>,</w:t>
      </w:r>
      <w:r w:rsidR="00B747D6">
        <w:rPr>
          <w:rFonts w:ascii="Times New Roman" w:eastAsia="Times New Roman" w:hAnsi="Times New Roman"/>
          <w:sz w:val="24"/>
          <w:szCs w:val="24"/>
          <w:lang w:eastAsia="ru-RU"/>
        </w:rPr>
        <w:t xml:space="preserve"> пом. 62,</w:t>
      </w:r>
      <w:r>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56D1E" w:rsidRDefault="00756D1E" w:rsidP="00756D1E">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 Арендная плата назначается с даты подписания настоящего договора обеими сторонами.</w:t>
      </w:r>
      <w:r>
        <w:rPr>
          <w:rFonts w:ascii="Times New Roman" w:eastAsia="Times New Roman" w:hAnsi="Times New Roman"/>
          <w:sz w:val="24"/>
          <w:szCs w:val="24"/>
          <w:lang w:eastAsia="ru-RU"/>
        </w:rPr>
        <w:t xml:space="preserve">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756D1E" w:rsidRDefault="00756D1E" w:rsidP="00756D1E">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756D1E" w:rsidRDefault="00756D1E" w:rsidP="00756D1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p>
    <w:p w:rsidR="00C676F4" w:rsidRDefault="00C676F4" w:rsidP="00756D1E">
      <w:pPr>
        <w:spacing w:after="0" w:line="240" w:lineRule="auto"/>
        <w:ind w:firstLine="709"/>
        <w:jc w:val="center"/>
        <w:rPr>
          <w:rFonts w:ascii="Times New Roman" w:eastAsia="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756D1E" w:rsidTr="00C676F4">
        <w:trPr>
          <w:trHeight w:val="448"/>
        </w:trPr>
        <w:tc>
          <w:tcPr>
            <w:tcW w:w="4289"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180"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756D1E" w:rsidTr="00C676F4">
        <w:tc>
          <w:tcPr>
            <w:tcW w:w="4289" w:type="dxa"/>
            <w:tcBorders>
              <w:top w:val="nil"/>
              <w:left w:val="nil"/>
              <w:bottom w:val="single" w:sz="4" w:space="0" w:color="auto"/>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nil"/>
              <w:left w:val="nil"/>
              <w:bottom w:val="single" w:sz="4" w:space="0" w:color="auto"/>
              <w:right w:val="nil"/>
            </w:tcBorders>
          </w:tcPr>
          <w:p w:rsidR="00756D1E" w:rsidRDefault="00756D1E" w:rsidP="00041D1B">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756D1E" w:rsidTr="00C676F4">
        <w:trPr>
          <w:trHeight w:val="591"/>
        </w:trPr>
        <w:tc>
          <w:tcPr>
            <w:tcW w:w="4289"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rPr>
          <w:rFonts w:ascii="Times New Roman" w:hAnsi="Times New Roman" w:cs="Times New Roman"/>
          <w:sz w:val="28"/>
          <w:szCs w:val="28"/>
        </w:rPr>
      </w:pPr>
    </w:p>
    <w:p w:rsidR="00756D1E" w:rsidRDefault="00756D1E" w:rsidP="00756D1E">
      <w:pPr>
        <w:suppressAutoHyphens/>
        <w:spacing w:after="0" w:line="240" w:lineRule="auto"/>
        <w:jc w:val="both"/>
        <w:rPr>
          <w:rFonts w:ascii="Times New Roman" w:eastAsia="Times New Roman" w:hAnsi="Times New Roman" w:cs="Times New Roman"/>
          <w:sz w:val="26"/>
          <w:szCs w:val="26"/>
          <w:lang w:eastAsia="ar-SA"/>
        </w:rPr>
      </w:pPr>
    </w:p>
    <w:p w:rsidR="00C676F4" w:rsidRPr="00012C26" w:rsidRDefault="00C676F4" w:rsidP="00756D1E">
      <w:pPr>
        <w:suppressAutoHyphens/>
        <w:spacing w:after="0" w:line="240" w:lineRule="auto"/>
        <w:jc w:val="both"/>
        <w:rPr>
          <w:rFonts w:ascii="Times New Roman" w:eastAsia="Times New Roman" w:hAnsi="Times New Roman" w:cs="Times New Roman"/>
          <w:sz w:val="26"/>
          <w:szCs w:val="26"/>
          <w:lang w:eastAsia="ar-SA"/>
        </w:rPr>
      </w:pPr>
    </w:p>
    <w:p w:rsidR="00C676F4" w:rsidRDefault="00C676F4" w:rsidP="00C676F4">
      <w:pPr>
        <w:pStyle w:val="aff4"/>
      </w:pPr>
      <w:r>
        <w:rPr>
          <w:noProof/>
        </w:rPr>
        <w:drawing>
          <wp:inline distT="0" distB="0" distL="0" distR="0">
            <wp:extent cx="6165272" cy="8222505"/>
            <wp:effectExtent l="0" t="0" r="6985" b="7620"/>
            <wp:docPr id="1" name="Рисунок 1" descr="V:\_Общие документы недвижимость\АКТЫ ОСМОТРА И ПРИЕМА-ПЕРЕДАЧИ\Свердловский\ФОТО\Красноярский рабочий 179, п. 62 (18.06.2025)\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_Общие документы недвижимость\АКТЫ ОСМОТРА И ПРИЕМА-ПЕРЕДАЧИ\Свердловский\ФОТО\Красноярский рабочий 179, п. 62 (18.06.2025)\фото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9675" cy="8228377"/>
                    </a:xfrm>
                    <a:prstGeom prst="rect">
                      <a:avLst/>
                    </a:prstGeom>
                    <a:noFill/>
                    <a:ln>
                      <a:noFill/>
                    </a:ln>
                  </pic:spPr>
                </pic:pic>
              </a:graphicData>
            </a:graphic>
          </wp:inline>
        </w:drawing>
      </w:r>
    </w:p>
    <w:p w:rsidR="0075625A" w:rsidRDefault="0075625A" w:rsidP="0075625A">
      <w:pPr>
        <w:pStyle w:val="aff4"/>
      </w:pPr>
      <w:r>
        <w:rPr>
          <w:noProof/>
        </w:rPr>
        <w:drawing>
          <wp:inline distT="0" distB="0" distL="0" distR="0">
            <wp:extent cx="6206836" cy="8277937"/>
            <wp:effectExtent l="0" t="0" r="3810" b="8890"/>
            <wp:docPr id="2" name="Рисунок 2" descr="V:\_Общие документы недвижимость\АКТЫ ОСМОТРА И ПРИЕМА-ПЕРЕДАЧИ\Свердловский\ФОТО\Красноярский рабочий 179, п. 62 (18.06.2025)\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Общие документы недвижимость\АКТЫ ОСМОТРА И ПРИЕМА-ПЕРЕДАЧИ\Свердловский\ФОТО\Красноярский рабочий 179, п. 62 (18.06.2025)\фото 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8452" cy="8280092"/>
                    </a:xfrm>
                    <a:prstGeom prst="rect">
                      <a:avLst/>
                    </a:prstGeom>
                    <a:noFill/>
                    <a:ln>
                      <a:noFill/>
                    </a:ln>
                  </pic:spPr>
                </pic:pic>
              </a:graphicData>
            </a:graphic>
          </wp:inline>
        </w:drawing>
      </w:r>
    </w:p>
    <w:p w:rsidR="0075625A" w:rsidRDefault="0075625A" w:rsidP="0075625A">
      <w:pPr>
        <w:pStyle w:val="aff4"/>
      </w:pPr>
      <w:r>
        <w:rPr>
          <w:noProof/>
        </w:rPr>
        <w:drawing>
          <wp:inline distT="0" distB="0" distL="0" distR="0">
            <wp:extent cx="6165272" cy="8222502"/>
            <wp:effectExtent l="0" t="0" r="6985" b="7620"/>
            <wp:docPr id="3" name="Рисунок 3" descr="V:\_Общие документы недвижимость\АКТЫ ОСМОТРА И ПРИЕМА-ПЕРЕДАЧИ\Свердловский\ФОТО\Красноярский рабочий 179, п. 62 (18.06.2025)\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_Общие документы недвижимость\АКТЫ ОСМОТРА И ПРИЕМА-ПЕРЕДАЧИ\Свердловский\ФОТО\Красноярский рабочий 179, п. 62 (18.06.2025)\фото 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2258" cy="8231820"/>
                    </a:xfrm>
                    <a:prstGeom prst="rect">
                      <a:avLst/>
                    </a:prstGeom>
                    <a:noFill/>
                    <a:ln>
                      <a:noFill/>
                    </a:ln>
                  </pic:spPr>
                </pic:pic>
              </a:graphicData>
            </a:graphic>
          </wp:inline>
        </w:drawing>
      </w:r>
    </w:p>
    <w:p w:rsidR="00756D1E" w:rsidRPr="0075625A" w:rsidRDefault="0075625A" w:rsidP="0075625A">
      <w:pPr>
        <w:pStyle w:val="aff4"/>
      </w:pPr>
      <w:r>
        <w:rPr>
          <w:noProof/>
        </w:rPr>
        <w:drawing>
          <wp:inline distT="0" distB="0" distL="0" distR="0">
            <wp:extent cx="6109854" cy="8116436"/>
            <wp:effectExtent l="0" t="0" r="5715" b="0"/>
            <wp:docPr id="4" name="Рисунок 4" descr="V:\_Общие документы недвижимость\АКТЫ ОСМОТРА И ПРИЕМА-ПЕРЕДАЧИ\Свердловский\ФОТО\Красноярский рабочий 179, п. 62 (18.06.2025)\фот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_Общие документы недвижимость\АКТЫ ОСМОТРА И ПРИЕМА-ПЕРЕДАЧИ\Свердловский\ФОТО\Красноярский рабочий 179, п. 62 (18.06.2025)\фото 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6634" cy="8138727"/>
                    </a:xfrm>
                    <a:prstGeom prst="rect">
                      <a:avLst/>
                    </a:prstGeom>
                    <a:noFill/>
                    <a:ln>
                      <a:noFill/>
                    </a:ln>
                  </pic:spPr>
                </pic:pic>
              </a:graphicData>
            </a:graphic>
          </wp:inline>
        </w:drawing>
      </w:r>
    </w:p>
    <w:sectPr w:rsidR="00756D1E" w:rsidRPr="0075625A" w:rsidSect="00864F2E">
      <w:headerReference w:type="default" r:id="rId19"/>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3" w:rsidRDefault="00A95B73" w:rsidP="008705E9">
      <w:pPr>
        <w:spacing w:after="0" w:line="240" w:lineRule="auto"/>
      </w:pPr>
      <w:r>
        <w:separator/>
      </w:r>
    </w:p>
  </w:endnote>
  <w:endnote w:type="continuationSeparator" w:id="0">
    <w:p w:rsidR="00A95B73" w:rsidRDefault="00A95B7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3" w:rsidRDefault="00A95B73" w:rsidP="008705E9">
      <w:pPr>
        <w:spacing w:after="0" w:line="240" w:lineRule="auto"/>
      </w:pPr>
      <w:r>
        <w:separator/>
      </w:r>
    </w:p>
  </w:footnote>
  <w:footnote w:type="continuationSeparator" w:id="0">
    <w:p w:rsidR="00A95B73" w:rsidRDefault="00A95B7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A95B73" w:rsidRDefault="00A95B73">
        <w:pPr>
          <w:pStyle w:val="a9"/>
          <w:jc w:val="center"/>
        </w:pPr>
        <w:r>
          <w:fldChar w:fldCharType="begin"/>
        </w:r>
        <w:r>
          <w:instrText>PAGE   \* MERGEFORMAT</w:instrText>
        </w:r>
        <w:r>
          <w:fldChar w:fldCharType="separate"/>
        </w:r>
        <w:r w:rsidR="00962D41" w:rsidRPr="00962D41">
          <w:rPr>
            <w:noProof/>
            <w:lang w:val="ru-RU"/>
          </w:rPr>
          <w:t>4</w:t>
        </w:r>
        <w:r>
          <w:fldChar w:fldCharType="end"/>
        </w:r>
      </w:p>
    </w:sdtContent>
  </w:sdt>
  <w:p w:rsidR="00A95B73" w:rsidRDefault="00A95B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2532D"/>
    <w:rsid w:val="000328F7"/>
    <w:rsid w:val="00033F56"/>
    <w:rsid w:val="0004406D"/>
    <w:rsid w:val="00050295"/>
    <w:rsid w:val="00054907"/>
    <w:rsid w:val="0005507F"/>
    <w:rsid w:val="00056ED0"/>
    <w:rsid w:val="00057095"/>
    <w:rsid w:val="00057A51"/>
    <w:rsid w:val="000651D2"/>
    <w:rsid w:val="000660D3"/>
    <w:rsid w:val="00066336"/>
    <w:rsid w:val="0006668C"/>
    <w:rsid w:val="000671B6"/>
    <w:rsid w:val="00067B9B"/>
    <w:rsid w:val="00074AE1"/>
    <w:rsid w:val="00075C7E"/>
    <w:rsid w:val="0007683E"/>
    <w:rsid w:val="00081CA3"/>
    <w:rsid w:val="00082277"/>
    <w:rsid w:val="000824E3"/>
    <w:rsid w:val="0008449C"/>
    <w:rsid w:val="0008548E"/>
    <w:rsid w:val="00087E39"/>
    <w:rsid w:val="00090EF9"/>
    <w:rsid w:val="000931B9"/>
    <w:rsid w:val="00094610"/>
    <w:rsid w:val="00094BE1"/>
    <w:rsid w:val="00095D2D"/>
    <w:rsid w:val="00096874"/>
    <w:rsid w:val="00097A65"/>
    <w:rsid w:val="00097D02"/>
    <w:rsid w:val="00097D08"/>
    <w:rsid w:val="000A2F21"/>
    <w:rsid w:val="000A53C9"/>
    <w:rsid w:val="000A71A7"/>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E6E5F"/>
    <w:rsid w:val="000F1AEC"/>
    <w:rsid w:val="000F4B4F"/>
    <w:rsid w:val="000F6293"/>
    <w:rsid w:val="000F68E6"/>
    <w:rsid w:val="0010041B"/>
    <w:rsid w:val="0010385A"/>
    <w:rsid w:val="00111BF7"/>
    <w:rsid w:val="00113104"/>
    <w:rsid w:val="001167B2"/>
    <w:rsid w:val="00116967"/>
    <w:rsid w:val="00122330"/>
    <w:rsid w:val="00127F3F"/>
    <w:rsid w:val="0013028F"/>
    <w:rsid w:val="00130629"/>
    <w:rsid w:val="00130B7F"/>
    <w:rsid w:val="00132611"/>
    <w:rsid w:val="00136BE6"/>
    <w:rsid w:val="00141FDC"/>
    <w:rsid w:val="00144315"/>
    <w:rsid w:val="00146E94"/>
    <w:rsid w:val="00152B50"/>
    <w:rsid w:val="00153E01"/>
    <w:rsid w:val="00164CA7"/>
    <w:rsid w:val="001656A6"/>
    <w:rsid w:val="00170A6E"/>
    <w:rsid w:val="0018041C"/>
    <w:rsid w:val="0018383D"/>
    <w:rsid w:val="001838CD"/>
    <w:rsid w:val="00185DD2"/>
    <w:rsid w:val="001865B4"/>
    <w:rsid w:val="0018673D"/>
    <w:rsid w:val="001874E3"/>
    <w:rsid w:val="0018796D"/>
    <w:rsid w:val="00191058"/>
    <w:rsid w:val="00191BC2"/>
    <w:rsid w:val="00193F09"/>
    <w:rsid w:val="0019520A"/>
    <w:rsid w:val="00196248"/>
    <w:rsid w:val="00196837"/>
    <w:rsid w:val="00197D6C"/>
    <w:rsid w:val="001A7A61"/>
    <w:rsid w:val="001B0F19"/>
    <w:rsid w:val="001B13DE"/>
    <w:rsid w:val="001B17BC"/>
    <w:rsid w:val="001B1C04"/>
    <w:rsid w:val="001B594A"/>
    <w:rsid w:val="001B5A72"/>
    <w:rsid w:val="001B608E"/>
    <w:rsid w:val="001C2112"/>
    <w:rsid w:val="001C3872"/>
    <w:rsid w:val="001D0BB9"/>
    <w:rsid w:val="001D0D39"/>
    <w:rsid w:val="001D16AB"/>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349BA"/>
    <w:rsid w:val="00240501"/>
    <w:rsid w:val="00240BD4"/>
    <w:rsid w:val="00240D36"/>
    <w:rsid w:val="00243191"/>
    <w:rsid w:val="00243372"/>
    <w:rsid w:val="00246EEB"/>
    <w:rsid w:val="00251783"/>
    <w:rsid w:val="00256D5B"/>
    <w:rsid w:val="00257451"/>
    <w:rsid w:val="0026134C"/>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D5CE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7027"/>
    <w:rsid w:val="003610F0"/>
    <w:rsid w:val="003617A3"/>
    <w:rsid w:val="003628A1"/>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CE7"/>
    <w:rsid w:val="00525EAD"/>
    <w:rsid w:val="0053270C"/>
    <w:rsid w:val="00537693"/>
    <w:rsid w:val="005419F8"/>
    <w:rsid w:val="0054241C"/>
    <w:rsid w:val="00546C04"/>
    <w:rsid w:val="00551487"/>
    <w:rsid w:val="00555ED4"/>
    <w:rsid w:val="0055695E"/>
    <w:rsid w:val="005577FC"/>
    <w:rsid w:val="00560699"/>
    <w:rsid w:val="00561867"/>
    <w:rsid w:val="00570BC8"/>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3F98"/>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1471"/>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1407"/>
    <w:rsid w:val="007221CC"/>
    <w:rsid w:val="00723BF4"/>
    <w:rsid w:val="00731BF7"/>
    <w:rsid w:val="0073237D"/>
    <w:rsid w:val="0073392F"/>
    <w:rsid w:val="007343B2"/>
    <w:rsid w:val="00741C87"/>
    <w:rsid w:val="00742817"/>
    <w:rsid w:val="00742D49"/>
    <w:rsid w:val="007445EB"/>
    <w:rsid w:val="007544D7"/>
    <w:rsid w:val="00755539"/>
    <w:rsid w:val="0075625A"/>
    <w:rsid w:val="00756D1E"/>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0A34"/>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5700"/>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0E02"/>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2D41"/>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53FD"/>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4FE2"/>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5B73"/>
    <w:rsid w:val="00A97033"/>
    <w:rsid w:val="00AA266B"/>
    <w:rsid w:val="00AA3669"/>
    <w:rsid w:val="00AA36E5"/>
    <w:rsid w:val="00AA38BA"/>
    <w:rsid w:val="00AA4621"/>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03279"/>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47D6"/>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D5617"/>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7CBE"/>
    <w:rsid w:val="00C53589"/>
    <w:rsid w:val="00C55F21"/>
    <w:rsid w:val="00C61C2F"/>
    <w:rsid w:val="00C62CC7"/>
    <w:rsid w:val="00C643D0"/>
    <w:rsid w:val="00C675E3"/>
    <w:rsid w:val="00C676F4"/>
    <w:rsid w:val="00C721EB"/>
    <w:rsid w:val="00C74776"/>
    <w:rsid w:val="00C751ED"/>
    <w:rsid w:val="00C85F6A"/>
    <w:rsid w:val="00C9046C"/>
    <w:rsid w:val="00C9108A"/>
    <w:rsid w:val="00C92B04"/>
    <w:rsid w:val="00C93D0E"/>
    <w:rsid w:val="00CA2BD8"/>
    <w:rsid w:val="00CA74D9"/>
    <w:rsid w:val="00CA778C"/>
    <w:rsid w:val="00CA77C9"/>
    <w:rsid w:val="00CB26AA"/>
    <w:rsid w:val="00CB41B6"/>
    <w:rsid w:val="00CB4818"/>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56E5A"/>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013E"/>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343"/>
    <w:rsid w:val="00E5457E"/>
    <w:rsid w:val="00E615F0"/>
    <w:rsid w:val="00E621D5"/>
    <w:rsid w:val="00E65F7B"/>
    <w:rsid w:val="00E669C8"/>
    <w:rsid w:val="00E6755F"/>
    <w:rsid w:val="00E6785C"/>
    <w:rsid w:val="00E70243"/>
    <w:rsid w:val="00E76D2A"/>
    <w:rsid w:val="00E7752C"/>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0B6"/>
    <w:rsid w:val="00F456EE"/>
    <w:rsid w:val="00F54354"/>
    <w:rsid w:val="00F61AE4"/>
    <w:rsid w:val="00F7230C"/>
    <w:rsid w:val="00F72341"/>
    <w:rsid w:val="00F744D9"/>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0840"/>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4579">
      <w:bodyDiv w:val="1"/>
      <w:marLeft w:val="0"/>
      <w:marRight w:val="0"/>
      <w:marTop w:val="0"/>
      <w:marBottom w:val="0"/>
      <w:divBdr>
        <w:top w:val="none" w:sz="0" w:space="0" w:color="auto"/>
        <w:left w:val="none" w:sz="0" w:space="0" w:color="auto"/>
        <w:bottom w:val="none" w:sz="0" w:space="0" w:color="auto"/>
        <w:right w:val="none" w:sz="0" w:space="0" w:color="auto"/>
      </w:divBdr>
    </w:div>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79379603">
      <w:bodyDiv w:val="1"/>
      <w:marLeft w:val="0"/>
      <w:marRight w:val="0"/>
      <w:marTop w:val="0"/>
      <w:marBottom w:val="0"/>
      <w:divBdr>
        <w:top w:val="none" w:sz="0" w:space="0" w:color="auto"/>
        <w:left w:val="none" w:sz="0" w:space="0" w:color="auto"/>
        <w:bottom w:val="none" w:sz="0" w:space="0" w:color="auto"/>
        <w:right w:val="none" w:sz="0" w:space="0" w:color="auto"/>
      </w:divBdr>
    </w:div>
    <w:div w:id="993947040">
      <w:bodyDiv w:val="1"/>
      <w:marLeft w:val="0"/>
      <w:marRight w:val="0"/>
      <w:marTop w:val="0"/>
      <w:marBottom w:val="0"/>
      <w:divBdr>
        <w:top w:val="none" w:sz="0" w:space="0" w:color="auto"/>
        <w:left w:val="none" w:sz="0" w:space="0" w:color="auto"/>
        <w:bottom w:val="none" w:sz="0" w:space="0" w:color="auto"/>
        <w:right w:val="none" w:sz="0" w:space="0" w:color="auto"/>
      </w:divBdr>
    </w:div>
    <w:div w:id="1200969821">
      <w:bodyDiv w:val="1"/>
      <w:marLeft w:val="0"/>
      <w:marRight w:val="0"/>
      <w:marTop w:val="0"/>
      <w:marBottom w:val="0"/>
      <w:divBdr>
        <w:top w:val="none" w:sz="0" w:space="0" w:color="auto"/>
        <w:left w:val="none" w:sz="0" w:space="0" w:color="auto"/>
        <w:bottom w:val="none" w:sz="0" w:space="0" w:color="auto"/>
        <w:right w:val="none" w:sz="0" w:space="0" w:color="auto"/>
      </w:divBdr>
    </w:div>
    <w:div w:id="1353219339">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1857232827">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4769&amp;dst=100030"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customXml" Target="../customXml/item3.xml"/><Relationship Id="rId10" Type="http://schemas.openxmlformats.org/officeDocument/2006/relationships/hyperlink" Target="https://login.consultant.ru/link/?req=doc&amp;base=LAW&amp;n=463532&amp;dst=14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63532&amp;dst=135" TargetMode="External"/><Relationship Id="rId14" Type="http://schemas.openxmlformats.org/officeDocument/2006/relationships/hyperlink" Target="http://178fz.roseltorg.ru"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D6A9F7-DDEE-4DBA-A8E9-6A3B10D9DC73}"/>
</file>

<file path=customXml/itemProps2.xml><?xml version="1.0" encoding="utf-8"?>
<ds:datastoreItem xmlns:ds="http://schemas.openxmlformats.org/officeDocument/2006/customXml" ds:itemID="{4BABF23D-BCBA-4984-977A-A0DD7AD8ADDE}"/>
</file>

<file path=customXml/itemProps3.xml><?xml version="1.0" encoding="utf-8"?>
<ds:datastoreItem xmlns:ds="http://schemas.openxmlformats.org/officeDocument/2006/customXml" ds:itemID="{00B985E3-FE53-4A02-9282-936F7F247FF7}"/>
</file>

<file path=customXml/itemProps4.xml><?xml version="1.0" encoding="utf-8"?>
<ds:datastoreItem xmlns:ds="http://schemas.openxmlformats.org/officeDocument/2006/customXml" ds:itemID="{FA348BF4-E53E-4D03-95EC-6E5B4879339A}"/>
</file>

<file path=docProps/app.xml><?xml version="1.0" encoding="utf-8"?>
<Properties xmlns="http://schemas.openxmlformats.org/officeDocument/2006/extended-properties" xmlns:vt="http://schemas.openxmlformats.org/officeDocument/2006/docPropsVTypes">
  <Template>Normal</Template>
  <TotalTime>59</TotalTime>
  <Pages>18</Pages>
  <Words>4729</Words>
  <Characters>26961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31627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Эккерт Ольга Петровна</cp:lastModifiedBy>
  <cp:revision>9</cp:revision>
  <cp:lastPrinted>2025-08-29T07:52:00Z</cp:lastPrinted>
  <dcterms:created xsi:type="dcterms:W3CDTF">2025-07-21T08:34:00Z</dcterms:created>
  <dcterms:modified xsi:type="dcterms:W3CDTF">2025-08-29T08:21:00Z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