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5030F8" w:rsidRPr="002D3E12" w:rsidRDefault="00A27666" w:rsidP="005030F8">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 xml:space="preserve">трации города Красноярска  от </w:t>
      </w:r>
      <w:r w:rsidR="005030F8">
        <w:rPr>
          <w:rFonts w:eastAsia="Calibri"/>
          <w:sz w:val="28"/>
          <w:szCs w:val="28"/>
          <w:lang w:eastAsia="en-US"/>
        </w:rPr>
        <w:t>30</w:t>
      </w:r>
      <w:r w:rsidR="00CB49B5">
        <w:rPr>
          <w:rFonts w:eastAsia="Calibri"/>
          <w:sz w:val="28"/>
          <w:szCs w:val="28"/>
          <w:lang w:eastAsia="en-US"/>
        </w:rPr>
        <w:t>.07</w:t>
      </w:r>
      <w:r w:rsidR="00A8415B" w:rsidRPr="007969D0">
        <w:rPr>
          <w:rFonts w:eastAsia="Calibri"/>
          <w:sz w:val="28"/>
          <w:szCs w:val="28"/>
          <w:lang w:eastAsia="en-US"/>
        </w:rPr>
        <w:t xml:space="preserve">.2019 № </w:t>
      </w:r>
      <w:r w:rsidR="00CB49B5">
        <w:rPr>
          <w:rFonts w:eastAsia="Calibri"/>
          <w:sz w:val="28"/>
          <w:szCs w:val="28"/>
          <w:lang w:eastAsia="en-US"/>
        </w:rPr>
        <w:t>39</w:t>
      </w:r>
      <w:r w:rsidR="005030F8">
        <w:rPr>
          <w:rFonts w:eastAsia="Calibri"/>
          <w:sz w:val="28"/>
          <w:szCs w:val="28"/>
          <w:lang w:eastAsia="en-US"/>
        </w:rPr>
        <w:t>84</w:t>
      </w:r>
      <w:r w:rsidR="00A8415B" w:rsidRPr="007969D0">
        <w:rPr>
          <w:rFonts w:eastAsia="Calibri"/>
          <w:sz w:val="28"/>
          <w:szCs w:val="28"/>
          <w:lang w:eastAsia="en-US"/>
        </w:rPr>
        <w:t xml:space="preserve">-недв «О проведении </w:t>
      </w:r>
      <w:r w:rsidR="00843570">
        <w:rPr>
          <w:rFonts w:eastAsia="Calibri"/>
          <w:sz w:val="28"/>
          <w:szCs w:val="28"/>
          <w:lang w:eastAsia="en-US"/>
        </w:rPr>
        <w:t xml:space="preserve">повторного </w:t>
      </w:r>
      <w:r w:rsidR="00A8415B" w:rsidRPr="007969D0">
        <w:rPr>
          <w:rFonts w:eastAsia="Calibri"/>
          <w:sz w:val="28"/>
          <w:szCs w:val="28"/>
          <w:lang w:eastAsia="en-US"/>
        </w:rPr>
        <w:t xml:space="preserve">аукциона на право заключения договора аренды земельного участка </w:t>
      </w:r>
      <w:r w:rsidR="005030F8">
        <w:rPr>
          <w:sz w:val="28"/>
          <w:szCs w:val="28"/>
        </w:rPr>
        <w:t>по ул. Пограничников, 28</w:t>
      </w:r>
      <w:r w:rsidR="005030F8" w:rsidRPr="002D3E12">
        <w:rPr>
          <w:sz w:val="28"/>
          <w:szCs w:val="28"/>
        </w:rPr>
        <w:t xml:space="preserve"> (24:50:</w:t>
      </w:r>
      <w:r w:rsidR="005030F8">
        <w:rPr>
          <w:sz w:val="28"/>
          <w:szCs w:val="28"/>
        </w:rPr>
        <w:t>0400411</w:t>
      </w:r>
      <w:r w:rsidR="005030F8" w:rsidRPr="002D3E12">
        <w:rPr>
          <w:sz w:val="28"/>
          <w:szCs w:val="28"/>
        </w:rPr>
        <w:t>:</w:t>
      </w:r>
      <w:r w:rsidR="005030F8">
        <w:rPr>
          <w:sz w:val="28"/>
          <w:szCs w:val="28"/>
        </w:rPr>
        <w:t>504</w:t>
      </w:r>
      <w:r w:rsidR="005030F8"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495F3B">
        <w:rPr>
          <w:sz w:val="28"/>
          <w:szCs w:val="28"/>
        </w:rPr>
        <w:t xml:space="preserve">начинается </w:t>
      </w:r>
      <w:r w:rsidR="00495F3B" w:rsidRPr="00495F3B">
        <w:rPr>
          <w:sz w:val="28"/>
          <w:szCs w:val="28"/>
        </w:rPr>
        <w:t>27</w:t>
      </w:r>
      <w:r w:rsidRPr="00495F3B">
        <w:rPr>
          <w:sz w:val="28"/>
          <w:szCs w:val="28"/>
        </w:rPr>
        <w:t xml:space="preserve"> </w:t>
      </w:r>
      <w:r w:rsidR="000316E3" w:rsidRPr="00495F3B">
        <w:rPr>
          <w:sz w:val="28"/>
          <w:szCs w:val="28"/>
        </w:rPr>
        <w:t>сентября</w:t>
      </w:r>
      <w:r w:rsidRPr="00495F3B">
        <w:rPr>
          <w:sz w:val="28"/>
          <w:szCs w:val="28"/>
        </w:rPr>
        <w:t xml:space="preserve"> 201</w:t>
      </w:r>
      <w:r w:rsidR="00722258" w:rsidRPr="00495F3B">
        <w:rPr>
          <w:sz w:val="28"/>
          <w:szCs w:val="28"/>
        </w:rPr>
        <w:t>9</w:t>
      </w:r>
      <w:r w:rsidRPr="00495F3B">
        <w:rPr>
          <w:sz w:val="28"/>
          <w:szCs w:val="28"/>
        </w:rPr>
        <w:t xml:space="preserve"> года с</w:t>
      </w:r>
      <w:r w:rsidRPr="000316E3">
        <w:rPr>
          <w:sz w:val="28"/>
          <w:szCs w:val="28"/>
        </w:rPr>
        <w:t xml:space="preserve"> 1</w:t>
      </w:r>
      <w:r w:rsidR="00495F3B">
        <w:rPr>
          <w:sz w:val="28"/>
          <w:szCs w:val="28"/>
        </w:rPr>
        <w:t>5</w:t>
      </w:r>
      <w:r w:rsidRPr="000316E3">
        <w:rPr>
          <w:sz w:val="28"/>
          <w:szCs w:val="28"/>
        </w:rPr>
        <w:t>:</w:t>
      </w:r>
      <w:r w:rsidR="00495F3B">
        <w:rPr>
          <w:sz w:val="28"/>
          <w:szCs w:val="28"/>
        </w:rPr>
        <w:t>00</w:t>
      </w:r>
      <w:r w:rsidRPr="000316E3">
        <w:rPr>
          <w:sz w:val="28"/>
          <w:szCs w:val="28"/>
        </w:rPr>
        <w:t xml:space="preserve"> часов </w:t>
      </w:r>
      <w:r w:rsidR="005E11DA" w:rsidRPr="005E11DA">
        <w:rPr>
          <w:sz w:val="28"/>
          <w:szCs w:val="28"/>
        </w:rPr>
        <w:t>в последовательности, указанной в опубликованном извещении,</w:t>
      </w:r>
      <w:r w:rsidR="005E11DA">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5030F8" w:rsidRPr="002D3E12" w:rsidRDefault="005030F8" w:rsidP="005030F8">
      <w:pPr>
        <w:ind w:firstLine="709"/>
        <w:jc w:val="both"/>
        <w:rPr>
          <w:rFonts w:eastAsia="Calibri"/>
          <w:sz w:val="28"/>
          <w:szCs w:val="28"/>
          <w:lang w:eastAsia="en-US"/>
        </w:rPr>
      </w:pPr>
      <w:r w:rsidRPr="002D3E12">
        <w:rPr>
          <w:sz w:val="28"/>
          <w:szCs w:val="28"/>
        </w:rPr>
        <w:t>Право на заключение договора аренды земельного участка с кадастровым номером 24:50:</w:t>
      </w:r>
      <w:r>
        <w:rPr>
          <w:sz w:val="28"/>
          <w:szCs w:val="28"/>
        </w:rPr>
        <w:t>0400411</w:t>
      </w:r>
      <w:r w:rsidRPr="002D3E12">
        <w:rPr>
          <w:sz w:val="28"/>
          <w:szCs w:val="28"/>
        </w:rPr>
        <w:t>:</w:t>
      </w:r>
      <w:r>
        <w:rPr>
          <w:sz w:val="28"/>
          <w:szCs w:val="28"/>
        </w:rPr>
        <w:t>504</w:t>
      </w:r>
      <w:r w:rsidRPr="002D3E12">
        <w:rPr>
          <w:sz w:val="28"/>
          <w:szCs w:val="28"/>
        </w:rPr>
        <w:t>, расположенного по адресу (местоположени</w:t>
      </w:r>
      <w:r>
        <w:rPr>
          <w:sz w:val="28"/>
          <w:szCs w:val="28"/>
        </w:rPr>
        <w:t>е</w:t>
      </w:r>
      <w:r w:rsidRPr="002D3E12">
        <w:rPr>
          <w:sz w:val="28"/>
          <w:szCs w:val="28"/>
        </w:rPr>
        <w:t xml:space="preserve">):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w:t>
      </w:r>
      <w:r w:rsidRPr="006C564B">
        <w:rPr>
          <w:rFonts w:eastAsia="Calibri"/>
          <w:sz w:val="28"/>
          <w:szCs w:val="28"/>
          <w:lang w:eastAsia="en-US"/>
        </w:rPr>
        <w:t>.</w:t>
      </w:r>
    </w:p>
    <w:p w:rsidR="005030F8" w:rsidRPr="002D3E12" w:rsidRDefault="005030F8" w:rsidP="005030F8">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Pr>
          <w:rFonts w:eastAsia="TimesNewRomanPSMT"/>
          <w:sz w:val="28"/>
          <w:szCs w:val="28"/>
          <w:lang w:eastAsia="en-US"/>
        </w:rPr>
        <w:t>»</w:t>
      </w:r>
      <w:r w:rsidRPr="002D3E12">
        <w:rPr>
          <w:sz w:val="28"/>
          <w:szCs w:val="28"/>
        </w:rPr>
        <w:t>.</w:t>
      </w:r>
    </w:p>
    <w:p w:rsidR="005030F8" w:rsidRPr="002D3E12" w:rsidRDefault="005030F8" w:rsidP="005030F8">
      <w:pPr>
        <w:ind w:firstLine="709"/>
        <w:jc w:val="both"/>
        <w:rPr>
          <w:sz w:val="28"/>
          <w:szCs w:val="28"/>
        </w:rPr>
      </w:pPr>
      <w:r w:rsidRPr="002D3E12">
        <w:rPr>
          <w:sz w:val="28"/>
          <w:szCs w:val="28"/>
        </w:rPr>
        <w:t>Схема расположения земельного участка:</w:t>
      </w:r>
    </w:p>
    <w:p w:rsidR="005030F8" w:rsidRPr="00D7414E" w:rsidRDefault="005030F8" w:rsidP="005030F8">
      <w:pPr>
        <w:suppressAutoHyphens/>
        <w:autoSpaceDE w:val="0"/>
        <w:autoSpaceDN w:val="0"/>
        <w:adjustRightInd w:val="0"/>
        <w:jc w:val="center"/>
        <w:rPr>
          <w:noProof/>
          <w:sz w:val="20"/>
          <w:szCs w:val="20"/>
        </w:rPr>
      </w:pPr>
    </w:p>
    <w:p w:rsidR="005030F8" w:rsidRDefault="005030F8" w:rsidP="005030F8">
      <w:pPr>
        <w:suppressAutoHyphens/>
        <w:autoSpaceDE w:val="0"/>
        <w:autoSpaceDN w:val="0"/>
        <w:adjustRightInd w:val="0"/>
        <w:jc w:val="center"/>
        <w:rPr>
          <w:noProof/>
          <w:sz w:val="28"/>
          <w:szCs w:val="28"/>
        </w:rPr>
      </w:pPr>
      <w:r>
        <w:rPr>
          <w:noProof/>
          <w:sz w:val="28"/>
          <w:szCs w:val="28"/>
        </w:rPr>
        <w:drawing>
          <wp:inline distT="0" distB="0" distL="0" distR="0">
            <wp:extent cx="4650105" cy="3239135"/>
            <wp:effectExtent l="0" t="0" r="0" b="0"/>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5030F8" w:rsidRPr="00D7414E" w:rsidRDefault="005030F8" w:rsidP="005030F8">
      <w:pPr>
        <w:suppressAutoHyphens/>
        <w:autoSpaceDE w:val="0"/>
        <w:autoSpaceDN w:val="0"/>
        <w:adjustRightInd w:val="0"/>
        <w:jc w:val="center"/>
        <w:rPr>
          <w:noProof/>
          <w:sz w:val="20"/>
          <w:szCs w:val="20"/>
        </w:rPr>
      </w:pPr>
    </w:p>
    <w:p w:rsidR="005030F8" w:rsidRPr="002D3E12" w:rsidRDefault="005030F8" w:rsidP="005030F8">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5030F8" w:rsidRPr="002D3E12" w:rsidRDefault="005030F8" w:rsidP="005030F8">
      <w:pPr>
        <w:tabs>
          <w:tab w:val="left" w:pos="12155"/>
        </w:tabs>
        <w:ind w:firstLine="709"/>
        <w:jc w:val="both"/>
        <w:rPr>
          <w:sz w:val="28"/>
          <w:szCs w:val="28"/>
        </w:rPr>
      </w:pPr>
      <w:r w:rsidRPr="002D3E12">
        <w:rPr>
          <w:sz w:val="28"/>
          <w:szCs w:val="28"/>
        </w:rPr>
        <w:t xml:space="preserve">Обременения земельного участка: </w:t>
      </w:r>
      <w:r w:rsidRPr="00FC655F">
        <w:rPr>
          <w:sz w:val="28"/>
          <w:szCs w:val="28"/>
        </w:rPr>
        <w:t>713</w:t>
      </w:r>
      <w:r>
        <w:rPr>
          <w:sz w:val="28"/>
          <w:szCs w:val="28"/>
        </w:rPr>
        <w:t xml:space="preserve"> кв. м – охранная зона инженерных сетей</w:t>
      </w:r>
      <w:r w:rsidRPr="002D3E12">
        <w:rPr>
          <w:sz w:val="28"/>
          <w:szCs w:val="28"/>
        </w:rPr>
        <w:t>.</w:t>
      </w:r>
    </w:p>
    <w:p w:rsidR="005030F8" w:rsidRPr="002D3E12" w:rsidRDefault="005030F8" w:rsidP="005030F8">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5030F8" w:rsidRDefault="005030F8" w:rsidP="005030F8">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5030F8" w:rsidRPr="002D3E12" w:rsidRDefault="005030F8" w:rsidP="005030F8">
      <w:pPr>
        <w:tabs>
          <w:tab w:val="left" w:pos="12155"/>
        </w:tabs>
        <w:ind w:firstLine="709"/>
        <w:jc w:val="both"/>
        <w:rPr>
          <w:sz w:val="28"/>
          <w:szCs w:val="28"/>
        </w:rPr>
      </w:pPr>
      <w:r w:rsidRPr="002D3E12">
        <w:rPr>
          <w:sz w:val="28"/>
          <w:szCs w:val="28"/>
        </w:rPr>
        <w:t>Ограничения прав - отсутствуют.</w:t>
      </w:r>
    </w:p>
    <w:p w:rsidR="005030F8" w:rsidRPr="002D3E12" w:rsidRDefault="005030F8" w:rsidP="005030F8">
      <w:pPr>
        <w:ind w:firstLine="709"/>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производственной </w:t>
      </w:r>
      <w:r w:rsidRPr="002D3E12">
        <w:rPr>
          <w:sz w:val="28"/>
          <w:szCs w:val="28"/>
        </w:rPr>
        <w:t>зоне</w:t>
      </w:r>
      <w:r>
        <w:rPr>
          <w:sz w:val="28"/>
          <w:szCs w:val="28"/>
        </w:rPr>
        <w:t xml:space="preserve"> предприятий </w:t>
      </w:r>
      <w:r>
        <w:rPr>
          <w:sz w:val="28"/>
          <w:szCs w:val="28"/>
          <w:lang w:val="en-US"/>
        </w:rPr>
        <w:t>III</w:t>
      </w:r>
      <w:r>
        <w:rPr>
          <w:sz w:val="28"/>
          <w:szCs w:val="28"/>
        </w:rPr>
        <w:t xml:space="preserve"> класса опасности (П-2</w:t>
      </w:r>
      <w:r w:rsidRPr="002D3E12">
        <w:rPr>
          <w:sz w:val="28"/>
          <w:szCs w:val="28"/>
        </w:rPr>
        <w:t>)</w:t>
      </w:r>
      <w:r>
        <w:rPr>
          <w:sz w:val="28"/>
          <w:szCs w:val="28"/>
        </w:rPr>
        <w:t xml:space="preserve"> с наложением рекомендуемой зоны с особыми условиями использования территории: санитарно-защитная зона от границы промышленной площадки ООО «ЛПЗ «Сегал» и ООО «ДАК», зоны с особыми условиями использования территорий</w:t>
      </w:r>
      <w:proofErr w:type="gramEnd"/>
      <w:r>
        <w:rPr>
          <w:sz w:val="28"/>
          <w:szCs w:val="28"/>
        </w:rPr>
        <w:t xml:space="preserve"> (</w:t>
      </w:r>
      <w:proofErr w:type="gramStart"/>
      <w:r>
        <w:rPr>
          <w:sz w:val="28"/>
          <w:szCs w:val="28"/>
        </w:rPr>
        <w:t>установленные</w:t>
      </w:r>
      <w:proofErr w:type="gramEnd"/>
      <w:r>
        <w:rPr>
          <w:sz w:val="28"/>
          <w:szCs w:val="28"/>
        </w:rPr>
        <w:t xml:space="preserve"> (окончательные) </w:t>
      </w:r>
      <w:proofErr w:type="spellStart"/>
      <w:r>
        <w:rPr>
          <w:sz w:val="28"/>
          <w:szCs w:val="28"/>
        </w:rPr>
        <w:t>санитарно</w:t>
      </w:r>
      <w:proofErr w:type="spellEnd"/>
      <w:r>
        <w:rPr>
          <w:sz w:val="28"/>
          <w:szCs w:val="28"/>
        </w:rPr>
        <w:t xml:space="preserve"> – защитные зоны).</w:t>
      </w:r>
    </w:p>
    <w:p w:rsidR="005030F8" w:rsidRPr="002D3E12" w:rsidRDefault="005030F8" w:rsidP="005030F8">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5030F8" w:rsidRPr="002D3E12" w:rsidRDefault="005030F8" w:rsidP="005030F8">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5030F8" w:rsidRPr="002D3E12" w:rsidRDefault="005030F8" w:rsidP="005030F8">
      <w:pPr>
        <w:autoSpaceDE w:val="0"/>
        <w:autoSpaceDN w:val="0"/>
        <w:adjustRightInd w:val="0"/>
        <w:ind w:firstLine="709"/>
        <w:jc w:val="both"/>
        <w:rPr>
          <w:sz w:val="28"/>
          <w:szCs w:val="28"/>
        </w:rPr>
      </w:pPr>
      <w:r w:rsidRPr="002D3E12">
        <w:rPr>
          <w:sz w:val="28"/>
          <w:szCs w:val="28"/>
        </w:rPr>
        <w:lastRenderedPageBreak/>
        <w:t xml:space="preserve">В </w:t>
      </w:r>
      <w:r>
        <w:rPr>
          <w:sz w:val="28"/>
          <w:szCs w:val="28"/>
        </w:rPr>
        <w:t>производственной</w:t>
      </w:r>
      <w:r w:rsidRPr="002D3E12">
        <w:rPr>
          <w:sz w:val="28"/>
          <w:szCs w:val="28"/>
        </w:rPr>
        <w:t xml:space="preserve"> зоне </w:t>
      </w:r>
      <w:r>
        <w:rPr>
          <w:sz w:val="28"/>
          <w:szCs w:val="28"/>
        </w:rPr>
        <w:t xml:space="preserve">предприятий </w:t>
      </w:r>
      <w:r>
        <w:rPr>
          <w:sz w:val="28"/>
          <w:szCs w:val="28"/>
          <w:lang w:val="en-US"/>
        </w:rPr>
        <w:t>III</w:t>
      </w:r>
      <w:r>
        <w:rPr>
          <w:sz w:val="28"/>
          <w:szCs w:val="28"/>
        </w:rPr>
        <w:t xml:space="preserve"> класса опасности (П-2</w:t>
      </w:r>
      <w:r w:rsidRPr="002D3E12">
        <w:rPr>
          <w:sz w:val="28"/>
          <w:szCs w:val="28"/>
        </w:rPr>
        <w:t>) установлены следующие предельные параметры разрешенного строительства:</w:t>
      </w:r>
    </w:p>
    <w:p w:rsidR="005030F8" w:rsidRPr="002D3E12" w:rsidRDefault="005030F8" w:rsidP="005030F8">
      <w:pPr>
        <w:ind w:firstLine="709"/>
        <w:jc w:val="both"/>
        <w:rPr>
          <w:sz w:val="28"/>
          <w:szCs w:val="28"/>
        </w:rPr>
      </w:pPr>
      <w:r w:rsidRPr="002D3E12">
        <w:rPr>
          <w:sz w:val="28"/>
          <w:szCs w:val="28"/>
        </w:rPr>
        <w:t>1) предельный размер земель</w:t>
      </w:r>
      <w:r>
        <w:rPr>
          <w:sz w:val="28"/>
          <w:szCs w:val="28"/>
        </w:rPr>
        <w:t>ного участка: минимальный – 0,03 га, максимальный – 136</w:t>
      </w:r>
      <w:r w:rsidRPr="002D3E12">
        <w:rPr>
          <w:sz w:val="28"/>
          <w:szCs w:val="28"/>
        </w:rPr>
        <w:t xml:space="preserve"> га;</w:t>
      </w:r>
    </w:p>
    <w:p w:rsidR="005030F8" w:rsidRPr="002D3E12" w:rsidRDefault="005030F8" w:rsidP="005030F8">
      <w:pPr>
        <w:ind w:firstLine="709"/>
        <w:jc w:val="both"/>
        <w:rPr>
          <w:sz w:val="28"/>
          <w:szCs w:val="28"/>
        </w:rPr>
      </w:pPr>
      <w:r w:rsidRPr="002D3E12">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w:t>
      </w:r>
      <w:r w:rsidRPr="002D3E12">
        <w:rPr>
          <w:sz w:val="28"/>
          <w:szCs w:val="28"/>
        </w:rPr>
        <w:t>0%;</w:t>
      </w:r>
    </w:p>
    <w:p w:rsidR="005030F8" w:rsidRPr="000765AF" w:rsidRDefault="005030F8" w:rsidP="005030F8">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5030F8" w:rsidRPr="002D3E12" w:rsidRDefault="005030F8" w:rsidP="005030F8">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07</w:t>
      </w:r>
      <w:r w:rsidRPr="002D3E12">
        <w:rPr>
          <w:sz w:val="28"/>
          <w:szCs w:val="28"/>
        </w:rPr>
        <w:t>.</w:t>
      </w:r>
      <w:r>
        <w:rPr>
          <w:sz w:val="28"/>
          <w:szCs w:val="28"/>
        </w:rPr>
        <w:t xml:space="preserve">03.2019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19261</w:t>
      </w:r>
      <w:r w:rsidRPr="002D3E12">
        <w:rPr>
          <w:sz w:val="28"/>
          <w:szCs w:val="28"/>
        </w:rPr>
        <w:t>.</w:t>
      </w:r>
    </w:p>
    <w:p w:rsidR="005030F8" w:rsidRPr="002D3E12" w:rsidRDefault="005030F8" w:rsidP="005030F8">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04</w:t>
      </w:r>
      <w:r w:rsidRPr="002D3E12">
        <w:rPr>
          <w:sz w:val="28"/>
          <w:szCs w:val="28"/>
        </w:rPr>
        <w:t>.</w:t>
      </w:r>
      <w:r>
        <w:rPr>
          <w:sz w:val="28"/>
          <w:szCs w:val="28"/>
        </w:rPr>
        <w:t>02</w:t>
      </w:r>
      <w:r w:rsidRPr="002D3E12">
        <w:rPr>
          <w:sz w:val="28"/>
          <w:szCs w:val="28"/>
        </w:rPr>
        <w:t>.201</w:t>
      </w:r>
      <w:r>
        <w:rPr>
          <w:sz w:val="28"/>
          <w:szCs w:val="28"/>
        </w:rPr>
        <w:t>9</w:t>
      </w:r>
      <w:r w:rsidRPr="002D3E12">
        <w:rPr>
          <w:sz w:val="28"/>
          <w:szCs w:val="28"/>
        </w:rPr>
        <w:t xml:space="preserve"> № 18/1-</w:t>
      </w:r>
      <w:r>
        <w:rPr>
          <w:sz w:val="28"/>
          <w:szCs w:val="28"/>
        </w:rPr>
        <w:t>9811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5030F8" w:rsidRPr="002D3E12" w:rsidRDefault="005030F8" w:rsidP="005030F8">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26</w:t>
      </w:r>
      <w:r w:rsidRPr="002D3E12">
        <w:rPr>
          <w:sz w:val="28"/>
          <w:szCs w:val="28"/>
        </w:rPr>
        <w:t>.</w:t>
      </w:r>
      <w:r>
        <w:rPr>
          <w:sz w:val="28"/>
          <w:szCs w:val="28"/>
        </w:rPr>
        <w:t>07</w:t>
      </w:r>
      <w:r w:rsidRPr="002D3E12">
        <w:rPr>
          <w:sz w:val="28"/>
          <w:szCs w:val="28"/>
        </w:rPr>
        <w:t xml:space="preserve">.2019 № </w:t>
      </w:r>
      <w:r>
        <w:rPr>
          <w:sz w:val="28"/>
          <w:szCs w:val="28"/>
        </w:rPr>
        <w:t>1634 земельный участок</w:t>
      </w:r>
      <w:r w:rsidRPr="002D3E12">
        <w:rPr>
          <w:sz w:val="28"/>
          <w:szCs w:val="28"/>
        </w:rPr>
        <w:t xml:space="preserve"> огражден</w:t>
      </w:r>
      <w:r>
        <w:rPr>
          <w:sz w:val="28"/>
          <w:szCs w:val="28"/>
        </w:rPr>
        <w:t xml:space="preserve"> совместно с земельным участком 24:50:</w:t>
      </w:r>
      <w:r w:rsidRPr="004C0DF1">
        <w:rPr>
          <w:sz w:val="28"/>
          <w:szCs w:val="28"/>
        </w:rPr>
        <w:t>0400411:15, подъезд возможен, свободен от застройки, состояние удовлетворительное. Часть земельного участка с северо-</w:t>
      </w:r>
      <w:r>
        <w:rPr>
          <w:sz w:val="28"/>
          <w:szCs w:val="28"/>
        </w:rPr>
        <w:t>западной</w:t>
      </w:r>
      <w:r w:rsidRPr="004C0DF1">
        <w:rPr>
          <w:sz w:val="28"/>
          <w:szCs w:val="28"/>
        </w:rPr>
        <w:t xml:space="preserve"> стороны расположена за ограждением.</w:t>
      </w:r>
      <w:r>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5030F8" w:rsidP="003451C9">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 </w:t>
            </w:r>
            <w:r w:rsidRPr="002D3E12">
              <w:rPr>
                <w:sz w:val="28"/>
                <w:szCs w:val="28"/>
              </w:rPr>
              <w:t>24:50:</w:t>
            </w:r>
            <w:r>
              <w:rPr>
                <w:sz w:val="28"/>
                <w:szCs w:val="28"/>
              </w:rPr>
              <w:t>0400411</w:t>
            </w:r>
            <w:r w:rsidRPr="002D3E12">
              <w:rPr>
                <w:sz w:val="28"/>
                <w:szCs w:val="28"/>
              </w:rPr>
              <w:t>:</w:t>
            </w:r>
            <w:r>
              <w:rPr>
                <w:sz w:val="28"/>
                <w:szCs w:val="28"/>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F80B14">
            <w:pPr>
              <w:jc w:val="center"/>
              <w:rPr>
                <w:sz w:val="28"/>
                <w:szCs w:val="28"/>
              </w:rPr>
            </w:pPr>
            <w:r>
              <w:rPr>
                <w:sz w:val="28"/>
                <w:szCs w:val="28"/>
              </w:rPr>
              <w:t xml:space="preserve">1 </w:t>
            </w:r>
            <w:r w:rsidR="00F80B14">
              <w:rPr>
                <w:sz w:val="28"/>
                <w:szCs w:val="28"/>
              </w:rPr>
              <w:t>019</w:t>
            </w:r>
            <w:r>
              <w:rPr>
                <w:sz w:val="28"/>
                <w:szCs w:val="28"/>
              </w:rPr>
              <w:t xml:space="preserve"> </w:t>
            </w:r>
            <w:r w:rsidR="00F80B14">
              <w:rPr>
                <w:sz w:val="28"/>
                <w:szCs w:val="28"/>
              </w:rPr>
              <w:t>7</w:t>
            </w:r>
            <w:r>
              <w:rPr>
                <w:sz w:val="28"/>
                <w:szCs w:val="28"/>
              </w:rPr>
              <w:t>00</w:t>
            </w:r>
            <w:r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F80B14" w:rsidP="00F80B14">
            <w:pPr>
              <w:jc w:val="center"/>
              <w:rPr>
                <w:sz w:val="28"/>
                <w:szCs w:val="28"/>
              </w:rPr>
            </w:pPr>
            <w:r>
              <w:rPr>
                <w:sz w:val="28"/>
                <w:szCs w:val="28"/>
              </w:rPr>
              <w:t>30</w:t>
            </w:r>
            <w:r w:rsidR="00CB49B5">
              <w:rPr>
                <w:sz w:val="28"/>
                <w:szCs w:val="28"/>
              </w:rPr>
              <w:t xml:space="preserve"> </w:t>
            </w:r>
            <w:r>
              <w:rPr>
                <w:sz w:val="28"/>
                <w:szCs w:val="28"/>
              </w:rPr>
              <w:t>591</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F80B14" w:rsidP="00F80B14">
            <w:pPr>
              <w:jc w:val="center"/>
              <w:rPr>
                <w:sz w:val="28"/>
                <w:szCs w:val="28"/>
              </w:rPr>
            </w:pPr>
            <w:r>
              <w:rPr>
                <w:sz w:val="28"/>
                <w:szCs w:val="28"/>
              </w:rPr>
              <w:t>305</w:t>
            </w:r>
            <w:r w:rsidR="00CB49B5">
              <w:rPr>
                <w:sz w:val="28"/>
                <w:szCs w:val="28"/>
              </w:rPr>
              <w:t xml:space="preserve"> </w:t>
            </w:r>
            <w:r>
              <w:rPr>
                <w:sz w:val="28"/>
                <w:szCs w:val="28"/>
              </w:rPr>
              <w:t>91</w:t>
            </w:r>
            <w:r w:rsidR="00CB49B5">
              <w:rPr>
                <w:sz w:val="28"/>
                <w:szCs w:val="28"/>
              </w:rPr>
              <w:t>0</w:t>
            </w:r>
            <w:r w:rsidR="00CB49B5"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5030F8" w:rsidP="003451C9">
            <w:pPr>
              <w:jc w:val="center"/>
              <w:rPr>
                <w:sz w:val="28"/>
                <w:szCs w:val="28"/>
              </w:rPr>
            </w:pPr>
            <w:r>
              <w:rPr>
                <w:sz w:val="28"/>
                <w:szCs w:val="28"/>
              </w:rPr>
              <w:t>7 лет</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5677CC" w:rsidRPr="007969D0" w:rsidRDefault="005677CC" w:rsidP="005677CC">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495F3B"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0316E3">
        <w:rPr>
          <w:sz w:val="28"/>
          <w:szCs w:val="28"/>
        </w:rPr>
        <w:t xml:space="preserve">заявок: с </w:t>
      </w:r>
      <w:r w:rsidR="00495F3B" w:rsidRPr="00495F3B">
        <w:rPr>
          <w:sz w:val="28"/>
          <w:szCs w:val="28"/>
        </w:rPr>
        <w:t>22</w:t>
      </w:r>
      <w:r w:rsidRPr="00495F3B">
        <w:rPr>
          <w:sz w:val="28"/>
          <w:szCs w:val="28"/>
        </w:rPr>
        <w:t xml:space="preserve"> </w:t>
      </w:r>
      <w:r w:rsidR="000316E3" w:rsidRPr="00495F3B">
        <w:rPr>
          <w:sz w:val="28"/>
          <w:szCs w:val="28"/>
        </w:rPr>
        <w:t>августа</w:t>
      </w:r>
      <w:r w:rsidR="00722258" w:rsidRPr="00495F3B">
        <w:rPr>
          <w:sz w:val="28"/>
          <w:szCs w:val="28"/>
        </w:rPr>
        <w:t xml:space="preserve"> 2019</w:t>
      </w:r>
      <w:r w:rsidRPr="00495F3B">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495F3B">
        <w:rPr>
          <w:sz w:val="28"/>
          <w:szCs w:val="28"/>
        </w:rPr>
        <w:t xml:space="preserve">Окончание приема заявок: </w:t>
      </w:r>
      <w:r w:rsidR="00554C4F" w:rsidRPr="00495F3B">
        <w:rPr>
          <w:sz w:val="28"/>
          <w:szCs w:val="28"/>
        </w:rPr>
        <w:t xml:space="preserve">до 10:00 часов </w:t>
      </w:r>
      <w:r w:rsidR="00495F3B" w:rsidRPr="00495F3B">
        <w:rPr>
          <w:sz w:val="28"/>
          <w:szCs w:val="28"/>
        </w:rPr>
        <w:t>23</w:t>
      </w:r>
      <w:r w:rsidRPr="00495F3B">
        <w:rPr>
          <w:sz w:val="28"/>
          <w:szCs w:val="28"/>
        </w:rPr>
        <w:t xml:space="preserve"> </w:t>
      </w:r>
      <w:r w:rsidR="000316E3" w:rsidRPr="00495F3B">
        <w:rPr>
          <w:sz w:val="28"/>
          <w:szCs w:val="28"/>
        </w:rPr>
        <w:t>сентября</w:t>
      </w:r>
      <w:r w:rsidRPr="00495F3B">
        <w:rPr>
          <w:sz w:val="28"/>
          <w:szCs w:val="28"/>
        </w:rPr>
        <w:t xml:space="preserve"> 201</w:t>
      </w:r>
      <w:r w:rsidR="00722258" w:rsidRPr="00495F3B">
        <w:rPr>
          <w:sz w:val="28"/>
          <w:szCs w:val="28"/>
        </w:rPr>
        <w:t>9</w:t>
      </w:r>
      <w:r w:rsidRPr="00495F3B">
        <w:rPr>
          <w:sz w:val="28"/>
          <w:szCs w:val="28"/>
        </w:rPr>
        <w:t xml:space="preserve"> года.</w:t>
      </w:r>
    </w:p>
    <w:p w:rsidR="005677CC" w:rsidRPr="00EC2E48" w:rsidRDefault="005677CC" w:rsidP="005677C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w:t>
      </w:r>
      <w:bookmarkStart w:id="0" w:name="_GoBack"/>
      <w:bookmarkEnd w:id="0"/>
      <w:r w:rsidRPr="00EC2E48">
        <w:rPr>
          <w:sz w:val="28"/>
          <w:szCs w:val="28"/>
        </w:rPr>
        <w:t>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w:t>
      </w:r>
      <w:r w:rsidRPr="007969D0">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77CC" w:rsidRDefault="005677CC" w:rsidP="005677C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A8415B" w:rsidRPr="007969D0" w:rsidRDefault="00A8415B"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lastRenderedPageBreak/>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F80B14" w:rsidRPr="00C2455F" w:rsidRDefault="00F80B14" w:rsidP="00F80B14">
      <w:pPr>
        <w:ind w:firstLine="709"/>
        <w:jc w:val="both"/>
        <w:rPr>
          <w:sz w:val="28"/>
          <w:szCs w:val="28"/>
        </w:rPr>
      </w:pPr>
      <w:r w:rsidRPr="00C2455F">
        <w:rPr>
          <w:sz w:val="28"/>
          <w:szCs w:val="28"/>
        </w:rPr>
        <w:t xml:space="preserve">Назначение платежа: «Задаток для участия в аукционе на право заключения договора аренды земельного участка по адресу: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 </w:t>
      </w:r>
      <w:r w:rsidRPr="002D3E12">
        <w:rPr>
          <w:sz w:val="28"/>
          <w:szCs w:val="28"/>
        </w:rPr>
        <w:t>24:50:</w:t>
      </w:r>
      <w:r>
        <w:rPr>
          <w:sz w:val="28"/>
          <w:szCs w:val="28"/>
        </w:rPr>
        <w:t>0400411</w:t>
      </w:r>
      <w:r w:rsidRPr="002D3E12">
        <w:rPr>
          <w:sz w:val="28"/>
          <w:szCs w:val="28"/>
        </w:rPr>
        <w:t>:</w:t>
      </w:r>
      <w:r>
        <w:rPr>
          <w:sz w:val="28"/>
          <w:szCs w:val="28"/>
        </w:rPr>
        <w:t>504</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lastRenderedPageBreak/>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E51A44" w:rsidRPr="00084A5C" w:rsidRDefault="00495F3B" w:rsidP="00084A5C">
      <w:pPr>
        <w:suppressAutoHyphens/>
        <w:snapToGrid w:val="0"/>
        <w:spacing w:line="192" w:lineRule="auto"/>
        <w:jc w:val="center"/>
        <w:rPr>
          <w:lang w:val="en-US"/>
        </w:rPr>
      </w:pPr>
      <w:r>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95pt;height:373.8pt">
            <v:imagedata r:id="rId6" o:title="Снимок13"/>
          </v:shape>
        </w:pict>
      </w:r>
      <w:r>
        <w:rPr>
          <w:lang w:val="en-US"/>
        </w:rPr>
        <w:pict>
          <v:shape id="_x0000_i1026" type="#_x0000_t75" style="width:531.55pt;height:405.95pt">
            <v:imagedata r:id="rId7" o:title="Снимок14"/>
          </v:shape>
        </w:pict>
      </w: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8452E"/>
    <w:rsid w:val="00484CD9"/>
    <w:rsid w:val="00495F3B"/>
    <w:rsid w:val="005030F8"/>
    <w:rsid w:val="00531D7E"/>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C04C0"/>
    <w:rsid w:val="008C355D"/>
    <w:rsid w:val="008C63ED"/>
    <w:rsid w:val="008D0B71"/>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0B14"/>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4C42B-B77F-45D1-BB83-26AE2403699B}"/>
</file>

<file path=customXml/itemProps2.xml><?xml version="1.0" encoding="utf-8"?>
<ds:datastoreItem xmlns:ds="http://schemas.openxmlformats.org/officeDocument/2006/customXml" ds:itemID="{0BA1C607-5701-484F-900D-9FA5C2241FF9}"/>
</file>

<file path=customXml/itemProps3.xml><?xml version="1.0" encoding="utf-8"?>
<ds:datastoreItem xmlns:ds="http://schemas.openxmlformats.org/officeDocument/2006/customXml" ds:itemID="{53B40896-B145-440D-84E7-5F2820FE8630}"/>
</file>

<file path=docProps/app.xml><?xml version="1.0" encoding="utf-8"?>
<Properties xmlns="http://schemas.openxmlformats.org/officeDocument/2006/extended-properties" xmlns:vt="http://schemas.openxmlformats.org/officeDocument/2006/docPropsVTypes">
  <Template>Normal</Template>
  <TotalTime>20</TotalTime>
  <Pages>11</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2019-08-13T08:17:00Z</cp:lastPrinted>
  <dcterms:created xsi:type="dcterms:W3CDTF">2019-08-13T05:23:00Z</dcterms:created>
  <dcterms:modified xsi:type="dcterms:W3CDTF">2019-08-13T08:34:00Z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