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099F" w:rsidRDefault="00DF3297">
      <w:pPr>
        <w:spacing w:after="200" w:line="276" w:lineRule="auto"/>
        <w:jc w:val="right"/>
      </w:pPr>
      <w:r>
        <w:t xml:space="preserve">Приложение 1 </w:t>
      </w:r>
    </w:p>
    <w:p w:rsidR="00F3099F" w:rsidRDefault="00DF3297">
      <w:pPr>
        <w:ind w:firstLine="709"/>
        <w:jc w:val="right"/>
      </w:pPr>
      <w:r>
        <w:t>к извещению о проведен</w:t>
      </w:r>
      <w:proofErr w:type="gramStart"/>
      <w:r>
        <w:t>ии ау</w:t>
      </w:r>
      <w:proofErr w:type="gramEnd"/>
      <w:r>
        <w:t>кциона</w:t>
      </w:r>
    </w:p>
    <w:p w:rsidR="00F3099F" w:rsidRDefault="00DF3297">
      <w:pPr>
        <w:ind w:firstLine="709"/>
        <w:jc w:val="right"/>
      </w:pPr>
      <w:r>
        <w:t xml:space="preserve"> в электронной форме</w:t>
      </w:r>
    </w:p>
    <w:p w:rsidR="00F3099F" w:rsidRDefault="00F3099F">
      <w:pPr>
        <w:ind w:firstLine="709"/>
        <w:jc w:val="center"/>
        <w:rPr>
          <w:b/>
        </w:rPr>
      </w:pPr>
    </w:p>
    <w:p w:rsidR="00F3099F" w:rsidRDefault="00DF3297">
      <w:pPr>
        <w:ind w:firstLine="709"/>
        <w:jc w:val="center"/>
        <w:rPr>
          <w:b/>
        </w:rPr>
      </w:pPr>
      <w:r>
        <w:rPr>
          <w:b/>
        </w:rPr>
        <w:t>ЗАЯВКА *</w:t>
      </w:r>
    </w:p>
    <w:p w:rsidR="00F3099F" w:rsidRDefault="00DF3297">
      <w:pPr>
        <w:ind w:firstLine="709"/>
        <w:jc w:val="center"/>
        <w:rPr>
          <w:b/>
        </w:rPr>
      </w:pPr>
      <w:r>
        <w:rPr>
          <w:b/>
        </w:rPr>
        <w:t>на участие в аукционе</w:t>
      </w:r>
    </w:p>
    <w:p w:rsidR="00F3099F" w:rsidRDefault="00F3099F">
      <w:pPr>
        <w:ind w:firstLine="709"/>
        <w:jc w:val="center"/>
        <w:rPr>
          <w:b/>
        </w:rPr>
      </w:pPr>
    </w:p>
    <w:p w:rsidR="00F3099F" w:rsidRDefault="00DF3297">
      <w:pPr>
        <w:ind w:firstLine="567"/>
        <w:jc w:val="both"/>
      </w:pPr>
      <w:r>
        <w:t>1._________________________________________________________________________________</w:t>
      </w:r>
      <w:proofErr w:type="gramStart"/>
      <w:r>
        <w:t>(Полное наименование юридического лица, подающего заявку, или фамилия, имя, отчество, гражданство, паспортные данные физического лица, подающего заявку) в лице (фамилия, имя, отчество, должность – для представителя юридического лица), действующего на основании_________________(далее – Заявитель), ознакомившись с извещением о проведении земельного аукциона ______________________________________________________________ ____________________________________________________________________</w:t>
      </w:r>
      <w:proofErr w:type="gramEnd"/>
    </w:p>
    <w:p w:rsidR="00F3099F" w:rsidRDefault="00DF3297">
      <w:pPr>
        <w:ind w:firstLine="567"/>
        <w:jc w:val="both"/>
      </w:pPr>
      <w:r>
        <w:t xml:space="preserve">(кадастровый номер: _________________), (далее – аукцион), </w:t>
      </w:r>
      <w:proofErr w:type="gramStart"/>
      <w:r>
        <w:rPr>
          <w:highlight w:val="white"/>
        </w:rPr>
        <w:t>размещённым</w:t>
      </w:r>
      <w:proofErr w:type="gramEnd"/>
      <w:r>
        <w:t xml:space="preserve"> на официальных сайтах торгов и на электронной площадке, настоящей заявкой подтверждает свое намерение участвовать в аукционе, который состоится ____________ 20__ г. в ___ часов ____  минут на электронной площадке: ___________________________.</w:t>
      </w:r>
    </w:p>
    <w:p w:rsidR="00F3099F" w:rsidRDefault="00DF3297">
      <w:pPr>
        <w:ind w:firstLine="567"/>
        <w:jc w:val="both"/>
      </w:pPr>
      <w:r>
        <w:t>2. Заявитель подтверждает, что он располагает данными об Организаторе аукциона, предмете аукциона, начальной цене предмета аукциона, «шаге аукциона», дате, времени проведения аукциона, порядке его проведения, порядке определения победителя, заключения договора аренды земельного участка и его условиях, последствиях уклонения от подписания договора аренды земельного участка.</w:t>
      </w:r>
    </w:p>
    <w:p w:rsidR="00F3099F" w:rsidRDefault="00DF3297">
      <w:pPr>
        <w:ind w:firstLine="567"/>
        <w:jc w:val="both"/>
      </w:pPr>
      <w:r>
        <w:t>3. Заявитель подтверждает, что на дату подписания настоящей заявки он ознакомлен с характеристиками земельного участка, указанными в извещении о проведении земельного аукциона ____________________________________________________________________</w:t>
      </w:r>
    </w:p>
    <w:p w:rsidR="00F3099F" w:rsidRDefault="00DF3297">
      <w:pPr>
        <w:jc w:val="both"/>
      </w:pPr>
      <w:r>
        <w:t>_______________________________________________________(кадастровый номер</w:t>
      </w:r>
      <w:proofErr w:type="gramStart"/>
      <w:r>
        <w:t>: _________________) (</w:t>
      </w:r>
      <w:proofErr w:type="gramEnd"/>
      <w:r>
        <w:t>далее – извещение).</w:t>
      </w:r>
    </w:p>
    <w:p w:rsidR="00F3099F" w:rsidRDefault="00DF3297">
      <w:pPr>
        <w:ind w:firstLine="567"/>
        <w:jc w:val="both"/>
      </w:pPr>
      <w:r>
        <w:t>4. Подавая настоящую заявку на участие в аукционе, Заявитель обязуется соблюдать условия его проведения, содержащиеся в извещении.</w:t>
      </w:r>
    </w:p>
    <w:p w:rsidR="00F3099F" w:rsidRDefault="00DF3297">
      <w:pPr>
        <w:ind w:firstLine="567"/>
        <w:jc w:val="both"/>
      </w:pPr>
      <w:r>
        <w:t>5. Заявитель подтверждает, что на дату подписания настоящей заявки он ознакомлен с документами, содержащими сведения о земельном участке, имел возможность ознакомиться посредством осмотра с фактическим состоянием земельного участка, на который имеется свободный доступ, претензий к указанным документам и состоянию земельного участка не имеет.</w:t>
      </w:r>
    </w:p>
    <w:p w:rsidR="00F3099F" w:rsidRDefault="00DF3297">
      <w:pPr>
        <w:ind w:firstLine="567"/>
        <w:jc w:val="both"/>
      </w:pPr>
      <w:r>
        <w:t>6. Заявитель согласен на участие в аукционе на указанных в извещении условиях.</w:t>
      </w:r>
    </w:p>
    <w:p w:rsidR="00F3099F" w:rsidRDefault="00DF3297">
      <w:pPr>
        <w:ind w:firstLine="567"/>
        <w:jc w:val="both"/>
      </w:pPr>
      <w:r>
        <w:t xml:space="preserve">7. Заявитель осведомлен о том, что он вправе отозвать настоящую заявку в порядке, установленном в извещении. </w:t>
      </w:r>
    </w:p>
    <w:p w:rsidR="00F3099F" w:rsidRDefault="00DF3297">
      <w:pPr>
        <w:ind w:firstLine="540"/>
        <w:jc w:val="both"/>
      </w:pPr>
      <w:r>
        <w:t xml:space="preserve">8. Заявитель осведомлен о том, что сведения о победителе аукциона, уклонившемся от заключения договора аренды земельного участка, и об иных лицах, с которыми указанный договор заключается и которые уклонились от его заключения, включаются в реестр недобросовестных участников аукциона, </w:t>
      </w:r>
      <w:proofErr w:type="gramStart"/>
      <w:r>
        <w:t>задаток, внесенный такими лицами не возвращается</w:t>
      </w:r>
      <w:proofErr w:type="gramEnd"/>
      <w:r>
        <w:t>.</w:t>
      </w:r>
    </w:p>
    <w:p w:rsidR="00F3099F" w:rsidRDefault="00DF3297">
      <w:pPr>
        <w:ind w:right="-2" w:firstLine="540"/>
        <w:jc w:val="both"/>
      </w:pPr>
      <w:r>
        <w:t>9. Заявитель подтверждает, что ознакомлен с положениями Федерального закона от 27 июля 2006 г. № 152-ФЗ «О персональных данных», права и обязанности в области защиты персональных данных ему разъяснены.</w:t>
      </w:r>
    </w:p>
    <w:p w:rsidR="00F3099F" w:rsidRDefault="00DF3297">
      <w:pPr>
        <w:ind w:right="-2" w:firstLine="540"/>
        <w:jc w:val="both"/>
      </w:pPr>
      <w:r>
        <w:t>10. Заявитель согласен на обработку своих персональных данных и персональных данных доверителя (в случае передоверия).</w:t>
      </w:r>
    </w:p>
    <w:p w:rsidR="00F3099F" w:rsidRDefault="00DF3297">
      <w:pPr>
        <w:ind w:firstLine="567"/>
        <w:jc w:val="both"/>
      </w:pPr>
      <w:r>
        <w:t>11. РЕКВИЗИТЫ ЗАВИТЕЛЯ:</w:t>
      </w:r>
    </w:p>
    <w:tbl>
      <w:tblPr>
        <w:tblStyle w:val="a7"/>
        <w:tblW w:w="104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85"/>
        <w:gridCol w:w="5671"/>
      </w:tblGrid>
      <w:tr w:rsidR="00F3099F">
        <w:tc>
          <w:tcPr>
            <w:tcW w:w="4785" w:type="dxa"/>
          </w:tcPr>
          <w:p w:rsidR="00F3099F" w:rsidRDefault="00DF3297">
            <w:pPr>
              <w:jc w:val="both"/>
            </w:pPr>
            <w:r>
              <w:t>ОГРН</w:t>
            </w:r>
          </w:p>
        </w:tc>
        <w:tc>
          <w:tcPr>
            <w:tcW w:w="5671" w:type="dxa"/>
          </w:tcPr>
          <w:p w:rsidR="00F3099F" w:rsidRDefault="00F3099F">
            <w:pPr>
              <w:jc w:val="both"/>
            </w:pPr>
          </w:p>
        </w:tc>
      </w:tr>
      <w:tr w:rsidR="00F3099F">
        <w:tc>
          <w:tcPr>
            <w:tcW w:w="4785" w:type="dxa"/>
          </w:tcPr>
          <w:p w:rsidR="00F3099F" w:rsidRDefault="00DF3297">
            <w:pPr>
              <w:jc w:val="both"/>
            </w:pPr>
            <w:r>
              <w:t>ИНН</w:t>
            </w:r>
          </w:p>
        </w:tc>
        <w:tc>
          <w:tcPr>
            <w:tcW w:w="5671" w:type="dxa"/>
          </w:tcPr>
          <w:p w:rsidR="00F3099F" w:rsidRDefault="00F3099F">
            <w:pPr>
              <w:jc w:val="both"/>
            </w:pPr>
          </w:p>
        </w:tc>
      </w:tr>
      <w:tr w:rsidR="00F3099F">
        <w:tc>
          <w:tcPr>
            <w:tcW w:w="4785" w:type="dxa"/>
          </w:tcPr>
          <w:p w:rsidR="00F3099F" w:rsidRDefault="00DF3297">
            <w:pPr>
              <w:jc w:val="both"/>
            </w:pPr>
            <w:r>
              <w:t>Адрес местонахождения и почтовый адрес</w:t>
            </w:r>
          </w:p>
        </w:tc>
        <w:tc>
          <w:tcPr>
            <w:tcW w:w="5671" w:type="dxa"/>
          </w:tcPr>
          <w:p w:rsidR="00F3099F" w:rsidRDefault="00F3099F">
            <w:pPr>
              <w:jc w:val="both"/>
            </w:pPr>
          </w:p>
        </w:tc>
      </w:tr>
      <w:tr w:rsidR="00F3099F">
        <w:tc>
          <w:tcPr>
            <w:tcW w:w="4785" w:type="dxa"/>
          </w:tcPr>
          <w:p w:rsidR="00F3099F" w:rsidRDefault="00DF3297">
            <w:pPr>
              <w:jc w:val="both"/>
            </w:pPr>
            <w:r>
              <w:t>Адрес электронной почты</w:t>
            </w:r>
          </w:p>
        </w:tc>
        <w:tc>
          <w:tcPr>
            <w:tcW w:w="5671" w:type="dxa"/>
          </w:tcPr>
          <w:p w:rsidR="00F3099F" w:rsidRDefault="00F3099F">
            <w:pPr>
              <w:jc w:val="both"/>
            </w:pPr>
          </w:p>
        </w:tc>
      </w:tr>
      <w:tr w:rsidR="00F3099F">
        <w:tc>
          <w:tcPr>
            <w:tcW w:w="4785" w:type="dxa"/>
          </w:tcPr>
          <w:p w:rsidR="00F3099F" w:rsidRDefault="00DF3297">
            <w:pPr>
              <w:jc w:val="both"/>
            </w:pPr>
            <w:r>
              <w:t>Банковские реквизиты для возврата задатка</w:t>
            </w:r>
          </w:p>
        </w:tc>
        <w:tc>
          <w:tcPr>
            <w:tcW w:w="5671" w:type="dxa"/>
          </w:tcPr>
          <w:p w:rsidR="00F3099F" w:rsidRDefault="00F3099F">
            <w:pPr>
              <w:jc w:val="both"/>
            </w:pPr>
          </w:p>
        </w:tc>
      </w:tr>
      <w:tr w:rsidR="00F3099F">
        <w:tc>
          <w:tcPr>
            <w:tcW w:w="4785" w:type="dxa"/>
          </w:tcPr>
          <w:p w:rsidR="00F3099F" w:rsidRDefault="00DF3297">
            <w:pPr>
              <w:jc w:val="both"/>
            </w:pPr>
            <w:r>
              <w:t>Контактный телефон</w:t>
            </w:r>
          </w:p>
        </w:tc>
        <w:tc>
          <w:tcPr>
            <w:tcW w:w="5671" w:type="dxa"/>
          </w:tcPr>
          <w:p w:rsidR="00F3099F" w:rsidRDefault="00F3099F">
            <w:pPr>
              <w:jc w:val="both"/>
            </w:pPr>
          </w:p>
        </w:tc>
      </w:tr>
    </w:tbl>
    <w:p w:rsidR="00F3099F" w:rsidRDefault="00F3099F">
      <w:pPr>
        <w:ind w:firstLine="540"/>
        <w:jc w:val="right"/>
      </w:pPr>
    </w:p>
    <w:p w:rsidR="00F3099F" w:rsidRDefault="00DF3297">
      <w:pPr>
        <w:ind w:firstLine="540"/>
        <w:rPr>
          <w:b/>
        </w:rPr>
      </w:pPr>
      <w:r>
        <w:rPr>
          <w:b/>
        </w:rPr>
        <w:t>К заявке прилагаются документы:</w:t>
      </w:r>
    </w:p>
    <w:p w:rsidR="00F3099F" w:rsidRDefault="00DF3297">
      <w:pPr>
        <w:ind w:firstLine="540"/>
        <w:jc w:val="both"/>
        <w:rPr>
          <w:i/>
        </w:rPr>
      </w:pPr>
      <w:r>
        <w:rPr>
          <w:i/>
        </w:rPr>
        <w:lastRenderedPageBreak/>
        <w:t>1) копии документов, удостоверяющих личность заявителя (для граждан)</w:t>
      </w:r>
      <w:r w:rsidR="00B063BB">
        <w:rPr>
          <w:i/>
        </w:rPr>
        <w:t xml:space="preserve"> </w:t>
      </w:r>
      <w:r w:rsidR="00B063BB" w:rsidRPr="00B063BB">
        <w:rPr>
          <w:i/>
        </w:rPr>
        <w:t>(копии всех страниц паспорта гражданина Российской Федерации)</w:t>
      </w:r>
      <w:r>
        <w:rPr>
          <w:i/>
        </w:rPr>
        <w:t>;</w:t>
      </w:r>
    </w:p>
    <w:p w:rsidR="00F3099F" w:rsidRDefault="00DF3297">
      <w:pPr>
        <w:ind w:firstLine="540"/>
        <w:jc w:val="both"/>
        <w:rPr>
          <w:i/>
        </w:rPr>
      </w:pPr>
      <w:r>
        <w:rPr>
          <w:i/>
        </w:rPr>
        <w:t>2)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F3099F" w:rsidRDefault="00DF3297">
      <w:pPr>
        <w:ind w:firstLine="567"/>
        <w:jc w:val="both"/>
        <w:rPr>
          <w:i/>
        </w:rPr>
      </w:pPr>
      <w:r>
        <w:rPr>
          <w:i/>
        </w:rPr>
        <w:t>3) документы, подтверждающие внесение задатка.</w:t>
      </w:r>
    </w:p>
    <w:p w:rsidR="00F3099F" w:rsidRDefault="00F3099F">
      <w:pPr>
        <w:ind w:firstLine="540"/>
        <w:jc w:val="center"/>
      </w:pPr>
    </w:p>
    <w:p w:rsidR="00F3099F" w:rsidRDefault="00F3099F">
      <w:pPr>
        <w:ind w:firstLine="540"/>
        <w:jc w:val="right"/>
      </w:pPr>
    </w:p>
    <w:p w:rsidR="00F3099F" w:rsidRDefault="00F3099F">
      <w:pPr>
        <w:ind w:firstLine="540"/>
        <w:jc w:val="right"/>
      </w:pPr>
    </w:p>
    <w:p w:rsidR="00F3099F" w:rsidRDefault="00DF3297">
      <w:pPr>
        <w:pBdr>
          <w:top w:val="nil"/>
          <w:left w:val="nil"/>
          <w:bottom w:val="nil"/>
          <w:right w:val="nil"/>
          <w:between w:val="nil"/>
        </w:pBdr>
        <w:tabs>
          <w:tab w:val="left" w:pos="0"/>
        </w:tabs>
        <w:ind w:left="1260" w:hanging="1260"/>
        <w:rPr>
          <w:color w:val="000000"/>
        </w:rPr>
      </w:pPr>
      <w:r>
        <w:rPr>
          <w:color w:val="000000"/>
        </w:rPr>
        <w:t xml:space="preserve">*Заявка должна быть заполнена по всем пунктам.    </w:t>
      </w:r>
    </w:p>
    <w:p w:rsidR="00F3099F" w:rsidRDefault="00F3099F">
      <w:pPr>
        <w:tabs>
          <w:tab w:val="left" w:pos="0"/>
        </w:tabs>
      </w:pPr>
    </w:p>
    <w:p w:rsidR="00F3099F" w:rsidRDefault="00F3099F"/>
    <w:p w:rsidR="00F3099F" w:rsidRDefault="00F3099F"/>
    <w:p w:rsidR="00F3099F" w:rsidRDefault="00DF3297">
      <w:pPr>
        <w:ind w:left="284"/>
      </w:pPr>
      <w:r>
        <w:t xml:space="preserve">Подпись претендента </w:t>
      </w:r>
    </w:p>
    <w:p w:rsidR="00F3099F" w:rsidRDefault="00DF3297">
      <w:pPr>
        <w:ind w:left="284"/>
      </w:pPr>
      <w:r>
        <w:t xml:space="preserve">(его полномочного представителя) _______________/_________________/ </w:t>
      </w:r>
    </w:p>
    <w:p w:rsidR="00F3099F" w:rsidRDefault="00DF3297">
      <w:pPr>
        <w:ind w:left="284"/>
        <w:jc w:val="both"/>
        <w:rPr>
          <w:sz w:val="16"/>
          <w:szCs w:val="16"/>
        </w:rPr>
      </w:pPr>
      <w:r>
        <w:rPr>
          <w:sz w:val="18"/>
          <w:szCs w:val="18"/>
        </w:rPr>
        <w:t xml:space="preserve">                                                                                                    </w:t>
      </w:r>
      <w:proofErr w:type="gramStart"/>
      <w:r>
        <w:rPr>
          <w:sz w:val="16"/>
          <w:szCs w:val="16"/>
        </w:rPr>
        <w:t xml:space="preserve">(Ф.И.О., (должность для юридических лиц) </w:t>
      </w:r>
      <w:proofErr w:type="gramEnd"/>
    </w:p>
    <w:p w:rsidR="00F3099F" w:rsidRDefault="00F3099F">
      <w:pPr>
        <w:pBdr>
          <w:top w:val="nil"/>
          <w:left w:val="nil"/>
          <w:bottom w:val="nil"/>
          <w:right w:val="nil"/>
          <w:between w:val="nil"/>
        </w:pBdr>
        <w:ind w:left="284"/>
        <w:rPr>
          <w:color w:val="000000"/>
        </w:rPr>
      </w:pPr>
    </w:p>
    <w:p w:rsidR="00F3099F" w:rsidRDefault="00DF3297">
      <w:pPr>
        <w:pBdr>
          <w:top w:val="nil"/>
          <w:left w:val="nil"/>
          <w:bottom w:val="nil"/>
          <w:right w:val="nil"/>
          <w:between w:val="nil"/>
        </w:pBdr>
        <w:ind w:left="284"/>
        <w:rPr>
          <w:color w:val="000000"/>
        </w:rPr>
      </w:pPr>
      <w:r>
        <w:rPr>
          <w:color w:val="000000"/>
        </w:rPr>
        <w:t>Дата «_____»___________________20____ г.</w:t>
      </w:r>
    </w:p>
    <w:p w:rsidR="00F3099F" w:rsidRDefault="00DF3297">
      <w:pPr>
        <w:ind w:left="284"/>
        <w:jc w:val="both"/>
        <w:rPr>
          <w:sz w:val="18"/>
          <w:szCs w:val="18"/>
        </w:rPr>
      </w:pPr>
      <w:r>
        <w:t xml:space="preserve">М.П. </w:t>
      </w:r>
      <w:r>
        <w:rPr>
          <w:sz w:val="18"/>
          <w:szCs w:val="18"/>
        </w:rPr>
        <w:t>(при наличии печати)</w:t>
      </w:r>
    </w:p>
    <w:p w:rsidR="00F3099F" w:rsidRDefault="00F3099F"/>
    <w:p w:rsidR="00F3099F" w:rsidRDefault="00F3099F"/>
    <w:p w:rsidR="00F3099F" w:rsidRDefault="00F3099F">
      <w:pPr>
        <w:jc w:val="right"/>
      </w:pPr>
    </w:p>
    <w:p w:rsidR="00F3099F" w:rsidRDefault="00F3099F">
      <w:pPr>
        <w:jc w:val="right"/>
      </w:pPr>
    </w:p>
    <w:p w:rsidR="00F3099F" w:rsidRDefault="00F3099F">
      <w:pPr>
        <w:jc w:val="right"/>
      </w:pPr>
    </w:p>
    <w:p w:rsidR="00F3099F" w:rsidRDefault="00F3099F">
      <w:pPr>
        <w:jc w:val="right"/>
      </w:pPr>
    </w:p>
    <w:p w:rsidR="00F3099F" w:rsidRDefault="00F3099F">
      <w:pPr>
        <w:jc w:val="right"/>
      </w:pPr>
    </w:p>
    <w:p w:rsidR="00F3099F" w:rsidRDefault="00F3099F">
      <w:pPr>
        <w:jc w:val="right"/>
      </w:pPr>
    </w:p>
    <w:p w:rsidR="00F3099F" w:rsidRDefault="00F3099F">
      <w:pPr>
        <w:jc w:val="right"/>
      </w:pPr>
    </w:p>
    <w:p w:rsidR="00F3099F" w:rsidRDefault="00F3099F">
      <w:pPr>
        <w:jc w:val="right"/>
      </w:pPr>
    </w:p>
    <w:p w:rsidR="00F3099F" w:rsidRDefault="00F3099F">
      <w:pPr>
        <w:jc w:val="right"/>
      </w:pPr>
    </w:p>
    <w:p w:rsidR="00F3099F" w:rsidRDefault="00F3099F">
      <w:pPr>
        <w:jc w:val="right"/>
      </w:pPr>
    </w:p>
    <w:p w:rsidR="00F3099F" w:rsidRDefault="00F3099F">
      <w:pPr>
        <w:jc w:val="right"/>
      </w:pPr>
    </w:p>
    <w:p w:rsidR="00F3099F" w:rsidRDefault="00F3099F">
      <w:pPr>
        <w:jc w:val="right"/>
      </w:pPr>
    </w:p>
    <w:p w:rsidR="00F3099F" w:rsidRDefault="00F3099F">
      <w:pPr>
        <w:jc w:val="right"/>
      </w:pPr>
    </w:p>
    <w:p w:rsidR="00F3099F" w:rsidRDefault="00F3099F">
      <w:pPr>
        <w:jc w:val="right"/>
      </w:pPr>
    </w:p>
    <w:p w:rsidR="00F3099F" w:rsidRDefault="00F3099F">
      <w:pPr>
        <w:jc w:val="right"/>
      </w:pPr>
    </w:p>
    <w:p w:rsidR="00F3099F" w:rsidRDefault="00F3099F">
      <w:pPr>
        <w:jc w:val="right"/>
      </w:pPr>
    </w:p>
    <w:p w:rsidR="00F3099F" w:rsidRDefault="00F3099F">
      <w:pPr>
        <w:jc w:val="right"/>
      </w:pPr>
    </w:p>
    <w:p w:rsidR="00F3099F" w:rsidRDefault="00F3099F">
      <w:pPr>
        <w:jc w:val="right"/>
      </w:pPr>
    </w:p>
    <w:p w:rsidR="00F3099F" w:rsidRDefault="00F3099F">
      <w:pPr>
        <w:jc w:val="right"/>
      </w:pPr>
    </w:p>
    <w:p w:rsidR="00F3099F" w:rsidRDefault="00F3099F">
      <w:pPr>
        <w:jc w:val="right"/>
      </w:pPr>
    </w:p>
    <w:p w:rsidR="00F3099F" w:rsidRDefault="00F3099F">
      <w:pPr>
        <w:jc w:val="right"/>
      </w:pPr>
    </w:p>
    <w:p w:rsidR="00F3099F" w:rsidRDefault="00F3099F">
      <w:pPr>
        <w:jc w:val="right"/>
      </w:pPr>
    </w:p>
    <w:p w:rsidR="00F3099F" w:rsidRDefault="00F3099F">
      <w:pPr>
        <w:jc w:val="right"/>
      </w:pPr>
    </w:p>
    <w:p w:rsidR="00F3099F" w:rsidRDefault="00F3099F">
      <w:pPr>
        <w:jc w:val="right"/>
      </w:pPr>
    </w:p>
    <w:p w:rsidR="00F3099F" w:rsidRDefault="00F3099F">
      <w:pPr>
        <w:jc w:val="right"/>
      </w:pPr>
    </w:p>
    <w:p w:rsidR="00F3099F" w:rsidRDefault="00F3099F">
      <w:pPr>
        <w:jc w:val="right"/>
      </w:pPr>
    </w:p>
    <w:p w:rsidR="00F3099F" w:rsidRDefault="00F3099F">
      <w:pPr>
        <w:jc w:val="right"/>
      </w:pPr>
    </w:p>
    <w:p w:rsidR="00F3099F" w:rsidRDefault="00F3099F">
      <w:pPr>
        <w:jc w:val="right"/>
      </w:pPr>
    </w:p>
    <w:p w:rsidR="00B063BB" w:rsidRDefault="00B063BB">
      <w:pPr>
        <w:jc w:val="right"/>
      </w:pPr>
    </w:p>
    <w:p w:rsidR="00A02E3A" w:rsidRDefault="00A02E3A">
      <w:pPr>
        <w:jc w:val="right"/>
      </w:pPr>
    </w:p>
    <w:p w:rsidR="00A02E3A" w:rsidRDefault="00A02E3A">
      <w:pPr>
        <w:jc w:val="right"/>
      </w:pPr>
    </w:p>
    <w:p w:rsidR="00A02E3A" w:rsidRDefault="00A02E3A">
      <w:pPr>
        <w:jc w:val="right"/>
      </w:pPr>
    </w:p>
    <w:p w:rsidR="00F3099F" w:rsidRDefault="00F3099F">
      <w:pPr>
        <w:jc w:val="right"/>
      </w:pPr>
    </w:p>
    <w:p w:rsidR="00F3099F" w:rsidRDefault="00F43D1C" w:rsidP="00F43D1C">
      <w:pPr>
        <w:tabs>
          <w:tab w:val="left" w:pos="8859"/>
        </w:tabs>
      </w:pPr>
      <w:r>
        <w:tab/>
      </w:r>
      <w:r w:rsidR="00DF3297">
        <w:t>Приложение 2</w:t>
      </w:r>
    </w:p>
    <w:p w:rsidR="00DF63C4" w:rsidRDefault="00DF63C4" w:rsidP="00F43D1C">
      <w:pPr>
        <w:tabs>
          <w:tab w:val="left" w:pos="8859"/>
        </w:tabs>
      </w:pPr>
    </w:p>
    <w:p w:rsidR="00B063BB" w:rsidRDefault="00B063BB" w:rsidP="00B063BB">
      <w:pPr>
        <w:ind w:firstLine="540"/>
        <w:jc w:val="center"/>
        <w:rPr>
          <w:smallCaps/>
        </w:rPr>
      </w:pPr>
      <w:r>
        <w:rPr>
          <w:smallCaps/>
        </w:rPr>
        <w:lastRenderedPageBreak/>
        <w:t xml:space="preserve">ПРОЕКТ ДОГОВОРА АРЕНДЫ ЗЕМЕЛЬНОГО УЧАСТКА, </w:t>
      </w:r>
    </w:p>
    <w:p w:rsidR="00B063BB" w:rsidRDefault="00B063BB" w:rsidP="00B063BB">
      <w:pPr>
        <w:ind w:firstLine="540"/>
        <w:jc w:val="center"/>
        <w:rPr>
          <w:smallCaps/>
        </w:rPr>
      </w:pPr>
      <w:r>
        <w:rPr>
          <w:smallCaps/>
        </w:rPr>
        <w:t>ЗАКЛЮЧЕННОГО ПО РЕЗУЛЬТАТАМ АУКЦИОНА НА ПРАВО  ЗАКЛЮЧЕНИЯ ДОГОВОРА АРЕНДЫ</w:t>
      </w:r>
    </w:p>
    <w:p w:rsidR="00B063BB" w:rsidRDefault="00B063BB" w:rsidP="00B063BB">
      <w:pPr>
        <w:ind w:firstLine="540"/>
        <w:jc w:val="center"/>
        <w:rPr>
          <w:smallCaps/>
        </w:rPr>
      </w:pPr>
    </w:p>
    <w:p w:rsidR="00B063BB" w:rsidRDefault="00B063BB" w:rsidP="00B063BB">
      <w:pPr>
        <w:ind w:firstLine="540"/>
        <w:jc w:val="center"/>
      </w:pPr>
      <w:r>
        <w:t>№ __________</w:t>
      </w:r>
    </w:p>
    <w:p w:rsidR="00B063BB" w:rsidRDefault="00B063BB" w:rsidP="00B063BB">
      <w:pPr>
        <w:ind w:firstLine="540"/>
        <w:jc w:val="both"/>
      </w:pPr>
    </w:p>
    <w:p w:rsidR="00B063BB" w:rsidRDefault="00B063BB" w:rsidP="00B063BB">
      <w:pPr>
        <w:tabs>
          <w:tab w:val="left" w:pos="7380"/>
        </w:tabs>
        <w:jc w:val="both"/>
      </w:pPr>
      <w:r>
        <w:t xml:space="preserve">«___»_______________20____г.                                                                                           г. Красноярск </w:t>
      </w:r>
    </w:p>
    <w:p w:rsidR="00B063BB" w:rsidRDefault="00B063BB" w:rsidP="00B063BB">
      <w:pPr>
        <w:ind w:left="567"/>
      </w:pPr>
    </w:p>
    <w:tbl>
      <w:tblPr>
        <w:tblW w:w="10598" w:type="dxa"/>
        <w:tblInd w:w="142" w:type="dxa"/>
        <w:tblLayout w:type="fixed"/>
        <w:tblLook w:val="0400" w:firstRow="0" w:lastRow="0" w:firstColumn="0" w:lastColumn="0" w:noHBand="0" w:noVBand="1"/>
      </w:tblPr>
      <w:tblGrid>
        <w:gridCol w:w="10598"/>
      </w:tblGrid>
      <w:tr w:rsidR="00B063BB" w:rsidTr="00C5177F">
        <w:tc>
          <w:tcPr>
            <w:tcW w:w="10598" w:type="dxa"/>
          </w:tcPr>
          <w:p w:rsidR="00B063BB" w:rsidRDefault="00B063BB" w:rsidP="00C5177F">
            <w:pPr>
              <w:ind w:firstLine="567"/>
              <w:jc w:val="both"/>
            </w:pPr>
            <w:proofErr w:type="gramStart"/>
            <w:r>
              <w:t xml:space="preserve">На основании протокола о результатах электронного аукциона (протокола рассмотрения заявок на участие в электронном  аукционе) от  _____ № _____, распоряжения администрации </w:t>
            </w:r>
            <w:r>
              <w:br/>
              <w:t>г. Красноярска от ____ № ____, извещения о проведении электронного аукциона на право заключения договора аренды земельного участка, размещенного на официальном сайте Российской Федерации,  департамент муниципального имущества и земельных отношений администрации города Красноярска в лице ________, действующего на основании Положения _____, приказа № ___ от _____ именуемый в дальнейшем «Арендодатель</w:t>
            </w:r>
            <w:proofErr w:type="gramEnd"/>
            <w:r>
              <w:t>», и ________, именуемый в дальнейшем «Арендатор», именуемые в дальнейшем «Стороны», заключили настоящий договор (далее - Договор) о нижеследующем:</w:t>
            </w:r>
          </w:p>
          <w:p w:rsidR="00B063BB" w:rsidRDefault="00B063BB" w:rsidP="00C5177F">
            <w:pPr>
              <w:spacing w:line="276" w:lineRule="auto"/>
              <w:ind w:firstLine="567"/>
              <w:jc w:val="center"/>
              <w:rPr>
                <w:smallCaps/>
              </w:rPr>
            </w:pPr>
            <w:r>
              <w:rPr>
                <w:smallCaps/>
              </w:rPr>
              <w:t>1. ПРЕДМЕТ ДОГОВОРА</w:t>
            </w:r>
          </w:p>
          <w:p w:rsidR="00B063BB" w:rsidRDefault="00B063BB" w:rsidP="00C5177F">
            <w:pPr>
              <w:ind w:firstLine="567"/>
              <w:jc w:val="both"/>
            </w:pPr>
            <w:r>
              <w:t xml:space="preserve">1.1. </w:t>
            </w:r>
            <w:proofErr w:type="gramStart"/>
            <w:r>
              <w:t xml:space="preserve">Арендодатель предоставляет, а Арендатор, приобретший право на заключение настоящего Договора на аукционе, проведенном  _____________, принимает в аренду земельный участок </w:t>
            </w:r>
            <w:r>
              <w:br/>
              <w:t>с категорией земель - земли населенных пунктов, расположенный в территориальной зоне _____________, с кадастровым номером 24:50:________, общей площадью ____</w:t>
            </w:r>
            <w:proofErr w:type="spellStart"/>
            <w:r>
              <w:t>кв.м</w:t>
            </w:r>
            <w:proofErr w:type="spellEnd"/>
            <w:r>
              <w:t xml:space="preserve">., находящийся по адресу: г. Красноярск, ______ район,  _______, (далее - Участок), в границах, указанных </w:t>
            </w:r>
            <w:r>
              <w:br/>
              <w:t>в выписке из Единого государственного реестра недвижимости, которая прилагается к настоящему Договору</w:t>
            </w:r>
            <w:proofErr w:type="gramEnd"/>
            <w:r>
              <w:t xml:space="preserve"> и является его неотъемлемой частью (приложение 1), для использования в целях _________________.</w:t>
            </w:r>
          </w:p>
          <w:p w:rsidR="00B063BB" w:rsidRDefault="00B063BB" w:rsidP="00C5177F">
            <w:pPr>
              <w:ind w:firstLine="567"/>
              <w:jc w:val="both"/>
            </w:pPr>
            <w:r>
              <w:t>Участок передается в состоянии, изложенном в извещении о проведении электронного аукциона на право заключения договора аренды земельного участка, размещенном  на официальных сайтах: Российской Федерации и администрации города.</w:t>
            </w:r>
          </w:p>
          <w:p w:rsidR="00B063BB" w:rsidRDefault="00B063BB" w:rsidP="00C5177F">
            <w:pPr>
              <w:ind w:firstLine="567"/>
              <w:jc w:val="both"/>
            </w:pPr>
            <w:r>
              <w:t xml:space="preserve">1.2. Арендатор осмотрел Участок в натуре, ознакомился с его количественными </w:t>
            </w:r>
            <w:r>
              <w:br/>
              <w:t xml:space="preserve">и качественными характеристиками. Претензий у Арендатора  к Арендодателю  по Участку </w:t>
            </w:r>
            <w:r>
              <w:br/>
              <w:t>не имеется.</w:t>
            </w:r>
          </w:p>
          <w:p w:rsidR="00B063BB" w:rsidRDefault="00B063BB" w:rsidP="00C5177F">
            <w:pPr>
              <w:ind w:firstLine="567"/>
              <w:jc w:val="both"/>
            </w:pPr>
            <w:r>
              <w:t xml:space="preserve">1.3. Настоящий Договор является актом приема-передачи Участка, указанного в пункте 1.1. настоящего договора, и подтверждает факт перехода Участка от Арендодателя во владение </w:t>
            </w:r>
            <w:r>
              <w:br/>
              <w:t xml:space="preserve">и пользование Арендатора в момент подписания настоящего Договора. </w:t>
            </w:r>
          </w:p>
          <w:p w:rsidR="00B063BB" w:rsidRDefault="00B063BB" w:rsidP="00C5177F">
            <w:pPr>
              <w:ind w:firstLine="567"/>
              <w:jc w:val="both"/>
            </w:pPr>
          </w:p>
          <w:p w:rsidR="00B063BB" w:rsidRDefault="00B063BB" w:rsidP="00B063BB">
            <w:pPr>
              <w:pStyle w:val="af0"/>
              <w:numPr>
                <w:ilvl w:val="0"/>
                <w:numId w:val="2"/>
              </w:numPr>
              <w:jc w:val="center"/>
            </w:pPr>
            <w:r>
              <w:t>СРОК ДОГОВОРА</w:t>
            </w:r>
          </w:p>
          <w:p w:rsidR="00B063BB" w:rsidRDefault="00B063BB" w:rsidP="00B063BB">
            <w:pPr>
              <w:pStyle w:val="af0"/>
              <w:ind w:left="1069"/>
            </w:pPr>
          </w:p>
          <w:p w:rsidR="00B063BB" w:rsidRDefault="00B063BB" w:rsidP="00C5177F">
            <w:pPr>
              <w:ind w:firstLine="567"/>
              <w:jc w:val="both"/>
            </w:pPr>
            <w:r>
              <w:t xml:space="preserve">2.1. Срок аренды Участка устанавливается с даты подписания договора аренды </w:t>
            </w:r>
            <w:r>
              <w:br/>
              <w:t>на ______(срок, указанный в извещении о проведен</w:t>
            </w:r>
            <w:proofErr w:type="gramStart"/>
            <w:r>
              <w:t>ии ау</w:t>
            </w:r>
            <w:proofErr w:type="gramEnd"/>
            <w:r>
              <w:t xml:space="preserve">кциона). </w:t>
            </w:r>
          </w:p>
          <w:p w:rsidR="00B063BB" w:rsidRDefault="00B063BB" w:rsidP="00C5177F">
            <w:pPr>
              <w:ind w:firstLine="567"/>
              <w:jc w:val="both"/>
            </w:pPr>
            <w:r>
              <w:t xml:space="preserve">2.2. Договор, заключенный на срок не менее одного года, вступает в силу </w:t>
            </w:r>
            <w:proofErr w:type="gramStart"/>
            <w:r>
              <w:t>с</w:t>
            </w:r>
            <w:proofErr w:type="gramEnd"/>
            <w:r>
              <w:t xml:space="preserve"> даты его государственной регистрации в управлении Федеральной службы государственной регистрации, кадастра и картографии по Красноярскому краю.</w:t>
            </w:r>
          </w:p>
          <w:p w:rsidR="00DF63C4" w:rsidRDefault="00DF63C4" w:rsidP="00C5177F">
            <w:pPr>
              <w:ind w:firstLine="567"/>
              <w:jc w:val="both"/>
            </w:pPr>
          </w:p>
          <w:p w:rsidR="00DF63C4" w:rsidRDefault="00B063BB" w:rsidP="00DF63C4">
            <w:pPr>
              <w:pStyle w:val="af0"/>
              <w:numPr>
                <w:ilvl w:val="0"/>
                <w:numId w:val="2"/>
              </w:numPr>
              <w:jc w:val="center"/>
            </w:pPr>
            <w:r>
              <w:t>РАЗМЕР И УСЛОВИЯ ВНЕСЕНИЯ АРЕНДНОЙ ПЛАТЫ</w:t>
            </w:r>
          </w:p>
          <w:p w:rsidR="00DF63C4" w:rsidRDefault="00DF63C4" w:rsidP="00C5177F">
            <w:pPr>
              <w:ind w:firstLine="567"/>
              <w:jc w:val="both"/>
            </w:pPr>
          </w:p>
          <w:p w:rsidR="00B063BB" w:rsidRDefault="00B063BB" w:rsidP="00C5177F">
            <w:pPr>
              <w:ind w:firstLine="567"/>
              <w:jc w:val="both"/>
            </w:pPr>
            <w:r>
              <w:t>3.1. Размер арендной платы за Участок определен по результатам аукциона и составляет ______ руб. в месяц (квартал).</w:t>
            </w:r>
          </w:p>
          <w:p w:rsidR="00B063BB" w:rsidRDefault="00B063BB" w:rsidP="00C5177F">
            <w:pPr>
              <w:ind w:firstLine="567"/>
              <w:jc w:val="both"/>
            </w:pPr>
            <w:r>
              <w:t xml:space="preserve">3.2. Первый платеж по настоящему Договору начисляется </w:t>
            </w:r>
            <w:proofErr w:type="gramStart"/>
            <w:r>
              <w:t>с даты подписания</w:t>
            </w:r>
            <w:proofErr w:type="gramEnd"/>
            <w:r>
              <w:t xml:space="preserve"> договора аренды. </w:t>
            </w:r>
          </w:p>
          <w:p w:rsidR="00B063BB" w:rsidRDefault="00B063BB" w:rsidP="00C5177F">
            <w:pPr>
              <w:ind w:firstLine="567"/>
              <w:jc w:val="both"/>
            </w:pPr>
            <w:r>
              <w:t>3.3. Арендная плата за первый подлежащий оплате период вносится в течение 30 дней со дня подписания настоящего Договора, внесенный Арендатором задаток засчитывается в счет арендной платы (платежная функция задатка).</w:t>
            </w:r>
          </w:p>
          <w:p w:rsidR="00B063BB" w:rsidRDefault="00B063BB" w:rsidP="00C5177F">
            <w:pPr>
              <w:ind w:firstLine="567"/>
              <w:jc w:val="both"/>
            </w:pPr>
            <w:r>
              <w:t xml:space="preserve">В случае досрочного расторжения Договора часть задатка, не засчитанная в счет арендной платы, не возвращается независимо от причин расторжения (обеспечительная функция задатка).  </w:t>
            </w:r>
          </w:p>
          <w:p w:rsidR="00B063BB" w:rsidRDefault="00B063BB" w:rsidP="00C5177F">
            <w:pPr>
              <w:ind w:firstLine="567"/>
              <w:jc w:val="both"/>
            </w:pPr>
            <w:r>
              <w:t xml:space="preserve">3.4. </w:t>
            </w:r>
            <w:proofErr w:type="gramStart"/>
            <w:r>
              <w:t xml:space="preserve">Арендная плата за землю вносится ежемесячно не позднее 10 числа текущего месяца </w:t>
            </w:r>
            <w:r>
              <w:br/>
            </w:r>
            <w:r>
              <w:lastRenderedPageBreak/>
              <w:t xml:space="preserve">(для арендаторов - юридических лиц) или ежеквартально не позднее 10 числа первого месяца текущего квартала (для арендаторов -  физических лиц, в том числе индивидуальных предпринимателей), за который вносится плата путем перечисления на счет </w:t>
            </w:r>
            <w:r>
              <w:br/>
              <w:t>№ 03100643000000011900, получатель – УФК по Красноярскому краю (департамент муниципального имущества и земельных отношений администрации г. Красноярска), ОКТМО 04701000</w:t>
            </w:r>
            <w:proofErr w:type="gramEnd"/>
            <w:r>
              <w:t xml:space="preserve">, банк получателя: Отделение Красноярск Банка России //УФК по Красноярскому краю, </w:t>
            </w:r>
            <w:r>
              <w:br/>
              <w:t xml:space="preserve">г. Красноярск, БИК 010407105,  </w:t>
            </w:r>
            <w:proofErr w:type="gramStart"/>
            <w:r>
              <w:t>к</w:t>
            </w:r>
            <w:proofErr w:type="gramEnd"/>
            <w:r>
              <w:t xml:space="preserve">/с 40102810245370000011, КБК основного платежа _______________, КБК пени __________________, ИНН 2466010657/КПП 246601001. </w:t>
            </w:r>
          </w:p>
          <w:p w:rsidR="00B063BB" w:rsidRDefault="00B063BB" w:rsidP="00C5177F">
            <w:pPr>
              <w:ind w:firstLine="567"/>
              <w:jc w:val="both"/>
            </w:pPr>
            <w:r>
              <w:t xml:space="preserve">3.5. Исполнением обязательства по внесению арендной платы является дата поступления арендной платы на счет, указанный в пункте 3.4 настоящего Договора. </w:t>
            </w:r>
          </w:p>
          <w:p w:rsidR="00B063BB" w:rsidRDefault="00B063BB" w:rsidP="00C5177F">
            <w:pPr>
              <w:ind w:firstLine="567"/>
              <w:jc w:val="both"/>
            </w:pPr>
            <w:r>
              <w:t xml:space="preserve">При наличии задолженности по Договору, денежные средства, поступившие от Арендатора, </w:t>
            </w:r>
            <w:r>
              <w:br/>
              <w:t>в случае, если в платежном документе не указано назначение платежа, зачисляются в следующем порядке:</w:t>
            </w:r>
          </w:p>
          <w:p w:rsidR="00B063BB" w:rsidRDefault="00B063BB" w:rsidP="00C5177F">
            <w:pPr>
              <w:ind w:firstLine="567"/>
              <w:jc w:val="both"/>
            </w:pPr>
            <w:r>
              <w:t>первая очередь – оплата ранее возникшей задолженности по арендным платежам;</w:t>
            </w:r>
          </w:p>
          <w:p w:rsidR="00B063BB" w:rsidRDefault="00B063BB" w:rsidP="00C5177F">
            <w:pPr>
              <w:ind w:firstLine="567"/>
              <w:jc w:val="both"/>
            </w:pPr>
            <w:r>
              <w:t>вторая очередь – оплата арендных платежей за текущий период;</w:t>
            </w:r>
          </w:p>
          <w:p w:rsidR="00B063BB" w:rsidRDefault="00B063BB" w:rsidP="00C5177F">
            <w:pPr>
              <w:ind w:firstLine="567"/>
              <w:jc w:val="both"/>
            </w:pPr>
            <w:r>
              <w:t>третья очередь – оплата штрафных санкций (пени) за ненадлежащее исполнение обязательства по договору.</w:t>
            </w:r>
          </w:p>
          <w:p w:rsidR="00B063BB" w:rsidRDefault="00B063BB" w:rsidP="00C5177F">
            <w:pPr>
              <w:ind w:firstLine="567"/>
              <w:jc w:val="both"/>
            </w:pPr>
            <w:r>
              <w:t xml:space="preserve">3.6. Неиспользование Участка Арендатором не освобождает его от обязанности по внесению арендной платы. </w:t>
            </w:r>
          </w:p>
          <w:p w:rsidR="00B063BB" w:rsidRDefault="00B063BB" w:rsidP="00C5177F">
            <w:pPr>
              <w:ind w:firstLine="567"/>
              <w:jc w:val="center"/>
            </w:pPr>
            <w:r>
              <w:t>4. ПРАВА И ОБЯЗАННОСТИ СТОРОН</w:t>
            </w:r>
          </w:p>
          <w:p w:rsidR="00B063BB" w:rsidRDefault="00B063BB" w:rsidP="00C5177F">
            <w:pPr>
              <w:ind w:firstLine="567"/>
              <w:jc w:val="center"/>
            </w:pPr>
          </w:p>
          <w:p w:rsidR="00B063BB" w:rsidRDefault="00B063BB" w:rsidP="00C5177F">
            <w:pPr>
              <w:ind w:firstLine="567"/>
              <w:jc w:val="both"/>
            </w:pPr>
            <w:r>
              <w:t xml:space="preserve">4.1. Арендодатель имеет право: </w:t>
            </w:r>
          </w:p>
          <w:p w:rsidR="00B063BB" w:rsidRDefault="00B063BB" w:rsidP="00C5177F">
            <w:pPr>
              <w:ind w:firstLine="567"/>
              <w:jc w:val="both"/>
            </w:pPr>
            <w:r>
              <w:t xml:space="preserve">4.1.1. Требовать досрочного расторжения настоящего Договора в случаях, предусмотренных </w:t>
            </w:r>
            <w:r>
              <w:br/>
              <w:t xml:space="preserve">п. 2 ст. 46 Земельного кодекса Российской Федерации, а также при нарушении порядка и сроков внесения арендной платы более двух раз подряд. </w:t>
            </w:r>
          </w:p>
          <w:p w:rsidR="00B063BB" w:rsidRDefault="00B063BB" w:rsidP="00C5177F">
            <w:pPr>
              <w:ind w:firstLine="567"/>
              <w:jc w:val="both"/>
            </w:pPr>
            <w:r>
              <w:t xml:space="preserve">4.1.2. На беспрепятственный доступ на территорию арендуемого Участка с целью его осмотра на предмет соблюдения условий настоящего Договора, требований земельного законодательства. </w:t>
            </w:r>
          </w:p>
          <w:p w:rsidR="00B063BB" w:rsidRDefault="00B063BB" w:rsidP="00C5177F">
            <w:pPr>
              <w:ind w:firstLine="567"/>
              <w:jc w:val="both"/>
            </w:pPr>
            <w:r>
              <w:t xml:space="preserve">4.1.3. На возмещение убытков, причиненных ухудшением качества Участка и экологической обстановки в результате хозяйственной деятельности Арендатора, а также по иным основаниям, предусмотренным законодательством Российской Федерации. </w:t>
            </w:r>
          </w:p>
          <w:p w:rsidR="00B063BB" w:rsidRDefault="00B063BB" w:rsidP="00C5177F">
            <w:pPr>
              <w:ind w:firstLine="567"/>
              <w:jc w:val="both"/>
            </w:pPr>
            <w:r>
              <w:t>4.1.4. Требовать досрочного расторжения настоящего Договора в случае нарушения Арендатором обязанностей, предусмотренных пунктами 4.4.10, 4.4.11.</w:t>
            </w:r>
          </w:p>
          <w:p w:rsidR="00B063BB" w:rsidRDefault="00B063BB" w:rsidP="00C5177F">
            <w:pPr>
              <w:ind w:firstLine="567"/>
              <w:jc w:val="both"/>
            </w:pPr>
            <w:r>
              <w:t xml:space="preserve">4.2. Арендодатель обязан: </w:t>
            </w:r>
          </w:p>
          <w:p w:rsidR="00B063BB" w:rsidRDefault="00B063BB" w:rsidP="00C5177F">
            <w:pPr>
              <w:ind w:firstLine="567"/>
              <w:jc w:val="both"/>
            </w:pPr>
            <w:r>
              <w:t xml:space="preserve">4.2.1. Выполнять в полном объеме все условия настоящего Договора. </w:t>
            </w:r>
          </w:p>
          <w:p w:rsidR="00B063BB" w:rsidRDefault="00B063BB" w:rsidP="00C5177F">
            <w:pPr>
              <w:ind w:firstLine="567"/>
              <w:jc w:val="both"/>
            </w:pPr>
            <w:r>
              <w:t xml:space="preserve">4.3. Арендатор имеет право: </w:t>
            </w:r>
          </w:p>
          <w:p w:rsidR="00B063BB" w:rsidRDefault="00B063BB" w:rsidP="00C5177F">
            <w:pPr>
              <w:ind w:firstLine="567"/>
              <w:jc w:val="both"/>
            </w:pPr>
            <w:r>
              <w:t>4.3.1. Использовать Участок на условиях, установленных Договором.</w:t>
            </w:r>
          </w:p>
          <w:p w:rsidR="00B063BB" w:rsidRDefault="00B063BB" w:rsidP="00C5177F">
            <w:pPr>
              <w:ind w:firstLine="567"/>
              <w:jc w:val="both"/>
              <w:rPr>
                <w:sz w:val="28"/>
                <w:szCs w:val="28"/>
              </w:rPr>
            </w:pPr>
            <w:r>
              <w:t xml:space="preserve">4.4. Арендатор обязан: </w:t>
            </w:r>
          </w:p>
          <w:p w:rsidR="00B063BB" w:rsidRDefault="00B063BB" w:rsidP="00C5177F">
            <w:pPr>
              <w:ind w:firstLine="567"/>
              <w:jc w:val="both"/>
            </w:pPr>
            <w:r>
              <w:t xml:space="preserve">4.4.1. Выполнять в полном объеме все условия настоящего Договора. </w:t>
            </w:r>
          </w:p>
          <w:p w:rsidR="00B063BB" w:rsidRDefault="00B063BB" w:rsidP="00C5177F">
            <w:pPr>
              <w:ind w:firstLine="567"/>
              <w:jc w:val="both"/>
            </w:pPr>
            <w:r>
              <w:t xml:space="preserve">4.4.2. Использовать Участок в соответствии с целевым назначением и разрешенным использованием. </w:t>
            </w:r>
          </w:p>
          <w:p w:rsidR="00B063BB" w:rsidRDefault="00B063BB" w:rsidP="00C5177F">
            <w:pPr>
              <w:ind w:firstLine="567"/>
              <w:jc w:val="both"/>
            </w:pPr>
            <w:r>
              <w:t>4.4.3. Оплачивать арендную плату в размере и порядке, установленном настоящим Договором.</w:t>
            </w:r>
          </w:p>
          <w:p w:rsidR="00B063BB" w:rsidRDefault="00B063BB" w:rsidP="00C5177F">
            <w:pPr>
              <w:ind w:firstLine="567"/>
              <w:jc w:val="both"/>
            </w:pPr>
            <w:r>
              <w:t xml:space="preserve">4.4.4. Обеспечить Арендодателю (его представителям), представителям органов государственного земельного надзора доступ на Участок по их требованию. </w:t>
            </w:r>
          </w:p>
          <w:p w:rsidR="00B063BB" w:rsidRDefault="00B063BB" w:rsidP="00C5177F">
            <w:pPr>
              <w:ind w:firstLine="567"/>
              <w:jc w:val="both"/>
              <w:rPr>
                <w:sz w:val="28"/>
                <w:szCs w:val="28"/>
              </w:rPr>
            </w:pPr>
            <w:r>
              <w:t>4.4.5. Письменно сообщить Арендодателю не позднее, чем за 3 (три) месяца о предстоящем освобождении Участка, как в связи с окончанием срока действия настоящего Договора, так и при досрочном его освобождении.</w:t>
            </w:r>
            <w:r>
              <w:rPr>
                <w:sz w:val="28"/>
                <w:szCs w:val="28"/>
              </w:rPr>
              <w:t xml:space="preserve"> </w:t>
            </w:r>
          </w:p>
          <w:p w:rsidR="00B063BB" w:rsidRDefault="00B063BB" w:rsidP="00C5177F">
            <w:pPr>
              <w:ind w:firstLine="567"/>
              <w:jc w:val="both"/>
            </w:pPr>
            <w:r>
              <w:t xml:space="preserve">4.4.6. Выполнять на Участке в соответствии с требованиями эксплуатационных служб условия содержания и эксплуатации инженерных коммуникаций, сооружений, дорог, проездов </w:t>
            </w:r>
            <w:r>
              <w:br/>
              <w:t xml:space="preserve">и не препятствовать их ремонту и обслуживанию. </w:t>
            </w:r>
          </w:p>
          <w:p w:rsidR="00B063BB" w:rsidRDefault="00B063BB" w:rsidP="00C5177F">
            <w:pPr>
              <w:ind w:firstLine="567"/>
              <w:jc w:val="both"/>
            </w:pPr>
            <w:r>
              <w:t xml:space="preserve">4.4.7. Немедленно извещать Арендодателя и соответствующие государственные органы </w:t>
            </w:r>
            <w:r>
              <w:br/>
              <w:t xml:space="preserve">о всякой аварии или ином событии, нанесшем (или грозящим нанести) Участку и находящимся на нем объектам, а также близлежащим участкам ущерб, и своевременно принимать все возможные меры по предотвращению угрозы и против дальнейшего разрушения или повреждения Участка </w:t>
            </w:r>
            <w:r>
              <w:br/>
              <w:t xml:space="preserve">и расположенных на нем объектов. </w:t>
            </w:r>
          </w:p>
          <w:p w:rsidR="00B063BB" w:rsidRDefault="00B063BB" w:rsidP="00C5177F">
            <w:pPr>
              <w:ind w:firstLine="567"/>
              <w:jc w:val="both"/>
            </w:pPr>
            <w:r>
              <w:t xml:space="preserve">4.4.8. После окончания срока действия настоящего Договора передать Участок Арендодателю </w:t>
            </w:r>
            <w:r>
              <w:lastRenderedPageBreak/>
              <w:t xml:space="preserve">по акту приема-передачи в состоянии и качестве не хуже первоначального. </w:t>
            </w:r>
          </w:p>
          <w:p w:rsidR="00B063BB" w:rsidRDefault="00B063BB" w:rsidP="00C5177F">
            <w:pPr>
              <w:ind w:firstLine="567"/>
              <w:jc w:val="both"/>
            </w:pPr>
            <w:r>
              <w:t xml:space="preserve">4.4.9. Письменно в 10-дневный срок уведомить Арендодателя о смене реквизитов, указанных </w:t>
            </w:r>
            <w:r>
              <w:br/>
              <w:t>в пункте 9 настоящего Договора, о смене руководителя организации, в случае если Арендатором выступает юридическое лицо.</w:t>
            </w:r>
          </w:p>
          <w:p w:rsidR="00B063BB" w:rsidRDefault="00B063BB" w:rsidP="00C5177F">
            <w:pPr>
              <w:ind w:firstLine="567"/>
              <w:jc w:val="both"/>
            </w:pPr>
            <w:r>
              <w:t xml:space="preserve">В случае неисполнения Арендатором обязанности, предусмотренной настоящим пунктом, </w:t>
            </w:r>
            <w:r>
              <w:br/>
              <w:t>все уведомления Арендодателя, направленные по указанному в настоящем Договоре адресу, считаются доставленными Арендатору надлежащим образом. В этом случае Арендатор несет риск наступления неблагоприятных последствий, связанных с его не оповещением.</w:t>
            </w:r>
          </w:p>
          <w:p w:rsidR="00B063BB" w:rsidRDefault="00B063BB" w:rsidP="00C5177F">
            <w:pPr>
              <w:ind w:firstLine="567"/>
              <w:jc w:val="both"/>
            </w:pPr>
            <w:r>
              <w:t>4.4.10. Не допускать захламления Участка при его использовании.</w:t>
            </w:r>
          </w:p>
          <w:p w:rsidR="00B063BB" w:rsidRDefault="00B063BB" w:rsidP="00C5177F">
            <w:pPr>
              <w:ind w:firstLine="567"/>
              <w:jc w:val="both"/>
            </w:pPr>
            <w:r>
              <w:t>4.4.11. Своевременно (в срок указанный в соответствующем уведомлении) выполнять обязанности по приведению земель в состояние, пригодное для использования по целевому назначению, или по их рекультивации после завершения разработки месторождений полезных ископаемых, строительных, мелиоративных, лесозаготовительных, изыскательных и других работ.</w:t>
            </w:r>
          </w:p>
          <w:p w:rsidR="00B063BB" w:rsidRDefault="00B063BB" w:rsidP="00C5177F">
            <w:pPr>
              <w:ind w:firstLine="567"/>
              <w:jc w:val="both"/>
            </w:pPr>
            <w:r>
              <w:t>4.4.12. В случае</w:t>
            </w:r>
            <w:proofErr w:type="gramStart"/>
            <w:r>
              <w:t>,</w:t>
            </w:r>
            <w:proofErr w:type="gramEnd"/>
            <w:r>
              <w:t xml:space="preserve"> если Участок расположен в границах территории объекта культурного наследия либо в границах Участка располагается объект археологического наследия, Арендатор обязан выполнять требования, предусмотренные Федеральным законом от 25.06.2002 № 73-ФЗ </w:t>
            </w:r>
            <w:r>
              <w:br/>
              <w:t>«Об объектах культурного наследия (памятниках истории и культуры) народов Российской Федерации».</w:t>
            </w:r>
          </w:p>
          <w:p w:rsidR="00B063BB" w:rsidRDefault="00B063BB" w:rsidP="00C5177F">
            <w:pPr>
              <w:ind w:firstLine="567"/>
              <w:jc w:val="both"/>
            </w:pPr>
            <w:r>
              <w:t xml:space="preserve">4.4.13. В случае предъявления лицом, осуществляющим археологические полевые работы, разрешения (открытого листа), выданного в соответствии со статьей 45.1 Федерального закона </w:t>
            </w:r>
            <w:r>
              <w:br/>
              <w:t>от 25.06.2002 № 73-ФЗ «Об объектах культурного наследия (памятниках истории и культуры) народов Российской Федерации», обеспечить указанному лицу доступ на территорию Участка, определенную разрешением (открытым листом), в целях проведения указанных работ.</w:t>
            </w:r>
          </w:p>
          <w:p w:rsidR="00B063BB" w:rsidRDefault="00B063BB" w:rsidP="00C5177F">
            <w:pPr>
              <w:ind w:firstLine="567"/>
              <w:jc w:val="both"/>
            </w:pPr>
            <w:r>
              <w:t>4.4.14. В случае</w:t>
            </w:r>
            <w:proofErr w:type="gramStart"/>
            <w:r>
              <w:t>,</w:t>
            </w:r>
            <w:proofErr w:type="gramEnd"/>
            <w:r>
              <w:t xml:space="preserve"> если на Участке расположены здание, сооружение, объект незавершенного строительства, в отношении которых принято решение о сносе самовольной постройки либо решение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w:t>
            </w:r>
            <w:proofErr w:type="gramStart"/>
            <w:r>
              <w:t>самостоятельно за свой счет и (или) с привлечением средств других лиц осуществить снос самовольной постройки в срок, не превышающий двенадцати месяцев, если было принято решение о сносе самовольной постройки, а если было принято решение о сносе самовольной постройки или ее приведении в соответствие с установленными требованиями, осуществить снос самовольной постройки или представить в орган местного самоуправления поселения, муниципального округа или</w:t>
            </w:r>
            <w:proofErr w:type="gramEnd"/>
            <w:r>
              <w:t xml:space="preserve"> </w:t>
            </w:r>
            <w:proofErr w:type="gramStart"/>
            <w:r>
              <w:t xml:space="preserve">городского округа по месту нахождения самовольной постройки утвержденную проектную документацию по реконструкции самовольной постройки </w:t>
            </w:r>
            <w:r>
              <w:br/>
              <w:t xml:space="preserve">в целях ее приведения в соответствие с установленными требованиями в срок, не превышающий двенадцати месяцев, и осуществить последующее приведение самовольной постройки </w:t>
            </w:r>
            <w:r>
              <w:br/>
              <w:t>в соответствие с установленными требованиями в срок, не превышающий трех лет с даты заключения настоящего договора.</w:t>
            </w:r>
            <w:proofErr w:type="gramEnd"/>
          </w:p>
          <w:p w:rsidR="00B063BB" w:rsidRDefault="00B063BB" w:rsidP="00C5177F">
            <w:pPr>
              <w:ind w:firstLine="567"/>
              <w:jc w:val="both"/>
            </w:pPr>
            <w:r>
              <w:t xml:space="preserve">4.4.15. В случае нахождения на Участке зеленых насаждений Арендатор осуществляет мероприятия по их содержанию в соответствии с разделом 6 Правил благоустройства территории города Красноярска, утвержденных решением Красноярского городского Совета депутатов </w:t>
            </w:r>
            <w:r>
              <w:br/>
              <w:t xml:space="preserve">от 25.06.2013 № В-378, постановлением администрации города от 16.04.2021 № 273 </w:t>
            </w:r>
            <w:r>
              <w:br/>
              <w:t>«Об утверждении Правил создания, содержания и охраны зеленого фонда города Красноярска.</w:t>
            </w:r>
          </w:p>
          <w:p w:rsidR="00B063BB" w:rsidRDefault="00B063BB" w:rsidP="00C5177F">
            <w:pPr>
              <w:ind w:firstLine="567"/>
              <w:jc w:val="both"/>
            </w:pPr>
            <w:r>
              <w:t>4.4.16.</w:t>
            </w:r>
            <w:r>
              <w:tab/>
            </w:r>
            <w:proofErr w:type="gramStart"/>
            <w:r>
              <w:t xml:space="preserve">Снос зеленых насаждений осуществлять в случаях и </w:t>
            </w:r>
            <w:proofErr w:type="spellStart"/>
            <w:r>
              <w:t>по-рядке</w:t>
            </w:r>
            <w:proofErr w:type="spellEnd"/>
            <w:r>
              <w:t xml:space="preserve">, установленных постановлением администрации города </w:t>
            </w:r>
            <w:proofErr w:type="spellStart"/>
            <w:r>
              <w:t>Краснояр-ска</w:t>
            </w:r>
            <w:proofErr w:type="spellEnd"/>
            <w:r>
              <w:t xml:space="preserve"> от 21.01.2019 № 30 «Об утверждении Порядка сноса зеленых </w:t>
            </w:r>
            <w:proofErr w:type="spellStart"/>
            <w:r>
              <w:t>насажде-ний</w:t>
            </w:r>
            <w:proofErr w:type="spellEnd"/>
            <w:r>
              <w:t xml:space="preserve"> на земельных участках, находящихся в муниципальной собственности города Красноярска, а также на земельных участках, государственная собственность на которые </w:t>
            </w:r>
            <w:r>
              <w:br/>
              <w:t>не разграничена, на территории города Красноярска, и признании утратившими силу правовых актов города.</w:t>
            </w:r>
            <w:proofErr w:type="gramEnd"/>
          </w:p>
          <w:p w:rsidR="00B063BB" w:rsidRDefault="00B063BB" w:rsidP="00C5177F">
            <w:pPr>
              <w:ind w:firstLine="567"/>
              <w:jc w:val="both"/>
            </w:pPr>
            <w:r>
              <w:t>4.4.17. Соблюдать Правила противопожарного режима в Российской Федерации, утвержденные Правительством Российской Федерации.</w:t>
            </w:r>
          </w:p>
          <w:p w:rsidR="00B063BB" w:rsidRDefault="00B063BB" w:rsidP="00C5177F">
            <w:pPr>
              <w:ind w:firstLine="567"/>
              <w:jc w:val="both"/>
            </w:pPr>
          </w:p>
          <w:p w:rsidR="00B063BB" w:rsidRDefault="00B063BB" w:rsidP="00C5177F">
            <w:pPr>
              <w:ind w:firstLine="567"/>
              <w:jc w:val="center"/>
            </w:pPr>
            <w:r>
              <w:t>5. ОТВЕТСТВЕННОСТЬ СТОРОН</w:t>
            </w:r>
          </w:p>
          <w:p w:rsidR="00B063BB" w:rsidRDefault="00B063BB" w:rsidP="00C5177F">
            <w:pPr>
              <w:ind w:firstLine="567"/>
              <w:jc w:val="center"/>
            </w:pPr>
          </w:p>
          <w:p w:rsidR="00B063BB" w:rsidRDefault="00B063BB" w:rsidP="00C5177F">
            <w:pPr>
              <w:ind w:firstLine="567"/>
              <w:jc w:val="both"/>
            </w:pPr>
            <w:r>
              <w:t xml:space="preserve">5.1. Стороны несут имущественную ответственность за неисполнение или ненадлежащее исполнение условий Договора в соответствии с действующим законодательством и положениями настоящего Договора. </w:t>
            </w:r>
          </w:p>
          <w:p w:rsidR="00B063BB" w:rsidRDefault="00B063BB" w:rsidP="00C5177F">
            <w:pPr>
              <w:ind w:firstLine="567"/>
              <w:jc w:val="both"/>
            </w:pPr>
            <w:r>
              <w:t>5.2. За несвоевременное и (или) неполное исполнение обязательств по внесению арендной платы по Договору Арендатор уплачивает пени. Пени начисляются за каждый календарный день просрочки исполнения обязательств по договору, начиная со дня, следующего за днем истечения установленного договором срока внесения арендной платы.</w:t>
            </w:r>
          </w:p>
          <w:p w:rsidR="00B063BB" w:rsidRDefault="00B063BB" w:rsidP="00C5177F">
            <w:pPr>
              <w:ind w:firstLine="567"/>
              <w:jc w:val="both"/>
            </w:pPr>
            <w:r>
              <w:t xml:space="preserve">Пеня устанавливается в размере одной трехсотой действующей на календарный день просрочки ставки рефинансирования Центрального банка Российской Федерации от неуплаченной </w:t>
            </w:r>
            <w:r>
              <w:br/>
              <w:t>в срок суммы арендной платы. Пени перечисляются в порядке, предусмотренном пунктом 3.4 Договора.</w:t>
            </w:r>
          </w:p>
          <w:p w:rsidR="00B063BB" w:rsidRDefault="00B063BB" w:rsidP="00C5177F">
            <w:pPr>
              <w:ind w:firstLine="567"/>
              <w:jc w:val="both"/>
            </w:pPr>
            <w:r>
              <w:t>5.3.За невыполнение или ненадлежащее выполнение своих обязательств, предусмотренных пунктами 4.4.2, 4.4.7, 4.4.10, 4.4.11, 4.4.14, 4.4.15, 4.4.16, 4.4.17 настоящего Договора, арендатор уплачивает штраф в размере 50% годовой арендной платы по каждому факту выявленных нарушений.</w:t>
            </w:r>
          </w:p>
          <w:p w:rsidR="00B063BB" w:rsidRDefault="00B063BB" w:rsidP="00C5177F">
            <w:pPr>
              <w:ind w:firstLine="567"/>
              <w:jc w:val="both"/>
            </w:pPr>
            <w:r>
              <w:t xml:space="preserve">5.4. Уплата неустойки, установленной настоящим Договором, не освобождает стороны </w:t>
            </w:r>
            <w:r>
              <w:br/>
              <w:t>от исполнения возложенных на них обязательств в соответствии с действующим законодательством.</w:t>
            </w:r>
          </w:p>
          <w:p w:rsidR="00B063BB" w:rsidRDefault="00B063BB" w:rsidP="00C5177F">
            <w:pPr>
              <w:ind w:firstLine="567"/>
              <w:jc w:val="both"/>
            </w:pPr>
            <w:r>
              <w:t>5.5. Ответственность Сторон за нарушение обязательств по Договору, вызванных действием обстоятельств непреодолимой силы, регулируется законодательством Российской Федерации.</w:t>
            </w:r>
          </w:p>
          <w:p w:rsidR="00B063BB" w:rsidRDefault="00B063BB" w:rsidP="00C5177F">
            <w:pPr>
              <w:ind w:firstLine="567"/>
              <w:jc w:val="both"/>
            </w:pPr>
          </w:p>
          <w:p w:rsidR="00B063BB" w:rsidRDefault="00B063BB" w:rsidP="00C5177F">
            <w:pPr>
              <w:ind w:firstLine="567"/>
              <w:jc w:val="center"/>
            </w:pPr>
            <w:r>
              <w:t>6. ИЗМЕНЕНИЕ, РАСТОРЖЕНИЕ И ПРЕКРАЩЕНИЕ ДОГОВОРА</w:t>
            </w:r>
          </w:p>
          <w:p w:rsidR="00DF63C4" w:rsidRDefault="00DF63C4" w:rsidP="00C5177F">
            <w:pPr>
              <w:ind w:firstLine="567"/>
              <w:jc w:val="center"/>
            </w:pPr>
          </w:p>
          <w:p w:rsidR="00B063BB" w:rsidRDefault="00B063BB" w:rsidP="00C5177F">
            <w:pPr>
              <w:ind w:firstLine="567"/>
              <w:jc w:val="both"/>
            </w:pPr>
            <w:r>
              <w:t>6.1. Изменения и (или) дополнения к Договору могут быть совершены Сторонами в письменной форме путем подписания дополнительного соглашения, если иное не предусмотрено действующим законодательством Российской Федерации либо Договором.</w:t>
            </w:r>
          </w:p>
          <w:p w:rsidR="00B063BB" w:rsidRDefault="00B063BB" w:rsidP="00C5177F">
            <w:pPr>
              <w:ind w:firstLine="567"/>
              <w:jc w:val="both"/>
            </w:pPr>
            <w:r>
              <w:t>6.2. По окончании срока действия настоящего Договора, Договор считается соответственно расторгнутым и прекратившим свое действие без соответствующих соглашений и дополнительного уведомления Арендатора.</w:t>
            </w:r>
          </w:p>
          <w:p w:rsidR="00B063BB" w:rsidRDefault="00B063BB" w:rsidP="00C5177F">
            <w:pPr>
              <w:ind w:firstLine="567"/>
              <w:jc w:val="both"/>
            </w:pPr>
            <w:r>
              <w:t xml:space="preserve">6.3. </w:t>
            </w:r>
            <w:proofErr w:type="gramStart"/>
            <w:r>
              <w:t xml:space="preserve">Арендная плата за земельный участок ежегодно, но не ранее чем через год после заключения договора аренды земельного участка, изменяется в одностороннем порядке арендодателем на размер уровня инфляции, установленного в федеральном законе о федеральном бюджете на очередной финансовый год и плановый период, который применяется ежегодно </w:t>
            </w:r>
            <w:r>
              <w:br/>
              <w:t xml:space="preserve">по состоянию на начало очередного финансового года, начиная с года, следующего за годом, </w:t>
            </w:r>
            <w:r>
              <w:br/>
              <w:t>в котором заключен</w:t>
            </w:r>
            <w:proofErr w:type="gramEnd"/>
            <w:r>
              <w:t xml:space="preserve"> указанный договор аренды.</w:t>
            </w:r>
          </w:p>
          <w:p w:rsidR="00B063BB" w:rsidRDefault="00B063BB" w:rsidP="00C5177F">
            <w:pPr>
              <w:ind w:firstLine="567"/>
              <w:jc w:val="both"/>
            </w:pPr>
          </w:p>
          <w:p w:rsidR="00B063BB" w:rsidRDefault="00B063BB" w:rsidP="00C5177F">
            <w:pPr>
              <w:ind w:firstLine="567"/>
              <w:jc w:val="center"/>
            </w:pPr>
            <w:r>
              <w:t>7. РАССМОТРЕНИЕ И УРЕГУЛИРОВАНИЕ СПОРОВ</w:t>
            </w:r>
          </w:p>
          <w:p w:rsidR="00B063BB" w:rsidRDefault="00B063BB" w:rsidP="00C5177F">
            <w:pPr>
              <w:ind w:firstLine="567"/>
              <w:jc w:val="center"/>
            </w:pPr>
          </w:p>
          <w:p w:rsidR="00B063BB" w:rsidRDefault="00B063BB" w:rsidP="00C5177F">
            <w:pPr>
              <w:ind w:firstLine="567"/>
              <w:jc w:val="both"/>
            </w:pPr>
            <w:r>
              <w:t xml:space="preserve">7.1. Все споры и разногласия между Сторонами, возникающие по настоящему Договору или </w:t>
            </w:r>
            <w:r>
              <w:br/>
              <w:t xml:space="preserve">в связи с ним,  разрешаются по взаимному согласию, а при </w:t>
            </w:r>
            <w:proofErr w:type="spellStart"/>
            <w:r>
              <w:t>недостижении</w:t>
            </w:r>
            <w:proofErr w:type="spellEnd"/>
            <w:r>
              <w:t xml:space="preserve"> согласия, разрешаются </w:t>
            </w:r>
            <w:r>
              <w:br/>
              <w:t xml:space="preserve">в соответствии с законодательством Российской Федерации в суде по месту нахождения земельного участка. </w:t>
            </w:r>
          </w:p>
          <w:p w:rsidR="00B063BB" w:rsidRDefault="00B063BB" w:rsidP="00C5177F">
            <w:pPr>
              <w:ind w:firstLine="567"/>
              <w:jc w:val="center"/>
            </w:pPr>
            <w:r>
              <w:t>8. ОСОБЫЕ УСЛОВИЯ</w:t>
            </w:r>
          </w:p>
          <w:p w:rsidR="00B063BB" w:rsidRDefault="00B063BB" w:rsidP="00C5177F">
            <w:pPr>
              <w:ind w:firstLine="567"/>
              <w:jc w:val="center"/>
            </w:pPr>
          </w:p>
          <w:p w:rsidR="00B063BB" w:rsidRDefault="00B063BB" w:rsidP="00C5177F">
            <w:pPr>
              <w:ind w:firstLine="709"/>
              <w:jc w:val="both"/>
            </w:pPr>
            <w:r>
              <w:t>8.1. Согласно извещению о проведении электронного аукциона на право заключения договора аренды земельного участка, размещенному на официальных сайтах: Российской Федерации и администрации города, все действия по подписанию Договора оформляются в форме электронного документа и подписываются Сторонами усиленной квалифицированной электронной подписью.</w:t>
            </w:r>
          </w:p>
          <w:p w:rsidR="00B063BB" w:rsidRDefault="00B063BB" w:rsidP="00C5177F">
            <w:pPr>
              <w:ind w:firstLine="567"/>
              <w:jc w:val="both"/>
            </w:pPr>
            <w:r>
              <w:t xml:space="preserve">8.2. Арендодатель не позднее 5-ти (пяти) рабочих дней после подписания Договора и (или) изменений к нему направляет в орган регистрации прав заявление о государственной регистрации прав. </w:t>
            </w:r>
          </w:p>
          <w:p w:rsidR="00B063BB" w:rsidRDefault="00B063BB" w:rsidP="00C5177F">
            <w:pPr>
              <w:ind w:firstLine="567"/>
              <w:jc w:val="both"/>
            </w:pPr>
            <w:r>
              <w:t xml:space="preserve">8.3. В соответствии с пунктом 7 статьи 448 Гражданского кодекса РФ переуступка прав (за исключением требований по денежному обязательству) и обязанностей, перевод долга по обязательствам, возникшим из Договора, по указанному Договору другим лицам не допускается. </w:t>
            </w:r>
            <w:r>
              <w:lastRenderedPageBreak/>
              <w:t>Обязательства по Договору должны быть исполнены Арендатором лично, если иное не установлено законом.</w:t>
            </w:r>
          </w:p>
          <w:p w:rsidR="00B063BB" w:rsidRDefault="00B063BB" w:rsidP="00C5177F">
            <w:pPr>
              <w:ind w:firstLine="567"/>
              <w:jc w:val="both"/>
            </w:pPr>
            <w:r>
              <w:t>8.4. Если иное не предусмотрено Договором, Стороны могут направлять уведомления и иные юридически значимые сообщения почтовым отправлением, электронной почтой или другим способом связи при условии, что он позволяет достоверно установить, от кого исходило сообщение и кому оно адресовано.</w:t>
            </w:r>
          </w:p>
          <w:p w:rsidR="00B063BB" w:rsidRDefault="00B063BB" w:rsidP="00C5177F">
            <w:pPr>
              <w:ind w:firstLine="567"/>
              <w:jc w:val="both"/>
            </w:pPr>
          </w:p>
          <w:p w:rsidR="00B063BB" w:rsidRDefault="00B063BB" w:rsidP="00C5177F">
            <w:pPr>
              <w:ind w:firstLine="567"/>
              <w:jc w:val="center"/>
            </w:pPr>
            <w:r>
              <w:t>9. ЮРИДИЧЕСКИЕ И БАНКОВСКИЕ РЕКВИЗИТЫ СТОРОН</w:t>
            </w:r>
          </w:p>
          <w:p w:rsidR="00B063BB" w:rsidRDefault="00B063BB" w:rsidP="00C5177F">
            <w:pPr>
              <w:ind w:firstLine="567"/>
              <w:jc w:val="center"/>
            </w:pPr>
          </w:p>
          <w:p w:rsidR="00B063BB" w:rsidRDefault="00B063BB" w:rsidP="00C5177F">
            <w:pPr>
              <w:tabs>
                <w:tab w:val="left" w:pos="567"/>
              </w:tabs>
              <w:ind w:firstLine="567"/>
              <w:jc w:val="both"/>
            </w:pPr>
            <w:r>
              <w:t>Арендодатель:</w:t>
            </w:r>
          </w:p>
          <w:p w:rsidR="00B063BB" w:rsidRDefault="00B063BB" w:rsidP="00C5177F">
            <w:pPr>
              <w:tabs>
                <w:tab w:val="left" w:pos="567"/>
              </w:tabs>
              <w:ind w:firstLine="567"/>
              <w:jc w:val="both"/>
            </w:pPr>
            <w:r>
              <w:t>Департамент муниципального имущества и земельных отношений администрации города Красноярска</w:t>
            </w:r>
          </w:p>
          <w:p w:rsidR="00B063BB" w:rsidRDefault="00B063BB" w:rsidP="00C5177F">
            <w:pPr>
              <w:tabs>
                <w:tab w:val="left" w:pos="567"/>
              </w:tabs>
              <w:ind w:firstLine="567"/>
              <w:jc w:val="both"/>
            </w:pPr>
            <w:r>
              <w:t>Банковские реквизиты:</w:t>
            </w:r>
          </w:p>
          <w:p w:rsidR="00B063BB" w:rsidRDefault="00B063BB" w:rsidP="00C5177F">
            <w:pPr>
              <w:tabs>
                <w:tab w:val="left" w:pos="567"/>
              </w:tabs>
              <w:ind w:firstLine="567"/>
              <w:jc w:val="both"/>
            </w:pPr>
            <w:r>
              <w:t xml:space="preserve">Получатель – УФК по Красноярскому краю (департамент муниципального имущества </w:t>
            </w:r>
            <w:r>
              <w:br/>
              <w:t>и земельных отношений администрации г. Красноярска);</w:t>
            </w:r>
          </w:p>
          <w:p w:rsidR="00B063BB" w:rsidRDefault="00B063BB" w:rsidP="00C5177F">
            <w:pPr>
              <w:tabs>
                <w:tab w:val="left" w:pos="567"/>
              </w:tabs>
              <w:ind w:firstLine="567"/>
              <w:jc w:val="both"/>
            </w:pPr>
            <w:r>
              <w:t xml:space="preserve">Расчетный счет 03231643047010001900; </w:t>
            </w:r>
          </w:p>
          <w:p w:rsidR="00B063BB" w:rsidRDefault="00B063BB" w:rsidP="00C5177F">
            <w:pPr>
              <w:tabs>
                <w:tab w:val="left" w:pos="567"/>
              </w:tabs>
              <w:ind w:firstLine="567"/>
              <w:jc w:val="both"/>
            </w:pPr>
            <w:r>
              <w:t xml:space="preserve">Банк получателя: </w:t>
            </w:r>
            <w:r w:rsidRPr="00123F6D">
              <w:t xml:space="preserve">ОКЦ № 3 </w:t>
            </w:r>
            <w:proofErr w:type="spellStart"/>
            <w:r w:rsidRPr="00123F6D">
              <w:t>СибГУ</w:t>
            </w:r>
            <w:proofErr w:type="spellEnd"/>
            <w:r w:rsidRPr="00123F6D">
              <w:t xml:space="preserve">  Банка России </w:t>
            </w:r>
            <w:r>
              <w:t xml:space="preserve">//УФК по Красноярскому краю, </w:t>
            </w:r>
            <w:r>
              <w:br/>
              <w:t xml:space="preserve">г. Красноярск, </w:t>
            </w:r>
            <w:proofErr w:type="gramStart"/>
            <w:r>
              <w:t>к</w:t>
            </w:r>
            <w:proofErr w:type="gramEnd"/>
            <w:r>
              <w:t xml:space="preserve">/с 40102810245370000011, БИК 010407105, </w:t>
            </w:r>
            <w:proofErr w:type="gramStart"/>
            <w:r>
              <w:t>ИНН</w:t>
            </w:r>
            <w:proofErr w:type="gramEnd"/>
            <w:r>
              <w:t xml:space="preserve"> 2466010657, КПП 246601001, ОКПО 10172707, ОКВЭД 75.11.31, ОКТМО 04701000, ОКОГУ 32100, ОКФС 14, ОКОПФ 81, </w:t>
            </w:r>
            <w:r>
              <w:br/>
              <w:t>ОГРН 1032402940800</w:t>
            </w:r>
          </w:p>
          <w:p w:rsidR="00B063BB" w:rsidRDefault="00B063BB" w:rsidP="00C5177F">
            <w:pPr>
              <w:tabs>
                <w:tab w:val="left" w:pos="567"/>
              </w:tabs>
              <w:ind w:firstLine="567"/>
              <w:jc w:val="both"/>
            </w:pPr>
            <w:r>
              <w:t>Юридический адрес: 660049, г. Красноярск, ул. Карла Маркса, 75, тел. 226-17-01, e-</w:t>
            </w:r>
            <w:proofErr w:type="spellStart"/>
            <w:r>
              <w:t>mail</w:t>
            </w:r>
            <w:proofErr w:type="spellEnd"/>
            <w:r>
              <w:t>: dmi@admkrsk.ru</w:t>
            </w:r>
          </w:p>
          <w:p w:rsidR="00B063BB" w:rsidRDefault="00B063BB" w:rsidP="00C5177F">
            <w:pPr>
              <w:tabs>
                <w:tab w:val="left" w:pos="567"/>
              </w:tabs>
              <w:ind w:firstLine="567"/>
              <w:jc w:val="both"/>
            </w:pPr>
            <w:r>
              <w:t>Арендатор:_____________________________________________________</w:t>
            </w:r>
          </w:p>
          <w:p w:rsidR="00B063BB" w:rsidRDefault="00B063BB" w:rsidP="00C5177F">
            <w:pPr>
              <w:tabs>
                <w:tab w:val="left" w:pos="567"/>
              </w:tabs>
              <w:ind w:firstLine="567"/>
              <w:jc w:val="both"/>
            </w:pPr>
            <w:r>
              <w:t>e-</w:t>
            </w:r>
            <w:proofErr w:type="spellStart"/>
            <w:r>
              <w:t>mail</w:t>
            </w:r>
            <w:proofErr w:type="spellEnd"/>
            <w:r>
              <w:t>: ____________________________________________________________</w:t>
            </w:r>
          </w:p>
        </w:tc>
      </w:tr>
    </w:tbl>
    <w:p w:rsidR="00B063BB" w:rsidRPr="00384160" w:rsidRDefault="00B063BB" w:rsidP="00B063BB">
      <w:pPr>
        <w:ind w:left="426" w:firstLine="540"/>
        <w:jc w:val="center"/>
      </w:pPr>
    </w:p>
    <w:p w:rsidR="00B063BB" w:rsidRPr="00384160" w:rsidRDefault="00B063BB" w:rsidP="00B063BB">
      <w:pPr>
        <w:ind w:left="426" w:firstLine="540"/>
        <w:jc w:val="center"/>
      </w:pPr>
      <w:r w:rsidRPr="00384160">
        <w:t>10. ПОДПИСИ СТОРОН</w:t>
      </w:r>
    </w:p>
    <w:p w:rsidR="00B063BB" w:rsidRPr="00384160" w:rsidRDefault="00B063BB" w:rsidP="00B063BB">
      <w:pPr>
        <w:ind w:left="426" w:firstLine="540"/>
        <w:jc w:val="center"/>
      </w:pPr>
    </w:p>
    <w:tbl>
      <w:tblPr>
        <w:tblW w:w="10632" w:type="dxa"/>
        <w:tblInd w:w="108" w:type="dxa"/>
        <w:tblLook w:val="01E0" w:firstRow="1" w:lastRow="1" w:firstColumn="1" w:lastColumn="1" w:noHBand="0" w:noVBand="0"/>
      </w:tblPr>
      <w:tblGrid>
        <w:gridCol w:w="4962"/>
        <w:gridCol w:w="708"/>
        <w:gridCol w:w="4962"/>
      </w:tblGrid>
      <w:tr w:rsidR="00B063BB" w:rsidRPr="00384160" w:rsidTr="00C5177F">
        <w:trPr>
          <w:trHeight w:val="710"/>
        </w:trPr>
        <w:tc>
          <w:tcPr>
            <w:tcW w:w="4962" w:type="dxa"/>
          </w:tcPr>
          <w:p w:rsidR="00B063BB" w:rsidRPr="00384160" w:rsidRDefault="00B063BB" w:rsidP="00C5177F">
            <w:r w:rsidRPr="00384160">
              <w:t>Арендодатель:</w:t>
            </w:r>
          </w:p>
          <w:p w:rsidR="00B063BB" w:rsidRPr="00384160" w:rsidRDefault="00B063BB" w:rsidP="00C5177F">
            <w:pPr>
              <w:ind w:left="426"/>
            </w:pPr>
          </w:p>
          <w:p w:rsidR="00B063BB" w:rsidRPr="00384160" w:rsidRDefault="00B063BB" w:rsidP="00C5177F">
            <w:pPr>
              <w:ind w:left="426"/>
            </w:pPr>
          </w:p>
        </w:tc>
        <w:tc>
          <w:tcPr>
            <w:tcW w:w="708" w:type="dxa"/>
          </w:tcPr>
          <w:p w:rsidR="00B063BB" w:rsidRPr="00384160" w:rsidRDefault="00B063BB" w:rsidP="00C5177F">
            <w:pPr>
              <w:ind w:left="426"/>
            </w:pPr>
          </w:p>
        </w:tc>
        <w:tc>
          <w:tcPr>
            <w:tcW w:w="4962" w:type="dxa"/>
          </w:tcPr>
          <w:p w:rsidR="00B063BB" w:rsidRPr="00384160" w:rsidRDefault="00B063BB" w:rsidP="00C5177F">
            <w:r w:rsidRPr="00384160">
              <w:t>Арендатор:</w:t>
            </w:r>
          </w:p>
          <w:p w:rsidR="00B063BB" w:rsidRPr="00384160" w:rsidRDefault="00B063BB" w:rsidP="00C5177F">
            <w:pPr>
              <w:ind w:left="426"/>
            </w:pPr>
          </w:p>
        </w:tc>
      </w:tr>
    </w:tbl>
    <w:p w:rsidR="00B063BB" w:rsidRPr="00384160" w:rsidRDefault="00B063BB" w:rsidP="00B063BB">
      <w:pPr>
        <w:ind w:left="426"/>
      </w:pPr>
    </w:p>
    <w:p w:rsidR="00B063BB" w:rsidRPr="008B3F54" w:rsidRDefault="00B063BB" w:rsidP="00B063BB">
      <w:r w:rsidRPr="008E2DFD">
        <w:t>Приложение: Выписка из Единого государственного реестра недвижимости.</w:t>
      </w:r>
    </w:p>
    <w:p w:rsidR="00B063BB" w:rsidRDefault="00B063BB" w:rsidP="00B063BB">
      <w:pPr>
        <w:rPr>
          <w:noProof/>
        </w:rPr>
      </w:pPr>
    </w:p>
    <w:p w:rsidR="00F3099F" w:rsidRDefault="00F3099F">
      <w:pPr>
        <w:jc w:val="center"/>
      </w:pPr>
    </w:p>
    <w:p w:rsidR="00F3099F" w:rsidRDefault="00F3099F">
      <w:pPr>
        <w:jc w:val="center"/>
      </w:pPr>
    </w:p>
    <w:p w:rsidR="00F3099F" w:rsidRDefault="00F3099F">
      <w:pPr>
        <w:jc w:val="center"/>
      </w:pPr>
    </w:p>
    <w:p w:rsidR="008E6975" w:rsidRDefault="008E6975">
      <w:pPr>
        <w:jc w:val="center"/>
      </w:pPr>
    </w:p>
    <w:p w:rsidR="008E6975" w:rsidRDefault="008E6975">
      <w:pPr>
        <w:jc w:val="center"/>
      </w:pPr>
    </w:p>
    <w:p w:rsidR="008E6975" w:rsidRDefault="008E6975">
      <w:pPr>
        <w:jc w:val="center"/>
      </w:pPr>
    </w:p>
    <w:p w:rsidR="008E6975" w:rsidRDefault="008E6975">
      <w:pPr>
        <w:jc w:val="center"/>
      </w:pPr>
    </w:p>
    <w:p w:rsidR="00415B54" w:rsidRDefault="00415B54">
      <w:pPr>
        <w:jc w:val="center"/>
      </w:pPr>
    </w:p>
    <w:p w:rsidR="00415B54" w:rsidRDefault="00415B54">
      <w:pPr>
        <w:jc w:val="center"/>
      </w:pPr>
    </w:p>
    <w:p w:rsidR="00131392" w:rsidRDefault="00131392">
      <w:pPr>
        <w:jc w:val="center"/>
      </w:pPr>
    </w:p>
    <w:p w:rsidR="00755DB2" w:rsidRDefault="00755DB2">
      <w:pPr>
        <w:jc w:val="center"/>
      </w:pPr>
    </w:p>
    <w:p w:rsidR="004A2208" w:rsidRDefault="004A2208" w:rsidP="00FE18FC"/>
    <w:p w:rsidR="004A2208" w:rsidRDefault="004A2208" w:rsidP="00124C41">
      <w:pPr>
        <w:jc w:val="right"/>
      </w:pPr>
    </w:p>
    <w:p w:rsidR="004A2208" w:rsidRDefault="004A2208" w:rsidP="00124C41">
      <w:pPr>
        <w:jc w:val="right"/>
      </w:pPr>
    </w:p>
    <w:p w:rsidR="004A2208" w:rsidRDefault="004A2208" w:rsidP="00124C41">
      <w:pPr>
        <w:jc w:val="right"/>
      </w:pPr>
      <w:bookmarkStart w:id="0" w:name="_GoBack"/>
      <w:bookmarkEnd w:id="0"/>
    </w:p>
    <w:sectPr w:rsidR="004A2208" w:rsidSect="00102834">
      <w:pgSz w:w="11906" w:h="16838"/>
      <w:pgMar w:top="567" w:right="567" w:bottom="851" w:left="851" w:header="709" w:footer="709"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3272" w:rsidRDefault="00A03272">
      <w:r>
        <w:separator/>
      </w:r>
    </w:p>
  </w:endnote>
  <w:endnote w:type="continuationSeparator" w:id="0">
    <w:p w:rsidR="00A03272" w:rsidRDefault="00A032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3272" w:rsidRDefault="00A03272">
      <w:r>
        <w:separator/>
      </w:r>
    </w:p>
  </w:footnote>
  <w:footnote w:type="continuationSeparator" w:id="0">
    <w:p w:rsidR="00A03272" w:rsidRDefault="00A0327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9F78BC"/>
    <w:multiLevelType w:val="multilevel"/>
    <w:tmpl w:val="29FC1CB2"/>
    <w:lvl w:ilvl="0">
      <w:start w:val="1"/>
      <w:numFmt w:val="decimal"/>
      <w:lvlText w:val="%1)"/>
      <w:lvlJc w:val="left"/>
      <w:pPr>
        <w:ind w:left="2111" w:hanging="12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
    <w:nsid w:val="1A804AD0"/>
    <w:multiLevelType w:val="multilevel"/>
    <w:tmpl w:val="A03E1D06"/>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
  <w:rsids>
    <w:rsidRoot w:val="00F3099F"/>
    <w:rsid w:val="00025393"/>
    <w:rsid w:val="0003709A"/>
    <w:rsid w:val="000863DF"/>
    <w:rsid w:val="000953E9"/>
    <w:rsid w:val="00102834"/>
    <w:rsid w:val="001107CB"/>
    <w:rsid w:val="001149CA"/>
    <w:rsid w:val="0011745F"/>
    <w:rsid w:val="0012154D"/>
    <w:rsid w:val="00124C41"/>
    <w:rsid w:val="00131392"/>
    <w:rsid w:val="00135CA6"/>
    <w:rsid w:val="00142B53"/>
    <w:rsid w:val="0015337D"/>
    <w:rsid w:val="00155742"/>
    <w:rsid w:val="00167264"/>
    <w:rsid w:val="001754F0"/>
    <w:rsid w:val="001A422E"/>
    <w:rsid w:val="001C2485"/>
    <w:rsid w:val="001D1C10"/>
    <w:rsid w:val="001D585F"/>
    <w:rsid w:val="001D67EE"/>
    <w:rsid w:val="001F40CC"/>
    <w:rsid w:val="00202146"/>
    <w:rsid w:val="00253DAB"/>
    <w:rsid w:val="002C2102"/>
    <w:rsid w:val="002E6A0B"/>
    <w:rsid w:val="002F3A29"/>
    <w:rsid w:val="002F74C9"/>
    <w:rsid w:val="002F7EE6"/>
    <w:rsid w:val="003A5B41"/>
    <w:rsid w:val="003C47C5"/>
    <w:rsid w:val="003D327E"/>
    <w:rsid w:val="003E1514"/>
    <w:rsid w:val="003E6A2A"/>
    <w:rsid w:val="00407138"/>
    <w:rsid w:val="00415B54"/>
    <w:rsid w:val="00444CEC"/>
    <w:rsid w:val="00470DB1"/>
    <w:rsid w:val="00483022"/>
    <w:rsid w:val="004A2208"/>
    <w:rsid w:val="004B6E39"/>
    <w:rsid w:val="004C0427"/>
    <w:rsid w:val="004E0C5B"/>
    <w:rsid w:val="004F2531"/>
    <w:rsid w:val="005610E1"/>
    <w:rsid w:val="00591AA7"/>
    <w:rsid w:val="005B0C8D"/>
    <w:rsid w:val="005B0F0E"/>
    <w:rsid w:val="005F0329"/>
    <w:rsid w:val="00616E33"/>
    <w:rsid w:val="00682A1B"/>
    <w:rsid w:val="00686EE2"/>
    <w:rsid w:val="006A2671"/>
    <w:rsid w:val="006B2651"/>
    <w:rsid w:val="006B5D6F"/>
    <w:rsid w:val="006C5D9C"/>
    <w:rsid w:val="006E219A"/>
    <w:rsid w:val="006F023B"/>
    <w:rsid w:val="007054AF"/>
    <w:rsid w:val="00705FF1"/>
    <w:rsid w:val="0072126B"/>
    <w:rsid w:val="00727A2D"/>
    <w:rsid w:val="007351D2"/>
    <w:rsid w:val="00735DDE"/>
    <w:rsid w:val="00755DB2"/>
    <w:rsid w:val="00760C0E"/>
    <w:rsid w:val="00761F09"/>
    <w:rsid w:val="00774627"/>
    <w:rsid w:val="00775A19"/>
    <w:rsid w:val="00792E33"/>
    <w:rsid w:val="007B79A4"/>
    <w:rsid w:val="007C583D"/>
    <w:rsid w:val="00811C43"/>
    <w:rsid w:val="00823492"/>
    <w:rsid w:val="00852FE9"/>
    <w:rsid w:val="008570C6"/>
    <w:rsid w:val="008735CF"/>
    <w:rsid w:val="008C4BF1"/>
    <w:rsid w:val="008D7B46"/>
    <w:rsid w:val="008E6975"/>
    <w:rsid w:val="008F1723"/>
    <w:rsid w:val="009016AE"/>
    <w:rsid w:val="009216DB"/>
    <w:rsid w:val="00921C05"/>
    <w:rsid w:val="00947930"/>
    <w:rsid w:val="00953A41"/>
    <w:rsid w:val="0096054D"/>
    <w:rsid w:val="009734CA"/>
    <w:rsid w:val="00981FBA"/>
    <w:rsid w:val="009866B0"/>
    <w:rsid w:val="009A2895"/>
    <w:rsid w:val="009C1ABC"/>
    <w:rsid w:val="009D39DF"/>
    <w:rsid w:val="009F083C"/>
    <w:rsid w:val="00A02E3A"/>
    <w:rsid w:val="00A03272"/>
    <w:rsid w:val="00A85FA1"/>
    <w:rsid w:val="00AA2CFF"/>
    <w:rsid w:val="00AD66E4"/>
    <w:rsid w:val="00B063BB"/>
    <w:rsid w:val="00B979EA"/>
    <w:rsid w:val="00BC275A"/>
    <w:rsid w:val="00BC5C7C"/>
    <w:rsid w:val="00BF1915"/>
    <w:rsid w:val="00C00CBC"/>
    <w:rsid w:val="00C10623"/>
    <w:rsid w:val="00C17D4F"/>
    <w:rsid w:val="00C35BF6"/>
    <w:rsid w:val="00C5177F"/>
    <w:rsid w:val="00C7254C"/>
    <w:rsid w:val="00C75F54"/>
    <w:rsid w:val="00CC46F5"/>
    <w:rsid w:val="00CF1749"/>
    <w:rsid w:val="00CF25C4"/>
    <w:rsid w:val="00CF3349"/>
    <w:rsid w:val="00D04660"/>
    <w:rsid w:val="00D1201A"/>
    <w:rsid w:val="00D258CE"/>
    <w:rsid w:val="00D3149D"/>
    <w:rsid w:val="00D35651"/>
    <w:rsid w:val="00D44AE6"/>
    <w:rsid w:val="00D50A65"/>
    <w:rsid w:val="00D512AB"/>
    <w:rsid w:val="00D5637A"/>
    <w:rsid w:val="00D649E8"/>
    <w:rsid w:val="00D65993"/>
    <w:rsid w:val="00D67B04"/>
    <w:rsid w:val="00DA5881"/>
    <w:rsid w:val="00DA6B5F"/>
    <w:rsid w:val="00DB74B3"/>
    <w:rsid w:val="00DF19D2"/>
    <w:rsid w:val="00DF3297"/>
    <w:rsid w:val="00DF63C4"/>
    <w:rsid w:val="00E0587E"/>
    <w:rsid w:val="00E533E7"/>
    <w:rsid w:val="00E57CF9"/>
    <w:rsid w:val="00E71706"/>
    <w:rsid w:val="00E87896"/>
    <w:rsid w:val="00EA3D38"/>
    <w:rsid w:val="00EC1C14"/>
    <w:rsid w:val="00EE2506"/>
    <w:rsid w:val="00F3099F"/>
    <w:rsid w:val="00F33129"/>
    <w:rsid w:val="00F43D1C"/>
    <w:rsid w:val="00F45A1F"/>
    <w:rsid w:val="00F61670"/>
    <w:rsid w:val="00F66F48"/>
    <w:rsid w:val="00F90F4F"/>
    <w:rsid w:val="00FE18FC"/>
    <w:rsid w:val="00FF26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rPr>
      <w:sz w:val="20"/>
      <w:szCs w:val="20"/>
    </w:rPr>
    <w:tblPr>
      <w:tblStyleRowBandSize w:val="1"/>
      <w:tblStyleColBandSize w:val="1"/>
      <w:tblCellMar>
        <w:left w:w="108" w:type="dxa"/>
        <w:right w:w="108" w:type="dxa"/>
      </w:tblCellMar>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CellMar>
        <w:left w:w="108" w:type="dxa"/>
        <w:right w:w="108"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paragraph" w:styleId="aa">
    <w:name w:val="Balloon Text"/>
    <w:basedOn w:val="a"/>
    <w:link w:val="ab"/>
    <w:unhideWhenUsed/>
    <w:rsid w:val="00F66F48"/>
    <w:rPr>
      <w:rFonts w:ascii="Tahoma" w:hAnsi="Tahoma" w:cs="Tahoma"/>
      <w:sz w:val="16"/>
      <w:szCs w:val="16"/>
    </w:rPr>
  </w:style>
  <w:style w:type="character" w:customStyle="1" w:styleId="ab">
    <w:name w:val="Текст выноски Знак"/>
    <w:basedOn w:val="a0"/>
    <w:link w:val="aa"/>
    <w:rsid w:val="00F66F48"/>
    <w:rPr>
      <w:rFonts w:ascii="Tahoma" w:hAnsi="Tahoma" w:cs="Tahoma"/>
      <w:sz w:val="16"/>
      <w:szCs w:val="16"/>
    </w:rPr>
  </w:style>
  <w:style w:type="paragraph" w:styleId="ac">
    <w:name w:val="header"/>
    <w:basedOn w:val="a"/>
    <w:link w:val="ad"/>
    <w:unhideWhenUsed/>
    <w:rsid w:val="00124C41"/>
    <w:pPr>
      <w:tabs>
        <w:tab w:val="center" w:pos="4677"/>
        <w:tab w:val="right" w:pos="9355"/>
      </w:tabs>
    </w:pPr>
  </w:style>
  <w:style w:type="character" w:customStyle="1" w:styleId="ad">
    <w:name w:val="Верхний колонтитул Знак"/>
    <w:basedOn w:val="a0"/>
    <w:link w:val="ac"/>
    <w:rsid w:val="00124C41"/>
  </w:style>
  <w:style w:type="paragraph" w:styleId="ae">
    <w:name w:val="footer"/>
    <w:basedOn w:val="a"/>
    <w:link w:val="af"/>
    <w:unhideWhenUsed/>
    <w:rsid w:val="00124C41"/>
    <w:pPr>
      <w:tabs>
        <w:tab w:val="center" w:pos="4677"/>
        <w:tab w:val="right" w:pos="9355"/>
      </w:tabs>
    </w:pPr>
  </w:style>
  <w:style w:type="character" w:customStyle="1" w:styleId="af">
    <w:name w:val="Нижний колонтитул Знак"/>
    <w:basedOn w:val="a0"/>
    <w:link w:val="ae"/>
    <w:rsid w:val="00124C41"/>
  </w:style>
  <w:style w:type="paragraph" w:styleId="af0">
    <w:name w:val="List Paragraph"/>
    <w:basedOn w:val="a"/>
    <w:qFormat/>
    <w:rsid w:val="00B063BB"/>
    <w:pPr>
      <w:ind w:left="720"/>
      <w:contextualSpacing/>
    </w:pPr>
  </w:style>
  <w:style w:type="paragraph" w:styleId="af1">
    <w:name w:val="footnote text"/>
    <w:basedOn w:val="a"/>
    <w:link w:val="af2"/>
    <w:rsid w:val="004A2208"/>
    <w:pPr>
      <w:suppressAutoHyphens/>
      <w:autoSpaceDE w:val="0"/>
      <w:autoSpaceDN w:val="0"/>
      <w:textAlignment w:val="baseline"/>
    </w:pPr>
    <w:rPr>
      <w:sz w:val="20"/>
      <w:szCs w:val="20"/>
    </w:rPr>
  </w:style>
  <w:style w:type="character" w:customStyle="1" w:styleId="af2">
    <w:name w:val="Текст сноски Знак"/>
    <w:basedOn w:val="a0"/>
    <w:link w:val="af1"/>
    <w:rsid w:val="004A2208"/>
    <w:rPr>
      <w:sz w:val="20"/>
      <w:szCs w:val="20"/>
    </w:rPr>
  </w:style>
  <w:style w:type="character" w:styleId="af3">
    <w:name w:val="footnote reference"/>
    <w:basedOn w:val="a0"/>
    <w:rsid w:val="004A2208"/>
    <w:rPr>
      <w:position w:val="0"/>
      <w:vertAlign w:val="superscript"/>
    </w:rPr>
  </w:style>
  <w:style w:type="paragraph" w:styleId="af4">
    <w:name w:val="Body Text"/>
    <w:basedOn w:val="a"/>
    <w:link w:val="af5"/>
    <w:rsid w:val="004A2208"/>
    <w:pPr>
      <w:tabs>
        <w:tab w:val="center" w:pos="5670"/>
        <w:tab w:val="right" w:pos="9922"/>
      </w:tabs>
      <w:suppressAutoHyphens/>
      <w:autoSpaceDE w:val="0"/>
      <w:autoSpaceDN w:val="0"/>
      <w:spacing w:before="240"/>
      <w:textAlignment w:val="baseline"/>
    </w:pPr>
  </w:style>
  <w:style w:type="character" w:customStyle="1" w:styleId="af5">
    <w:name w:val="Основной текст Знак"/>
    <w:basedOn w:val="a0"/>
    <w:link w:val="af4"/>
    <w:rsid w:val="004A2208"/>
  </w:style>
  <w:style w:type="paragraph" w:styleId="20">
    <w:name w:val="Body Text 2"/>
    <w:basedOn w:val="a"/>
    <w:link w:val="21"/>
    <w:rsid w:val="004A2208"/>
    <w:pPr>
      <w:suppressAutoHyphens/>
      <w:autoSpaceDE w:val="0"/>
      <w:autoSpaceDN w:val="0"/>
      <w:jc w:val="center"/>
      <w:textAlignment w:val="baseline"/>
    </w:pPr>
  </w:style>
  <w:style w:type="character" w:customStyle="1" w:styleId="21">
    <w:name w:val="Основной текст 2 Знак"/>
    <w:basedOn w:val="a0"/>
    <w:link w:val="20"/>
    <w:rsid w:val="004A2208"/>
  </w:style>
  <w:style w:type="paragraph" w:styleId="af6">
    <w:name w:val="Body Text Indent"/>
    <w:basedOn w:val="a"/>
    <w:link w:val="af7"/>
    <w:rsid w:val="004A2208"/>
    <w:pPr>
      <w:tabs>
        <w:tab w:val="center" w:pos="4962"/>
        <w:tab w:val="center" w:pos="8789"/>
        <w:tab w:val="left" w:pos="9072"/>
      </w:tabs>
      <w:suppressAutoHyphens/>
      <w:autoSpaceDE w:val="0"/>
      <w:autoSpaceDN w:val="0"/>
      <w:spacing w:before="240"/>
      <w:ind w:firstLine="567"/>
      <w:textAlignment w:val="baseline"/>
    </w:pPr>
  </w:style>
  <w:style w:type="character" w:customStyle="1" w:styleId="af7">
    <w:name w:val="Основной текст с отступом Знак"/>
    <w:basedOn w:val="a0"/>
    <w:link w:val="af6"/>
    <w:rsid w:val="004A2208"/>
  </w:style>
  <w:style w:type="paragraph" w:styleId="30">
    <w:name w:val="Body Text 3"/>
    <w:basedOn w:val="a"/>
    <w:link w:val="31"/>
    <w:rsid w:val="004A2208"/>
    <w:pPr>
      <w:suppressAutoHyphens/>
      <w:autoSpaceDE w:val="0"/>
      <w:autoSpaceDN w:val="0"/>
      <w:spacing w:before="240"/>
      <w:jc w:val="both"/>
      <w:textAlignment w:val="baseline"/>
    </w:pPr>
  </w:style>
  <w:style w:type="character" w:customStyle="1" w:styleId="31">
    <w:name w:val="Основной текст 3 Знак"/>
    <w:basedOn w:val="a0"/>
    <w:link w:val="30"/>
    <w:rsid w:val="004A2208"/>
  </w:style>
  <w:style w:type="paragraph" w:styleId="22">
    <w:name w:val="Body Text Indent 2"/>
    <w:basedOn w:val="a"/>
    <w:link w:val="23"/>
    <w:rsid w:val="004A2208"/>
    <w:pPr>
      <w:tabs>
        <w:tab w:val="right" w:pos="9923"/>
      </w:tabs>
      <w:suppressAutoHyphens/>
      <w:autoSpaceDE w:val="0"/>
      <w:autoSpaceDN w:val="0"/>
      <w:ind w:firstLine="567"/>
      <w:jc w:val="center"/>
      <w:textAlignment w:val="baseline"/>
    </w:pPr>
    <w:rPr>
      <w:sz w:val="20"/>
      <w:szCs w:val="20"/>
    </w:rPr>
  </w:style>
  <w:style w:type="character" w:customStyle="1" w:styleId="23">
    <w:name w:val="Основной текст с отступом 2 Знак"/>
    <w:basedOn w:val="a0"/>
    <w:link w:val="22"/>
    <w:rsid w:val="004A2208"/>
    <w:rPr>
      <w:sz w:val="20"/>
      <w:szCs w:val="20"/>
    </w:rPr>
  </w:style>
  <w:style w:type="paragraph" w:styleId="af8">
    <w:name w:val="Block Text"/>
    <w:basedOn w:val="a"/>
    <w:rsid w:val="004A2208"/>
    <w:pPr>
      <w:pBdr>
        <w:top w:val="single" w:sz="4" w:space="0" w:color="000000"/>
        <w:left w:val="single" w:sz="4" w:space="0" w:color="000000"/>
        <w:bottom w:val="single" w:sz="4" w:space="0" w:color="000000"/>
        <w:right w:val="single" w:sz="4" w:space="0" w:color="000000"/>
      </w:pBdr>
      <w:suppressAutoHyphens/>
      <w:autoSpaceDE w:val="0"/>
      <w:autoSpaceDN w:val="0"/>
      <w:ind w:left="1454" w:right="142"/>
      <w:jc w:val="center"/>
      <w:textAlignment w:val="baseline"/>
    </w:pPr>
    <w:rPr>
      <w:sz w:val="20"/>
      <w:szCs w:val="20"/>
    </w:rPr>
  </w:style>
  <w:style w:type="paragraph" w:styleId="32">
    <w:name w:val="Body Text Indent 3"/>
    <w:basedOn w:val="a"/>
    <w:link w:val="33"/>
    <w:rsid w:val="004A2208"/>
    <w:pPr>
      <w:tabs>
        <w:tab w:val="left" w:pos="9923"/>
      </w:tabs>
      <w:suppressAutoHyphens/>
      <w:autoSpaceDE w:val="0"/>
      <w:autoSpaceDN w:val="0"/>
      <w:ind w:firstLine="993"/>
      <w:jc w:val="center"/>
      <w:textAlignment w:val="baseline"/>
    </w:pPr>
    <w:rPr>
      <w:sz w:val="20"/>
      <w:szCs w:val="20"/>
    </w:rPr>
  </w:style>
  <w:style w:type="character" w:customStyle="1" w:styleId="33">
    <w:name w:val="Основной текст с отступом 3 Знак"/>
    <w:basedOn w:val="a0"/>
    <w:link w:val="32"/>
    <w:rsid w:val="004A2208"/>
    <w:rPr>
      <w:sz w:val="20"/>
      <w:szCs w:val="20"/>
    </w:rPr>
  </w:style>
  <w:style w:type="paragraph" w:customStyle="1" w:styleId="ConsNonformat">
    <w:name w:val="ConsNonformat"/>
    <w:rsid w:val="004A2208"/>
    <w:pPr>
      <w:widowControl w:val="0"/>
      <w:autoSpaceDE w:val="0"/>
      <w:autoSpaceDN w:val="0"/>
      <w:ind w:right="19772"/>
    </w:pPr>
  </w:style>
  <w:style w:type="character" w:customStyle="1" w:styleId="af9">
    <w:name w:val="Технический текст Знак"/>
    <w:rsid w:val="004A2208"/>
    <w:rPr>
      <w:sz w:val="24"/>
    </w:rPr>
  </w:style>
  <w:style w:type="paragraph" w:customStyle="1" w:styleId="afa">
    <w:name w:val="Технический текст"/>
    <w:basedOn w:val="a"/>
    <w:autoRedefine/>
    <w:rsid w:val="004A2208"/>
    <w:pPr>
      <w:autoSpaceDN w:val="0"/>
      <w:spacing w:line="360" w:lineRule="auto"/>
      <w:ind w:firstLine="720"/>
      <w:jc w:val="both"/>
    </w:pPr>
    <w:rPr>
      <w:szCs w:val="20"/>
    </w:rPr>
  </w:style>
  <w:style w:type="paragraph" w:styleId="afb">
    <w:name w:val="No Spacing"/>
    <w:rsid w:val="004A2208"/>
    <w:pPr>
      <w:autoSpaceDN w:val="0"/>
    </w:pPr>
    <w:rPr>
      <w:sz w:val="20"/>
      <w:szCs w:val="20"/>
    </w:rPr>
  </w:style>
  <w:style w:type="paragraph" w:customStyle="1" w:styleId="ConsPlusNormal">
    <w:name w:val="ConsPlusNormal"/>
    <w:rsid w:val="004A2208"/>
    <w:pPr>
      <w:autoSpaceDE w:val="0"/>
      <w:autoSpaceDN w:val="0"/>
      <w:ind w:firstLine="720"/>
    </w:pPr>
    <w:rPr>
      <w:sz w:val="20"/>
      <w:szCs w:val="20"/>
    </w:rPr>
  </w:style>
  <w:style w:type="paragraph" w:styleId="HTML">
    <w:name w:val="HTML Preformatted"/>
    <w:basedOn w:val="a"/>
    <w:link w:val="HTML0"/>
    <w:rsid w:val="004A2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pPr>
    <w:rPr>
      <w:sz w:val="20"/>
      <w:szCs w:val="20"/>
    </w:rPr>
  </w:style>
  <w:style w:type="character" w:customStyle="1" w:styleId="HTML0">
    <w:name w:val="Стандартный HTML Знак"/>
    <w:basedOn w:val="a0"/>
    <w:link w:val="HTML"/>
    <w:rsid w:val="004A2208"/>
    <w:rPr>
      <w:sz w:val="20"/>
      <w:szCs w:val="20"/>
    </w:rPr>
  </w:style>
  <w:style w:type="character" w:customStyle="1" w:styleId="afc">
    <w:name w:val="Подзаголовок Знак"/>
    <w:basedOn w:val="a0"/>
    <w:rsid w:val="004A2208"/>
    <w:rPr>
      <w:b/>
      <w:sz w:val="28"/>
    </w:rPr>
  </w:style>
  <w:style w:type="paragraph" w:customStyle="1" w:styleId="PreformattedText">
    <w:name w:val="Preformatted Text"/>
    <w:basedOn w:val="a"/>
    <w:rsid w:val="004A2208"/>
    <w:pPr>
      <w:widowControl w:val="0"/>
      <w:suppressAutoHyphens/>
      <w:autoSpaceDN w:val="0"/>
      <w:textAlignment w:val="baseline"/>
    </w:pPr>
    <w:rPr>
      <w:rFonts w:eastAsia="NSimSun"/>
      <w:kern w:val="3"/>
      <w:sz w:val="20"/>
      <w:szCs w:val="20"/>
      <w:lang w:eastAsia="zh-CN" w:bidi="hi-IN"/>
    </w:rPr>
  </w:style>
  <w:style w:type="paragraph" w:customStyle="1" w:styleId="TableContents">
    <w:name w:val="Table Contents"/>
    <w:basedOn w:val="a"/>
    <w:rsid w:val="004A2208"/>
    <w:pPr>
      <w:widowControl w:val="0"/>
      <w:suppressLineNumbers/>
      <w:suppressAutoHyphens/>
      <w:autoSpaceDN w:val="0"/>
      <w:textAlignment w:val="baseline"/>
    </w:pPr>
    <w:rPr>
      <w:kern w:val="3"/>
      <w:lang w:eastAsia="zh-CN" w:bidi="hi-IN"/>
    </w:rPr>
  </w:style>
  <w:style w:type="paragraph" w:customStyle="1" w:styleId="afd">
    <w:name w:val="Нормальный (таблица)"/>
    <w:basedOn w:val="a"/>
    <w:next w:val="a"/>
    <w:rsid w:val="004A2208"/>
    <w:pPr>
      <w:widowControl w:val="0"/>
      <w:autoSpaceDE w:val="0"/>
      <w:autoSpaceDN w:val="0"/>
      <w:jc w:val="both"/>
    </w:pPr>
  </w:style>
  <w:style w:type="character" w:customStyle="1" w:styleId="style91">
    <w:name w:val="style91"/>
    <w:basedOn w:val="a0"/>
    <w:rsid w:val="004A2208"/>
    <w:rPr>
      <w:rFonts w:cs="Times New Roman"/>
      <w:sz w:val="21"/>
      <w:szCs w:val="21"/>
    </w:rPr>
  </w:style>
  <w:style w:type="character" w:customStyle="1" w:styleId="10">
    <w:name w:val="Заголовок 1 Знак"/>
    <w:basedOn w:val="a0"/>
    <w:rsid w:val="004A2208"/>
    <w:rPr>
      <w:sz w:val="24"/>
      <w:szCs w:val="24"/>
    </w:rPr>
  </w:style>
  <w:style w:type="character" w:customStyle="1" w:styleId="24">
    <w:name w:val="Заголовок 2 Знак"/>
    <w:basedOn w:val="a0"/>
    <w:rsid w:val="004A2208"/>
    <w:rPr>
      <w:b/>
      <w:bCs/>
      <w:sz w:val="26"/>
      <w:szCs w:val="26"/>
    </w:rPr>
  </w:style>
  <w:style w:type="character" w:customStyle="1" w:styleId="34">
    <w:name w:val="Заголовок 3 Знак"/>
    <w:basedOn w:val="a0"/>
    <w:rsid w:val="004A2208"/>
    <w:rPr>
      <w:sz w:val="24"/>
    </w:rPr>
  </w:style>
  <w:style w:type="character" w:customStyle="1" w:styleId="40">
    <w:name w:val="Заголовок 4 Знак"/>
    <w:basedOn w:val="a0"/>
    <w:rsid w:val="004A2208"/>
    <w:rPr>
      <w:sz w:val="24"/>
      <w:szCs w:val="24"/>
    </w:rPr>
  </w:style>
  <w:style w:type="character" w:customStyle="1" w:styleId="50">
    <w:name w:val="Заголовок 5 Знак"/>
    <w:basedOn w:val="a0"/>
    <w:rsid w:val="004A2208"/>
    <w:rPr>
      <w:b/>
      <w:bCs/>
      <w:sz w:val="24"/>
      <w:szCs w:val="24"/>
    </w:rPr>
  </w:style>
  <w:style w:type="character" w:customStyle="1" w:styleId="60">
    <w:name w:val="Заголовок 6 Знак"/>
    <w:basedOn w:val="a0"/>
    <w:rsid w:val="004A2208"/>
    <w:rPr>
      <w:b/>
      <w:bCs/>
      <w:vanish/>
      <w:color w:val="0000FF"/>
    </w:rPr>
  </w:style>
  <w:style w:type="character" w:styleId="afe">
    <w:name w:val="Hyperlink"/>
    <w:basedOn w:val="a0"/>
    <w:rsid w:val="004A2208"/>
    <w:rPr>
      <w:color w:val="0000FF"/>
      <w:u w:val="single"/>
    </w:rPr>
  </w:style>
  <w:style w:type="character" w:styleId="aff">
    <w:name w:val="FollowedHyperlink"/>
    <w:basedOn w:val="a0"/>
    <w:rsid w:val="004A2208"/>
    <w:rPr>
      <w:color w:val="954F72"/>
      <w:u w:val="single"/>
    </w:rPr>
  </w:style>
  <w:style w:type="paragraph" w:customStyle="1" w:styleId="aff0">
    <w:name w:val="Обычный (Интернет)"/>
    <w:basedOn w:val="a"/>
    <w:rsid w:val="004A2208"/>
    <w:pPr>
      <w:autoSpaceDN w:val="0"/>
      <w:spacing w:before="100" w:after="100"/>
    </w:pPr>
  </w:style>
  <w:style w:type="paragraph" w:styleId="aff1">
    <w:name w:val="annotation text"/>
    <w:basedOn w:val="a"/>
    <w:link w:val="aff2"/>
    <w:rsid w:val="004A2208"/>
    <w:pPr>
      <w:autoSpaceDN w:val="0"/>
      <w:spacing w:after="200"/>
    </w:pPr>
    <w:rPr>
      <w:rFonts w:ascii="Calibri" w:eastAsia="Calibri" w:hAnsi="Calibri"/>
      <w:sz w:val="20"/>
      <w:szCs w:val="20"/>
      <w:lang w:eastAsia="en-US"/>
    </w:rPr>
  </w:style>
  <w:style w:type="character" w:customStyle="1" w:styleId="aff2">
    <w:name w:val="Текст примечания Знак"/>
    <w:basedOn w:val="a0"/>
    <w:link w:val="aff1"/>
    <w:rsid w:val="004A2208"/>
    <w:rPr>
      <w:rFonts w:ascii="Calibri" w:eastAsia="Calibri" w:hAnsi="Calibri"/>
      <w:sz w:val="20"/>
      <w:szCs w:val="20"/>
      <w:lang w:eastAsia="en-US"/>
    </w:rPr>
  </w:style>
  <w:style w:type="paragraph" w:customStyle="1" w:styleId="aff3">
    <w:name w:val="Заголовок"/>
    <w:basedOn w:val="a"/>
    <w:rsid w:val="004A2208"/>
    <w:pPr>
      <w:autoSpaceDN w:val="0"/>
      <w:jc w:val="center"/>
    </w:pPr>
    <w:rPr>
      <w:sz w:val="28"/>
      <w:szCs w:val="20"/>
    </w:rPr>
  </w:style>
  <w:style w:type="character" w:customStyle="1" w:styleId="aff4">
    <w:name w:val="Заголовок Знак"/>
    <w:basedOn w:val="a0"/>
    <w:rsid w:val="004A2208"/>
    <w:rPr>
      <w:sz w:val="28"/>
    </w:rPr>
  </w:style>
  <w:style w:type="paragraph" w:styleId="aff5">
    <w:name w:val="annotation subject"/>
    <w:basedOn w:val="aff1"/>
    <w:next w:val="aff1"/>
    <w:link w:val="aff6"/>
    <w:rsid w:val="004A2208"/>
    <w:rPr>
      <w:b/>
      <w:bCs/>
    </w:rPr>
  </w:style>
  <w:style w:type="character" w:customStyle="1" w:styleId="aff6">
    <w:name w:val="Тема примечания Знак"/>
    <w:basedOn w:val="aff2"/>
    <w:link w:val="aff5"/>
    <w:rsid w:val="004A2208"/>
    <w:rPr>
      <w:rFonts w:ascii="Calibri" w:eastAsia="Calibri" w:hAnsi="Calibri"/>
      <w:b/>
      <w:bCs/>
      <w:sz w:val="20"/>
      <w:szCs w:val="20"/>
      <w:lang w:eastAsia="en-US"/>
    </w:rPr>
  </w:style>
  <w:style w:type="character" w:customStyle="1" w:styleId="aff7">
    <w:name w:val="Без интервала Знак"/>
    <w:rsid w:val="004A2208"/>
  </w:style>
  <w:style w:type="paragraph" w:customStyle="1" w:styleId="ConsPlusTitle">
    <w:name w:val="ConsPlusTitle"/>
    <w:rsid w:val="004A2208"/>
    <w:pPr>
      <w:widowControl w:val="0"/>
      <w:autoSpaceDE w:val="0"/>
      <w:autoSpaceDN w:val="0"/>
    </w:pPr>
    <w:rPr>
      <w:rFonts w:ascii="Arial" w:hAnsi="Arial" w:cs="Arial"/>
      <w:b/>
      <w:bCs/>
      <w:sz w:val="20"/>
      <w:szCs w:val="20"/>
    </w:rPr>
  </w:style>
  <w:style w:type="paragraph" w:customStyle="1" w:styleId="ConsPlusNonformat">
    <w:name w:val="ConsPlusNonformat"/>
    <w:rsid w:val="004A2208"/>
    <w:pPr>
      <w:autoSpaceDE w:val="0"/>
      <w:autoSpaceDN w:val="0"/>
    </w:pPr>
    <w:rPr>
      <w:rFonts w:ascii="Courier New" w:hAnsi="Courier New" w:cs="Courier New"/>
      <w:sz w:val="20"/>
      <w:szCs w:val="20"/>
    </w:rPr>
  </w:style>
  <w:style w:type="paragraph" w:customStyle="1" w:styleId="11">
    <w:name w:val="Основной текст1"/>
    <w:rsid w:val="004A2208"/>
    <w:pPr>
      <w:autoSpaceDN w:val="0"/>
      <w:snapToGrid w:val="0"/>
      <w:jc w:val="both"/>
    </w:pPr>
    <w:rPr>
      <w:rFonts w:eastAsia="Calibri"/>
      <w:color w:val="000000"/>
      <w:szCs w:val="20"/>
    </w:rPr>
  </w:style>
  <w:style w:type="paragraph" w:customStyle="1" w:styleId="formattext">
    <w:name w:val="formattext"/>
    <w:basedOn w:val="a"/>
    <w:rsid w:val="004A2208"/>
    <w:pPr>
      <w:autoSpaceDN w:val="0"/>
      <w:spacing w:before="100" w:after="100"/>
    </w:pPr>
  </w:style>
  <w:style w:type="paragraph" w:customStyle="1" w:styleId="ConsPlusCell">
    <w:name w:val="ConsPlusCell"/>
    <w:rsid w:val="004A2208"/>
    <w:pPr>
      <w:widowControl w:val="0"/>
      <w:autoSpaceDE w:val="0"/>
      <w:autoSpaceDN w:val="0"/>
    </w:pPr>
    <w:rPr>
      <w:sz w:val="28"/>
      <w:szCs w:val="28"/>
    </w:rPr>
  </w:style>
  <w:style w:type="paragraph" w:customStyle="1" w:styleId="ConsPlusDocList">
    <w:name w:val="ConsPlusDocList"/>
    <w:rsid w:val="004A2208"/>
    <w:pPr>
      <w:widowControl w:val="0"/>
      <w:autoSpaceDE w:val="0"/>
      <w:autoSpaceDN w:val="0"/>
    </w:pPr>
    <w:rPr>
      <w:rFonts w:ascii="Calibri" w:hAnsi="Calibri" w:cs="Calibri"/>
      <w:sz w:val="22"/>
      <w:szCs w:val="20"/>
    </w:rPr>
  </w:style>
  <w:style w:type="paragraph" w:customStyle="1" w:styleId="ConsPlusTitlePage">
    <w:name w:val="ConsPlusTitlePage"/>
    <w:rsid w:val="004A2208"/>
    <w:pPr>
      <w:widowControl w:val="0"/>
      <w:autoSpaceDE w:val="0"/>
      <w:autoSpaceDN w:val="0"/>
    </w:pPr>
    <w:rPr>
      <w:rFonts w:ascii="Tahoma" w:hAnsi="Tahoma" w:cs="Tahoma"/>
      <w:sz w:val="20"/>
      <w:szCs w:val="20"/>
    </w:rPr>
  </w:style>
  <w:style w:type="paragraph" w:customStyle="1" w:styleId="ConsPlusJurTerm">
    <w:name w:val="ConsPlusJurTerm"/>
    <w:rsid w:val="004A2208"/>
    <w:pPr>
      <w:widowControl w:val="0"/>
      <w:autoSpaceDE w:val="0"/>
      <w:autoSpaceDN w:val="0"/>
    </w:pPr>
    <w:rPr>
      <w:rFonts w:ascii="Tahoma" w:hAnsi="Tahoma" w:cs="Tahoma"/>
      <w:sz w:val="26"/>
      <w:szCs w:val="20"/>
    </w:rPr>
  </w:style>
  <w:style w:type="paragraph" w:customStyle="1" w:styleId="ConsPlusTextList">
    <w:name w:val="ConsPlusTextList"/>
    <w:rsid w:val="004A2208"/>
    <w:pPr>
      <w:widowControl w:val="0"/>
      <w:autoSpaceDE w:val="0"/>
      <w:autoSpaceDN w:val="0"/>
    </w:pPr>
    <w:rPr>
      <w:rFonts w:ascii="Arial" w:hAnsi="Arial" w:cs="Arial"/>
      <w:sz w:val="20"/>
      <w:szCs w:val="20"/>
    </w:rPr>
  </w:style>
  <w:style w:type="character" w:styleId="aff8">
    <w:name w:val="annotation reference"/>
    <w:rsid w:val="004A2208"/>
    <w:rPr>
      <w:sz w:val="16"/>
      <w:szCs w:val="16"/>
    </w:rPr>
  </w:style>
  <w:style w:type="character" w:customStyle="1" w:styleId="ConsPlusNormal0">
    <w:name w:val="ConsPlusNormal Знак"/>
    <w:rsid w:val="004A220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rPr>
      <w:sz w:val="20"/>
      <w:szCs w:val="20"/>
    </w:rPr>
    <w:tblPr>
      <w:tblStyleRowBandSize w:val="1"/>
      <w:tblStyleColBandSize w:val="1"/>
      <w:tblCellMar>
        <w:left w:w="108" w:type="dxa"/>
        <w:right w:w="108" w:type="dxa"/>
      </w:tblCellMar>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CellMar>
        <w:left w:w="108" w:type="dxa"/>
        <w:right w:w="108"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paragraph" w:styleId="aa">
    <w:name w:val="Balloon Text"/>
    <w:basedOn w:val="a"/>
    <w:link w:val="ab"/>
    <w:unhideWhenUsed/>
    <w:rsid w:val="00F66F48"/>
    <w:rPr>
      <w:rFonts w:ascii="Tahoma" w:hAnsi="Tahoma" w:cs="Tahoma"/>
      <w:sz w:val="16"/>
      <w:szCs w:val="16"/>
    </w:rPr>
  </w:style>
  <w:style w:type="character" w:customStyle="1" w:styleId="ab">
    <w:name w:val="Текст выноски Знак"/>
    <w:basedOn w:val="a0"/>
    <w:link w:val="aa"/>
    <w:rsid w:val="00F66F48"/>
    <w:rPr>
      <w:rFonts w:ascii="Tahoma" w:hAnsi="Tahoma" w:cs="Tahoma"/>
      <w:sz w:val="16"/>
      <w:szCs w:val="16"/>
    </w:rPr>
  </w:style>
  <w:style w:type="paragraph" w:styleId="ac">
    <w:name w:val="header"/>
    <w:basedOn w:val="a"/>
    <w:link w:val="ad"/>
    <w:unhideWhenUsed/>
    <w:rsid w:val="00124C41"/>
    <w:pPr>
      <w:tabs>
        <w:tab w:val="center" w:pos="4677"/>
        <w:tab w:val="right" w:pos="9355"/>
      </w:tabs>
    </w:pPr>
  </w:style>
  <w:style w:type="character" w:customStyle="1" w:styleId="ad">
    <w:name w:val="Верхний колонтитул Знак"/>
    <w:basedOn w:val="a0"/>
    <w:link w:val="ac"/>
    <w:rsid w:val="00124C41"/>
  </w:style>
  <w:style w:type="paragraph" w:styleId="ae">
    <w:name w:val="footer"/>
    <w:basedOn w:val="a"/>
    <w:link w:val="af"/>
    <w:unhideWhenUsed/>
    <w:rsid w:val="00124C41"/>
    <w:pPr>
      <w:tabs>
        <w:tab w:val="center" w:pos="4677"/>
        <w:tab w:val="right" w:pos="9355"/>
      </w:tabs>
    </w:pPr>
  </w:style>
  <w:style w:type="character" w:customStyle="1" w:styleId="af">
    <w:name w:val="Нижний колонтитул Знак"/>
    <w:basedOn w:val="a0"/>
    <w:link w:val="ae"/>
    <w:rsid w:val="00124C41"/>
  </w:style>
  <w:style w:type="paragraph" w:styleId="af0">
    <w:name w:val="List Paragraph"/>
    <w:basedOn w:val="a"/>
    <w:qFormat/>
    <w:rsid w:val="00B063BB"/>
    <w:pPr>
      <w:ind w:left="720"/>
      <w:contextualSpacing/>
    </w:pPr>
  </w:style>
  <w:style w:type="paragraph" w:styleId="af1">
    <w:name w:val="footnote text"/>
    <w:basedOn w:val="a"/>
    <w:link w:val="af2"/>
    <w:rsid w:val="004A2208"/>
    <w:pPr>
      <w:suppressAutoHyphens/>
      <w:autoSpaceDE w:val="0"/>
      <w:autoSpaceDN w:val="0"/>
      <w:textAlignment w:val="baseline"/>
    </w:pPr>
    <w:rPr>
      <w:sz w:val="20"/>
      <w:szCs w:val="20"/>
    </w:rPr>
  </w:style>
  <w:style w:type="character" w:customStyle="1" w:styleId="af2">
    <w:name w:val="Текст сноски Знак"/>
    <w:basedOn w:val="a0"/>
    <w:link w:val="af1"/>
    <w:rsid w:val="004A2208"/>
    <w:rPr>
      <w:sz w:val="20"/>
      <w:szCs w:val="20"/>
    </w:rPr>
  </w:style>
  <w:style w:type="character" w:styleId="af3">
    <w:name w:val="footnote reference"/>
    <w:basedOn w:val="a0"/>
    <w:rsid w:val="004A2208"/>
    <w:rPr>
      <w:position w:val="0"/>
      <w:vertAlign w:val="superscript"/>
    </w:rPr>
  </w:style>
  <w:style w:type="paragraph" w:styleId="af4">
    <w:name w:val="Body Text"/>
    <w:basedOn w:val="a"/>
    <w:link w:val="af5"/>
    <w:rsid w:val="004A2208"/>
    <w:pPr>
      <w:tabs>
        <w:tab w:val="center" w:pos="5670"/>
        <w:tab w:val="right" w:pos="9922"/>
      </w:tabs>
      <w:suppressAutoHyphens/>
      <w:autoSpaceDE w:val="0"/>
      <w:autoSpaceDN w:val="0"/>
      <w:spacing w:before="240"/>
      <w:textAlignment w:val="baseline"/>
    </w:pPr>
  </w:style>
  <w:style w:type="character" w:customStyle="1" w:styleId="af5">
    <w:name w:val="Основной текст Знак"/>
    <w:basedOn w:val="a0"/>
    <w:link w:val="af4"/>
    <w:rsid w:val="004A2208"/>
  </w:style>
  <w:style w:type="paragraph" w:styleId="20">
    <w:name w:val="Body Text 2"/>
    <w:basedOn w:val="a"/>
    <w:link w:val="21"/>
    <w:rsid w:val="004A2208"/>
    <w:pPr>
      <w:suppressAutoHyphens/>
      <w:autoSpaceDE w:val="0"/>
      <w:autoSpaceDN w:val="0"/>
      <w:jc w:val="center"/>
      <w:textAlignment w:val="baseline"/>
    </w:pPr>
  </w:style>
  <w:style w:type="character" w:customStyle="1" w:styleId="21">
    <w:name w:val="Основной текст 2 Знак"/>
    <w:basedOn w:val="a0"/>
    <w:link w:val="20"/>
    <w:rsid w:val="004A2208"/>
  </w:style>
  <w:style w:type="paragraph" w:styleId="af6">
    <w:name w:val="Body Text Indent"/>
    <w:basedOn w:val="a"/>
    <w:link w:val="af7"/>
    <w:rsid w:val="004A2208"/>
    <w:pPr>
      <w:tabs>
        <w:tab w:val="center" w:pos="4962"/>
        <w:tab w:val="center" w:pos="8789"/>
        <w:tab w:val="left" w:pos="9072"/>
      </w:tabs>
      <w:suppressAutoHyphens/>
      <w:autoSpaceDE w:val="0"/>
      <w:autoSpaceDN w:val="0"/>
      <w:spacing w:before="240"/>
      <w:ind w:firstLine="567"/>
      <w:textAlignment w:val="baseline"/>
    </w:pPr>
  </w:style>
  <w:style w:type="character" w:customStyle="1" w:styleId="af7">
    <w:name w:val="Основной текст с отступом Знак"/>
    <w:basedOn w:val="a0"/>
    <w:link w:val="af6"/>
    <w:rsid w:val="004A2208"/>
  </w:style>
  <w:style w:type="paragraph" w:styleId="30">
    <w:name w:val="Body Text 3"/>
    <w:basedOn w:val="a"/>
    <w:link w:val="31"/>
    <w:rsid w:val="004A2208"/>
    <w:pPr>
      <w:suppressAutoHyphens/>
      <w:autoSpaceDE w:val="0"/>
      <w:autoSpaceDN w:val="0"/>
      <w:spacing w:before="240"/>
      <w:jc w:val="both"/>
      <w:textAlignment w:val="baseline"/>
    </w:pPr>
  </w:style>
  <w:style w:type="character" w:customStyle="1" w:styleId="31">
    <w:name w:val="Основной текст 3 Знак"/>
    <w:basedOn w:val="a0"/>
    <w:link w:val="30"/>
    <w:rsid w:val="004A2208"/>
  </w:style>
  <w:style w:type="paragraph" w:styleId="22">
    <w:name w:val="Body Text Indent 2"/>
    <w:basedOn w:val="a"/>
    <w:link w:val="23"/>
    <w:rsid w:val="004A2208"/>
    <w:pPr>
      <w:tabs>
        <w:tab w:val="right" w:pos="9923"/>
      </w:tabs>
      <w:suppressAutoHyphens/>
      <w:autoSpaceDE w:val="0"/>
      <w:autoSpaceDN w:val="0"/>
      <w:ind w:firstLine="567"/>
      <w:jc w:val="center"/>
      <w:textAlignment w:val="baseline"/>
    </w:pPr>
    <w:rPr>
      <w:sz w:val="20"/>
      <w:szCs w:val="20"/>
    </w:rPr>
  </w:style>
  <w:style w:type="character" w:customStyle="1" w:styleId="23">
    <w:name w:val="Основной текст с отступом 2 Знак"/>
    <w:basedOn w:val="a0"/>
    <w:link w:val="22"/>
    <w:rsid w:val="004A2208"/>
    <w:rPr>
      <w:sz w:val="20"/>
      <w:szCs w:val="20"/>
    </w:rPr>
  </w:style>
  <w:style w:type="paragraph" w:styleId="af8">
    <w:name w:val="Block Text"/>
    <w:basedOn w:val="a"/>
    <w:rsid w:val="004A2208"/>
    <w:pPr>
      <w:pBdr>
        <w:top w:val="single" w:sz="4" w:space="0" w:color="000000"/>
        <w:left w:val="single" w:sz="4" w:space="0" w:color="000000"/>
        <w:bottom w:val="single" w:sz="4" w:space="0" w:color="000000"/>
        <w:right w:val="single" w:sz="4" w:space="0" w:color="000000"/>
      </w:pBdr>
      <w:suppressAutoHyphens/>
      <w:autoSpaceDE w:val="0"/>
      <w:autoSpaceDN w:val="0"/>
      <w:ind w:left="1454" w:right="142"/>
      <w:jc w:val="center"/>
      <w:textAlignment w:val="baseline"/>
    </w:pPr>
    <w:rPr>
      <w:sz w:val="20"/>
      <w:szCs w:val="20"/>
    </w:rPr>
  </w:style>
  <w:style w:type="paragraph" w:styleId="32">
    <w:name w:val="Body Text Indent 3"/>
    <w:basedOn w:val="a"/>
    <w:link w:val="33"/>
    <w:rsid w:val="004A2208"/>
    <w:pPr>
      <w:tabs>
        <w:tab w:val="left" w:pos="9923"/>
      </w:tabs>
      <w:suppressAutoHyphens/>
      <w:autoSpaceDE w:val="0"/>
      <w:autoSpaceDN w:val="0"/>
      <w:ind w:firstLine="993"/>
      <w:jc w:val="center"/>
      <w:textAlignment w:val="baseline"/>
    </w:pPr>
    <w:rPr>
      <w:sz w:val="20"/>
      <w:szCs w:val="20"/>
    </w:rPr>
  </w:style>
  <w:style w:type="character" w:customStyle="1" w:styleId="33">
    <w:name w:val="Основной текст с отступом 3 Знак"/>
    <w:basedOn w:val="a0"/>
    <w:link w:val="32"/>
    <w:rsid w:val="004A2208"/>
    <w:rPr>
      <w:sz w:val="20"/>
      <w:szCs w:val="20"/>
    </w:rPr>
  </w:style>
  <w:style w:type="paragraph" w:customStyle="1" w:styleId="ConsNonformat">
    <w:name w:val="ConsNonformat"/>
    <w:rsid w:val="004A2208"/>
    <w:pPr>
      <w:widowControl w:val="0"/>
      <w:autoSpaceDE w:val="0"/>
      <w:autoSpaceDN w:val="0"/>
      <w:ind w:right="19772"/>
    </w:pPr>
  </w:style>
  <w:style w:type="character" w:customStyle="1" w:styleId="af9">
    <w:name w:val="Технический текст Знак"/>
    <w:rsid w:val="004A2208"/>
    <w:rPr>
      <w:sz w:val="24"/>
    </w:rPr>
  </w:style>
  <w:style w:type="paragraph" w:customStyle="1" w:styleId="afa">
    <w:name w:val="Технический текст"/>
    <w:basedOn w:val="a"/>
    <w:autoRedefine/>
    <w:rsid w:val="004A2208"/>
    <w:pPr>
      <w:autoSpaceDN w:val="0"/>
      <w:spacing w:line="360" w:lineRule="auto"/>
      <w:ind w:firstLine="720"/>
      <w:jc w:val="both"/>
    </w:pPr>
    <w:rPr>
      <w:szCs w:val="20"/>
    </w:rPr>
  </w:style>
  <w:style w:type="paragraph" w:styleId="afb">
    <w:name w:val="No Spacing"/>
    <w:rsid w:val="004A2208"/>
    <w:pPr>
      <w:autoSpaceDN w:val="0"/>
    </w:pPr>
    <w:rPr>
      <w:sz w:val="20"/>
      <w:szCs w:val="20"/>
    </w:rPr>
  </w:style>
  <w:style w:type="paragraph" w:customStyle="1" w:styleId="ConsPlusNormal">
    <w:name w:val="ConsPlusNormal"/>
    <w:rsid w:val="004A2208"/>
    <w:pPr>
      <w:autoSpaceDE w:val="0"/>
      <w:autoSpaceDN w:val="0"/>
      <w:ind w:firstLine="720"/>
    </w:pPr>
    <w:rPr>
      <w:sz w:val="20"/>
      <w:szCs w:val="20"/>
    </w:rPr>
  </w:style>
  <w:style w:type="paragraph" w:styleId="HTML">
    <w:name w:val="HTML Preformatted"/>
    <w:basedOn w:val="a"/>
    <w:link w:val="HTML0"/>
    <w:rsid w:val="004A2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pPr>
    <w:rPr>
      <w:sz w:val="20"/>
      <w:szCs w:val="20"/>
    </w:rPr>
  </w:style>
  <w:style w:type="character" w:customStyle="1" w:styleId="HTML0">
    <w:name w:val="Стандартный HTML Знак"/>
    <w:basedOn w:val="a0"/>
    <w:link w:val="HTML"/>
    <w:rsid w:val="004A2208"/>
    <w:rPr>
      <w:sz w:val="20"/>
      <w:szCs w:val="20"/>
    </w:rPr>
  </w:style>
  <w:style w:type="character" w:customStyle="1" w:styleId="afc">
    <w:name w:val="Подзаголовок Знак"/>
    <w:basedOn w:val="a0"/>
    <w:rsid w:val="004A2208"/>
    <w:rPr>
      <w:b/>
      <w:sz w:val="28"/>
    </w:rPr>
  </w:style>
  <w:style w:type="paragraph" w:customStyle="1" w:styleId="PreformattedText">
    <w:name w:val="Preformatted Text"/>
    <w:basedOn w:val="a"/>
    <w:rsid w:val="004A2208"/>
    <w:pPr>
      <w:widowControl w:val="0"/>
      <w:suppressAutoHyphens/>
      <w:autoSpaceDN w:val="0"/>
      <w:textAlignment w:val="baseline"/>
    </w:pPr>
    <w:rPr>
      <w:rFonts w:eastAsia="NSimSun"/>
      <w:kern w:val="3"/>
      <w:sz w:val="20"/>
      <w:szCs w:val="20"/>
      <w:lang w:eastAsia="zh-CN" w:bidi="hi-IN"/>
    </w:rPr>
  </w:style>
  <w:style w:type="paragraph" w:customStyle="1" w:styleId="TableContents">
    <w:name w:val="Table Contents"/>
    <w:basedOn w:val="a"/>
    <w:rsid w:val="004A2208"/>
    <w:pPr>
      <w:widowControl w:val="0"/>
      <w:suppressLineNumbers/>
      <w:suppressAutoHyphens/>
      <w:autoSpaceDN w:val="0"/>
      <w:textAlignment w:val="baseline"/>
    </w:pPr>
    <w:rPr>
      <w:kern w:val="3"/>
      <w:lang w:eastAsia="zh-CN" w:bidi="hi-IN"/>
    </w:rPr>
  </w:style>
  <w:style w:type="paragraph" w:customStyle="1" w:styleId="afd">
    <w:name w:val="Нормальный (таблица)"/>
    <w:basedOn w:val="a"/>
    <w:next w:val="a"/>
    <w:rsid w:val="004A2208"/>
    <w:pPr>
      <w:widowControl w:val="0"/>
      <w:autoSpaceDE w:val="0"/>
      <w:autoSpaceDN w:val="0"/>
      <w:jc w:val="both"/>
    </w:pPr>
  </w:style>
  <w:style w:type="character" w:customStyle="1" w:styleId="style91">
    <w:name w:val="style91"/>
    <w:basedOn w:val="a0"/>
    <w:rsid w:val="004A2208"/>
    <w:rPr>
      <w:rFonts w:cs="Times New Roman"/>
      <w:sz w:val="21"/>
      <w:szCs w:val="21"/>
    </w:rPr>
  </w:style>
  <w:style w:type="character" w:customStyle="1" w:styleId="10">
    <w:name w:val="Заголовок 1 Знак"/>
    <w:basedOn w:val="a0"/>
    <w:rsid w:val="004A2208"/>
    <w:rPr>
      <w:sz w:val="24"/>
      <w:szCs w:val="24"/>
    </w:rPr>
  </w:style>
  <w:style w:type="character" w:customStyle="1" w:styleId="24">
    <w:name w:val="Заголовок 2 Знак"/>
    <w:basedOn w:val="a0"/>
    <w:rsid w:val="004A2208"/>
    <w:rPr>
      <w:b/>
      <w:bCs/>
      <w:sz w:val="26"/>
      <w:szCs w:val="26"/>
    </w:rPr>
  </w:style>
  <w:style w:type="character" w:customStyle="1" w:styleId="34">
    <w:name w:val="Заголовок 3 Знак"/>
    <w:basedOn w:val="a0"/>
    <w:rsid w:val="004A2208"/>
    <w:rPr>
      <w:sz w:val="24"/>
    </w:rPr>
  </w:style>
  <w:style w:type="character" w:customStyle="1" w:styleId="40">
    <w:name w:val="Заголовок 4 Знак"/>
    <w:basedOn w:val="a0"/>
    <w:rsid w:val="004A2208"/>
    <w:rPr>
      <w:sz w:val="24"/>
      <w:szCs w:val="24"/>
    </w:rPr>
  </w:style>
  <w:style w:type="character" w:customStyle="1" w:styleId="50">
    <w:name w:val="Заголовок 5 Знак"/>
    <w:basedOn w:val="a0"/>
    <w:rsid w:val="004A2208"/>
    <w:rPr>
      <w:b/>
      <w:bCs/>
      <w:sz w:val="24"/>
      <w:szCs w:val="24"/>
    </w:rPr>
  </w:style>
  <w:style w:type="character" w:customStyle="1" w:styleId="60">
    <w:name w:val="Заголовок 6 Знак"/>
    <w:basedOn w:val="a0"/>
    <w:rsid w:val="004A2208"/>
    <w:rPr>
      <w:b/>
      <w:bCs/>
      <w:vanish/>
      <w:color w:val="0000FF"/>
    </w:rPr>
  </w:style>
  <w:style w:type="character" w:styleId="afe">
    <w:name w:val="Hyperlink"/>
    <w:basedOn w:val="a0"/>
    <w:rsid w:val="004A2208"/>
    <w:rPr>
      <w:color w:val="0000FF"/>
      <w:u w:val="single"/>
    </w:rPr>
  </w:style>
  <w:style w:type="character" w:styleId="aff">
    <w:name w:val="FollowedHyperlink"/>
    <w:basedOn w:val="a0"/>
    <w:rsid w:val="004A2208"/>
    <w:rPr>
      <w:color w:val="954F72"/>
      <w:u w:val="single"/>
    </w:rPr>
  </w:style>
  <w:style w:type="paragraph" w:customStyle="1" w:styleId="aff0">
    <w:name w:val="Обычный (Интернет)"/>
    <w:basedOn w:val="a"/>
    <w:rsid w:val="004A2208"/>
    <w:pPr>
      <w:autoSpaceDN w:val="0"/>
      <w:spacing w:before="100" w:after="100"/>
    </w:pPr>
  </w:style>
  <w:style w:type="paragraph" w:styleId="aff1">
    <w:name w:val="annotation text"/>
    <w:basedOn w:val="a"/>
    <w:link w:val="aff2"/>
    <w:rsid w:val="004A2208"/>
    <w:pPr>
      <w:autoSpaceDN w:val="0"/>
      <w:spacing w:after="200"/>
    </w:pPr>
    <w:rPr>
      <w:rFonts w:ascii="Calibri" w:eastAsia="Calibri" w:hAnsi="Calibri"/>
      <w:sz w:val="20"/>
      <w:szCs w:val="20"/>
      <w:lang w:eastAsia="en-US"/>
    </w:rPr>
  </w:style>
  <w:style w:type="character" w:customStyle="1" w:styleId="aff2">
    <w:name w:val="Текст примечания Знак"/>
    <w:basedOn w:val="a0"/>
    <w:link w:val="aff1"/>
    <w:rsid w:val="004A2208"/>
    <w:rPr>
      <w:rFonts w:ascii="Calibri" w:eastAsia="Calibri" w:hAnsi="Calibri"/>
      <w:sz w:val="20"/>
      <w:szCs w:val="20"/>
      <w:lang w:eastAsia="en-US"/>
    </w:rPr>
  </w:style>
  <w:style w:type="paragraph" w:customStyle="1" w:styleId="aff3">
    <w:name w:val="Заголовок"/>
    <w:basedOn w:val="a"/>
    <w:rsid w:val="004A2208"/>
    <w:pPr>
      <w:autoSpaceDN w:val="0"/>
      <w:jc w:val="center"/>
    </w:pPr>
    <w:rPr>
      <w:sz w:val="28"/>
      <w:szCs w:val="20"/>
    </w:rPr>
  </w:style>
  <w:style w:type="character" w:customStyle="1" w:styleId="aff4">
    <w:name w:val="Заголовок Знак"/>
    <w:basedOn w:val="a0"/>
    <w:rsid w:val="004A2208"/>
    <w:rPr>
      <w:sz w:val="28"/>
    </w:rPr>
  </w:style>
  <w:style w:type="paragraph" w:styleId="aff5">
    <w:name w:val="annotation subject"/>
    <w:basedOn w:val="aff1"/>
    <w:next w:val="aff1"/>
    <w:link w:val="aff6"/>
    <w:rsid w:val="004A2208"/>
    <w:rPr>
      <w:b/>
      <w:bCs/>
    </w:rPr>
  </w:style>
  <w:style w:type="character" w:customStyle="1" w:styleId="aff6">
    <w:name w:val="Тема примечания Знак"/>
    <w:basedOn w:val="aff2"/>
    <w:link w:val="aff5"/>
    <w:rsid w:val="004A2208"/>
    <w:rPr>
      <w:rFonts w:ascii="Calibri" w:eastAsia="Calibri" w:hAnsi="Calibri"/>
      <w:b/>
      <w:bCs/>
      <w:sz w:val="20"/>
      <w:szCs w:val="20"/>
      <w:lang w:eastAsia="en-US"/>
    </w:rPr>
  </w:style>
  <w:style w:type="character" w:customStyle="1" w:styleId="aff7">
    <w:name w:val="Без интервала Знак"/>
    <w:rsid w:val="004A2208"/>
  </w:style>
  <w:style w:type="paragraph" w:customStyle="1" w:styleId="ConsPlusTitle">
    <w:name w:val="ConsPlusTitle"/>
    <w:rsid w:val="004A2208"/>
    <w:pPr>
      <w:widowControl w:val="0"/>
      <w:autoSpaceDE w:val="0"/>
      <w:autoSpaceDN w:val="0"/>
    </w:pPr>
    <w:rPr>
      <w:rFonts w:ascii="Arial" w:hAnsi="Arial" w:cs="Arial"/>
      <w:b/>
      <w:bCs/>
      <w:sz w:val="20"/>
      <w:szCs w:val="20"/>
    </w:rPr>
  </w:style>
  <w:style w:type="paragraph" w:customStyle="1" w:styleId="ConsPlusNonformat">
    <w:name w:val="ConsPlusNonformat"/>
    <w:rsid w:val="004A2208"/>
    <w:pPr>
      <w:autoSpaceDE w:val="0"/>
      <w:autoSpaceDN w:val="0"/>
    </w:pPr>
    <w:rPr>
      <w:rFonts w:ascii="Courier New" w:hAnsi="Courier New" w:cs="Courier New"/>
      <w:sz w:val="20"/>
      <w:szCs w:val="20"/>
    </w:rPr>
  </w:style>
  <w:style w:type="paragraph" w:customStyle="1" w:styleId="11">
    <w:name w:val="Основной текст1"/>
    <w:rsid w:val="004A2208"/>
    <w:pPr>
      <w:autoSpaceDN w:val="0"/>
      <w:snapToGrid w:val="0"/>
      <w:jc w:val="both"/>
    </w:pPr>
    <w:rPr>
      <w:rFonts w:eastAsia="Calibri"/>
      <w:color w:val="000000"/>
      <w:szCs w:val="20"/>
    </w:rPr>
  </w:style>
  <w:style w:type="paragraph" w:customStyle="1" w:styleId="formattext">
    <w:name w:val="formattext"/>
    <w:basedOn w:val="a"/>
    <w:rsid w:val="004A2208"/>
    <w:pPr>
      <w:autoSpaceDN w:val="0"/>
      <w:spacing w:before="100" w:after="100"/>
    </w:pPr>
  </w:style>
  <w:style w:type="paragraph" w:customStyle="1" w:styleId="ConsPlusCell">
    <w:name w:val="ConsPlusCell"/>
    <w:rsid w:val="004A2208"/>
    <w:pPr>
      <w:widowControl w:val="0"/>
      <w:autoSpaceDE w:val="0"/>
      <w:autoSpaceDN w:val="0"/>
    </w:pPr>
    <w:rPr>
      <w:sz w:val="28"/>
      <w:szCs w:val="28"/>
    </w:rPr>
  </w:style>
  <w:style w:type="paragraph" w:customStyle="1" w:styleId="ConsPlusDocList">
    <w:name w:val="ConsPlusDocList"/>
    <w:rsid w:val="004A2208"/>
    <w:pPr>
      <w:widowControl w:val="0"/>
      <w:autoSpaceDE w:val="0"/>
      <w:autoSpaceDN w:val="0"/>
    </w:pPr>
    <w:rPr>
      <w:rFonts w:ascii="Calibri" w:hAnsi="Calibri" w:cs="Calibri"/>
      <w:sz w:val="22"/>
      <w:szCs w:val="20"/>
    </w:rPr>
  </w:style>
  <w:style w:type="paragraph" w:customStyle="1" w:styleId="ConsPlusTitlePage">
    <w:name w:val="ConsPlusTitlePage"/>
    <w:rsid w:val="004A2208"/>
    <w:pPr>
      <w:widowControl w:val="0"/>
      <w:autoSpaceDE w:val="0"/>
      <w:autoSpaceDN w:val="0"/>
    </w:pPr>
    <w:rPr>
      <w:rFonts w:ascii="Tahoma" w:hAnsi="Tahoma" w:cs="Tahoma"/>
      <w:sz w:val="20"/>
      <w:szCs w:val="20"/>
    </w:rPr>
  </w:style>
  <w:style w:type="paragraph" w:customStyle="1" w:styleId="ConsPlusJurTerm">
    <w:name w:val="ConsPlusJurTerm"/>
    <w:rsid w:val="004A2208"/>
    <w:pPr>
      <w:widowControl w:val="0"/>
      <w:autoSpaceDE w:val="0"/>
      <w:autoSpaceDN w:val="0"/>
    </w:pPr>
    <w:rPr>
      <w:rFonts w:ascii="Tahoma" w:hAnsi="Tahoma" w:cs="Tahoma"/>
      <w:sz w:val="26"/>
      <w:szCs w:val="20"/>
    </w:rPr>
  </w:style>
  <w:style w:type="paragraph" w:customStyle="1" w:styleId="ConsPlusTextList">
    <w:name w:val="ConsPlusTextList"/>
    <w:rsid w:val="004A2208"/>
    <w:pPr>
      <w:widowControl w:val="0"/>
      <w:autoSpaceDE w:val="0"/>
      <w:autoSpaceDN w:val="0"/>
    </w:pPr>
    <w:rPr>
      <w:rFonts w:ascii="Arial" w:hAnsi="Arial" w:cs="Arial"/>
      <w:sz w:val="20"/>
      <w:szCs w:val="20"/>
    </w:rPr>
  </w:style>
  <w:style w:type="character" w:styleId="aff8">
    <w:name w:val="annotation reference"/>
    <w:rsid w:val="004A2208"/>
    <w:rPr>
      <w:sz w:val="16"/>
      <w:szCs w:val="16"/>
    </w:rPr>
  </w:style>
  <w:style w:type="character" w:customStyle="1" w:styleId="ConsPlusNormal0">
    <w:name w:val="ConsPlusNormal Знак"/>
    <w:rsid w:val="004A22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3704473">
      <w:bodyDiv w:val="1"/>
      <w:marLeft w:val="0"/>
      <w:marRight w:val="0"/>
      <w:marTop w:val="0"/>
      <w:marBottom w:val="0"/>
      <w:divBdr>
        <w:top w:val="none" w:sz="0" w:space="0" w:color="auto"/>
        <w:left w:val="none" w:sz="0" w:space="0" w:color="auto"/>
        <w:bottom w:val="none" w:sz="0" w:space="0" w:color="auto"/>
        <w:right w:val="none" w:sz="0" w:space="0" w:color="auto"/>
      </w:divBdr>
    </w:div>
    <w:div w:id="20731124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ustomXml" Target="../customXml/item2.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91CCA96AF47A2745B7165739DD4582DE" ma:contentTypeVersion="1" ma:contentTypeDescription="Создание документа." ma:contentTypeScope="" ma:versionID="7aac5fa230b95647ab9126bedb335910">
  <xsd:schema xmlns:xsd="http://www.w3.org/2001/XMLSchema" xmlns:xs="http://www.w3.org/2001/XMLSchema" xmlns:p="http://schemas.microsoft.com/office/2006/metadata/properties" xmlns:ns1="http://schemas.microsoft.com/sharepoint/v3" targetNamespace="http://schemas.microsoft.com/office/2006/metadata/properties" ma:root="true" ma:fieldsID="e7823aa727540d6cf926e79e269075bc"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Дата начала расписания" ma:description="" ma:hidden="true" ma:internalName="PublishingStartDate">
      <xsd:simpleType>
        <xsd:restriction base="dms:Unknown"/>
      </xsd:simpleType>
    </xsd:element>
    <xsd:element name="PublishingExpirationDate" ma:index="9" nillable="true" ma:displayName="Дата окончания расписания"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29618864-5C32-4111-B80F-129F63B60027}"/>
</file>

<file path=customXml/itemProps2.xml><?xml version="1.0" encoding="utf-8"?>
<ds:datastoreItem xmlns:ds="http://schemas.openxmlformats.org/officeDocument/2006/customXml" ds:itemID="{0572F0D8-498B-4D77-B37C-897E87E71A87}"/>
</file>

<file path=customXml/itemProps3.xml><?xml version="1.0" encoding="utf-8"?>
<ds:datastoreItem xmlns:ds="http://schemas.openxmlformats.org/officeDocument/2006/customXml" ds:itemID="{28207227-2E83-4E40-9F77-1D5280B616D7}"/>
</file>

<file path=customXml/itemProps4.xml><?xml version="1.0" encoding="utf-8"?>
<ds:datastoreItem xmlns:ds="http://schemas.openxmlformats.org/officeDocument/2006/customXml" ds:itemID="{4896DB25-8981-4FB1-AAB0-B256FA2A6557}"/>
</file>

<file path=docProps/app.xml><?xml version="1.0" encoding="utf-8"?>
<Properties xmlns="http://schemas.openxmlformats.org/officeDocument/2006/extended-properties" xmlns:vt="http://schemas.openxmlformats.org/officeDocument/2006/docPropsVTypes">
  <Template>Normal</Template>
  <TotalTime>1</TotalTime>
  <Pages>7</Pages>
  <Words>3037</Words>
  <Characters>17317</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ДМИиЗО</Company>
  <LinksUpToDate>false</LinksUpToDate>
  <CharactersWithSpaces>20314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Гришанова Ксения Сергеевна</dc:creator>
  <cp:lastModifiedBy>Гришанова Ксения Сергеевна</cp:lastModifiedBy>
  <cp:revision>3</cp:revision>
  <cp:lastPrinted>2026-08-14T05:18:00Z</cp:lastPrinted>
  <dcterms:created xsi:type="dcterms:W3CDTF">2026-08-14T05:19:00Z</dcterms:created>
  <dcterms:modified xsi:type="dcterms:W3CDTF">2026-08-14T05:20:00Z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0x01010091CCA96AF47A2745B7165739DD4582DE</vt:lpwstr>
  </property>
</Properties>
</file>