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4C4" w:rsidRPr="00934468" w:rsidRDefault="005824C4" w:rsidP="007941C5">
      <w:pPr>
        <w:suppressAutoHyphens/>
        <w:snapToGrid w:val="0"/>
        <w:spacing w:line="192" w:lineRule="auto"/>
        <w:ind w:firstLine="708"/>
        <w:jc w:val="center"/>
        <w:rPr>
          <w:b/>
          <w:sz w:val="28"/>
          <w:szCs w:val="28"/>
        </w:rPr>
      </w:pPr>
      <w:r w:rsidRPr="00934468">
        <w:rPr>
          <w:b/>
          <w:sz w:val="28"/>
          <w:szCs w:val="28"/>
        </w:rPr>
        <w:t>Извещение о проведен</w:t>
      </w:r>
      <w:proofErr w:type="gramStart"/>
      <w:r w:rsidRPr="00934468">
        <w:rPr>
          <w:b/>
          <w:sz w:val="28"/>
          <w:szCs w:val="28"/>
        </w:rPr>
        <w:t>ии ау</w:t>
      </w:r>
      <w:proofErr w:type="gramEnd"/>
      <w:r w:rsidRPr="00934468">
        <w:rPr>
          <w:b/>
          <w:sz w:val="28"/>
          <w:szCs w:val="28"/>
        </w:rPr>
        <w:t xml:space="preserve">кциона </w:t>
      </w:r>
    </w:p>
    <w:p w:rsidR="005824C4" w:rsidRPr="00934468" w:rsidRDefault="005824C4" w:rsidP="005824C4">
      <w:pPr>
        <w:suppressAutoHyphens/>
        <w:snapToGrid w:val="0"/>
        <w:spacing w:line="192" w:lineRule="auto"/>
        <w:jc w:val="center"/>
        <w:rPr>
          <w:sz w:val="28"/>
          <w:szCs w:val="28"/>
        </w:rPr>
      </w:pPr>
      <w:r w:rsidRPr="00934468">
        <w:rPr>
          <w:sz w:val="28"/>
          <w:szCs w:val="28"/>
        </w:rPr>
        <w:t>на право заключения договора аренды земельного участка</w:t>
      </w:r>
    </w:p>
    <w:p w:rsidR="005824C4" w:rsidRPr="00934468" w:rsidRDefault="005824C4" w:rsidP="005824C4">
      <w:pPr>
        <w:suppressAutoHyphens/>
        <w:snapToGrid w:val="0"/>
        <w:spacing w:line="192" w:lineRule="auto"/>
        <w:jc w:val="center"/>
        <w:rPr>
          <w:sz w:val="28"/>
          <w:szCs w:val="28"/>
        </w:rPr>
      </w:pPr>
    </w:p>
    <w:p w:rsidR="005824C4" w:rsidRPr="00934468" w:rsidRDefault="005824C4" w:rsidP="005824C4">
      <w:pPr>
        <w:pStyle w:val="a3"/>
        <w:suppressAutoHyphens/>
        <w:autoSpaceDE w:val="0"/>
        <w:autoSpaceDN w:val="0"/>
        <w:adjustRightInd w:val="0"/>
        <w:spacing w:after="0" w:line="240" w:lineRule="auto"/>
        <w:ind w:left="0" w:firstLine="709"/>
        <w:jc w:val="both"/>
        <w:rPr>
          <w:rFonts w:ascii="Times New Roman" w:hAnsi="Times New Roman"/>
          <w:sz w:val="28"/>
          <w:szCs w:val="28"/>
        </w:rPr>
      </w:pPr>
      <w:r w:rsidRPr="00934468">
        <w:rPr>
          <w:rFonts w:ascii="Times New Roman" w:hAnsi="Times New Roman"/>
          <w:b/>
          <w:sz w:val="28"/>
          <w:szCs w:val="28"/>
        </w:rPr>
        <w:t>1. Организатор аукциона</w:t>
      </w:r>
    </w:p>
    <w:p w:rsidR="005824C4" w:rsidRPr="00934468" w:rsidRDefault="005824C4" w:rsidP="005824C4">
      <w:pPr>
        <w:suppressAutoHyphens/>
        <w:autoSpaceDE w:val="0"/>
        <w:autoSpaceDN w:val="0"/>
        <w:adjustRightInd w:val="0"/>
        <w:ind w:firstLine="709"/>
        <w:jc w:val="both"/>
        <w:rPr>
          <w:sz w:val="28"/>
          <w:szCs w:val="28"/>
        </w:rPr>
      </w:pPr>
      <w:r w:rsidRPr="00934468">
        <w:rPr>
          <w:sz w:val="28"/>
          <w:szCs w:val="28"/>
        </w:rPr>
        <w:t>Департамент муниципального имущества и земельных отношений администрации города Красноярска, находящийся по адресу: 660049, г. Красноярск, ул. Карла Маркса, 75.</w:t>
      </w:r>
    </w:p>
    <w:p w:rsidR="005824C4" w:rsidRPr="00934468" w:rsidRDefault="005824C4" w:rsidP="001675FE">
      <w:pPr>
        <w:suppressAutoHyphens/>
        <w:autoSpaceDE w:val="0"/>
        <w:autoSpaceDN w:val="0"/>
        <w:adjustRightInd w:val="0"/>
        <w:ind w:firstLine="709"/>
        <w:jc w:val="both"/>
        <w:rPr>
          <w:sz w:val="28"/>
          <w:szCs w:val="28"/>
        </w:rPr>
      </w:pPr>
      <w:r w:rsidRPr="00934468">
        <w:rPr>
          <w:rFonts w:eastAsia="Calibri"/>
          <w:sz w:val="28"/>
          <w:szCs w:val="28"/>
          <w:lang w:eastAsia="en-US"/>
        </w:rPr>
        <w:t>Контактные телефоны в г. Красноярске: 8 (391) 226-17-98, 8 (391) 226-18-12, 8 (391) 226-18-06, 8 (391) 226-</w:t>
      </w:r>
      <w:r w:rsidR="00334762" w:rsidRPr="00934468">
        <w:rPr>
          <w:rFonts w:eastAsia="Calibri"/>
          <w:sz w:val="28"/>
          <w:szCs w:val="28"/>
          <w:lang w:eastAsia="en-US"/>
        </w:rPr>
        <w:t>17</w:t>
      </w:r>
      <w:r w:rsidR="001A13BB" w:rsidRPr="00934468">
        <w:rPr>
          <w:rFonts w:eastAsia="Calibri"/>
          <w:sz w:val="28"/>
          <w:szCs w:val="28"/>
          <w:lang w:eastAsia="en-US"/>
        </w:rPr>
        <w:t>-</w:t>
      </w:r>
      <w:r w:rsidR="00334762" w:rsidRPr="00934468">
        <w:rPr>
          <w:rFonts w:eastAsia="Calibri"/>
          <w:sz w:val="28"/>
          <w:szCs w:val="28"/>
          <w:lang w:eastAsia="en-US"/>
        </w:rPr>
        <w:t>08</w:t>
      </w:r>
      <w:r w:rsidRPr="00934468">
        <w:rPr>
          <w:rFonts w:eastAsia="Calibri"/>
          <w:sz w:val="28"/>
          <w:szCs w:val="28"/>
          <w:lang w:eastAsia="en-US"/>
        </w:rPr>
        <w:t>.</w:t>
      </w:r>
    </w:p>
    <w:p w:rsidR="005824C4" w:rsidRPr="00934468" w:rsidRDefault="005824C4" w:rsidP="001675FE">
      <w:pPr>
        <w:suppressAutoHyphens/>
        <w:autoSpaceDE w:val="0"/>
        <w:autoSpaceDN w:val="0"/>
        <w:adjustRightInd w:val="0"/>
        <w:ind w:firstLine="709"/>
        <w:jc w:val="both"/>
        <w:rPr>
          <w:b/>
          <w:sz w:val="28"/>
          <w:szCs w:val="28"/>
        </w:rPr>
      </w:pPr>
      <w:r w:rsidRPr="00934468">
        <w:rPr>
          <w:b/>
          <w:sz w:val="28"/>
          <w:szCs w:val="28"/>
        </w:rPr>
        <w:t>2. Уполномоченный орган и реквизиты решения о проведен</w:t>
      </w:r>
      <w:proofErr w:type="gramStart"/>
      <w:r w:rsidRPr="00934468">
        <w:rPr>
          <w:b/>
          <w:sz w:val="28"/>
          <w:szCs w:val="28"/>
        </w:rPr>
        <w:t>ии ау</w:t>
      </w:r>
      <w:proofErr w:type="gramEnd"/>
      <w:r w:rsidRPr="00934468">
        <w:rPr>
          <w:b/>
          <w:sz w:val="28"/>
          <w:szCs w:val="28"/>
        </w:rPr>
        <w:t>кциона</w:t>
      </w:r>
    </w:p>
    <w:p w:rsidR="0029499F" w:rsidRPr="000C0347" w:rsidRDefault="005824C4" w:rsidP="000C41BE">
      <w:pPr>
        <w:pStyle w:val="ConsTitle"/>
        <w:widowControl/>
        <w:ind w:right="0" w:firstLine="708"/>
        <w:jc w:val="both"/>
        <w:rPr>
          <w:rFonts w:ascii="Times New Roman" w:hAnsi="Times New Roman"/>
          <w:b w:val="0"/>
          <w:sz w:val="28"/>
          <w:szCs w:val="28"/>
          <w:highlight w:val="yellow"/>
        </w:rPr>
      </w:pPr>
      <w:r w:rsidRPr="00934468">
        <w:rPr>
          <w:rFonts w:ascii="Times New Roman" w:hAnsi="Times New Roman"/>
          <w:b w:val="0"/>
          <w:sz w:val="28"/>
          <w:szCs w:val="28"/>
        </w:rPr>
        <w:t>Уполномоченный орган – администрация города Красноярска в лице департамента муниципального имущества и земельных отношений администрации города Красноярска. Решение о проведен</w:t>
      </w:r>
      <w:proofErr w:type="gramStart"/>
      <w:r w:rsidRPr="00934468">
        <w:rPr>
          <w:rFonts w:ascii="Times New Roman" w:hAnsi="Times New Roman"/>
          <w:b w:val="0"/>
          <w:sz w:val="28"/>
          <w:szCs w:val="28"/>
        </w:rPr>
        <w:t>ии ау</w:t>
      </w:r>
      <w:proofErr w:type="gramEnd"/>
      <w:r w:rsidRPr="00934468">
        <w:rPr>
          <w:rFonts w:ascii="Times New Roman" w:hAnsi="Times New Roman"/>
          <w:b w:val="0"/>
          <w:sz w:val="28"/>
          <w:szCs w:val="28"/>
        </w:rPr>
        <w:t>кциона принято распоряжением администрации города Красноярска от</w:t>
      </w:r>
      <w:r w:rsidR="006A1EE1" w:rsidRPr="00934468">
        <w:rPr>
          <w:rFonts w:ascii="Times New Roman" w:hAnsi="Times New Roman"/>
          <w:b w:val="0"/>
          <w:sz w:val="28"/>
          <w:szCs w:val="28"/>
        </w:rPr>
        <w:t xml:space="preserve"> </w:t>
      </w:r>
      <w:r w:rsidR="00934468">
        <w:rPr>
          <w:rFonts w:ascii="Times New Roman" w:hAnsi="Times New Roman"/>
          <w:b w:val="0"/>
          <w:sz w:val="28"/>
          <w:szCs w:val="28"/>
        </w:rPr>
        <w:t>25</w:t>
      </w:r>
      <w:r w:rsidR="006A1EE1" w:rsidRPr="00934468">
        <w:rPr>
          <w:rFonts w:ascii="Times New Roman" w:hAnsi="Times New Roman"/>
          <w:b w:val="0"/>
          <w:sz w:val="28"/>
          <w:szCs w:val="28"/>
        </w:rPr>
        <w:t>.</w:t>
      </w:r>
      <w:r w:rsidR="00417461" w:rsidRPr="00934468">
        <w:rPr>
          <w:rFonts w:ascii="Times New Roman" w:hAnsi="Times New Roman"/>
          <w:b w:val="0"/>
          <w:sz w:val="28"/>
          <w:szCs w:val="28"/>
        </w:rPr>
        <w:t>10</w:t>
      </w:r>
      <w:r w:rsidRPr="00934468">
        <w:rPr>
          <w:rFonts w:ascii="Times New Roman" w:hAnsi="Times New Roman"/>
          <w:b w:val="0"/>
          <w:sz w:val="28"/>
          <w:szCs w:val="28"/>
        </w:rPr>
        <w:t>.20</w:t>
      </w:r>
      <w:r w:rsidR="00BF2906" w:rsidRPr="00934468">
        <w:rPr>
          <w:rFonts w:ascii="Times New Roman" w:hAnsi="Times New Roman"/>
          <w:b w:val="0"/>
          <w:sz w:val="28"/>
          <w:szCs w:val="28"/>
        </w:rPr>
        <w:t>2</w:t>
      </w:r>
      <w:r w:rsidR="004143F3" w:rsidRPr="00934468">
        <w:rPr>
          <w:rFonts w:ascii="Times New Roman" w:hAnsi="Times New Roman"/>
          <w:b w:val="0"/>
          <w:sz w:val="28"/>
          <w:szCs w:val="28"/>
        </w:rPr>
        <w:t>1</w:t>
      </w:r>
      <w:r w:rsidRPr="00934468">
        <w:rPr>
          <w:rFonts w:ascii="Times New Roman" w:hAnsi="Times New Roman"/>
          <w:b w:val="0"/>
          <w:sz w:val="28"/>
          <w:szCs w:val="28"/>
        </w:rPr>
        <w:t xml:space="preserve"> № </w:t>
      </w:r>
      <w:r w:rsidR="00417461" w:rsidRPr="00934468">
        <w:rPr>
          <w:rFonts w:ascii="Times New Roman" w:hAnsi="Times New Roman"/>
          <w:b w:val="0"/>
          <w:sz w:val="28"/>
          <w:szCs w:val="28"/>
        </w:rPr>
        <w:t>3</w:t>
      </w:r>
      <w:r w:rsidR="00934468" w:rsidRPr="00934468">
        <w:rPr>
          <w:rFonts w:ascii="Times New Roman" w:hAnsi="Times New Roman"/>
          <w:b w:val="0"/>
          <w:sz w:val="28"/>
          <w:szCs w:val="28"/>
        </w:rPr>
        <w:t>737</w:t>
      </w:r>
      <w:r w:rsidRPr="00934468">
        <w:rPr>
          <w:rFonts w:ascii="Times New Roman" w:hAnsi="Times New Roman"/>
          <w:b w:val="0"/>
          <w:sz w:val="28"/>
          <w:szCs w:val="28"/>
        </w:rPr>
        <w:t>-недв «</w:t>
      </w:r>
      <w:r w:rsidR="000C41BE" w:rsidRPr="00934468">
        <w:rPr>
          <w:rFonts w:ascii="Times New Roman" w:hAnsi="Times New Roman"/>
          <w:b w:val="0"/>
          <w:sz w:val="28"/>
          <w:szCs w:val="28"/>
        </w:rPr>
        <w:t>О проведении аукциона на право заключения договора аренды земельного участка</w:t>
      </w:r>
      <w:r w:rsidR="00934468" w:rsidRPr="00934468">
        <w:rPr>
          <w:rFonts w:ascii="Times New Roman" w:hAnsi="Times New Roman"/>
          <w:b w:val="0"/>
          <w:sz w:val="28"/>
          <w:szCs w:val="28"/>
        </w:rPr>
        <w:t xml:space="preserve"> пос. </w:t>
      </w:r>
      <w:proofErr w:type="spellStart"/>
      <w:r w:rsidR="00934468" w:rsidRPr="00934468">
        <w:rPr>
          <w:rFonts w:ascii="Times New Roman" w:hAnsi="Times New Roman"/>
          <w:b w:val="0"/>
          <w:sz w:val="28"/>
          <w:szCs w:val="28"/>
        </w:rPr>
        <w:t>Лалетино</w:t>
      </w:r>
      <w:proofErr w:type="spellEnd"/>
      <w:r w:rsidR="002422D2" w:rsidRPr="00934468">
        <w:rPr>
          <w:rFonts w:ascii="Times New Roman" w:hAnsi="Times New Roman"/>
          <w:b w:val="0"/>
          <w:sz w:val="28"/>
          <w:szCs w:val="28"/>
        </w:rPr>
        <w:t xml:space="preserve"> </w:t>
      </w:r>
      <w:r w:rsidR="000C41BE" w:rsidRPr="00934468">
        <w:rPr>
          <w:rFonts w:ascii="Times New Roman" w:hAnsi="Times New Roman"/>
          <w:b w:val="0"/>
          <w:sz w:val="28"/>
          <w:szCs w:val="28"/>
        </w:rPr>
        <w:t>(</w:t>
      </w:r>
      <w:r w:rsidR="00934468" w:rsidRPr="00934468">
        <w:rPr>
          <w:rFonts w:ascii="Times New Roman" w:hAnsi="Times New Roman"/>
          <w:b w:val="0"/>
          <w:sz w:val="28"/>
          <w:szCs w:val="28"/>
        </w:rPr>
        <w:t>24:50:0700006:365</w:t>
      </w:r>
      <w:r w:rsidR="00155270" w:rsidRPr="00934468">
        <w:rPr>
          <w:rFonts w:ascii="Times New Roman" w:hAnsi="Times New Roman"/>
          <w:b w:val="0"/>
          <w:sz w:val="28"/>
          <w:szCs w:val="28"/>
        </w:rPr>
        <w:t>)</w:t>
      </w:r>
      <w:r w:rsidR="0029499F" w:rsidRPr="00934468">
        <w:rPr>
          <w:rFonts w:ascii="Times New Roman" w:eastAsia="Calibri" w:hAnsi="Times New Roman"/>
          <w:b w:val="0"/>
          <w:sz w:val="28"/>
          <w:szCs w:val="28"/>
          <w:lang w:eastAsia="en-US"/>
        </w:rPr>
        <w:t>».</w:t>
      </w:r>
    </w:p>
    <w:p w:rsidR="005824C4" w:rsidRPr="00934468" w:rsidRDefault="005824C4" w:rsidP="005824C4">
      <w:pPr>
        <w:suppressAutoHyphens/>
        <w:autoSpaceDE w:val="0"/>
        <w:autoSpaceDN w:val="0"/>
        <w:adjustRightInd w:val="0"/>
        <w:ind w:firstLine="709"/>
        <w:jc w:val="both"/>
        <w:rPr>
          <w:b/>
          <w:sz w:val="28"/>
          <w:szCs w:val="28"/>
        </w:rPr>
      </w:pPr>
      <w:r w:rsidRPr="00934468">
        <w:rPr>
          <w:b/>
          <w:sz w:val="28"/>
          <w:szCs w:val="28"/>
        </w:rPr>
        <w:t>3. Место, дата, время и порядок проведения аукциона</w:t>
      </w:r>
    </w:p>
    <w:p w:rsidR="00A53FBB" w:rsidRPr="00934468" w:rsidRDefault="00155270" w:rsidP="00155270">
      <w:pPr>
        <w:suppressAutoHyphens/>
        <w:autoSpaceDE w:val="0"/>
        <w:autoSpaceDN w:val="0"/>
        <w:adjustRightInd w:val="0"/>
        <w:ind w:firstLine="709"/>
        <w:jc w:val="both"/>
        <w:rPr>
          <w:sz w:val="28"/>
          <w:szCs w:val="28"/>
        </w:rPr>
      </w:pPr>
      <w:r w:rsidRPr="00934468">
        <w:rPr>
          <w:sz w:val="28"/>
          <w:szCs w:val="28"/>
        </w:rPr>
        <w:t xml:space="preserve">Аукцион начинается </w:t>
      </w:r>
      <w:r w:rsidR="00984FE6">
        <w:rPr>
          <w:sz w:val="28"/>
          <w:szCs w:val="28"/>
        </w:rPr>
        <w:t>28</w:t>
      </w:r>
      <w:r w:rsidRPr="00934468">
        <w:rPr>
          <w:sz w:val="28"/>
          <w:szCs w:val="28"/>
        </w:rPr>
        <w:t xml:space="preserve"> </w:t>
      </w:r>
      <w:r w:rsidR="00AE1CCF" w:rsidRPr="00934468">
        <w:rPr>
          <w:sz w:val="28"/>
          <w:szCs w:val="28"/>
        </w:rPr>
        <w:t>я</w:t>
      </w:r>
      <w:r w:rsidR="00250544">
        <w:rPr>
          <w:sz w:val="28"/>
          <w:szCs w:val="28"/>
        </w:rPr>
        <w:t>нваря</w:t>
      </w:r>
      <w:r w:rsidRPr="00934468">
        <w:rPr>
          <w:sz w:val="28"/>
          <w:szCs w:val="28"/>
        </w:rPr>
        <w:t xml:space="preserve"> 202</w:t>
      </w:r>
      <w:r w:rsidR="00250544">
        <w:rPr>
          <w:sz w:val="28"/>
          <w:szCs w:val="28"/>
        </w:rPr>
        <w:t>2</w:t>
      </w:r>
      <w:r w:rsidRPr="00934468">
        <w:rPr>
          <w:sz w:val="28"/>
          <w:szCs w:val="28"/>
        </w:rPr>
        <w:t xml:space="preserve"> года </w:t>
      </w:r>
      <w:r w:rsidR="00A9282B" w:rsidRPr="00934468">
        <w:rPr>
          <w:sz w:val="28"/>
          <w:szCs w:val="28"/>
        </w:rPr>
        <w:t>в</w:t>
      </w:r>
      <w:r w:rsidRPr="00934468">
        <w:rPr>
          <w:sz w:val="28"/>
          <w:szCs w:val="28"/>
        </w:rPr>
        <w:t xml:space="preserve"> </w:t>
      </w:r>
      <w:r w:rsidR="00316C61" w:rsidRPr="00934468">
        <w:rPr>
          <w:sz w:val="28"/>
          <w:szCs w:val="28"/>
        </w:rPr>
        <w:t>10</w:t>
      </w:r>
      <w:r w:rsidRPr="00934468">
        <w:rPr>
          <w:sz w:val="28"/>
          <w:szCs w:val="28"/>
        </w:rPr>
        <w:t>:</w:t>
      </w:r>
      <w:r w:rsidR="00FF467E" w:rsidRPr="00934468">
        <w:rPr>
          <w:sz w:val="28"/>
          <w:szCs w:val="28"/>
        </w:rPr>
        <w:t>00</w:t>
      </w:r>
      <w:r w:rsidRPr="00934468">
        <w:rPr>
          <w:sz w:val="28"/>
          <w:szCs w:val="28"/>
        </w:rPr>
        <w:t xml:space="preserve"> часов по адресу: </w:t>
      </w:r>
      <w:r w:rsidR="00A90D49" w:rsidRPr="00934468">
        <w:rPr>
          <w:sz w:val="28"/>
          <w:szCs w:val="28"/>
        </w:rPr>
        <w:br/>
      </w:r>
      <w:r w:rsidRPr="00934468">
        <w:rPr>
          <w:sz w:val="28"/>
          <w:szCs w:val="28"/>
        </w:rPr>
        <w:t xml:space="preserve">г. Красноярск, ул. Карла Маркса, 75, </w:t>
      </w:r>
      <w:proofErr w:type="spellStart"/>
      <w:r w:rsidRPr="00934468">
        <w:rPr>
          <w:sz w:val="28"/>
          <w:szCs w:val="28"/>
        </w:rPr>
        <w:t>каб</w:t>
      </w:r>
      <w:proofErr w:type="spellEnd"/>
      <w:r w:rsidRPr="00934468">
        <w:rPr>
          <w:sz w:val="28"/>
          <w:szCs w:val="28"/>
        </w:rPr>
        <w:t xml:space="preserve">. 308. </w:t>
      </w:r>
    </w:p>
    <w:p w:rsidR="005824C4" w:rsidRPr="00934468" w:rsidRDefault="005824C4" w:rsidP="005824C4">
      <w:pPr>
        <w:suppressAutoHyphens/>
        <w:autoSpaceDE w:val="0"/>
        <w:autoSpaceDN w:val="0"/>
        <w:adjustRightInd w:val="0"/>
        <w:ind w:firstLine="709"/>
        <w:jc w:val="both"/>
        <w:rPr>
          <w:sz w:val="28"/>
          <w:szCs w:val="28"/>
        </w:rPr>
      </w:pPr>
      <w:r w:rsidRPr="00934468">
        <w:rPr>
          <w:sz w:val="28"/>
          <w:szCs w:val="28"/>
        </w:rPr>
        <w:t>Аукцион ведет сотрудник организатора аукциона.</w:t>
      </w:r>
    </w:p>
    <w:p w:rsidR="005824C4" w:rsidRPr="00934468" w:rsidRDefault="005824C4" w:rsidP="005824C4">
      <w:pPr>
        <w:suppressAutoHyphens/>
        <w:autoSpaceDE w:val="0"/>
        <w:autoSpaceDN w:val="0"/>
        <w:adjustRightInd w:val="0"/>
        <w:ind w:firstLine="709"/>
        <w:jc w:val="both"/>
        <w:rPr>
          <w:sz w:val="28"/>
          <w:szCs w:val="28"/>
        </w:rPr>
      </w:pPr>
      <w:r w:rsidRPr="00934468">
        <w:rPr>
          <w:sz w:val="28"/>
          <w:szCs w:val="28"/>
        </w:rPr>
        <w:t>В аукционе могут участвовать только заявители, признанные участниками аукциона и (или) их представители по доверенности, оформленной в соответствии с действующим законодательством. Аукцион проводится путем повышения начального размера ежегодной арендной платы на «шаг аукциона».</w:t>
      </w:r>
      <w:r w:rsidRPr="00934468">
        <w:t xml:space="preserve"> </w:t>
      </w:r>
      <w:r w:rsidRPr="00934468">
        <w:rPr>
          <w:sz w:val="28"/>
          <w:szCs w:val="28"/>
        </w:rPr>
        <w:t>В случае</w:t>
      </w:r>
      <w:proofErr w:type="gramStart"/>
      <w:r w:rsidRPr="00934468">
        <w:rPr>
          <w:sz w:val="28"/>
          <w:szCs w:val="28"/>
        </w:rPr>
        <w:t>,</w:t>
      </w:r>
      <w:proofErr w:type="gramEnd"/>
      <w:r w:rsidRPr="00934468">
        <w:rPr>
          <w:sz w:val="28"/>
          <w:szCs w:val="28"/>
        </w:rP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5824C4" w:rsidRPr="00934468" w:rsidRDefault="005824C4" w:rsidP="005824C4">
      <w:pPr>
        <w:suppressAutoHyphens/>
        <w:autoSpaceDE w:val="0"/>
        <w:autoSpaceDN w:val="0"/>
        <w:adjustRightInd w:val="0"/>
        <w:ind w:firstLine="709"/>
        <w:jc w:val="both"/>
        <w:rPr>
          <w:sz w:val="28"/>
          <w:szCs w:val="28"/>
        </w:rPr>
      </w:pPr>
      <w:r w:rsidRPr="00934468">
        <w:rPr>
          <w:sz w:val="28"/>
          <w:szCs w:val="28"/>
        </w:rPr>
        <w:t xml:space="preserve">Участников аукциона (их представителей) непосредственно перед началом аукциона регистрируют с выдачей им пронумерованных карточек. Аукцион начинается с оглашения предмета аукциона, основных характеристик, начального размера ежегодной арендной платы, «шага аукциона» и порядка проведения аукциона. </w:t>
      </w:r>
    </w:p>
    <w:p w:rsidR="005824C4" w:rsidRPr="00934468" w:rsidRDefault="005824C4" w:rsidP="005824C4">
      <w:pPr>
        <w:suppressAutoHyphens/>
        <w:autoSpaceDE w:val="0"/>
        <w:autoSpaceDN w:val="0"/>
        <w:adjustRightInd w:val="0"/>
        <w:ind w:firstLine="709"/>
        <w:jc w:val="both"/>
        <w:rPr>
          <w:sz w:val="28"/>
          <w:szCs w:val="28"/>
        </w:rPr>
      </w:pPr>
      <w:r w:rsidRPr="00934468">
        <w:rPr>
          <w:sz w:val="28"/>
          <w:szCs w:val="28"/>
        </w:rPr>
        <w:t xml:space="preserve">Участник аукциона после объявления цены предмета аукциона и удара аукционного молотка поднимает карточку, в случае если он согласен заключить договор аренды земельного участка по объявленной цене. </w:t>
      </w:r>
    </w:p>
    <w:p w:rsidR="005824C4" w:rsidRPr="00934468" w:rsidRDefault="005824C4" w:rsidP="005824C4">
      <w:pPr>
        <w:suppressAutoHyphens/>
        <w:autoSpaceDE w:val="0"/>
        <w:autoSpaceDN w:val="0"/>
        <w:adjustRightInd w:val="0"/>
        <w:ind w:firstLine="709"/>
        <w:jc w:val="both"/>
        <w:rPr>
          <w:sz w:val="28"/>
          <w:szCs w:val="28"/>
        </w:rPr>
      </w:pPr>
      <w:r w:rsidRPr="00934468">
        <w:rPr>
          <w:sz w:val="28"/>
          <w:szCs w:val="28"/>
        </w:rPr>
        <w:t>Организатор аукциона объявляет номер карточки участника аукциона, который первым поднял карточку.</w:t>
      </w:r>
    </w:p>
    <w:p w:rsidR="005824C4" w:rsidRPr="00934468" w:rsidRDefault="005824C4" w:rsidP="005824C4">
      <w:pPr>
        <w:suppressAutoHyphens/>
        <w:autoSpaceDE w:val="0"/>
        <w:autoSpaceDN w:val="0"/>
        <w:adjustRightInd w:val="0"/>
        <w:ind w:firstLine="709"/>
        <w:jc w:val="both"/>
        <w:rPr>
          <w:sz w:val="28"/>
          <w:szCs w:val="28"/>
        </w:rPr>
      </w:pPr>
      <w:r w:rsidRPr="00934468">
        <w:rPr>
          <w:sz w:val="28"/>
          <w:szCs w:val="28"/>
        </w:rPr>
        <w:t>Если после троекратного объявления цены предмета аукциона ни один участник аукциона не поднял карточку, аукцион завершается ударом аукционного молотка со словами «предложения не поступили, аукцион окончен», называется размер ежегодной арендной платы и номер карточки победителя аукциона.</w:t>
      </w:r>
    </w:p>
    <w:p w:rsidR="005824C4" w:rsidRPr="00934468" w:rsidRDefault="005824C4" w:rsidP="005824C4">
      <w:pPr>
        <w:suppressAutoHyphens/>
        <w:autoSpaceDE w:val="0"/>
        <w:autoSpaceDN w:val="0"/>
        <w:adjustRightInd w:val="0"/>
        <w:ind w:firstLine="709"/>
        <w:jc w:val="both"/>
        <w:rPr>
          <w:sz w:val="28"/>
          <w:szCs w:val="28"/>
        </w:rPr>
      </w:pPr>
      <w:r w:rsidRPr="00934468">
        <w:rPr>
          <w:sz w:val="28"/>
          <w:szCs w:val="28"/>
        </w:rPr>
        <w:t>Победителем аукциона признается участник аукциона, предложивший наибольший размер ежегодной арендной платы за земельный участок.</w:t>
      </w:r>
    </w:p>
    <w:p w:rsidR="005824C4" w:rsidRPr="00934468" w:rsidRDefault="005824C4" w:rsidP="005824C4">
      <w:pPr>
        <w:suppressAutoHyphens/>
        <w:autoSpaceDE w:val="0"/>
        <w:autoSpaceDN w:val="0"/>
        <w:adjustRightInd w:val="0"/>
        <w:ind w:firstLine="709"/>
        <w:jc w:val="both"/>
        <w:rPr>
          <w:sz w:val="28"/>
          <w:szCs w:val="28"/>
        </w:rPr>
      </w:pPr>
      <w:r w:rsidRPr="00934468">
        <w:rPr>
          <w:sz w:val="28"/>
          <w:szCs w:val="28"/>
        </w:rPr>
        <w:t>Результаты аукциона оформляются протоколом о результатах аукциона, который подписывается в 2-х экземплярах. Один экземпляр протокола остается у организатора аукциона, 2-й передается победителю.</w:t>
      </w:r>
    </w:p>
    <w:p w:rsidR="009D2696" w:rsidRPr="00934468" w:rsidRDefault="009D2696" w:rsidP="009D2696">
      <w:pPr>
        <w:suppressAutoHyphens/>
        <w:autoSpaceDE w:val="0"/>
        <w:autoSpaceDN w:val="0"/>
        <w:adjustRightInd w:val="0"/>
        <w:ind w:firstLine="709"/>
        <w:jc w:val="both"/>
        <w:rPr>
          <w:sz w:val="28"/>
          <w:szCs w:val="28"/>
        </w:rPr>
      </w:pPr>
      <w:r w:rsidRPr="00934468">
        <w:rPr>
          <w:sz w:val="28"/>
          <w:szCs w:val="28"/>
        </w:rPr>
        <w:t xml:space="preserve">Участником аукциона, сделавшим предпоследнее предложение о цене предмета аукциона, признается участник аукциона, находящийся ближе всех по «шагам аукциона» к участнику, признанному победителем аукциона. </w:t>
      </w:r>
    </w:p>
    <w:p w:rsidR="009D2696" w:rsidRPr="00934468" w:rsidRDefault="009D2696" w:rsidP="009D2696">
      <w:pPr>
        <w:suppressAutoHyphens/>
        <w:autoSpaceDE w:val="0"/>
        <w:autoSpaceDN w:val="0"/>
        <w:adjustRightInd w:val="0"/>
        <w:ind w:firstLine="709"/>
        <w:jc w:val="both"/>
        <w:rPr>
          <w:sz w:val="28"/>
          <w:szCs w:val="28"/>
        </w:rPr>
      </w:pPr>
      <w:r w:rsidRPr="00934468">
        <w:rPr>
          <w:sz w:val="28"/>
          <w:szCs w:val="28"/>
        </w:rPr>
        <w:lastRenderedPageBreak/>
        <w:t>Во время аукциона организатор аукциона вправе принять решение об объявлении перерывов, продолжительностью не более 20 минут каждый.</w:t>
      </w:r>
    </w:p>
    <w:p w:rsidR="009D2696" w:rsidRPr="00934468" w:rsidRDefault="009D2696" w:rsidP="009D2696">
      <w:pPr>
        <w:suppressAutoHyphens/>
        <w:autoSpaceDE w:val="0"/>
        <w:autoSpaceDN w:val="0"/>
        <w:adjustRightInd w:val="0"/>
        <w:ind w:firstLine="709"/>
        <w:jc w:val="both"/>
        <w:rPr>
          <w:sz w:val="28"/>
          <w:szCs w:val="28"/>
        </w:rPr>
      </w:pPr>
      <w:r w:rsidRPr="00934468">
        <w:rPr>
          <w:sz w:val="28"/>
          <w:szCs w:val="28"/>
        </w:rPr>
        <w:t>Во время проведения аукциона участникам запрещено передвигаться по залу, осуществлять действия, препятствующие проведению аукциона, общаться с другими участниками аукциона, разговаривать и осуществлять переписку по мобильному телефону, проводить видео или фотосъемку без согласия организатора аукциона.</w:t>
      </w:r>
    </w:p>
    <w:p w:rsidR="005824C4" w:rsidRPr="00934468" w:rsidRDefault="005824C4" w:rsidP="005824C4">
      <w:pPr>
        <w:suppressAutoHyphens/>
        <w:autoSpaceDE w:val="0"/>
        <w:autoSpaceDN w:val="0"/>
        <w:adjustRightInd w:val="0"/>
        <w:ind w:firstLine="709"/>
        <w:jc w:val="both"/>
        <w:rPr>
          <w:b/>
          <w:sz w:val="28"/>
          <w:szCs w:val="28"/>
        </w:rPr>
      </w:pPr>
      <w:r w:rsidRPr="00934468">
        <w:rPr>
          <w:b/>
          <w:sz w:val="28"/>
          <w:szCs w:val="28"/>
        </w:rPr>
        <w:t>4. Предмет аукциона</w:t>
      </w:r>
    </w:p>
    <w:p w:rsidR="00051F83" w:rsidRPr="00674738" w:rsidRDefault="0029499F" w:rsidP="00051F83">
      <w:pPr>
        <w:autoSpaceDE w:val="0"/>
        <w:autoSpaceDN w:val="0"/>
        <w:adjustRightInd w:val="0"/>
        <w:ind w:firstLine="709"/>
        <w:jc w:val="both"/>
        <w:rPr>
          <w:sz w:val="28"/>
          <w:szCs w:val="28"/>
        </w:rPr>
      </w:pPr>
      <w:r w:rsidRPr="00934468">
        <w:rPr>
          <w:sz w:val="28"/>
          <w:szCs w:val="28"/>
        </w:rPr>
        <w:t xml:space="preserve">Право на заключение договора аренды земельного участка с кадастровым номером </w:t>
      </w:r>
      <w:r w:rsidR="00950CA5" w:rsidRPr="00674738">
        <w:rPr>
          <w:sz w:val="28"/>
          <w:szCs w:val="28"/>
        </w:rPr>
        <w:t>24:50:</w:t>
      </w:r>
      <w:r w:rsidR="00C2746F" w:rsidRPr="00674738">
        <w:rPr>
          <w:sz w:val="28"/>
          <w:szCs w:val="28"/>
        </w:rPr>
        <w:t>0700006</w:t>
      </w:r>
      <w:r w:rsidR="00950CA5" w:rsidRPr="00674738">
        <w:rPr>
          <w:sz w:val="28"/>
          <w:szCs w:val="28"/>
        </w:rPr>
        <w:t>:</w:t>
      </w:r>
      <w:r w:rsidR="00C2746F" w:rsidRPr="00674738">
        <w:rPr>
          <w:sz w:val="28"/>
          <w:szCs w:val="28"/>
        </w:rPr>
        <w:t>365</w:t>
      </w:r>
      <w:r w:rsidR="00051F83" w:rsidRPr="00674738">
        <w:rPr>
          <w:sz w:val="28"/>
          <w:szCs w:val="28"/>
        </w:rPr>
        <w:t xml:space="preserve">, расположенного по адресу (местоположение): г. Красноярск, </w:t>
      </w:r>
      <w:r w:rsidR="00CD4BAF" w:rsidRPr="00674738">
        <w:rPr>
          <w:sz w:val="28"/>
          <w:szCs w:val="28"/>
        </w:rPr>
        <w:t xml:space="preserve">Свердловский </w:t>
      </w:r>
      <w:r w:rsidR="00051F83" w:rsidRPr="00674738">
        <w:rPr>
          <w:sz w:val="28"/>
          <w:szCs w:val="28"/>
        </w:rPr>
        <w:t xml:space="preserve">район, </w:t>
      </w:r>
      <w:r w:rsidR="00674738" w:rsidRPr="00674738">
        <w:rPr>
          <w:sz w:val="28"/>
          <w:szCs w:val="28"/>
        </w:rPr>
        <w:t xml:space="preserve">пос. </w:t>
      </w:r>
      <w:proofErr w:type="spellStart"/>
      <w:r w:rsidR="00674738" w:rsidRPr="00674738">
        <w:rPr>
          <w:sz w:val="28"/>
          <w:szCs w:val="28"/>
        </w:rPr>
        <w:t>Лалетино</w:t>
      </w:r>
      <w:proofErr w:type="spellEnd"/>
      <w:r w:rsidR="00051F83" w:rsidRPr="00674738">
        <w:rPr>
          <w:sz w:val="28"/>
          <w:szCs w:val="28"/>
        </w:rPr>
        <w:t>.</w:t>
      </w:r>
    </w:p>
    <w:p w:rsidR="00051F83" w:rsidRPr="00674738" w:rsidRDefault="00051F83" w:rsidP="007941C5">
      <w:pPr>
        <w:autoSpaceDE w:val="0"/>
        <w:autoSpaceDN w:val="0"/>
        <w:adjustRightInd w:val="0"/>
        <w:ind w:firstLine="708"/>
        <w:jc w:val="both"/>
        <w:rPr>
          <w:rFonts w:eastAsiaTheme="minorHAnsi"/>
          <w:sz w:val="28"/>
          <w:szCs w:val="28"/>
          <w:lang w:eastAsia="en-US"/>
        </w:rPr>
      </w:pPr>
      <w:r w:rsidRPr="00674738">
        <w:rPr>
          <w:sz w:val="28"/>
          <w:szCs w:val="28"/>
        </w:rPr>
        <w:t>Разрешенное использование: «</w:t>
      </w:r>
      <w:r w:rsidR="00674738" w:rsidRPr="00674738">
        <w:rPr>
          <w:rFonts w:eastAsiaTheme="minorHAnsi"/>
          <w:sz w:val="28"/>
          <w:szCs w:val="28"/>
          <w:lang w:eastAsia="en-US"/>
        </w:rPr>
        <w:t xml:space="preserve">бытовое обслуживание </w:t>
      </w:r>
      <w:r w:rsidR="009C734A" w:rsidRPr="00674738">
        <w:rPr>
          <w:rFonts w:eastAsiaTheme="minorHAnsi"/>
          <w:sz w:val="28"/>
          <w:szCs w:val="28"/>
          <w:lang w:eastAsia="en-US"/>
        </w:rPr>
        <w:t xml:space="preserve">(код - </w:t>
      </w:r>
      <w:r w:rsidR="00674738" w:rsidRPr="00674738">
        <w:rPr>
          <w:rFonts w:eastAsiaTheme="minorHAnsi"/>
          <w:sz w:val="28"/>
          <w:szCs w:val="28"/>
          <w:lang w:eastAsia="en-US"/>
        </w:rPr>
        <w:t>3</w:t>
      </w:r>
      <w:r w:rsidR="009C734A" w:rsidRPr="00674738">
        <w:rPr>
          <w:rFonts w:eastAsiaTheme="minorHAnsi"/>
          <w:sz w:val="28"/>
          <w:szCs w:val="28"/>
          <w:lang w:eastAsia="en-US"/>
        </w:rPr>
        <w:t>.</w:t>
      </w:r>
      <w:r w:rsidR="00674738" w:rsidRPr="00674738">
        <w:rPr>
          <w:rFonts w:eastAsiaTheme="minorHAnsi"/>
          <w:sz w:val="28"/>
          <w:szCs w:val="28"/>
          <w:lang w:eastAsia="en-US"/>
        </w:rPr>
        <w:t>3</w:t>
      </w:r>
      <w:r w:rsidR="00A8216B" w:rsidRPr="00674738">
        <w:rPr>
          <w:rFonts w:eastAsiaTheme="minorHAnsi"/>
          <w:sz w:val="28"/>
          <w:szCs w:val="28"/>
          <w:lang w:eastAsia="en-US"/>
        </w:rPr>
        <w:t>)</w:t>
      </w:r>
      <w:r w:rsidRPr="00674738">
        <w:rPr>
          <w:sz w:val="28"/>
          <w:szCs w:val="28"/>
        </w:rPr>
        <w:t>».</w:t>
      </w:r>
    </w:p>
    <w:p w:rsidR="00AF74D5" w:rsidRPr="00674738" w:rsidRDefault="0029499F" w:rsidP="0029499F">
      <w:pPr>
        <w:snapToGrid w:val="0"/>
        <w:ind w:firstLine="709"/>
        <w:jc w:val="both"/>
        <w:rPr>
          <w:sz w:val="28"/>
          <w:szCs w:val="28"/>
        </w:rPr>
      </w:pPr>
      <w:r w:rsidRPr="00674738">
        <w:rPr>
          <w:sz w:val="28"/>
          <w:szCs w:val="28"/>
        </w:rPr>
        <w:t>Схема расположения земельного участка:</w:t>
      </w:r>
    </w:p>
    <w:p w:rsidR="00674738" w:rsidRPr="00674738" w:rsidRDefault="00674738" w:rsidP="0029499F">
      <w:pPr>
        <w:snapToGrid w:val="0"/>
        <w:ind w:firstLine="709"/>
        <w:jc w:val="both"/>
        <w:rPr>
          <w:sz w:val="28"/>
          <w:szCs w:val="28"/>
        </w:rPr>
      </w:pPr>
    </w:p>
    <w:p w:rsidR="0029499F" w:rsidRPr="000C0347" w:rsidRDefault="00674738" w:rsidP="00F43DA9">
      <w:pPr>
        <w:snapToGrid w:val="0"/>
        <w:jc w:val="both"/>
        <w:rPr>
          <w:sz w:val="16"/>
          <w:szCs w:val="16"/>
          <w:highlight w:val="yellow"/>
        </w:rPr>
      </w:pPr>
      <w:r>
        <w:rPr>
          <w:noProof/>
          <w:sz w:val="16"/>
          <w:szCs w:val="16"/>
        </w:rPr>
        <w:drawing>
          <wp:inline distT="0" distB="0" distL="0" distR="0">
            <wp:extent cx="6659880" cy="2921104"/>
            <wp:effectExtent l="0" t="0" r="7620" b="0"/>
            <wp:docPr id="4" name="Рисунок 4" descr="T:\_Общие документы отдела\!ТОРГИ 2020\Схемы\Лалетино (3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_Общие документы отдела\!ТОРГИ 2020\Схемы\Лалетино (36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59880" cy="2921104"/>
                    </a:xfrm>
                    <a:prstGeom prst="rect">
                      <a:avLst/>
                    </a:prstGeom>
                    <a:noFill/>
                    <a:ln>
                      <a:noFill/>
                    </a:ln>
                  </pic:spPr>
                </pic:pic>
              </a:graphicData>
            </a:graphic>
          </wp:inline>
        </w:drawing>
      </w:r>
    </w:p>
    <w:p w:rsidR="0029499F" w:rsidRPr="000C0347" w:rsidRDefault="0029499F" w:rsidP="00E77014">
      <w:pPr>
        <w:suppressAutoHyphens/>
        <w:autoSpaceDE w:val="0"/>
        <w:autoSpaceDN w:val="0"/>
        <w:adjustRightInd w:val="0"/>
        <w:jc w:val="center"/>
        <w:rPr>
          <w:b/>
          <w:sz w:val="28"/>
          <w:szCs w:val="28"/>
          <w:highlight w:val="yellow"/>
          <w:lang w:val="en-US"/>
        </w:rPr>
      </w:pPr>
    </w:p>
    <w:p w:rsidR="001E7F7D" w:rsidRPr="000C0347" w:rsidRDefault="00E77014" w:rsidP="001E7F7D">
      <w:pPr>
        <w:ind w:right="-2" w:firstLine="709"/>
        <w:jc w:val="both"/>
        <w:rPr>
          <w:sz w:val="28"/>
          <w:szCs w:val="28"/>
          <w:highlight w:val="yellow"/>
        </w:rPr>
      </w:pPr>
      <w:r w:rsidRPr="00674738">
        <w:rPr>
          <w:sz w:val="28"/>
          <w:szCs w:val="28"/>
        </w:rPr>
        <w:t>О</w:t>
      </w:r>
      <w:r w:rsidR="0029499F" w:rsidRPr="00674738">
        <w:rPr>
          <w:sz w:val="28"/>
          <w:szCs w:val="28"/>
        </w:rPr>
        <w:t xml:space="preserve">бщая площадь предполагаемого к строительству земельного участка составляет </w:t>
      </w:r>
      <w:r w:rsidR="00674738" w:rsidRPr="00674738">
        <w:rPr>
          <w:sz w:val="28"/>
          <w:szCs w:val="28"/>
        </w:rPr>
        <w:t>818</w:t>
      </w:r>
      <w:r w:rsidR="00B424F2" w:rsidRPr="00674738">
        <w:rPr>
          <w:sz w:val="28"/>
          <w:szCs w:val="28"/>
        </w:rPr>
        <w:t xml:space="preserve"> </w:t>
      </w:r>
      <w:r w:rsidR="0029499F" w:rsidRPr="00674738">
        <w:rPr>
          <w:sz w:val="28"/>
          <w:szCs w:val="28"/>
        </w:rPr>
        <w:t xml:space="preserve">кв. м. </w:t>
      </w:r>
    </w:p>
    <w:p w:rsidR="0029499F" w:rsidRPr="00674738" w:rsidRDefault="001E7F7D" w:rsidP="001E7F7D">
      <w:pPr>
        <w:ind w:right="-2" w:firstLine="709"/>
        <w:jc w:val="both"/>
        <w:rPr>
          <w:sz w:val="28"/>
          <w:szCs w:val="28"/>
        </w:rPr>
      </w:pPr>
      <w:r w:rsidRPr="00674738">
        <w:rPr>
          <w:sz w:val="28"/>
          <w:szCs w:val="28"/>
        </w:rPr>
        <w:t>Площадь застраиваемого участка, площадь участка для обустройства подъезда к территории, внешнего и внутриплощадочного благоустройства определяется градостроительным планом.</w:t>
      </w:r>
    </w:p>
    <w:p w:rsidR="008B631B" w:rsidRPr="00674738" w:rsidRDefault="008B631B" w:rsidP="008B631B">
      <w:pPr>
        <w:tabs>
          <w:tab w:val="left" w:pos="12155"/>
        </w:tabs>
        <w:ind w:firstLine="709"/>
        <w:jc w:val="both"/>
        <w:rPr>
          <w:sz w:val="28"/>
          <w:szCs w:val="28"/>
        </w:rPr>
      </w:pPr>
      <w:r w:rsidRPr="00674738">
        <w:rPr>
          <w:sz w:val="28"/>
          <w:szCs w:val="28"/>
        </w:rPr>
        <w:t>Государственная собственность на земельный участок не разграничена.</w:t>
      </w:r>
    </w:p>
    <w:p w:rsidR="008B631B" w:rsidRPr="00674738" w:rsidRDefault="008B631B" w:rsidP="00553D5C">
      <w:pPr>
        <w:tabs>
          <w:tab w:val="left" w:pos="12155"/>
        </w:tabs>
        <w:ind w:firstLine="709"/>
        <w:jc w:val="both"/>
        <w:rPr>
          <w:sz w:val="28"/>
          <w:szCs w:val="28"/>
        </w:rPr>
      </w:pPr>
      <w:r w:rsidRPr="00674738">
        <w:rPr>
          <w:sz w:val="28"/>
          <w:szCs w:val="28"/>
        </w:rPr>
        <w:t>Права на земельный участок не зарегистрированы.</w:t>
      </w:r>
    </w:p>
    <w:p w:rsidR="00B073CB" w:rsidRPr="00675053" w:rsidRDefault="006C0548" w:rsidP="00B073CB">
      <w:pPr>
        <w:tabs>
          <w:tab w:val="left" w:pos="12155"/>
        </w:tabs>
        <w:ind w:firstLine="709"/>
        <w:jc w:val="both"/>
        <w:rPr>
          <w:sz w:val="28"/>
          <w:szCs w:val="28"/>
        </w:rPr>
      </w:pPr>
      <w:r w:rsidRPr="00675053">
        <w:rPr>
          <w:sz w:val="28"/>
          <w:szCs w:val="28"/>
        </w:rPr>
        <w:t>Ограничения прав</w:t>
      </w:r>
      <w:r w:rsidR="00675053" w:rsidRPr="00675053">
        <w:rPr>
          <w:sz w:val="28"/>
          <w:szCs w:val="28"/>
        </w:rPr>
        <w:t>, предусмотренные ст. 56, 56.1Земельного кодекса Российской Федерации.</w:t>
      </w:r>
      <w:r w:rsidR="00B3658C" w:rsidRPr="00675053">
        <w:rPr>
          <w:sz w:val="28"/>
          <w:szCs w:val="28"/>
        </w:rPr>
        <w:t xml:space="preserve"> </w:t>
      </w:r>
    </w:p>
    <w:p w:rsidR="00675053" w:rsidRPr="00250544" w:rsidRDefault="0029499F" w:rsidP="00675053">
      <w:pPr>
        <w:ind w:firstLine="709"/>
        <w:jc w:val="both"/>
        <w:rPr>
          <w:color w:val="FF0000"/>
          <w:sz w:val="28"/>
          <w:szCs w:val="28"/>
        </w:rPr>
      </w:pPr>
      <w:proofErr w:type="gramStart"/>
      <w:r w:rsidRPr="00674738">
        <w:rPr>
          <w:sz w:val="28"/>
          <w:szCs w:val="28"/>
        </w:rPr>
        <w:t>В соответствии с Правилами землепользования и застройки городского округа город Красноярск, утвержденными Решением Красноярского городского Совета депутатов от 7 июля 2015 № В-122</w:t>
      </w:r>
      <w:r w:rsidR="00546BB3" w:rsidRPr="00674738">
        <w:rPr>
          <w:sz w:val="28"/>
          <w:szCs w:val="28"/>
        </w:rPr>
        <w:t xml:space="preserve"> (далее Решение от 07.07.2015 № В-122)</w:t>
      </w:r>
      <w:r w:rsidRPr="00674738">
        <w:rPr>
          <w:sz w:val="28"/>
          <w:szCs w:val="28"/>
        </w:rPr>
        <w:t xml:space="preserve">, земельный участок относится к </w:t>
      </w:r>
      <w:r w:rsidR="00CB4F39" w:rsidRPr="00674738">
        <w:rPr>
          <w:sz w:val="28"/>
          <w:szCs w:val="28"/>
        </w:rPr>
        <w:t xml:space="preserve">территориальной </w:t>
      </w:r>
      <w:r w:rsidR="00907539" w:rsidRPr="00674738">
        <w:rPr>
          <w:sz w:val="28"/>
          <w:szCs w:val="28"/>
        </w:rPr>
        <w:t xml:space="preserve">зоне </w:t>
      </w:r>
      <w:r w:rsidR="00674738" w:rsidRPr="00674738">
        <w:rPr>
          <w:sz w:val="28"/>
          <w:szCs w:val="28"/>
        </w:rPr>
        <w:t>застройки многоэтажными жилыми домами (Ж-4)</w:t>
      </w:r>
      <w:r w:rsidR="00675053">
        <w:rPr>
          <w:sz w:val="28"/>
          <w:szCs w:val="28"/>
        </w:rPr>
        <w:t xml:space="preserve"> с наложением </w:t>
      </w:r>
      <w:r w:rsidR="00CC4E94" w:rsidRPr="00B3658C">
        <w:rPr>
          <w:sz w:val="28"/>
          <w:szCs w:val="28"/>
        </w:rPr>
        <w:t xml:space="preserve">согласно </w:t>
      </w:r>
      <w:r w:rsidR="00CC4E94" w:rsidRPr="00AB7FF6">
        <w:rPr>
          <w:sz w:val="28"/>
          <w:szCs w:val="28"/>
        </w:rPr>
        <w:t xml:space="preserve">градостроительному плану земельного участка от 12.03.2021 № РФ-24-2-08-0-00-2021-0244, публичной кадастровой карте и выписке из Единого государственного реестра недвижимости </w:t>
      </w:r>
      <w:r w:rsidR="00675053" w:rsidRPr="00AB7FF6">
        <w:rPr>
          <w:sz w:val="28"/>
          <w:szCs w:val="28"/>
        </w:rPr>
        <w:t>на:</w:t>
      </w:r>
      <w:r w:rsidR="00675053">
        <w:rPr>
          <w:sz w:val="28"/>
          <w:szCs w:val="28"/>
        </w:rPr>
        <w:t xml:space="preserve"> </w:t>
      </w:r>
      <w:r w:rsidR="00250544">
        <w:rPr>
          <w:color w:val="FF0000"/>
          <w:sz w:val="28"/>
          <w:szCs w:val="28"/>
        </w:rPr>
        <w:t xml:space="preserve"> </w:t>
      </w:r>
      <w:proofErr w:type="gramEnd"/>
    </w:p>
    <w:p w:rsidR="00CC4E94" w:rsidRPr="00CC4E94" w:rsidRDefault="00CC4E94" w:rsidP="00397C57">
      <w:pPr>
        <w:ind w:firstLine="708"/>
        <w:jc w:val="both"/>
        <w:rPr>
          <w:bCs/>
          <w:sz w:val="28"/>
          <w:szCs w:val="28"/>
        </w:rPr>
      </w:pPr>
      <w:r w:rsidRPr="00CC4E94">
        <w:rPr>
          <w:sz w:val="28"/>
          <w:szCs w:val="28"/>
        </w:rPr>
        <w:t xml:space="preserve">- зону с особыми условиями использования территории - граница зон подтопления территорий, прилегающих к зонам затопления при половодьях и паводках 1% обеспеченности р. Енисей, р. </w:t>
      </w:r>
      <w:proofErr w:type="spellStart"/>
      <w:r w:rsidRPr="00CC4E94">
        <w:rPr>
          <w:sz w:val="28"/>
          <w:szCs w:val="28"/>
        </w:rPr>
        <w:t>Кача</w:t>
      </w:r>
      <w:proofErr w:type="spellEnd"/>
      <w:r w:rsidRPr="00CC4E94">
        <w:rPr>
          <w:sz w:val="28"/>
          <w:szCs w:val="28"/>
        </w:rPr>
        <w:t xml:space="preserve">, р. </w:t>
      </w:r>
      <w:proofErr w:type="spellStart"/>
      <w:r w:rsidRPr="00CC4E94">
        <w:rPr>
          <w:sz w:val="28"/>
          <w:szCs w:val="28"/>
        </w:rPr>
        <w:t>Бугач</w:t>
      </w:r>
      <w:proofErr w:type="spellEnd"/>
      <w:r w:rsidRPr="00CC4E94">
        <w:rPr>
          <w:sz w:val="28"/>
          <w:szCs w:val="28"/>
        </w:rPr>
        <w:t xml:space="preserve">, р. </w:t>
      </w:r>
      <w:proofErr w:type="spellStart"/>
      <w:r w:rsidRPr="00CC4E94">
        <w:rPr>
          <w:sz w:val="28"/>
          <w:szCs w:val="28"/>
        </w:rPr>
        <w:t>Базаиха</w:t>
      </w:r>
      <w:proofErr w:type="spellEnd"/>
      <w:r w:rsidRPr="00CC4E94">
        <w:rPr>
          <w:sz w:val="28"/>
          <w:szCs w:val="28"/>
        </w:rPr>
        <w:t xml:space="preserve"> в границах </w:t>
      </w:r>
      <w:r>
        <w:rPr>
          <w:sz w:val="28"/>
          <w:szCs w:val="28"/>
        </w:rPr>
        <w:br/>
      </w:r>
      <w:r w:rsidRPr="00CC4E94">
        <w:rPr>
          <w:sz w:val="28"/>
          <w:szCs w:val="28"/>
        </w:rPr>
        <w:t xml:space="preserve">г. Красноярска с территориями слабого подтопления (глубина грунтовых вод от 2 до 3м). Акт об установлении ограничений: Приказ Енисейского бассейнового водного </w:t>
      </w:r>
      <w:r w:rsidRPr="00CC4E94">
        <w:rPr>
          <w:sz w:val="28"/>
          <w:szCs w:val="28"/>
        </w:rPr>
        <w:lastRenderedPageBreak/>
        <w:t xml:space="preserve">управления от 25.02.2020 № 43 «Об установлении зон затопления, подтопления территорий, прилегающих к рекам Енисей, </w:t>
      </w:r>
      <w:proofErr w:type="spellStart"/>
      <w:r w:rsidRPr="00CC4E94">
        <w:rPr>
          <w:sz w:val="28"/>
          <w:szCs w:val="28"/>
        </w:rPr>
        <w:t>Кача</w:t>
      </w:r>
      <w:proofErr w:type="spellEnd"/>
      <w:r w:rsidRPr="00CC4E94">
        <w:rPr>
          <w:sz w:val="28"/>
          <w:szCs w:val="28"/>
        </w:rPr>
        <w:t xml:space="preserve">, </w:t>
      </w:r>
      <w:proofErr w:type="spellStart"/>
      <w:r w:rsidRPr="00CC4E94">
        <w:rPr>
          <w:sz w:val="28"/>
          <w:szCs w:val="28"/>
        </w:rPr>
        <w:t>Базаиха</w:t>
      </w:r>
      <w:proofErr w:type="spellEnd"/>
      <w:r w:rsidRPr="00CC4E94">
        <w:rPr>
          <w:sz w:val="28"/>
          <w:szCs w:val="28"/>
        </w:rPr>
        <w:t xml:space="preserve">, </w:t>
      </w:r>
      <w:proofErr w:type="spellStart"/>
      <w:r w:rsidRPr="00CC4E94">
        <w:rPr>
          <w:sz w:val="28"/>
          <w:szCs w:val="28"/>
        </w:rPr>
        <w:t>Бугач</w:t>
      </w:r>
      <w:proofErr w:type="spellEnd"/>
      <w:r w:rsidRPr="00CC4E94">
        <w:rPr>
          <w:sz w:val="28"/>
          <w:szCs w:val="28"/>
        </w:rPr>
        <w:t xml:space="preserve">, водохранилищу на реке </w:t>
      </w:r>
      <w:proofErr w:type="spellStart"/>
      <w:r w:rsidRPr="00CC4E94">
        <w:rPr>
          <w:sz w:val="28"/>
          <w:szCs w:val="28"/>
        </w:rPr>
        <w:t>Бугач</w:t>
      </w:r>
      <w:proofErr w:type="spellEnd"/>
      <w:r w:rsidRPr="00CC4E94">
        <w:rPr>
          <w:sz w:val="28"/>
          <w:szCs w:val="28"/>
        </w:rPr>
        <w:t>, в границах г. Красноярска Красноярского края»</w:t>
      </w:r>
      <w:r>
        <w:rPr>
          <w:sz w:val="28"/>
          <w:szCs w:val="28"/>
        </w:rPr>
        <w:t xml:space="preserve">. </w:t>
      </w:r>
      <w:r w:rsidRPr="00CC4E94">
        <w:rPr>
          <w:sz w:val="28"/>
          <w:szCs w:val="28"/>
        </w:rPr>
        <w:t xml:space="preserve">Площадь земельного участка, покрываемая зоной, - </w:t>
      </w:r>
      <w:r w:rsidRPr="00CC4E94">
        <w:rPr>
          <w:bCs/>
          <w:sz w:val="28"/>
          <w:szCs w:val="28"/>
        </w:rPr>
        <w:t>102 кв. м. Реестровый номер границы - 24:00-6.18789;</w:t>
      </w:r>
    </w:p>
    <w:p w:rsidR="00397C57" w:rsidRDefault="00CC4E94" w:rsidP="00397C57">
      <w:pPr>
        <w:ind w:firstLine="708"/>
        <w:jc w:val="both"/>
        <w:rPr>
          <w:bCs/>
          <w:sz w:val="28"/>
          <w:szCs w:val="28"/>
        </w:rPr>
      </w:pPr>
      <w:r>
        <w:rPr>
          <w:sz w:val="28"/>
          <w:szCs w:val="28"/>
        </w:rPr>
        <w:t xml:space="preserve">- </w:t>
      </w:r>
      <w:r w:rsidR="00397C57" w:rsidRPr="00CC4E94">
        <w:rPr>
          <w:sz w:val="28"/>
          <w:szCs w:val="28"/>
        </w:rPr>
        <w:t xml:space="preserve">зону с особыми условиями использования территории </w:t>
      </w:r>
      <w:r w:rsidR="00397C57">
        <w:rPr>
          <w:sz w:val="28"/>
          <w:szCs w:val="28"/>
        </w:rPr>
        <w:t>- з</w:t>
      </w:r>
      <w:r w:rsidR="00397C57" w:rsidRPr="00397C57">
        <w:rPr>
          <w:sz w:val="28"/>
          <w:szCs w:val="28"/>
        </w:rPr>
        <w:t>она санитарной охраны II пояса поверхностного в</w:t>
      </w:r>
      <w:r w:rsidR="00397C57">
        <w:rPr>
          <w:sz w:val="28"/>
          <w:szCs w:val="28"/>
        </w:rPr>
        <w:t>одозабора на р. Енисей филиала «</w:t>
      </w:r>
      <w:r w:rsidR="00397C57" w:rsidRPr="00397C57">
        <w:rPr>
          <w:sz w:val="28"/>
          <w:szCs w:val="28"/>
        </w:rPr>
        <w:t>Красноярская ТЭЦ-2</w:t>
      </w:r>
      <w:r w:rsidR="00397C57">
        <w:rPr>
          <w:sz w:val="28"/>
          <w:szCs w:val="28"/>
        </w:rPr>
        <w:t>»</w:t>
      </w:r>
      <w:r w:rsidR="00397C57" w:rsidRPr="00397C57">
        <w:rPr>
          <w:sz w:val="28"/>
          <w:szCs w:val="28"/>
        </w:rPr>
        <w:t xml:space="preserve"> АО </w:t>
      </w:r>
      <w:r w:rsidR="00397C57">
        <w:rPr>
          <w:sz w:val="28"/>
          <w:szCs w:val="28"/>
        </w:rPr>
        <w:t>«</w:t>
      </w:r>
      <w:r w:rsidR="00397C57" w:rsidRPr="00397C57">
        <w:rPr>
          <w:sz w:val="28"/>
          <w:szCs w:val="28"/>
        </w:rPr>
        <w:t>Енисейская ТГК (ТГК-13)</w:t>
      </w:r>
      <w:r w:rsidR="00397C57">
        <w:rPr>
          <w:sz w:val="28"/>
          <w:szCs w:val="28"/>
        </w:rPr>
        <w:t>». Акт об установлении ограничений: Приказ министерства экологии и рационального природопользования Красноярского края № 77-2074-од от 23.11.2020</w:t>
      </w:r>
      <w:r w:rsidR="00B20A60">
        <w:rPr>
          <w:sz w:val="28"/>
          <w:szCs w:val="28"/>
        </w:rPr>
        <w:t>, постановление о введении в действие санитарных правил и норм «Зоны Санитарной охраны источников водоснабжения и водопроводов питьевого назначения. СанПиН 2.1.4.1110-02» от 14.03.2002 № 10</w:t>
      </w:r>
      <w:r w:rsidR="00397C57">
        <w:rPr>
          <w:sz w:val="28"/>
          <w:szCs w:val="28"/>
        </w:rPr>
        <w:t xml:space="preserve">. </w:t>
      </w:r>
      <w:r w:rsidR="00397C57" w:rsidRPr="00CC4E94">
        <w:rPr>
          <w:sz w:val="28"/>
          <w:szCs w:val="28"/>
        </w:rPr>
        <w:t xml:space="preserve">Площадь земельного участка, покрываемая зоной, - </w:t>
      </w:r>
      <w:r w:rsidR="00397C57">
        <w:rPr>
          <w:bCs/>
          <w:sz w:val="28"/>
          <w:szCs w:val="28"/>
        </w:rPr>
        <w:t>818</w:t>
      </w:r>
      <w:r w:rsidR="00397C57" w:rsidRPr="00CC4E94">
        <w:rPr>
          <w:bCs/>
          <w:sz w:val="28"/>
          <w:szCs w:val="28"/>
        </w:rPr>
        <w:t xml:space="preserve"> кв. м. Реестровый номер границы - 24:00-6.18</w:t>
      </w:r>
      <w:r w:rsidR="00397C57">
        <w:rPr>
          <w:bCs/>
          <w:sz w:val="28"/>
          <w:szCs w:val="28"/>
        </w:rPr>
        <w:t>814</w:t>
      </w:r>
      <w:r w:rsidR="00B20A60">
        <w:rPr>
          <w:bCs/>
          <w:sz w:val="28"/>
          <w:szCs w:val="28"/>
        </w:rPr>
        <w:t xml:space="preserve">. </w:t>
      </w:r>
    </w:p>
    <w:p w:rsidR="00AB0F41" w:rsidRDefault="00AB0F41" w:rsidP="00AB0F41">
      <w:pPr>
        <w:ind w:firstLine="708"/>
        <w:jc w:val="both"/>
      </w:pPr>
      <w:r>
        <w:rPr>
          <w:bCs/>
          <w:sz w:val="28"/>
          <w:szCs w:val="28"/>
        </w:rPr>
        <w:t>Ограничения использования земельного участка: В соответствии со ст.</w:t>
      </w:r>
      <w:r w:rsidR="00AB7FF6">
        <w:rPr>
          <w:bCs/>
          <w:sz w:val="28"/>
          <w:szCs w:val="28"/>
        </w:rPr>
        <w:t xml:space="preserve"> </w:t>
      </w:r>
      <w:r>
        <w:rPr>
          <w:bCs/>
          <w:sz w:val="28"/>
          <w:szCs w:val="28"/>
        </w:rPr>
        <w:t>67.1 Водного кодекса РФ в границах зон затопления, подтопления, в соответствии с законодательством РФ о градостроительной деятельности отнесенных к зонам с особыми условиями использования территорий, запрещаются:</w:t>
      </w:r>
    </w:p>
    <w:p w:rsidR="00AB0F41" w:rsidRDefault="00AB0F41" w:rsidP="00AB0F41">
      <w:pPr>
        <w:jc w:val="both"/>
      </w:pPr>
      <w:r>
        <w:rPr>
          <w:bCs/>
          <w:sz w:val="28"/>
          <w:szCs w:val="28"/>
        </w:rPr>
        <w:t>1) размещение новых населенных пунктов и строительство объектов капитального строительства без обеспечения инженерной защиты таких населенных пунктов и объектов от затопления, подтопления;</w:t>
      </w:r>
    </w:p>
    <w:p w:rsidR="00AB0F41" w:rsidRDefault="00AB0F41" w:rsidP="00AB0F41">
      <w:pPr>
        <w:jc w:val="both"/>
      </w:pPr>
      <w:r>
        <w:rPr>
          <w:bCs/>
          <w:sz w:val="28"/>
          <w:szCs w:val="28"/>
        </w:rPr>
        <w:t>2) использование сточных вод в целях регулирования плодородия почв;</w:t>
      </w:r>
    </w:p>
    <w:p w:rsidR="00AB0F41" w:rsidRDefault="00AB0F41" w:rsidP="00AB0F41">
      <w:pPr>
        <w:jc w:val="both"/>
      </w:pPr>
      <w:r>
        <w:rPr>
          <w:bCs/>
          <w:sz w:val="28"/>
          <w:szCs w:val="28"/>
        </w:rPr>
        <w:t>3) 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хранения и захоронения радиоактивных отходов;</w:t>
      </w:r>
    </w:p>
    <w:p w:rsidR="00AB0F41" w:rsidRDefault="00AB0F41" w:rsidP="00AB0F41">
      <w:pPr>
        <w:jc w:val="both"/>
      </w:pPr>
      <w:r>
        <w:rPr>
          <w:bCs/>
          <w:sz w:val="28"/>
          <w:szCs w:val="28"/>
        </w:rPr>
        <w:t>4) осуществление авиационных мер по борьбе с вредными организмами.</w:t>
      </w:r>
    </w:p>
    <w:p w:rsidR="00AB0F41" w:rsidRDefault="00AB0F41" w:rsidP="00AB0F41">
      <w:pPr>
        <w:ind w:firstLine="708"/>
        <w:jc w:val="both"/>
      </w:pPr>
      <w:r>
        <w:rPr>
          <w:bCs/>
          <w:sz w:val="28"/>
          <w:szCs w:val="28"/>
        </w:rPr>
        <w:t>Мероприятия по второму и третьему поясам</w:t>
      </w:r>
    </w:p>
    <w:p w:rsidR="00AB0F41" w:rsidRDefault="00AB0F41" w:rsidP="00AB0F41">
      <w:pPr>
        <w:jc w:val="both"/>
      </w:pPr>
      <w:r>
        <w:rPr>
          <w:bCs/>
          <w:sz w:val="28"/>
          <w:szCs w:val="28"/>
        </w:rPr>
        <w:t xml:space="preserve">1. Выявление объектов, загрязняющих источники водоснабжения, с разработкой конкретных </w:t>
      </w:r>
      <w:proofErr w:type="spellStart"/>
      <w:r>
        <w:rPr>
          <w:bCs/>
          <w:sz w:val="28"/>
          <w:szCs w:val="28"/>
        </w:rPr>
        <w:t>водоохранных</w:t>
      </w:r>
      <w:proofErr w:type="spellEnd"/>
      <w:r>
        <w:rPr>
          <w:bCs/>
          <w:sz w:val="28"/>
          <w:szCs w:val="28"/>
        </w:rPr>
        <w:t xml:space="preserve"> мероприятий, обеспеченных источниками финансирования, подрядными организациями и согласованных с центром государственного санитарно-эпидемиологического надзора.</w:t>
      </w:r>
    </w:p>
    <w:p w:rsidR="00AB0F41" w:rsidRDefault="00AB0F41" w:rsidP="00AB0F41">
      <w:pPr>
        <w:jc w:val="both"/>
      </w:pPr>
      <w:r>
        <w:rPr>
          <w:bCs/>
          <w:sz w:val="28"/>
          <w:szCs w:val="28"/>
        </w:rPr>
        <w:t>2. Регулирование отведения территории для нового строительства жилых, промышленных и сельскохозяйственных объектов, а также согласование изменений технологий действующих предприятий, связанных с повышением степени опасности загрязнения сточными водами источника водоснабжения.</w:t>
      </w:r>
    </w:p>
    <w:p w:rsidR="00AB0F41" w:rsidRDefault="00AB0F41" w:rsidP="00AB0F41">
      <w:pPr>
        <w:jc w:val="both"/>
      </w:pPr>
      <w:r>
        <w:rPr>
          <w:bCs/>
          <w:sz w:val="28"/>
          <w:szCs w:val="28"/>
        </w:rPr>
        <w:t>3. Недопущение отведения сточных вод в зоне водосбора источника водоснабжения, включая его притоки, не отвечающих гигиеническим требованиям к охране поверхностных вод.</w:t>
      </w:r>
    </w:p>
    <w:p w:rsidR="00AB0F41" w:rsidRDefault="00AB0F41" w:rsidP="00AB0F41">
      <w:pPr>
        <w:jc w:val="both"/>
      </w:pPr>
      <w:r>
        <w:rPr>
          <w:bCs/>
          <w:sz w:val="28"/>
          <w:szCs w:val="28"/>
        </w:rPr>
        <w:t xml:space="preserve">4. Все работы, в том числе добыча песка, гравия, </w:t>
      </w:r>
      <w:proofErr w:type="spellStart"/>
      <w:r>
        <w:rPr>
          <w:bCs/>
          <w:sz w:val="28"/>
          <w:szCs w:val="28"/>
        </w:rPr>
        <w:t>донноуглубительные</w:t>
      </w:r>
      <w:proofErr w:type="spellEnd"/>
      <w:r>
        <w:rPr>
          <w:bCs/>
          <w:sz w:val="28"/>
          <w:szCs w:val="28"/>
        </w:rPr>
        <w:t>, в пределах акватории зон санитарной охраны допускаются по согласованию с центром государственного санитарно-эпидемиологического надзора лишь при обосновании гидрологическими расчетами отсутствия ухудшения качества воды в створе водозабора.</w:t>
      </w:r>
    </w:p>
    <w:p w:rsidR="00AB0F41" w:rsidRDefault="00AB0F41" w:rsidP="00AB0F41">
      <w:pPr>
        <w:jc w:val="both"/>
      </w:pPr>
      <w:r>
        <w:rPr>
          <w:bCs/>
          <w:sz w:val="28"/>
          <w:szCs w:val="28"/>
        </w:rPr>
        <w:t xml:space="preserve">5. Использование химических методов борьбы с </w:t>
      </w:r>
      <w:proofErr w:type="spellStart"/>
      <w:r>
        <w:rPr>
          <w:bCs/>
          <w:sz w:val="28"/>
          <w:szCs w:val="28"/>
        </w:rPr>
        <w:t>эвтрофикацией</w:t>
      </w:r>
      <w:proofErr w:type="spellEnd"/>
      <w:r>
        <w:rPr>
          <w:bCs/>
          <w:sz w:val="28"/>
          <w:szCs w:val="28"/>
        </w:rPr>
        <w:t xml:space="preserve"> водоемов допускается при условии применения препаратов, имеющих положительное санитарно-эпидемиологическое заключение государственной санитарно-эпидемиологической службы Российской Федерации.</w:t>
      </w:r>
    </w:p>
    <w:p w:rsidR="00AB0F41" w:rsidRDefault="00AB0F41" w:rsidP="00AB0F41">
      <w:pPr>
        <w:jc w:val="both"/>
      </w:pPr>
      <w:r>
        <w:rPr>
          <w:bCs/>
          <w:sz w:val="28"/>
          <w:szCs w:val="28"/>
        </w:rPr>
        <w:t xml:space="preserve">6. При наличии судоходства необходимо оборудование судов, дебаркадеров и брандвахт устройствами для сбора фановых и </w:t>
      </w:r>
      <w:proofErr w:type="spellStart"/>
      <w:r>
        <w:rPr>
          <w:bCs/>
          <w:sz w:val="28"/>
          <w:szCs w:val="28"/>
        </w:rPr>
        <w:t>подсланевых</w:t>
      </w:r>
      <w:proofErr w:type="spellEnd"/>
      <w:r>
        <w:rPr>
          <w:bCs/>
          <w:sz w:val="28"/>
          <w:szCs w:val="28"/>
        </w:rPr>
        <w:t xml:space="preserve"> вод и твердых отходов; оборудование на пристанях сливных станций и приемников для сбора твердых отходов.</w:t>
      </w:r>
    </w:p>
    <w:p w:rsidR="00AB0F41" w:rsidRDefault="00AB0F41" w:rsidP="00AB0F41">
      <w:pPr>
        <w:jc w:val="both"/>
      </w:pPr>
      <w:r>
        <w:rPr>
          <w:bCs/>
          <w:sz w:val="28"/>
          <w:szCs w:val="28"/>
        </w:rPr>
        <w:lastRenderedPageBreak/>
        <w:t xml:space="preserve">7. Запрещение размещения складов горюче-смазочных материалов, ядохимикатов и минеральных удобрений, накопителей </w:t>
      </w:r>
      <w:proofErr w:type="spellStart"/>
      <w:r>
        <w:rPr>
          <w:bCs/>
          <w:sz w:val="28"/>
          <w:szCs w:val="28"/>
        </w:rPr>
        <w:t>промстоков</w:t>
      </w:r>
      <w:proofErr w:type="spellEnd"/>
      <w:r>
        <w:rPr>
          <w:bCs/>
          <w:sz w:val="28"/>
          <w:szCs w:val="28"/>
        </w:rPr>
        <w:t xml:space="preserve">, </w:t>
      </w:r>
      <w:proofErr w:type="spellStart"/>
      <w:r>
        <w:rPr>
          <w:bCs/>
          <w:sz w:val="28"/>
          <w:szCs w:val="28"/>
        </w:rPr>
        <w:t>шламохранилищ</w:t>
      </w:r>
      <w:proofErr w:type="spellEnd"/>
      <w:r>
        <w:rPr>
          <w:bCs/>
          <w:sz w:val="28"/>
          <w:szCs w:val="28"/>
        </w:rPr>
        <w:t xml:space="preserve"> и других объектов, обусловливающих опасность химического загрязнения подземных вод.</w:t>
      </w:r>
    </w:p>
    <w:p w:rsidR="00AB0F41" w:rsidRDefault="00AB0F41" w:rsidP="00AB0F41">
      <w:pPr>
        <w:ind w:firstLine="708"/>
        <w:jc w:val="both"/>
      </w:pPr>
      <w:r>
        <w:rPr>
          <w:bCs/>
          <w:sz w:val="28"/>
          <w:szCs w:val="28"/>
        </w:rPr>
        <w:t>Дополнительные мероприятия по второму поясу</w:t>
      </w:r>
    </w:p>
    <w:p w:rsidR="00AB0F41" w:rsidRDefault="00AB0F41" w:rsidP="00AB0F41">
      <w:pPr>
        <w:jc w:val="both"/>
      </w:pPr>
      <w:r>
        <w:rPr>
          <w:bCs/>
          <w:sz w:val="28"/>
          <w:szCs w:val="28"/>
        </w:rPr>
        <w:t>1. Не допускается:</w:t>
      </w:r>
    </w:p>
    <w:p w:rsidR="00AB0F41" w:rsidRDefault="00AB0F41" w:rsidP="00AB0F41">
      <w:pPr>
        <w:jc w:val="both"/>
      </w:pPr>
      <w:r>
        <w:rPr>
          <w:bCs/>
          <w:sz w:val="28"/>
          <w:szCs w:val="28"/>
        </w:rPr>
        <w:t>- Размещение кладбищ, скотомогильников,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AB0F41" w:rsidRDefault="00AB0F41" w:rsidP="00AB0F41">
      <w:pPr>
        <w:jc w:val="both"/>
      </w:pPr>
      <w:r>
        <w:rPr>
          <w:bCs/>
          <w:sz w:val="28"/>
          <w:szCs w:val="28"/>
        </w:rPr>
        <w:t>- Применение удобрений и ядохимикатов;</w:t>
      </w:r>
    </w:p>
    <w:p w:rsidR="00AB0F41" w:rsidRDefault="00AB0F41" w:rsidP="00AB0F41">
      <w:pPr>
        <w:jc w:val="both"/>
      </w:pPr>
      <w:r>
        <w:rPr>
          <w:bCs/>
          <w:sz w:val="28"/>
          <w:szCs w:val="28"/>
        </w:rPr>
        <w:t>- Рубка леса главного пользования и реконструкции.</w:t>
      </w:r>
    </w:p>
    <w:p w:rsidR="00AB0F41" w:rsidRDefault="00AB0F41" w:rsidP="00AB0F41">
      <w:pPr>
        <w:jc w:val="both"/>
      </w:pPr>
      <w:r>
        <w:rPr>
          <w:bCs/>
          <w:sz w:val="28"/>
          <w:szCs w:val="28"/>
        </w:rPr>
        <w:t>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AB0F41" w:rsidRDefault="00AB0F41" w:rsidP="00AB0F41">
      <w:pPr>
        <w:jc w:val="both"/>
      </w:pPr>
      <w:r>
        <w:rPr>
          <w:bCs/>
          <w:sz w:val="28"/>
          <w:szCs w:val="28"/>
        </w:rPr>
        <w:t>3. Не производятся рубки леса главного пользования и реконструкции, а также закрепление за лесозаготовительными предприятиями древесины на корню и лесосечного фонда долгосрочного пользования. Допускаются только рубки ухода и санитарные рубки леса.</w:t>
      </w:r>
    </w:p>
    <w:p w:rsidR="00AB0F41" w:rsidRDefault="00AB0F41" w:rsidP="00AB0F41">
      <w:pPr>
        <w:jc w:val="both"/>
      </w:pPr>
      <w:r>
        <w:rPr>
          <w:bCs/>
          <w:sz w:val="28"/>
          <w:szCs w:val="28"/>
        </w:rPr>
        <w:t>4. Запрещение расположения стойбищ</w:t>
      </w:r>
      <w:r>
        <w:rPr>
          <w:bCs/>
          <w:sz w:val="28"/>
          <w:szCs w:val="28"/>
        </w:rPr>
        <w:tab/>
        <w:t>и выпаса скота, в также всякое другое использование водоема и земельных участков, лесных угодий в пределах прибрежной полосы шириной не менее 500 м, которое может привести к ухудшению качества или уменьшению количества воды источника водоснабжения.</w:t>
      </w:r>
    </w:p>
    <w:p w:rsidR="00AB0F41" w:rsidRDefault="00AB0F41" w:rsidP="00AB0F41">
      <w:pPr>
        <w:jc w:val="both"/>
      </w:pPr>
      <w:r>
        <w:rPr>
          <w:bCs/>
          <w:sz w:val="28"/>
          <w:szCs w:val="28"/>
        </w:rPr>
        <w:t xml:space="preserve">5. </w:t>
      </w:r>
      <w:proofErr w:type="gramStart"/>
      <w:r>
        <w:rPr>
          <w:bCs/>
          <w:sz w:val="28"/>
          <w:szCs w:val="28"/>
        </w:rPr>
        <w:t>Использование источников водоснабжения в пределах второго пояса зон санитарной охраны для купания, туризма, водного спорта и рыбной ловли  допускается  в  установленных местах при условии соблюдения гигиенических требований к охране поверхностных вод, в также гигиенических требований к зонам рекреации водных объектов.</w:t>
      </w:r>
      <w:proofErr w:type="gramEnd"/>
    </w:p>
    <w:p w:rsidR="00AB0F41" w:rsidRDefault="00AB0F41" w:rsidP="00AB0F41">
      <w:pPr>
        <w:jc w:val="both"/>
      </w:pPr>
      <w:r>
        <w:rPr>
          <w:bCs/>
          <w:sz w:val="28"/>
          <w:szCs w:val="28"/>
        </w:rPr>
        <w:t>6. В границах второго пояса зон санитарной охраны запрещается сброс</w:t>
      </w:r>
    </w:p>
    <w:p w:rsidR="00AB0F41" w:rsidRDefault="00AB0F41" w:rsidP="00AB0F41">
      <w:pPr>
        <w:jc w:val="both"/>
      </w:pPr>
      <w:r>
        <w:rPr>
          <w:bCs/>
          <w:sz w:val="28"/>
          <w:szCs w:val="28"/>
        </w:rPr>
        <w:t>Промышленных, сельскохозяйственных, городских и ливневых  сточных вод, содержание в которых химических</w:t>
      </w:r>
      <w:r>
        <w:rPr>
          <w:bCs/>
          <w:sz w:val="28"/>
          <w:szCs w:val="28"/>
        </w:rPr>
        <w:tab/>
        <w:t>веществ и  микроорганизмов превышает установленные санитарными правилами гигиенические   нормативы  качества воды.</w:t>
      </w:r>
    </w:p>
    <w:p w:rsidR="00AB0F41" w:rsidRDefault="00AB0F41" w:rsidP="00AB0F41">
      <w:pPr>
        <w:jc w:val="both"/>
      </w:pPr>
      <w:r>
        <w:rPr>
          <w:bCs/>
          <w:sz w:val="28"/>
          <w:szCs w:val="28"/>
        </w:rPr>
        <w:t>7. Границы второго пояса 3CO на пересечении дорог, пешеходных троп и пр. обозначаются столбами со специальными знаками.</w:t>
      </w:r>
    </w:p>
    <w:p w:rsidR="0029499F" w:rsidRPr="00AB0F41" w:rsidRDefault="00E42C7F" w:rsidP="007A4A68">
      <w:pPr>
        <w:ind w:firstLine="708"/>
        <w:jc w:val="both"/>
      </w:pPr>
      <w:r w:rsidRPr="00AB0F41">
        <w:rPr>
          <w:bCs/>
          <w:sz w:val="28"/>
          <w:szCs w:val="28"/>
        </w:rPr>
        <w:t xml:space="preserve">Использовать участок </w:t>
      </w:r>
      <w:r w:rsidR="0029499F" w:rsidRPr="00AB0F41">
        <w:rPr>
          <w:sz w:val="28"/>
          <w:szCs w:val="28"/>
        </w:rPr>
        <w:t xml:space="preserve">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передачи прав и обязанностей по договору аренды третьему лицу.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 </w:t>
      </w:r>
    </w:p>
    <w:p w:rsidR="0029499F" w:rsidRPr="00AB0F41" w:rsidRDefault="0029499F" w:rsidP="0029499F">
      <w:pPr>
        <w:autoSpaceDE w:val="0"/>
        <w:autoSpaceDN w:val="0"/>
        <w:adjustRightInd w:val="0"/>
        <w:ind w:firstLine="709"/>
        <w:jc w:val="both"/>
        <w:rPr>
          <w:sz w:val="28"/>
          <w:szCs w:val="28"/>
        </w:rPr>
      </w:pPr>
      <w:r w:rsidRPr="00AB0F41">
        <w:rPr>
          <w:sz w:val="28"/>
          <w:szCs w:val="28"/>
        </w:rPr>
        <w:t>Категория земель: «Земли населенных пунктов».</w:t>
      </w:r>
    </w:p>
    <w:p w:rsidR="006A1EE1" w:rsidRPr="00AB0F41" w:rsidRDefault="006A1EE1" w:rsidP="006A1EE1">
      <w:pPr>
        <w:autoSpaceDE w:val="0"/>
        <w:autoSpaceDN w:val="0"/>
        <w:adjustRightInd w:val="0"/>
        <w:ind w:firstLine="709"/>
        <w:jc w:val="both"/>
        <w:rPr>
          <w:sz w:val="28"/>
          <w:szCs w:val="28"/>
        </w:rPr>
      </w:pPr>
      <w:r w:rsidRPr="00AB0F41">
        <w:rPr>
          <w:sz w:val="28"/>
          <w:szCs w:val="28"/>
        </w:rPr>
        <w:t xml:space="preserve">В </w:t>
      </w:r>
      <w:r w:rsidR="00AB0F41" w:rsidRPr="00AB0F41">
        <w:rPr>
          <w:sz w:val="28"/>
          <w:szCs w:val="28"/>
        </w:rPr>
        <w:t xml:space="preserve">зоне застройки многоэтажными жилыми домами (Ж-4) </w:t>
      </w:r>
      <w:r w:rsidRPr="00AB0F41">
        <w:rPr>
          <w:sz w:val="28"/>
          <w:szCs w:val="28"/>
        </w:rPr>
        <w:t>установлены следующие предельные параметры разрешенного строительства:</w:t>
      </w:r>
    </w:p>
    <w:p w:rsidR="00AB0F41" w:rsidRDefault="00A52B6D" w:rsidP="00AB0F41">
      <w:pPr>
        <w:autoSpaceDE w:val="0"/>
        <w:autoSpaceDN w:val="0"/>
        <w:adjustRightInd w:val="0"/>
        <w:ind w:firstLine="708"/>
        <w:jc w:val="both"/>
        <w:rPr>
          <w:rFonts w:eastAsiaTheme="minorHAnsi"/>
          <w:sz w:val="28"/>
          <w:szCs w:val="28"/>
          <w:lang w:eastAsia="en-US"/>
        </w:rPr>
      </w:pPr>
      <w:r w:rsidRPr="00AB0F41">
        <w:rPr>
          <w:sz w:val="28"/>
          <w:szCs w:val="28"/>
        </w:rPr>
        <w:t xml:space="preserve">1) предельный размер земельного участка: </w:t>
      </w:r>
      <w:r w:rsidR="00AB0F41" w:rsidRPr="00AB0F41">
        <w:rPr>
          <w:rFonts w:eastAsiaTheme="minorHAnsi"/>
          <w:sz w:val="28"/>
          <w:szCs w:val="28"/>
          <w:lang w:eastAsia="en-US"/>
        </w:rPr>
        <w:t>минимальный</w:t>
      </w:r>
      <w:r w:rsidR="00AB0F41">
        <w:rPr>
          <w:rFonts w:eastAsiaTheme="minorHAnsi"/>
          <w:sz w:val="28"/>
          <w:szCs w:val="28"/>
          <w:lang w:eastAsia="en-US"/>
        </w:rPr>
        <w:t xml:space="preserve"> - 0,01 га, максимальный - 5 га;</w:t>
      </w:r>
    </w:p>
    <w:p w:rsidR="00AB0F41" w:rsidRDefault="00AB0F41" w:rsidP="00AB0F41">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2)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40% (в условиях реконструкции существующей застройки - не более 60%);</w:t>
      </w:r>
    </w:p>
    <w:p w:rsidR="00E17617" w:rsidRPr="00AB0F41" w:rsidRDefault="00AB0F41" w:rsidP="00E17617">
      <w:pPr>
        <w:autoSpaceDE w:val="0"/>
        <w:autoSpaceDN w:val="0"/>
        <w:adjustRightInd w:val="0"/>
        <w:ind w:firstLine="708"/>
        <w:jc w:val="both"/>
        <w:rPr>
          <w:rFonts w:eastAsiaTheme="minorHAnsi"/>
          <w:sz w:val="28"/>
          <w:szCs w:val="28"/>
          <w:lang w:eastAsia="en-US"/>
        </w:rPr>
      </w:pPr>
      <w:r w:rsidRPr="00AB0F41">
        <w:rPr>
          <w:rFonts w:eastAsiaTheme="minorHAnsi"/>
          <w:sz w:val="28"/>
          <w:szCs w:val="28"/>
          <w:lang w:eastAsia="en-US"/>
        </w:rPr>
        <w:t>3</w:t>
      </w:r>
      <w:r w:rsidR="00E17617" w:rsidRPr="00AB0F41">
        <w:rPr>
          <w:rFonts w:eastAsiaTheme="minorHAnsi"/>
          <w:sz w:val="28"/>
          <w:szCs w:val="28"/>
          <w:lang w:eastAsia="en-US"/>
        </w:rPr>
        <w:t xml:space="preserve">) отступ от красной линии до зданий, строений, сооружений при осуществлении строительства - не менее </w:t>
      </w:r>
      <w:r w:rsidRPr="00AB0F41">
        <w:rPr>
          <w:rFonts w:eastAsiaTheme="minorHAnsi"/>
          <w:sz w:val="28"/>
          <w:szCs w:val="28"/>
          <w:lang w:eastAsia="en-US"/>
        </w:rPr>
        <w:t>6</w:t>
      </w:r>
      <w:r w:rsidR="00E17617" w:rsidRPr="00AB0F41">
        <w:rPr>
          <w:rFonts w:eastAsiaTheme="minorHAnsi"/>
          <w:sz w:val="28"/>
          <w:szCs w:val="28"/>
          <w:lang w:eastAsia="en-US"/>
        </w:rPr>
        <w:t xml:space="preserve"> м (применяется в отношении красных линий, обозначающих существующие, планируемые (изменяемые, вновь образуемые) </w:t>
      </w:r>
      <w:r w:rsidR="00E17617" w:rsidRPr="00AB0F41">
        <w:rPr>
          <w:rFonts w:eastAsiaTheme="minorHAnsi"/>
          <w:sz w:val="28"/>
          <w:szCs w:val="28"/>
          <w:lang w:eastAsia="en-US"/>
        </w:rPr>
        <w:lastRenderedPageBreak/>
        <w:t>границы территорий, занятых линейными объектами транспортной инфраструктуры и (или) предназначенных</w:t>
      </w:r>
      <w:r>
        <w:rPr>
          <w:rFonts w:eastAsiaTheme="minorHAnsi"/>
          <w:sz w:val="28"/>
          <w:szCs w:val="28"/>
          <w:lang w:eastAsia="en-US"/>
        </w:rPr>
        <w:t xml:space="preserve"> для размещения таких объектов). </w:t>
      </w:r>
    </w:p>
    <w:p w:rsidR="008F5891" w:rsidRPr="00C652F7" w:rsidRDefault="00376DE6" w:rsidP="008F5891">
      <w:pPr>
        <w:widowControl w:val="0"/>
        <w:autoSpaceDE w:val="0"/>
        <w:autoSpaceDN w:val="0"/>
        <w:adjustRightInd w:val="0"/>
        <w:ind w:firstLine="709"/>
        <w:jc w:val="both"/>
        <w:rPr>
          <w:sz w:val="28"/>
          <w:szCs w:val="28"/>
        </w:rPr>
      </w:pPr>
      <w:r w:rsidRPr="008F5891">
        <w:rPr>
          <w:sz w:val="28"/>
          <w:szCs w:val="28"/>
        </w:rPr>
        <w:t>Согласно письм</w:t>
      </w:r>
      <w:proofErr w:type="gramStart"/>
      <w:r w:rsidRPr="008F5891">
        <w:rPr>
          <w:sz w:val="28"/>
          <w:szCs w:val="28"/>
        </w:rPr>
        <w:t>у ООО</w:t>
      </w:r>
      <w:proofErr w:type="gramEnd"/>
      <w:r w:rsidRPr="008F5891">
        <w:rPr>
          <w:sz w:val="28"/>
          <w:szCs w:val="28"/>
        </w:rPr>
        <w:t xml:space="preserve"> «</w:t>
      </w:r>
      <w:proofErr w:type="spellStart"/>
      <w:r w:rsidRPr="008F5891">
        <w:rPr>
          <w:sz w:val="28"/>
          <w:szCs w:val="28"/>
        </w:rPr>
        <w:t>КрасКом</w:t>
      </w:r>
      <w:proofErr w:type="spellEnd"/>
      <w:r w:rsidRPr="008F5891">
        <w:rPr>
          <w:sz w:val="28"/>
          <w:szCs w:val="28"/>
        </w:rPr>
        <w:t xml:space="preserve">» от </w:t>
      </w:r>
      <w:r w:rsidR="008F5891" w:rsidRPr="008F5891">
        <w:rPr>
          <w:sz w:val="28"/>
          <w:szCs w:val="28"/>
        </w:rPr>
        <w:t>18</w:t>
      </w:r>
      <w:r w:rsidRPr="008F5891">
        <w:rPr>
          <w:sz w:val="28"/>
          <w:szCs w:val="28"/>
        </w:rPr>
        <w:t>.</w:t>
      </w:r>
      <w:r w:rsidR="008F5891" w:rsidRPr="008F5891">
        <w:rPr>
          <w:sz w:val="28"/>
          <w:szCs w:val="28"/>
        </w:rPr>
        <w:t>01</w:t>
      </w:r>
      <w:r w:rsidRPr="008F5891">
        <w:rPr>
          <w:sz w:val="28"/>
          <w:szCs w:val="28"/>
        </w:rPr>
        <w:t>.2021 № 18/1-</w:t>
      </w:r>
      <w:r w:rsidR="008F5891" w:rsidRPr="008F5891">
        <w:rPr>
          <w:sz w:val="28"/>
          <w:szCs w:val="28"/>
        </w:rPr>
        <w:t>4869</w:t>
      </w:r>
      <w:r w:rsidRPr="008F5891">
        <w:rPr>
          <w:sz w:val="28"/>
          <w:szCs w:val="28"/>
        </w:rPr>
        <w:t xml:space="preserve"> Министерством строительства и жилищно-коммунального хозяйства Красноярского края утверждена инвестиционная программа ООО «</w:t>
      </w:r>
      <w:proofErr w:type="spellStart"/>
      <w:r w:rsidRPr="008F5891">
        <w:rPr>
          <w:sz w:val="28"/>
          <w:szCs w:val="28"/>
        </w:rPr>
        <w:t>КрасКом</w:t>
      </w:r>
      <w:proofErr w:type="spellEnd"/>
      <w:r w:rsidRPr="008F5891">
        <w:rPr>
          <w:sz w:val="28"/>
          <w:szCs w:val="28"/>
        </w:rPr>
        <w:t xml:space="preserve">» в сфере водоснабжения и водоотведения левобережной и правобережной частей г. Красноярска и иных муниципальных образований Красноярского края на 2018-2022. Мероприятия, обеспечивающие техническую возможность подключения (технологического присоединения) к сетям холодного водоснабжения и (или) водоотведения объекта капитального строительства отсутствуют в указанной инвестиционной программе. </w:t>
      </w:r>
      <w:r w:rsidR="008F5891" w:rsidRPr="00AB7FF6">
        <w:rPr>
          <w:sz w:val="28"/>
          <w:szCs w:val="28"/>
        </w:rPr>
        <w:t>В связи с отсутствием технической возможности подключения вследствие отсутствия свободной мощности подключение к сетям водоснабжения, водоотведения объекта капитального строительства не представляется возможным.</w:t>
      </w:r>
    </w:p>
    <w:p w:rsidR="00D57093" w:rsidRPr="008F5891" w:rsidRDefault="00D57093" w:rsidP="00D57093">
      <w:pPr>
        <w:tabs>
          <w:tab w:val="left" w:pos="12155"/>
        </w:tabs>
        <w:ind w:firstLine="709"/>
        <w:jc w:val="both"/>
        <w:rPr>
          <w:sz w:val="28"/>
          <w:szCs w:val="28"/>
        </w:rPr>
      </w:pPr>
      <w:r w:rsidRPr="008F5891">
        <w:rPr>
          <w:sz w:val="28"/>
          <w:szCs w:val="28"/>
        </w:rPr>
        <w:t>Согласно письму АО «</w:t>
      </w:r>
      <w:proofErr w:type="spellStart"/>
      <w:r w:rsidRPr="008F5891">
        <w:rPr>
          <w:sz w:val="28"/>
          <w:szCs w:val="28"/>
        </w:rPr>
        <w:t>Красноярсккрайгаз</w:t>
      </w:r>
      <w:proofErr w:type="spellEnd"/>
      <w:r w:rsidRPr="008F5891">
        <w:rPr>
          <w:sz w:val="28"/>
          <w:szCs w:val="28"/>
        </w:rPr>
        <w:t xml:space="preserve">» от </w:t>
      </w:r>
      <w:r w:rsidR="008F5891" w:rsidRPr="008F5891">
        <w:rPr>
          <w:sz w:val="28"/>
          <w:szCs w:val="28"/>
        </w:rPr>
        <w:t>14</w:t>
      </w:r>
      <w:r w:rsidRPr="008F5891">
        <w:rPr>
          <w:sz w:val="28"/>
          <w:szCs w:val="28"/>
        </w:rPr>
        <w:t>.</w:t>
      </w:r>
      <w:r w:rsidR="008F5891" w:rsidRPr="008F5891">
        <w:rPr>
          <w:sz w:val="28"/>
          <w:szCs w:val="28"/>
        </w:rPr>
        <w:t>07</w:t>
      </w:r>
      <w:r w:rsidRPr="008F5891">
        <w:rPr>
          <w:sz w:val="28"/>
          <w:szCs w:val="28"/>
        </w:rPr>
        <w:t xml:space="preserve">.2021 № </w:t>
      </w:r>
      <w:r w:rsidR="008F5891" w:rsidRPr="008F5891">
        <w:rPr>
          <w:sz w:val="28"/>
          <w:szCs w:val="28"/>
        </w:rPr>
        <w:t>2007</w:t>
      </w:r>
      <w:r w:rsidRPr="008F5891">
        <w:rPr>
          <w:sz w:val="28"/>
          <w:szCs w:val="28"/>
        </w:rPr>
        <w:t>/</w:t>
      </w:r>
      <w:r w:rsidR="008F5891" w:rsidRPr="008F5891">
        <w:rPr>
          <w:sz w:val="28"/>
          <w:szCs w:val="28"/>
        </w:rPr>
        <w:t>3</w:t>
      </w:r>
      <w:r w:rsidRPr="008F5891">
        <w:rPr>
          <w:sz w:val="28"/>
          <w:szCs w:val="28"/>
        </w:rPr>
        <w:t xml:space="preserve"> в настоящее время технической возможностью выдачи технических условий для подключения объекта капитального строительства к сетям инже</w:t>
      </w:r>
      <w:r w:rsidR="00D831F0" w:rsidRPr="008F5891">
        <w:rPr>
          <w:sz w:val="28"/>
          <w:szCs w:val="28"/>
        </w:rPr>
        <w:t xml:space="preserve">нерно-технического обеспечения </w:t>
      </w:r>
      <w:r w:rsidRPr="008F5891">
        <w:rPr>
          <w:sz w:val="28"/>
          <w:szCs w:val="28"/>
        </w:rPr>
        <w:t xml:space="preserve">ресурсная организация не обладает. </w:t>
      </w:r>
    </w:p>
    <w:p w:rsidR="000A7FD6" w:rsidRPr="008F5891" w:rsidRDefault="00376DE6" w:rsidP="000A7FD6">
      <w:pPr>
        <w:widowControl w:val="0"/>
        <w:autoSpaceDE w:val="0"/>
        <w:autoSpaceDN w:val="0"/>
        <w:adjustRightInd w:val="0"/>
        <w:ind w:firstLine="709"/>
        <w:jc w:val="both"/>
        <w:rPr>
          <w:sz w:val="28"/>
          <w:szCs w:val="28"/>
        </w:rPr>
      </w:pPr>
      <w:r w:rsidRPr="008F5891">
        <w:rPr>
          <w:sz w:val="28"/>
          <w:szCs w:val="28"/>
        </w:rPr>
        <w:t xml:space="preserve">По данным письма </w:t>
      </w:r>
      <w:r w:rsidR="000A7FD6" w:rsidRPr="008F5891">
        <w:rPr>
          <w:sz w:val="28"/>
          <w:szCs w:val="28"/>
        </w:rPr>
        <w:t xml:space="preserve">АО «Енисейская территориальная генерирующая компания (ТГК-13)» от </w:t>
      </w:r>
      <w:r w:rsidR="008F5891" w:rsidRPr="008F5891">
        <w:rPr>
          <w:sz w:val="28"/>
          <w:szCs w:val="28"/>
        </w:rPr>
        <w:t>18</w:t>
      </w:r>
      <w:r w:rsidR="000A7FD6" w:rsidRPr="008F5891">
        <w:rPr>
          <w:sz w:val="28"/>
          <w:szCs w:val="28"/>
        </w:rPr>
        <w:t>.06.2021 № 2-5/23-</w:t>
      </w:r>
      <w:r w:rsidR="008F5891" w:rsidRPr="008F5891">
        <w:rPr>
          <w:sz w:val="28"/>
          <w:szCs w:val="28"/>
        </w:rPr>
        <w:t>351</w:t>
      </w:r>
      <w:r w:rsidR="000A7FD6" w:rsidRPr="008F5891">
        <w:rPr>
          <w:sz w:val="28"/>
          <w:szCs w:val="28"/>
        </w:rPr>
        <w:t xml:space="preserve"> </w:t>
      </w:r>
      <w:r w:rsidRPr="008F5891">
        <w:rPr>
          <w:sz w:val="28"/>
          <w:szCs w:val="28"/>
        </w:rPr>
        <w:t xml:space="preserve">ресурсная организация </w:t>
      </w:r>
      <w:r w:rsidR="000A7FD6" w:rsidRPr="008F5891">
        <w:rPr>
          <w:sz w:val="28"/>
          <w:szCs w:val="28"/>
        </w:rPr>
        <w:t xml:space="preserve">в связи </w:t>
      </w:r>
      <w:r w:rsidR="000A7FD6" w:rsidRPr="008F5891">
        <w:rPr>
          <w:sz w:val="28"/>
          <w:szCs w:val="28"/>
        </w:rPr>
        <w:br/>
        <w:t>с</w:t>
      </w:r>
      <w:r w:rsidR="00F26273" w:rsidRPr="008F5891">
        <w:rPr>
          <w:sz w:val="28"/>
          <w:szCs w:val="28"/>
        </w:rPr>
        <w:t>о</w:t>
      </w:r>
      <w:r w:rsidR="000A7FD6" w:rsidRPr="008F5891">
        <w:rPr>
          <w:sz w:val="28"/>
          <w:szCs w:val="28"/>
        </w:rPr>
        <w:t xml:space="preserve"> значительной удаленностью от теплоисточников и тепловых сетей, а также нахождении земельного участка за пределами радиуса эффективного теплоснабжения</w:t>
      </w:r>
      <w:r w:rsidRPr="008F5891">
        <w:rPr>
          <w:sz w:val="28"/>
          <w:szCs w:val="28"/>
        </w:rPr>
        <w:t xml:space="preserve"> </w:t>
      </w:r>
      <w:r w:rsidR="007D03DF" w:rsidRPr="008F5891">
        <w:rPr>
          <w:sz w:val="28"/>
          <w:szCs w:val="28"/>
        </w:rPr>
        <w:t>в подключении объекта капитального строительства к системам теплоснабжения вынуждена отказать</w:t>
      </w:r>
      <w:r w:rsidR="000A7FD6" w:rsidRPr="008F5891">
        <w:rPr>
          <w:sz w:val="28"/>
          <w:szCs w:val="28"/>
        </w:rPr>
        <w:t xml:space="preserve">. </w:t>
      </w:r>
    </w:p>
    <w:p w:rsidR="007D03DF" w:rsidRPr="008F5891" w:rsidRDefault="007D03DF" w:rsidP="000A7FD6">
      <w:pPr>
        <w:widowControl w:val="0"/>
        <w:autoSpaceDE w:val="0"/>
        <w:autoSpaceDN w:val="0"/>
        <w:adjustRightInd w:val="0"/>
        <w:ind w:firstLine="709"/>
        <w:jc w:val="both"/>
        <w:rPr>
          <w:sz w:val="28"/>
          <w:szCs w:val="28"/>
        </w:rPr>
      </w:pPr>
      <w:r w:rsidRPr="008F5891">
        <w:rPr>
          <w:sz w:val="28"/>
          <w:szCs w:val="28"/>
        </w:rPr>
        <w:t xml:space="preserve">Согласно письму Красноярского филиала ПАО «Ростелеком» </w:t>
      </w:r>
      <w:r w:rsidR="00104A0C">
        <w:rPr>
          <w:sz w:val="28"/>
          <w:szCs w:val="28"/>
        </w:rPr>
        <w:t xml:space="preserve">от 21.09.2021 </w:t>
      </w:r>
      <w:r w:rsidR="00104A0C">
        <w:rPr>
          <w:sz w:val="28"/>
          <w:szCs w:val="28"/>
        </w:rPr>
        <w:br/>
        <w:t xml:space="preserve">№ 0706/05/8257/21 </w:t>
      </w:r>
      <w:r w:rsidRPr="008F5891">
        <w:rPr>
          <w:sz w:val="28"/>
          <w:szCs w:val="28"/>
        </w:rPr>
        <w:t xml:space="preserve">возможность подключения (технологического присоединения) к сетям связи ресурсной организации отсутствует. </w:t>
      </w:r>
    </w:p>
    <w:p w:rsidR="00733409" w:rsidRPr="006F5837" w:rsidRDefault="0029499F" w:rsidP="00733409">
      <w:pPr>
        <w:tabs>
          <w:tab w:val="left" w:pos="12155"/>
        </w:tabs>
        <w:ind w:firstLine="709"/>
        <w:jc w:val="both"/>
        <w:rPr>
          <w:sz w:val="28"/>
          <w:szCs w:val="28"/>
        </w:rPr>
      </w:pPr>
      <w:r w:rsidRPr="006F5837">
        <w:rPr>
          <w:sz w:val="28"/>
          <w:szCs w:val="28"/>
        </w:rPr>
        <w:t>Согласно заключению по состоянию земельного участка участ</w:t>
      </w:r>
      <w:r w:rsidR="004021F8" w:rsidRPr="006F5837">
        <w:rPr>
          <w:sz w:val="28"/>
          <w:szCs w:val="28"/>
        </w:rPr>
        <w:t>ок</w:t>
      </w:r>
      <w:r w:rsidR="00DC4A05" w:rsidRPr="006F5837">
        <w:rPr>
          <w:sz w:val="28"/>
          <w:szCs w:val="28"/>
        </w:rPr>
        <w:t xml:space="preserve"> </w:t>
      </w:r>
      <w:r w:rsidR="008F5891" w:rsidRPr="006F5837">
        <w:rPr>
          <w:sz w:val="28"/>
          <w:szCs w:val="28"/>
        </w:rPr>
        <w:t>частично</w:t>
      </w:r>
      <w:r w:rsidR="00E424DD" w:rsidRPr="006F5837">
        <w:rPr>
          <w:sz w:val="28"/>
          <w:szCs w:val="28"/>
        </w:rPr>
        <w:t xml:space="preserve"> </w:t>
      </w:r>
      <w:r w:rsidR="00DC4A05" w:rsidRPr="006F5837">
        <w:rPr>
          <w:sz w:val="28"/>
          <w:szCs w:val="28"/>
        </w:rPr>
        <w:t>огражден</w:t>
      </w:r>
      <w:r w:rsidR="008F5891" w:rsidRPr="006F5837">
        <w:rPr>
          <w:sz w:val="28"/>
          <w:szCs w:val="28"/>
        </w:rPr>
        <w:t xml:space="preserve"> в границах бывшего предприятия</w:t>
      </w:r>
      <w:r w:rsidR="00DC4A05" w:rsidRPr="006F5837">
        <w:rPr>
          <w:sz w:val="28"/>
          <w:szCs w:val="28"/>
        </w:rPr>
        <w:t xml:space="preserve">, </w:t>
      </w:r>
      <w:r w:rsidR="006F5837" w:rsidRPr="006F5837">
        <w:rPr>
          <w:sz w:val="28"/>
          <w:szCs w:val="28"/>
        </w:rPr>
        <w:t xml:space="preserve">подъезд автономный, </w:t>
      </w:r>
      <w:r w:rsidR="000A7FD6" w:rsidRPr="006F5837">
        <w:rPr>
          <w:sz w:val="28"/>
          <w:szCs w:val="28"/>
        </w:rPr>
        <w:t xml:space="preserve">свободен от </w:t>
      </w:r>
      <w:r w:rsidR="006F5837" w:rsidRPr="006F5837">
        <w:rPr>
          <w:sz w:val="28"/>
          <w:szCs w:val="28"/>
        </w:rPr>
        <w:t xml:space="preserve">застройки. </w:t>
      </w:r>
    </w:p>
    <w:p w:rsidR="0007777C" w:rsidRPr="00413A3B" w:rsidRDefault="0007777C" w:rsidP="00094F67">
      <w:pPr>
        <w:tabs>
          <w:tab w:val="left" w:pos="12155"/>
        </w:tabs>
        <w:ind w:firstLine="709"/>
        <w:jc w:val="both"/>
        <w:rPr>
          <w:sz w:val="28"/>
          <w:szCs w:val="28"/>
        </w:rPr>
      </w:pPr>
      <w:r w:rsidRPr="00413A3B">
        <w:rPr>
          <w:sz w:val="28"/>
          <w:szCs w:val="28"/>
        </w:rPr>
        <w:t xml:space="preserve">Осмотр земельного участка осуществляется заявителем самостоятельно в любое время, присутствие представителя организатора аукциона не требуется. </w:t>
      </w:r>
    </w:p>
    <w:p w:rsidR="004E04AC" w:rsidRPr="00413A3B" w:rsidRDefault="004E04AC" w:rsidP="004E04AC">
      <w:pPr>
        <w:tabs>
          <w:tab w:val="left" w:pos="12155"/>
        </w:tabs>
        <w:ind w:firstLine="709"/>
        <w:jc w:val="both"/>
        <w:rPr>
          <w:b/>
          <w:sz w:val="28"/>
          <w:szCs w:val="28"/>
        </w:rPr>
      </w:pPr>
      <w:r w:rsidRPr="00413A3B">
        <w:rPr>
          <w:b/>
          <w:sz w:val="28"/>
          <w:szCs w:val="28"/>
        </w:rPr>
        <w:t>5. Начальная цена, шаг аукциона, размер задатка, срок аренды</w:t>
      </w:r>
    </w:p>
    <w:tbl>
      <w:tblPr>
        <w:tblStyle w:val="2"/>
        <w:tblW w:w="10498" w:type="dxa"/>
        <w:tblInd w:w="108" w:type="dxa"/>
        <w:tblLayout w:type="fixed"/>
        <w:tblLook w:val="04A0" w:firstRow="1" w:lastRow="0" w:firstColumn="1" w:lastColumn="0" w:noHBand="0" w:noVBand="1"/>
      </w:tblPr>
      <w:tblGrid>
        <w:gridCol w:w="426"/>
        <w:gridCol w:w="3118"/>
        <w:gridCol w:w="2268"/>
        <w:gridCol w:w="1559"/>
        <w:gridCol w:w="1701"/>
        <w:gridCol w:w="1426"/>
      </w:tblGrid>
      <w:tr w:rsidR="004E04AC" w:rsidRPr="00413A3B" w:rsidTr="00316C61">
        <w:tc>
          <w:tcPr>
            <w:tcW w:w="426" w:type="dxa"/>
            <w:tcBorders>
              <w:top w:val="single" w:sz="4" w:space="0" w:color="auto"/>
              <w:left w:val="single" w:sz="4" w:space="0" w:color="auto"/>
              <w:bottom w:val="single" w:sz="4" w:space="0" w:color="auto"/>
              <w:right w:val="single" w:sz="4" w:space="0" w:color="auto"/>
            </w:tcBorders>
            <w:vAlign w:val="center"/>
            <w:hideMark/>
          </w:tcPr>
          <w:p w:rsidR="004E04AC" w:rsidRPr="00413A3B" w:rsidRDefault="004E04AC" w:rsidP="002E007C">
            <w:pPr>
              <w:suppressAutoHyphens/>
              <w:autoSpaceDE w:val="0"/>
              <w:autoSpaceDN w:val="0"/>
              <w:adjustRightInd w:val="0"/>
              <w:jc w:val="both"/>
              <w:rPr>
                <w:rFonts w:eastAsia="Calibri"/>
                <w:sz w:val="28"/>
                <w:szCs w:val="28"/>
              </w:rPr>
            </w:pPr>
            <w:r w:rsidRPr="00413A3B">
              <w:rPr>
                <w:sz w:val="28"/>
                <w:szCs w:val="28"/>
              </w:rPr>
              <w:t>№</w:t>
            </w:r>
          </w:p>
        </w:tc>
        <w:tc>
          <w:tcPr>
            <w:tcW w:w="3118" w:type="dxa"/>
            <w:tcBorders>
              <w:top w:val="single" w:sz="4" w:space="0" w:color="auto"/>
              <w:left w:val="single" w:sz="4" w:space="0" w:color="auto"/>
              <w:bottom w:val="single" w:sz="4" w:space="0" w:color="auto"/>
              <w:right w:val="single" w:sz="4" w:space="0" w:color="auto"/>
            </w:tcBorders>
            <w:vAlign w:val="center"/>
            <w:hideMark/>
          </w:tcPr>
          <w:p w:rsidR="004E04AC" w:rsidRPr="00413A3B" w:rsidRDefault="004E04AC" w:rsidP="002E007C">
            <w:pPr>
              <w:suppressAutoHyphens/>
              <w:autoSpaceDE w:val="0"/>
              <w:autoSpaceDN w:val="0"/>
              <w:adjustRightInd w:val="0"/>
              <w:jc w:val="center"/>
              <w:rPr>
                <w:rFonts w:eastAsia="Calibri"/>
                <w:sz w:val="28"/>
                <w:szCs w:val="28"/>
              </w:rPr>
            </w:pPr>
            <w:r w:rsidRPr="00413A3B">
              <w:rPr>
                <w:sz w:val="28"/>
                <w:szCs w:val="28"/>
              </w:rPr>
              <w:t>Адрес земельного участка, кадастровый номер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4E04AC" w:rsidRPr="00413A3B" w:rsidRDefault="004E04AC" w:rsidP="002E007C">
            <w:pPr>
              <w:suppressAutoHyphens/>
              <w:autoSpaceDE w:val="0"/>
              <w:autoSpaceDN w:val="0"/>
              <w:adjustRightInd w:val="0"/>
              <w:jc w:val="center"/>
              <w:rPr>
                <w:rFonts w:eastAsia="Calibri"/>
                <w:sz w:val="28"/>
                <w:szCs w:val="28"/>
              </w:rPr>
            </w:pPr>
            <w:r w:rsidRPr="00413A3B">
              <w:rPr>
                <w:sz w:val="28"/>
                <w:szCs w:val="28"/>
              </w:rPr>
              <w:t>Начальный размер арендной платы, руб. в год</w:t>
            </w:r>
          </w:p>
        </w:tc>
        <w:tc>
          <w:tcPr>
            <w:tcW w:w="1559" w:type="dxa"/>
            <w:tcBorders>
              <w:top w:val="single" w:sz="4" w:space="0" w:color="auto"/>
              <w:left w:val="single" w:sz="4" w:space="0" w:color="auto"/>
              <w:bottom w:val="single" w:sz="4" w:space="0" w:color="auto"/>
              <w:right w:val="single" w:sz="4" w:space="0" w:color="auto"/>
            </w:tcBorders>
            <w:vAlign w:val="center"/>
            <w:hideMark/>
          </w:tcPr>
          <w:p w:rsidR="004E04AC" w:rsidRPr="00413A3B" w:rsidRDefault="004E04AC" w:rsidP="002E007C">
            <w:pPr>
              <w:suppressAutoHyphens/>
              <w:autoSpaceDE w:val="0"/>
              <w:autoSpaceDN w:val="0"/>
              <w:adjustRightInd w:val="0"/>
              <w:jc w:val="center"/>
              <w:rPr>
                <w:rFonts w:eastAsia="Calibri"/>
                <w:sz w:val="28"/>
                <w:szCs w:val="28"/>
              </w:rPr>
            </w:pPr>
            <w:r w:rsidRPr="00413A3B">
              <w:rPr>
                <w:sz w:val="28"/>
                <w:szCs w:val="28"/>
              </w:rPr>
              <w:t>Шаг аукциона, руб.</w:t>
            </w:r>
          </w:p>
        </w:tc>
        <w:tc>
          <w:tcPr>
            <w:tcW w:w="1701" w:type="dxa"/>
            <w:tcBorders>
              <w:top w:val="single" w:sz="4" w:space="0" w:color="auto"/>
              <w:left w:val="single" w:sz="4" w:space="0" w:color="auto"/>
              <w:bottom w:val="single" w:sz="4" w:space="0" w:color="auto"/>
              <w:right w:val="single" w:sz="4" w:space="0" w:color="auto"/>
            </w:tcBorders>
            <w:vAlign w:val="center"/>
            <w:hideMark/>
          </w:tcPr>
          <w:p w:rsidR="004E04AC" w:rsidRPr="00413A3B" w:rsidRDefault="004E04AC" w:rsidP="002E007C">
            <w:pPr>
              <w:suppressAutoHyphens/>
              <w:autoSpaceDE w:val="0"/>
              <w:autoSpaceDN w:val="0"/>
              <w:adjustRightInd w:val="0"/>
              <w:jc w:val="center"/>
              <w:rPr>
                <w:rFonts w:eastAsia="Calibri"/>
                <w:sz w:val="28"/>
                <w:szCs w:val="28"/>
              </w:rPr>
            </w:pPr>
            <w:r w:rsidRPr="00413A3B">
              <w:rPr>
                <w:sz w:val="28"/>
                <w:szCs w:val="28"/>
              </w:rPr>
              <w:t>Размер задатка, руб.</w:t>
            </w:r>
          </w:p>
        </w:tc>
        <w:tc>
          <w:tcPr>
            <w:tcW w:w="1426" w:type="dxa"/>
            <w:tcBorders>
              <w:top w:val="single" w:sz="4" w:space="0" w:color="auto"/>
              <w:left w:val="single" w:sz="4" w:space="0" w:color="auto"/>
              <w:bottom w:val="single" w:sz="4" w:space="0" w:color="auto"/>
              <w:right w:val="single" w:sz="4" w:space="0" w:color="auto"/>
            </w:tcBorders>
            <w:vAlign w:val="center"/>
            <w:hideMark/>
          </w:tcPr>
          <w:p w:rsidR="004E04AC" w:rsidRPr="00413A3B" w:rsidRDefault="004E04AC" w:rsidP="002E007C">
            <w:pPr>
              <w:suppressAutoHyphens/>
              <w:autoSpaceDE w:val="0"/>
              <w:autoSpaceDN w:val="0"/>
              <w:adjustRightInd w:val="0"/>
              <w:jc w:val="center"/>
              <w:rPr>
                <w:rFonts w:eastAsia="Calibri"/>
                <w:sz w:val="28"/>
                <w:szCs w:val="28"/>
              </w:rPr>
            </w:pPr>
            <w:r w:rsidRPr="00413A3B">
              <w:rPr>
                <w:sz w:val="28"/>
                <w:szCs w:val="28"/>
              </w:rPr>
              <w:t>Срок аренды</w:t>
            </w:r>
          </w:p>
        </w:tc>
      </w:tr>
      <w:tr w:rsidR="0029499F" w:rsidRPr="000C0347" w:rsidTr="00413A3B">
        <w:trPr>
          <w:trHeight w:val="1116"/>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413A3B" w:rsidRDefault="0029499F" w:rsidP="002E007C">
            <w:pPr>
              <w:suppressAutoHyphens/>
              <w:autoSpaceDE w:val="0"/>
              <w:autoSpaceDN w:val="0"/>
              <w:adjustRightInd w:val="0"/>
              <w:jc w:val="both"/>
              <w:rPr>
                <w:rFonts w:eastAsia="Calibri"/>
                <w:sz w:val="28"/>
                <w:szCs w:val="28"/>
                <w:lang w:eastAsia="en-US"/>
              </w:rPr>
            </w:pPr>
            <w:r w:rsidRPr="00413A3B">
              <w:rPr>
                <w:rFonts w:eastAsia="Calibri"/>
                <w:sz w:val="28"/>
                <w:szCs w:val="28"/>
                <w:lang w:eastAsia="en-US"/>
              </w:rPr>
              <w:t>1</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29499F" w:rsidRPr="00413A3B" w:rsidRDefault="00413A3B" w:rsidP="00E17617">
            <w:pPr>
              <w:rPr>
                <w:rFonts w:eastAsia="Calibri"/>
                <w:sz w:val="28"/>
                <w:szCs w:val="28"/>
                <w:lang w:eastAsia="en-US"/>
              </w:rPr>
            </w:pPr>
            <w:r w:rsidRPr="00413A3B">
              <w:rPr>
                <w:sz w:val="28"/>
                <w:szCs w:val="28"/>
              </w:rPr>
              <w:t xml:space="preserve">г. Красноярск, Свердловский район, пос. </w:t>
            </w:r>
            <w:proofErr w:type="spellStart"/>
            <w:r w:rsidRPr="00413A3B">
              <w:rPr>
                <w:sz w:val="28"/>
                <w:szCs w:val="28"/>
              </w:rPr>
              <w:t>Лалетино</w:t>
            </w:r>
            <w:proofErr w:type="spellEnd"/>
            <w:r w:rsidR="00D45332" w:rsidRPr="00413A3B">
              <w:rPr>
                <w:sz w:val="28"/>
                <w:szCs w:val="28"/>
              </w:rPr>
              <w:t xml:space="preserve">, </w:t>
            </w:r>
            <w:r w:rsidRPr="00413A3B">
              <w:rPr>
                <w:sz w:val="28"/>
                <w:szCs w:val="28"/>
              </w:rPr>
              <w:t>24:50:0700006:365</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76DC1" w:rsidRDefault="007D03DF" w:rsidP="00F97FE8">
            <w:pPr>
              <w:jc w:val="center"/>
              <w:rPr>
                <w:sz w:val="30"/>
                <w:szCs w:val="30"/>
              </w:rPr>
            </w:pPr>
            <w:r w:rsidRPr="00676DC1">
              <w:rPr>
                <w:sz w:val="30"/>
                <w:szCs w:val="30"/>
              </w:rPr>
              <w:t xml:space="preserve">1 </w:t>
            </w:r>
            <w:r w:rsidR="00F97FE8" w:rsidRPr="00676DC1">
              <w:rPr>
                <w:sz w:val="30"/>
                <w:szCs w:val="30"/>
              </w:rPr>
              <w:t>478</w:t>
            </w:r>
            <w:r w:rsidR="00D5737A" w:rsidRPr="00676DC1">
              <w:rPr>
                <w:sz w:val="30"/>
                <w:szCs w:val="30"/>
              </w:rPr>
              <w:t xml:space="preserve"> </w:t>
            </w:r>
            <w:r w:rsidR="002B7DCA" w:rsidRPr="00676DC1">
              <w:rPr>
                <w:sz w:val="30"/>
                <w:szCs w:val="30"/>
              </w:rPr>
              <w:t>000</w:t>
            </w:r>
            <w:r w:rsidR="00094F67" w:rsidRPr="00676DC1">
              <w:rPr>
                <w:sz w:val="30"/>
                <w:szCs w:val="3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76DC1" w:rsidRDefault="00F97FE8" w:rsidP="00F97FE8">
            <w:pPr>
              <w:jc w:val="center"/>
              <w:rPr>
                <w:sz w:val="30"/>
                <w:szCs w:val="30"/>
              </w:rPr>
            </w:pPr>
            <w:r w:rsidRPr="00676DC1">
              <w:rPr>
                <w:sz w:val="30"/>
                <w:szCs w:val="30"/>
              </w:rPr>
              <w:t>44</w:t>
            </w:r>
            <w:r w:rsidR="00E424DD" w:rsidRPr="00676DC1">
              <w:rPr>
                <w:sz w:val="30"/>
                <w:szCs w:val="30"/>
              </w:rPr>
              <w:t xml:space="preserve"> </w:t>
            </w:r>
            <w:r w:rsidRPr="00676DC1">
              <w:rPr>
                <w:sz w:val="30"/>
                <w:szCs w:val="30"/>
              </w:rPr>
              <w:t>340</w:t>
            </w:r>
            <w:r w:rsidR="006A1EE1" w:rsidRPr="00676DC1">
              <w:rPr>
                <w:sz w:val="30"/>
                <w:szCs w:val="30"/>
              </w:rPr>
              <w:t>,00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676DC1" w:rsidRDefault="00676DC1" w:rsidP="00316C61">
            <w:pPr>
              <w:jc w:val="center"/>
              <w:rPr>
                <w:sz w:val="30"/>
                <w:szCs w:val="30"/>
              </w:rPr>
            </w:pPr>
            <w:r w:rsidRPr="00676DC1">
              <w:rPr>
                <w:sz w:val="30"/>
                <w:szCs w:val="30"/>
              </w:rPr>
              <w:t>443</w:t>
            </w:r>
            <w:r w:rsidR="00D45332" w:rsidRPr="00676DC1">
              <w:rPr>
                <w:sz w:val="30"/>
                <w:szCs w:val="30"/>
              </w:rPr>
              <w:t xml:space="preserve"> </w:t>
            </w:r>
            <w:r w:rsidR="00316C61" w:rsidRPr="00676DC1">
              <w:rPr>
                <w:sz w:val="30"/>
                <w:szCs w:val="30"/>
              </w:rPr>
              <w:t>4</w:t>
            </w:r>
            <w:r w:rsidR="00D45332" w:rsidRPr="00676DC1">
              <w:rPr>
                <w:sz w:val="30"/>
                <w:szCs w:val="30"/>
              </w:rPr>
              <w:t>00,00</w:t>
            </w:r>
          </w:p>
        </w:tc>
        <w:tc>
          <w:tcPr>
            <w:tcW w:w="1426" w:type="dxa"/>
            <w:tcBorders>
              <w:top w:val="single" w:sz="4" w:space="0" w:color="auto"/>
              <w:left w:val="single" w:sz="4" w:space="0" w:color="auto"/>
              <w:bottom w:val="single" w:sz="4" w:space="0" w:color="auto"/>
              <w:right w:val="single" w:sz="4" w:space="0" w:color="auto"/>
            </w:tcBorders>
            <w:shd w:val="clear" w:color="auto" w:fill="auto"/>
            <w:vAlign w:val="center"/>
          </w:tcPr>
          <w:p w:rsidR="0029499F" w:rsidRPr="000C0347" w:rsidRDefault="00D5361A" w:rsidP="00827FFC">
            <w:pPr>
              <w:jc w:val="center"/>
              <w:rPr>
                <w:sz w:val="28"/>
                <w:szCs w:val="28"/>
                <w:highlight w:val="yellow"/>
              </w:rPr>
            </w:pPr>
            <w:r w:rsidRPr="00D5361A">
              <w:rPr>
                <w:sz w:val="28"/>
                <w:szCs w:val="28"/>
              </w:rPr>
              <w:t>4 года и 10 месяцев</w:t>
            </w:r>
          </w:p>
        </w:tc>
      </w:tr>
    </w:tbl>
    <w:p w:rsidR="004E04AC" w:rsidRPr="00413A3B" w:rsidRDefault="004E04AC" w:rsidP="004E04AC">
      <w:pPr>
        <w:suppressAutoHyphens/>
        <w:autoSpaceDE w:val="0"/>
        <w:autoSpaceDN w:val="0"/>
        <w:adjustRightInd w:val="0"/>
        <w:ind w:firstLine="709"/>
        <w:jc w:val="both"/>
        <w:rPr>
          <w:rFonts w:eastAsia="Calibri"/>
          <w:b/>
          <w:sz w:val="28"/>
          <w:szCs w:val="28"/>
          <w:lang w:eastAsia="en-US"/>
        </w:rPr>
      </w:pPr>
      <w:r w:rsidRPr="00413A3B">
        <w:rPr>
          <w:b/>
          <w:sz w:val="28"/>
          <w:szCs w:val="28"/>
        </w:rPr>
        <w:t>6. Форма заявки об участии в аукционе, порядок приема, адрес места приема, даты и время начала и окончания приема заявок на участие в аукционе</w:t>
      </w:r>
    </w:p>
    <w:p w:rsidR="004E04AC" w:rsidRPr="00413A3B" w:rsidRDefault="004E04AC" w:rsidP="004E04AC">
      <w:pPr>
        <w:suppressAutoHyphens/>
        <w:autoSpaceDE w:val="0"/>
        <w:autoSpaceDN w:val="0"/>
        <w:adjustRightInd w:val="0"/>
        <w:ind w:firstLine="709"/>
        <w:jc w:val="both"/>
        <w:rPr>
          <w:sz w:val="28"/>
          <w:szCs w:val="28"/>
        </w:rPr>
      </w:pPr>
      <w:r w:rsidRPr="00413A3B">
        <w:rPr>
          <w:sz w:val="28"/>
          <w:szCs w:val="28"/>
        </w:rPr>
        <w:t>Заявка на участие в аукционе предоставляется организатору аукциона  согласно Приложению № 1.</w:t>
      </w:r>
    </w:p>
    <w:p w:rsidR="004E04AC" w:rsidRPr="00413A3B" w:rsidRDefault="004E04AC" w:rsidP="004E04AC">
      <w:pPr>
        <w:suppressAutoHyphens/>
        <w:autoSpaceDE w:val="0"/>
        <w:autoSpaceDN w:val="0"/>
        <w:adjustRightInd w:val="0"/>
        <w:ind w:firstLine="709"/>
        <w:jc w:val="both"/>
        <w:rPr>
          <w:sz w:val="28"/>
          <w:szCs w:val="28"/>
        </w:rPr>
      </w:pPr>
      <w:r w:rsidRPr="00413A3B">
        <w:rPr>
          <w:sz w:val="28"/>
          <w:szCs w:val="28"/>
        </w:rPr>
        <w:t xml:space="preserve">Прием заявок на участие в аукционе осуществляется по адресу: г. Красноярск, ул. Карла Маркса, 75, </w:t>
      </w:r>
      <w:proofErr w:type="spellStart"/>
      <w:r w:rsidRPr="00413A3B">
        <w:rPr>
          <w:sz w:val="28"/>
          <w:szCs w:val="28"/>
        </w:rPr>
        <w:t>каб</w:t>
      </w:r>
      <w:proofErr w:type="spellEnd"/>
      <w:r w:rsidRPr="00413A3B">
        <w:rPr>
          <w:sz w:val="28"/>
          <w:szCs w:val="28"/>
        </w:rPr>
        <w:t xml:space="preserve">. </w:t>
      </w:r>
      <w:r w:rsidR="00413A3B" w:rsidRPr="00413A3B">
        <w:rPr>
          <w:sz w:val="28"/>
          <w:szCs w:val="28"/>
        </w:rPr>
        <w:t>306</w:t>
      </w:r>
      <w:r w:rsidR="00900E0C" w:rsidRPr="00413A3B">
        <w:rPr>
          <w:sz w:val="28"/>
          <w:szCs w:val="28"/>
        </w:rPr>
        <w:t xml:space="preserve"> </w:t>
      </w:r>
      <w:r w:rsidRPr="00413A3B">
        <w:rPr>
          <w:sz w:val="28"/>
          <w:szCs w:val="28"/>
        </w:rPr>
        <w:t xml:space="preserve">в рабочие дни с 9:00 до 18:00 часов (перерыв на обед </w:t>
      </w:r>
      <w:r w:rsidR="00413A3B">
        <w:rPr>
          <w:sz w:val="28"/>
          <w:szCs w:val="28"/>
        </w:rPr>
        <w:br/>
      </w:r>
      <w:r w:rsidRPr="00413A3B">
        <w:rPr>
          <w:sz w:val="28"/>
          <w:szCs w:val="28"/>
        </w:rPr>
        <w:t>с 13:00 до 14:00 часов).</w:t>
      </w:r>
    </w:p>
    <w:p w:rsidR="003C3785" w:rsidRPr="00AB7FF6" w:rsidRDefault="003C3785" w:rsidP="003C3785">
      <w:pPr>
        <w:suppressAutoHyphens/>
        <w:autoSpaceDE w:val="0"/>
        <w:autoSpaceDN w:val="0"/>
        <w:adjustRightInd w:val="0"/>
        <w:ind w:firstLine="709"/>
        <w:jc w:val="both"/>
        <w:rPr>
          <w:sz w:val="28"/>
          <w:szCs w:val="28"/>
        </w:rPr>
      </w:pPr>
      <w:r w:rsidRPr="00AB7FF6">
        <w:rPr>
          <w:sz w:val="28"/>
          <w:szCs w:val="28"/>
        </w:rPr>
        <w:t xml:space="preserve">Начало приема заявок: с </w:t>
      </w:r>
      <w:r w:rsidR="00AB7FF6" w:rsidRPr="00AB7FF6">
        <w:rPr>
          <w:sz w:val="28"/>
          <w:szCs w:val="28"/>
        </w:rPr>
        <w:t>16</w:t>
      </w:r>
      <w:r w:rsidR="00F62ED9" w:rsidRPr="00AB7FF6">
        <w:rPr>
          <w:sz w:val="28"/>
          <w:szCs w:val="28"/>
        </w:rPr>
        <w:t xml:space="preserve"> </w:t>
      </w:r>
      <w:r w:rsidR="00AB7FF6" w:rsidRPr="00AB7FF6">
        <w:rPr>
          <w:sz w:val="28"/>
          <w:szCs w:val="28"/>
        </w:rPr>
        <w:t>декабря</w:t>
      </w:r>
      <w:r w:rsidR="00D831F0" w:rsidRPr="00AB7FF6">
        <w:rPr>
          <w:sz w:val="28"/>
          <w:szCs w:val="28"/>
        </w:rPr>
        <w:t xml:space="preserve"> </w:t>
      </w:r>
      <w:r w:rsidR="00094F67" w:rsidRPr="00AB7FF6">
        <w:rPr>
          <w:sz w:val="28"/>
          <w:szCs w:val="28"/>
        </w:rPr>
        <w:t>2021</w:t>
      </w:r>
      <w:r w:rsidRPr="00AB7FF6">
        <w:rPr>
          <w:sz w:val="28"/>
          <w:szCs w:val="28"/>
        </w:rPr>
        <w:t xml:space="preserve"> года. </w:t>
      </w:r>
    </w:p>
    <w:p w:rsidR="003C3785" w:rsidRPr="00AB7FF6" w:rsidRDefault="003C3785" w:rsidP="003C3785">
      <w:pPr>
        <w:widowControl w:val="0"/>
        <w:suppressAutoHyphens/>
        <w:autoSpaceDE w:val="0"/>
        <w:autoSpaceDN w:val="0"/>
        <w:adjustRightInd w:val="0"/>
        <w:ind w:firstLine="709"/>
        <w:jc w:val="both"/>
        <w:rPr>
          <w:sz w:val="28"/>
          <w:szCs w:val="28"/>
        </w:rPr>
      </w:pPr>
      <w:r w:rsidRPr="00AB7FF6">
        <w:rPr>
          <w:sz w:val="28"/>
          <w:szCs w:val="28"/>
        </w:rPr>
        <w:t xml:space="preserve">Окончание приема заявок: до 10.00 часов </w:t>
      </w:r>
      <w:r w:rsidR="00AB7FF6" w:rsidRPr="00AB7FF6">
        <w:rPr>
          <w:sz w:val="28"/>
          <w:szCs w:val="28"/>
        </w:rPr>
        <w:t>24</w:t>
      </w:r>
      <w:r w:rsidR="000A7FD6" w:rsidRPr="00AB7FF6">
        <w:rPr>
          <w:sz w:val="28"/>
          <w:szCs w:val="28"/>
        </w:rPr>
        <w:t xml:space="preserve"> </w:t>
      </w:r>
      <w:r w:rsidR="00250544" w:rsidRPr="00AB7FF6">
        <w:rPr>
          <w:sz w:val="28"/>
          <w:szCs w:val="28"/>
        </w:rPr>
        <w:t>янва</w:t>
      </w:r>
      <w:r w:rsidR="00413A3B" w:rsidRPr="00AB7FF6">
        <w:rPr>
          <w:sz w:val="28"/>
          <w:szCs w:val="28"/>
        </w:rPr>
        <w:t>ря</w:t>
      </w:r>
      <w:r w:rsidR="00C965BD" w:rsidRPr="00AB7FF6">
        <w:rPr>
          <w:sz w:val="28"/>
          <w:szCs w:val="28"/>
        </w:rPr>
        <w:t xml:space="preserve"> </w:t>
      </w:r>
      <w:r w:rsidRPr="00AB7FF6">
        <w:rPr>
          <w:sz w:val="28"/>
          <w:szCs w:val="28"/>
        </w:rPr>
        <w:t>202</w:t>
      </w:r>
      <w:r w:rsidR="00250544" w:rsidRPr="00AB7FF6">
        <w:rPr>
          <w:sz w:val="28"/>
          <w:szCs w:val="28"/>
        </w:rPr>
        <w:t>2</w:t>
      </w:r>
      <w:r w:rsidRPr="00AB7FF6">
        <w:rPr>
          <w:sz w:val="28"/>
          <w:szCs w:val="28"/>
        </w:rPr>
        <w:t xml:space="preserve"> года.</w:t>
      </w:r>
    </w:p>
    <w:p w:rsidR="00413A3B" w:rsidRPr="00137468" w:rsidRDefault="00413A3B" w:rsidP="00413A3B">
      <w:pPr>
        <w:widowControl w:val="0"/>
        <w:suppressAutoHyphens/>
        <w:autoSpaceDE w:val="0"/>
        <w:autoSpaceDN w:val="0"/>
        <w:adjustRightInd w:val="0"/>
        <w:ind w:firstLine="709"/>
        <w:jc w:val="both"/>
        <w:rPr>
          <w:sz w:val="28"/>
          <w:szCs w:val="28"/>
        </w:rPr>
      </w:pPr>
      <w:r w:rsidRPr="00137468">
        <w:rPr>
          <w:sz w:val="28"/>
          <w:szCs w:val="28"/>
        </w:rPr>
        <w:t>Для участия в аукционе заявители лично (через уполномоченного представителя) представляют в установленный в извещении о проведен</w:t>
      </w:r>
      <w:proofErr w:type="gramStart"/>
      <w:r w:rsidRPr="00137468">
        <w:rPr>
          <w:sz w:val="28"/>
          <w:szCs w:val="28"/>
        </w:rPr>
        <w:t>ии ау</w:t>
      </w:r>
      <w:proofErr w:type="gramEnd"/>
      <w:r w:rsidRPr="00137468">
        <w:rPr>
          <w:sz w:val="28"/>
          <w:szCs w:val="28"/>
        </w:rPr>
        <w:t xml:space="preserve">кциона </w:t>
      </w:r>
      <w:r w:rsidRPr="00137468">
        <w:rPr>
          <w:sz w:val="28"/>
          <w:szCs w:val="28"/>
        </w:rPr>
        <w:lastRenderedPageBreak/>
        <w:t>срок следующие документы:</w:t>
      </w:r>
    </w:p>
    <w:p w:rsidR="00413A3B" w:rsidRPr="00137468" w:rsidRDefault="00413A3B" w:rsidP="00413A3B">
      <w:pPr>
        <w:widowControl w:val="0"/>
        <w:suppressAutoHyphens/>
        <w:autoSpaceDE w:val="0"/>
        <w:autoSpaceDN w:val="0"/>
        <w:adjustRightInd w:val="0"/>
        <w:ind w:firstLine="709"/>
        <w:jc w:val="both"/>
        <w:rPr>
          <w:sz w:val="28"/>
          <w:szCs w:val="28"/>
        </w:rPr>
      </w:pPr>
      <w:r w:rsidRPr="00137468">
        <w:rPr>
          <w:sz w:val="28"/>
          <w:szCs w:val="28"/>
        </w:rPr>
        <w:t>1) заявка на участие в аукционе по установленной в извещении о проведен</w:t>
      </w:r>
      <w:proofErr w:type="gramStart"/>
      <w:r w:rsidRPr="00137468">
        <w:rPr>
          <w:sz w:val="28"/>
          <w:szCs w:val="28"/>
        </w:rPr>
        <w:t>ии ау</w:t>
      </w:r>
      <w:proofErr w:type="gramEnd"/>
      <w:r w:rsidRPr="00137468">
        <w:rPr>
          <w:sz w:val="28"/>
          <w:szCs w:val="28"/>
        </w:rPr>
        <w:t>кциона форме с указанием банковских реквизитов счета для возврата задатка;</w:t>
      </w:r>
    </w:p>
    <w:p w:rsidR="00413A3B" w:rsidRPr="00137468" w:rsidRDefault="00413A3B" w:rsidP="00413A3B">
      <w:pPr>
        <w:widowControl w:val="0"/>
        <w:suppressAutoHyphens/>
        <w:autoSpaceDE w:val="0"/>
        <w:autoSpaceDN w:val="0"/>
        <w:adjustRightInd w:val="0"/>
        <w:ind w:firstLine="709"/>
        <w:jc w:val="both"/>
        <w:rPr>
          <w:sz w:val="28"/>
          <w:szCs w:val="28"/>
        </w:rPr>
      </w:pPr>
      <w:r w:rsidRPr="00137468">
        <w:rPr>
          <w:sz w:val="28"/>
          <w:szCs w:val="28"/>
        </w:rPr>
        <w:t>2) копии документов (при предоставлении паспорта - копии всех страниц), удостоверяющих личность заявителя (для граждан);</w:t>
      </w:r>
    </w:p>
    <w:p w:rsidR="00413A3B" w:rsidRPr="00137468" w:rsidRDefault="00413A3B" w:rsidP="00413A3B">
      <w:pPr>
        <w:widowControl w:val="0"/>
        <w:suppressAutoHyphens/>
        <w:autoSpaceDE w:val="0"/>
        <w:autoSpaceDN w:val="0"/>
        <w:adjustRightInd w:val="0"/>
        <w:ind w:firstLine="709"/>
        <w:jc w:val="both"/>
        <w:rPr>
          <w:sz w:val="28"/>
          <w:szCs w:val="28"/>
        </w:rPr>
      </w:pPr>
      <w:r w:rsidRPr="00137468">
        <w:rPr>
          <w:sz w:val="28"/>
          <w:szCs w:val="28"/>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13A3B" w:rsidRPr="00137468" w:rsidRDefault="00413A3B" w:rsidP="00413A3B">
      <w:pPr>
        <w:widowControl w:val="0"/>
        <w:suppressAutoHyphens/>
        <w:autoSpaceDE w:val="0"/>
        <w:autoSpaceDN w:val="0"/>
        <w:adjustRightInd w:val="0"/>
        <w:ind w:firstLine="709"/>
        <w:jc w:val="both"/>
        <w:rPr>
          <w:sz w:val="28"/>
          <w:szCs w:val="28"/>
        </w:rPr>
      </w:pPr>
      <w:r w:rsidRPr="00137468">
        <w:rPr>
          <w:sz w:val="28"/>
          <w:szCs w:val="28"/>
        </w:rPr>
        <w:t>4) документы, подтверждающие внесение задатка.</w:t>
      </w:r>
    </w:p>
    <w:p w:rsidR="00413A3B" w:rsidRPr="00137468" w:rsidRDefault="00413A3B" w:rsidP="00413A3B">
      <w:pPr>
        <w:widowControl w:val="0"/>
        <w:suppressAutoHyphens/>
        <w:autoSpaceDE w:val="0"/>
        <w:autoSpaceDN w:val="0"/>
        <w:adjustRightInd w:val="0"/>
        <w:ind w:firstLine="709"/>
        <w:jc w:val="both"/>
        <w:rPr>
          <w:sz w:val="28"/>
          <w:szCs w:val="28"/>
        </w:rPr>
      </w:pPr>
      <w:r w:rsidRPr="00137468">
        <w:rPr>
          <w:sz w:val="28"/>
          <w:szCs w:val="28"/>
        </w:rPr>
        <w:t>Заявки регистрируются в журнале приема заявок. Присвоенный заявке номер, а так же дата и время подачи заявки проставляются на экземпляре заявителя (копии заявления) по требованию заявителя.</w:t>
      </w:r>
    </w:p>
    <w:p w:rsidR="004E04AC" w:rsidRPr="00413A3B" w:rsidRDefault="004E04AC" w:rsidP="004E04AC">
      <w:pPr>
        <w:widowControl w:val="0"/>
        <w:suppressAutoHyphens/>
        <w:autoSpaceDE w:val="0"/>
        <w:autoSpaceDN w:val="0"/>
        <w:adjustRightInd w:val="0"/>
        <w:ind w:firstLine="709"/>
        <w:jc w:val="both"/>
        <w:rPr>
          <w:sz w:val="28"/>
          <w:szCs w:val="28"/>
        </w:rPr>
      </w:pPr>
      <w:r w:rsidRPr="00413A3B">
        <w:rPr>
          <w:sz w:val="28"/>
          <w:szCs w:val="28"/>
        </w:rPr>
        <w:t>Один заявитель вправе подать только одну заявку на участие в аукционе.</w:t>
      </w:r>
    </w:p>
    <w:p w:rsidR="004E04AC" w:rsidRPr="00413A3B" w:rsidRDefault="004E04AC" w:rsidP="004E04AC">
      <w:pPr>
        <w:widowControl w:val="0"/>
        <w:suppressAutoHyphens/>
        <w:autoSpaceDE w:val="0"/>
        <w:autoSpaceDN w:val="0"/>
        <w:adjustRightInd w:val="0"/>
        <w:ind w:firstLine="709"/>
        <w:jc w:val="both"/>
        <w:rPr>
          <w:sz w:val="28"/>
          <w:szCs w:val="28"/>
        </w:rPr>
      </w:pPr>
      <w:r w:rsidRPr="00413A3B">
        <w:rPr>
          <w:sz w:val="28"/>
          <w:szCs w:val="28"/>
        </w:rPr>
        <w:t>Заявка на участие в аукционе, поступившая по истечении срока приема заявок, возвращается заявителю в день ее поступления.</w:t>
      </w:r>
    </w:p>
    <w:p w:rsidR="004E04AC" w:rsidRPr="00413A3B" w:rsidRDefault="004E04AC" w:rsidP="004E04AC">
      <w:pPr>
        <w:widowControl w:val="0"/>
        <w:suppressAutoHyphens/>
        <w:autoSpaceDE w:val="0"/>
        <w:autoSpaceDN w:val="0"/>
        <w:adjustRightInd w:val="0"/>
        <w:ind w:firstLine="709"/>
        <w:jc w:val="both"/>
        <w:rPr>
          <w:sz w:val="28"/>
          <w:szCs w:val="28"/>
        </w:rPr>
      </w:pPr>
      <w:r w:rsidRPr="00413A3B">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E04AC" w:rsidRPr="00413A3B" w:rsidRDefault="004E04AC" w:rsidP="004E04AC">
      <w:pPr>
        <w:widowControl w:val="0"/>
        <w:suppressAutoHyphens/>
        <w:autoSpaceDE w:val="0"/>
        <w:autoSpaceDN w:val="0"/>
        <w:adjustRightInd w:val="0"/>
        <w:ind w:firstLine="709"/>
        <w:jc w:val="both"/>
        <w:rPr>
          <w:sz w:val="28"/>
          <w:szCs w:val="28"/>
        </w:rPr>
      </w:pPr>
      <w:r w:rsidRPr="00413A3B">
        <w:rPr>
          <w:sz w:val="28"/>
          <w:szCs w:val="28"/>
        </w:rPr>
        <w:t>Заявитель не допускается к участию в аукционе в следующих случаях:</w:t>
      </w:r>
    </w:p>
    <w:p w:rsidR="004E04AC" w:rsidRPr="00413A3B" w:rsidRDefault="004E04AC" w:rsidP="004E04AC">
      <w:pPr>
        <w:widowControl w:val="0"/>
        <w:suppressAutoHyphens/>
        <w:autoSpaceDE w:val="0"/>
        <w:autoSpaceDN w:val="0"/>
        <w:adjustRightInd w:val="0"/>
        <w:ind w:firstLine="709"/>
        <w:jc w:val="both"/>
        <w:rPr>
          <w:sz w:val="28"/>
          <w:szCs w:val="28"/>
        </w:rPr>
      </w:pPr>
      <w:r w:rsidRPr="00413A3B">
        <w:rPr>
          <w:sz w:val="28"/>
          <w:szCs w:val="28"/>
        </w:rPr>
        <w:t>1) непредставление необходимых для участия в аукционе документов или представление недостоверных сведений;</w:t>
      </w:r>
    </w:p>
    <w:p w:rsidR="004E04AC" w:rsidRPr="00413A3B" w:rsidRDefault="004E04AC" w:rsidP="004E04AC">
      <w:pPr>
        <w:widowControl w:val="0"/>
        <w:suppressAutoHyphens/>
        <w:autoSpaceDE w:val="0"/>
        <w:autoSpaceDN w:val="0"/>
        <w:adjustRightInd w:val="0"/>
        <w:ind w:firstLine="709"/>
        <w:jc w:val="both"/>
        <w:rPr>
          <w:sz w:val="28"/>
          <w:szCs w:val="28"/>
        </w:rPr>
      </w:pPr>
      <w:r w:rsidRPr="00413A3B">
        <w:rPr>
          <w:sz w:val="28"/>
          <w:szCs w:val="28"/>
        </w:rPr>
        <w:t xml:space="preserve">2) </w:t>
      </w:r>
      <w:proofErr w:type="spellStart"/>
      <w:r w:rsidRPr="00413A3B">
        <w:rPr>
          <w:sz w:val="28"/>
          <w:szCs w:val="28"/>
        </w:rPr>
        <w:t>непоступление</w:t>
      </w:r>
      <w:proofErr w:type="spellEnd"/>
      <w:r w:rsidRPr="00413A3B">
        <w:rPr>
          <w:sz w:val="28"/>
          <w:szCs w:val="28"/>
        </w:rPr>
        <w:t xml:space="preserve"> задатка на дату рассмотрения заявок на участие в аукционе;</w:t>
      </w:r>
    </w:p>
    <w:p w:rsidR="004E04AC" w:rsidRPr="00413A3B" w:rsidRDefault="004E04AC" w:rsidP="004E04AC">
      <w:pPr>
        <w:widowControl w:val="0"/>
        <w:suppressAutoHyphens/>
        <w:autoSpaceDE w:val="0"/>
        <w:autoSpaceDN w:val="0"/>
        <w:adjustRightInd w:val="0"/>
        <w:ind w:firstLine="709"/>
        <w:jc w:val="both"/>
        <w:rPr>
          <w:sz w:val="28"/>
          <w:szCs w:val="28"/>
        </w:rPr>
      </w:pPr>
      <w:r w:rsidRPr="00413A3B">
        <w:rPr>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аукциона;</w:t>
      </w:r>
    </w:p>
    <w:p w:rsidR="004E04AC" w:rsidRPr="00413A3B" w:rsidRDefault="004E04AC" w:rsidP="004E04AC">
      <w:pPr>
        <w:widowControl w:val="0"/>
        <w:suppressAutoHyphens/>
        <w:autoSpaceDE w:val="0"/>
        <w:autoSpaceDN w:val="0"/>
        <w:adjustRightInd w:val="0"/>
        <w:ind w:firstLine="709"/>
        <w:jc w:val="both"/>
        <w:rPr>
          <w:sz w:val="28"/>
          <w:szCs w:val="28"/>
        </w:rPr>
      </w:pPr>
      <w:r w:rsidRPr="00413A3B">
        <w:rPr>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4E04AC" w:rsidRPr="00413A3B" w:rsidRDefault="004E04AC" w:rsidP="004E04AC">
      <w:pPr>
        <w:widowControl w:val="0"/>
        <w:suppressAutoHyphens/>
        <w:autoSpaceDE w:val="0"/>
        <w:autoSpaceDN w:val="0"/>
        <w:adjustRightInd w:val="0"/>
        <w:ind w:firstLine="709"/>
        <w:jc w:val="both"/>
        <w:rPr>
          <w:sz w:val="28"/>
          <w:szCs w:val="28"/>
        </w:rPr>
      </w:pPr>
      <w:proofErr w:type="gramStart"/>
      <w:r w:rsidRPr="00413A3B">
        <w:rPr>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w:t>
      </w:r>
      <w:proofErr w:type="gramEnd"/>
      <w:r w:rsidRPr="00413A3B">
        <w:rPr>
          <w:sz w:val="28"/>
          <w:szCs w:val="28"/>
        </w:rPr>
        <w:t xml:space="preserve">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w:t>
      </w:r>
    </w:p>
    <w:p w:rsidR="004E04AC" w:rsidRPr="00413A3B" w:rsidRDefault="004E04AC" w:rsidP="004E04AC">
      <w:pPr>
        <w:widowControl w:val="0"/>
        <w:suppressAutoHyphens/>
        <w:autoSpaceDE w:val="0"/>
        <w:autoSpaceDN w:val="0"/>
        <w:adjustRightInd w:val="0"/>
        <w:ind w:firstLine="709"/>
        <w:jc w:val="both"/>
        <w:rPr>
          <w:sz w:val="28"/>
          <w:szCs w:val="28"/>
        </w:rPr>
      </w:pPr>
      <w:r w:rsidRPr="00413A3B">
        <w:rPr>
          <w:sz w:val="28"/>
          <w:szCs w:val="28"/>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4E04AC" w:rsidRPr="00413A3B" w:rsidRDefault="004E04AC" w:rsidP="004E04AC">
      <w:pPr>
        <w:widowControl w:val="0"/>
        <w:suppressAutoHyphens/>
        <w:autoSpaceDE w:val="0"/>
        <w:autoSpaceDN w:val="0"/>
        <w:adjustRightInd w:val="0"/>
        <w:ind w:firstLine="709"/>
        <w:jc w:val="both"/>
        <w:rPr>
          <w:sz w:val="28"/>
          <w:szCs w:val="28"/>
        </w:rPr>
      </w:pPr>
      <w:r w:rsidRPr="00413A3B">
        <w:rPr>
          <w:sz w:val="28"/>
          <w:szCs w:val="28"/>
        </w:rPr>
        <w:t xml:space="preserve">Организатор торгов принимает меры по обеспечению сохранности зарегистрированных заявок и прилагаемых к ним документов, а также конфиденциальности сведений о заявителях и содержания представленных ими </w:t>
      </w:r>
      <w:r w:rsidRPr="00413A3B">
        <w:rPr>
          <w:sz w:val="28"/>
          <w:szCs w:val="28"/>
        </w:rPr>
        <w:lastRenderedPageBreak/>
        <w:t>документов.</w:t>
      </w:r>
    </w:p>
    <w:p w:rsidR="004E04AC" w:rsidRPr="00413A3B" w:rsidRDefault="004E04AC" w:rsidP="004E04AC">
      <w:pPr>
        <w:suppressAutoHyphens/>
        <w:autoSpaceDE w:val="0"/>
        <w:autoSpaceDN w:val="0"/>
        <w:adjustRightInd w:val="0"/>
        <w:ind w:firstLine="709"/>
        <w:jc w:val="both"/>
        <w:rPr>
          <w:b/>
          <w:sz w:val="28"/>
          <w:szCs w:val="28"/>
        </w:rPr>
      </w:pPr>
      <w:r w:rsidRPr="00413A3B">
        <w:rPr>
          <w:b/>
          <w:sz w:val="28"/>
          <w:szCs w:val="28"/>
        </w:rPr>
        <w:t xml:space="preserve">7. Порядок внесения участниками аукциона и возврата им задатка, банковские реквизиты счета для перечисления задатка </w:t>
      </w:r>
    </w:p>
    <w:p w:rsidR="00F62ED9" w:rsidRPr="00413A3B" w:rsidRDefault="00F62ED9" w:rsidP="00F62ED9">
      <w:pPr>
        <w:suppressAutoHyphens/>
        <w:autoSpaceDE w:val="0"/>
        <w:autoSpaceDN w:val="0"/>
        <w:adjustRightInd w:val="0"/>
        <w:ind w:firstLine="709"/>
        <w:jc w:val="both"/>
        <w:rPr>
          <w:sz w:val="28"/>
          <w:szCs w:val="28"/>
        </w:rPr>
      </w:pPr>
      <w:r w:rsidRPr="00413A3B">
        <w:rPr>
          <w:sz w:val="28"/>
          <w:szCs w:val="28"/>
        </w:rPr>
        <w:t xml:space="preserve">Задаток вносится до подачи заявки путем перечисления на расчетный счет организатора аукциона. </w:t>
      </w:r>
    </w:p>
    <w:p w:rsidR="009C45B0" w:rsidRPr="00413A3B" w:rsidRDefault="009C45B0" w:rsidP="009C45B0">
      <w:pPr>
        <w:tabs>
          <w:tab w:val="left" w:pos="567"/>
          <w:tab w:val="left" w:pos="4440"/>
        </w:tabs>
        <w:suppressAutoHyphens/>
        <w:ind w:firstLine="709"/>
        <w:jc w:val="both"/>
        <w:rPr>
          <w:sz w:val="28"/>
          <w:szCs w:val="28"/>
          <w:u w:val="single"/>
        </w:rPr>
      </w:pPr>
      <w:r w:rsidRPr="00413A3B">
        <w:rPr>
          <w:sz w:val="28"/>
          <w:szCs w:val="28"/>
          <w:u w:val="single"/>
        </w:rPr>
        <w:t>Реквизиты для перечисления задатка:</w:t>
      </w:r>
    </w:p>
    <w:p w:rsidR="009C45B0" w:rsidRPr="00413A3B" w:rsidRDefault="009C45B0" w:rsidP="009C45B0">
      <w:pPr>
        <w:tabs>
          <w:tab w:val="left" w:pos="567"/>
          <w:tab w:val="left" w:pos="4440"/>
        </w:tabs>
        <w:suppressAutoHyphens/>
        <w:ind w:firstLine="709"/>
        <w:jc w:val="both"/>
        <w:rPr>
          <w:sz w:val="28"/>
          <w:szCs w:val="28"/>
          <w:lang w:eastAsia="ar-SA"/>
        </w:rPr>
      </w:pPr>
      <w:r w:rsidRPr="00413A3B">
        <w:rPr>
          <w:b/>
          <w:sz w:val="28"/>
          <w:szCs w:val="28"/>
          <w:lang w:eastAsia="ar-SA"/>
        </w:rPr>
        <w:t>ИНН</w:t>
      </w:r>
      <w:r w:rsidRPr="00413A3B">
        <w:rPr>
          <w:sz w:val="28"/>
          <w:szCs w:val="28"/>
          <w:lang w:eastAsia="ar-SA"/>
        </w:rPr>
        <w:t xml:space="preserve"> 2466010657 </w:t>
      </w:r>
      <w:r w:rsidRPr="00413A3B">
        <w:rPr>
          <w:b/>
          <w:sz w:val="28"/>
          <w:szCs w:val="28"/>
          <w:lang w:eastAsia="ar-SA"/>
        </w:rPr>
        <w:t>КПП</w:t>
      </w:r>
      <w:r w:rsidRPr="00413A3B">
        <w:rPr>
          <w:sz w:val="28"/>
          <w:szCs w:val="28"/>
          <w:lang w:eastAsia="ar-SA"/>
        </w:rPr>
        <w:t xml:space="preserve"> 246601001   </w:t>
      </w:r>
    </w:p>
    <w:p w:rsidR="009C45B0" w:rsidRPr="00413A3B" w:rsidRDefault="009C45B0" w:rsidP="009C45B0">
      <w:pPr>
        <w:tabs>
          <w:tab w:val="left" w:pos="567"/>
          <w:tab w:val="left" w:pos="4440"/>
        </w:tabs>
        <w:suppressAutoHyphens/>
        <w:ind w:firstLine="709"/>
        <w:jc w:val="both"/>
        <w:rPr>
          <w:sz w:val="28"/>
          <w:szCs w:val="28"/>
          <w:lang w:eastAsia="ar-SA"/>
        </w:rPr>
      </w:pPr>
      <w:r w:rsidRPr="00413A3B">
        <w:rPr>
          <w:sz w:val="28"/>
          <w:szCs w:val="28"/>
          <w:lang w:eastAsia="ar-SA"/>
        </w:rPr>
        <w:t xml:space="preserve">УФК по Красноярскому краю (Департамент муниципального имущества и земельных отношений администрации города Красноярска) </w:t>
      </w:r>
    </w:p>
    <w:p w:rsidR="009C45B0" w:rsidRPr="00413A3B" w:rsidRDefault="009C45B0" w:rsidP="009C45B0">
      <w:pPr>
        <w:tabs>
          <w:tab w:val="left" w:pos="567"/>
          <w:tab w:val="left" w:pos="4440"/>
        </w:tabs>
        <w:suppressAutoHyphens/>
        <w:ind w:firstLine="709"/>
        <w:jc w:val="both"/>
        <w:rPr>
          <w:sz w:val="28"/>
          <w:szCs w:val="28"/>
          <w:lang w:eastAsia="ar-SA"/>
        </w:rPr>
      </w:pPr>
      <w:proofErr w:type="gramStart"/>
      <w:r w:rsidRPr="00413A3B">
        <w:rPr>
          <w:b/>
          <w:sz w:val="28"/>
          <w:szCs w:val="28"/>
          <w:lang w:eastAsia="ar-SA"/>
        </w:rPr>
        <w:t>р</w:t>
      </w:r>
      <w:proofErr w:type="gramEnd"/>
      <w:r w:rsidRPr="00413A3B">
        <w:rPr>
          <w:b/>
          <w:sz w:val="28"/>
          <w:szCs w:val="28"/>
          <w:lang w:eastAsia="ar-SA"/>
        </w:rPr>
        <w:t>/с</w:t>
      </w:r>
      <w:r w:rsidRPr="00413A3B">
        <w:rPr>
          <w:sz w:val="28"/>
          <w:szCs w:val="28"/>
          <w:lang w:eastAsia="ar-SA"/>
        </w:rPr>
        <w:t xml:space="preserve"> 03232643047010001900 Отделение Красноярск Банка России//УФК по Красноярскому краю, г. Красноярск, </w:t>
      </w:r>
      <w:r w:rsidRPr="00413A3B">
        <w:rPr>
          <w:b/>
          <w:sz w:val="28"/>
          <w:szCs w:val="28"/>
          <w:lang w:eastAsia="ar-SA"/>
        </w:rPr>
        <w:t>БИК</w:t>
      </w:r>
      <w:r w:rsidRPr="00413A3B">
        <w:rPr>
          <w:sz w:val="28"/>
          <w:szCs w:val="28"/>
          <w:lang w:eastAsia="ar-SA"/>
        </w:rPr>
        <w:t xml:space="preserve"> 010407105, к/с 40102810245370000011  </w:t>
      </w:r>
    </w:p>
    <w:p w:rsidR="0029499F" w:rsidRPr="00413A3B" w:rsidRDefault="0029499F" w:rsidP="006E42A1">
      <w:pPr>
        <w:ind w:firstLine="708"/>
        <w:jc w:val="both"/>
        <w:rPr>
          <w:sz w:val="28"/>
          <w:szCs w:val="28"/>
          <w:lang w:eastAsia="ar-SA"/>
        </w:rPr>
      </w:pPr>
      <w:r w:rsidRPr="00413A3B">
        <w:rPr>
          <w:sz w:val="28"/>
          <w:szCs w:val="28"/>
          <w:lang w:eastAsia="ar-SA"/>
        </w:rPr>
        <w:t xml:space="preserve">Назначение платежа: «Задаток для участия в аукционе на право заключения договора аренды </w:t>
      </w:r>
      <w:r w:rsidR="001675FE" w:rsidRPr="00413A3B">
        <w:rPr>
          <w:sz w:val="28"/>
          <w:szCs w:val="28"/>
          <w:lang w:eastAsia="ar-SA"/>
        </w:rPr>
        <w:t>земельного участка, расположенного</w:t>
      </w:r>
      <w:r w:rsidR="003C3785" w:rsidRPr="00413A3B">
        <w:rPr>
          <w:sz w:val="28"/>
          <w:szCs w:val="28"/>
          <w:lang w:eastAsia="ar-SA"/>
        </w:rPr>
        <w:t xml:space="preserve"> по адресу:</w:t>
      </w:r>
      <w:r w:rsidR="001675FE" w:rsidRPr="00413A3B">
        <w:rPr>
          <w:sz w:val="28"/>
          <w:szCs w:val="28"/>
          <w:lang w:eastAsia="ar-SA"/>
        </w:rPr>
        <w:t xml:space="preserve"> </w:t>
      </w:r>
      <w:r w:rsidR="00413A3B" w:rsidRPr="00674738">
        <w:rPr>
          <w:sz w:val="28"/>
          <w:szCs w:val="28"/>
          <w:lang w:eastAsia="ar-SA"/>
        </w:rPr>
        <w:t xml:space="preserve">г. Красноярск, Свердловский район, пос. </w:t>
      </w:r>
      <w:proofErr w:type="spellStart"/>
      <w:r w:rsidR="00413A3B" w:rsidRPr="00674738">
        <w:rPr>
          <w:sz w:val="28"/>
          <w:szCs w:val="28"/>
          <w:lang w:eastAsia="ar-SA"/>
        </w:rPr>
        <w:t>Лалетино</w:t>
      </w:r>
      <w:proofErr w:type="spellEnd"/>
      <w:r w:rsidR="00316C61" w:rsidRPr="00413A3B">
        <w:rPr>
          <w:sz w:val="28"/>
          <w:szCs w:val="28"/>
          <w:lang w:eastAsia="ar-SA"/>
        </w:rPr>
        <w:t xml:space="preserve">, </w:t>
      </w:r>
      <w:r w:rsidR="00413A3B" w:rsidRPr="00674738">
        <w:rPr>
          <w:sz w:val="28"/>
          <w:szCs w:val="28"/>
          <w:lang w:eastAsia="ar-SA"/>
        </w:rPr>
        <w:t>24:50:07000</w:t>
      </w:r>
      <w:bookmarkStart w:id="0" w:name="_GoBack"/>
      <w:bookmarkEnd w:id="0"/>
      <w:r w:rsidR="00413A3B" w:rsidRPr="00674738">
        <w:rPr>
          <w:sz w:val="28"/>
          <w:szCs w:val="28"/>
          <w:lang w:eastAsia="ar-SA"/>
        </w:rPr>
        <w:t>06:365</w:t>
      </w:r>
      <w:r w:rsidRPr="00413A3B">
        <w:rPr>
          <w:sz w:val="28"/>
          <w:szCs w:val="28"/>
          <w:lang w:eastAsia="ar-SA"/>
        </w:rPr>
        <w:t>».</w:t>
      </w:r>
    </w:p>
    <w:p w:rsidR="004E04AC" w:rsidRPr="00413A3B" w:rsidRDefault="004E04AC" w:rsidP="004E04AC">
      <w:pPr>
        <w:pStyle w:val="ConsTitle"/>
        <w:widowControl/>
        <w:suppressAutoHyphens/>
        <w:ind w:right="0" w:firstLine="709"/>
        <w:jc w:val="both"/>
        <w:rPr>
          <w:rFonts w:ascii="Times New Roman" w:hAnsi="Times New Roman"/>
          <w:b w:val="0"/>
          <w:sz w:val="28"/>
          <w:szCs w:val="28"/>
        </w:rPr>
      </w:pPr>
      <w:r w:rsidRPr="00413A3B">
        <w:rPr>
          <w:rFonts w:ascii="Times New Roman" w:hAnsi="Times New Roman"/>
          <w:b w:val="0"/>
          <w:sz w:val="28"/>
          <w:szCs w:val="28"/>
        </w:rPr>
        <w:t>В случае если задаток вносится третьим лицом, в назначении платежа указываются наименование заявителя, номер и дата договора, заключенного между заявителем и третьим лицом, на основании которого осуществляется платеж.</w:t>
      </w:r>
    </w:p>
    <w:p w:rsidR="004E04AC" w:rsidRPr="00413A3B" w:rsidRDefault="004E04AC" w:rsidP="004E04AC">
      <w:pPr>
        <w:widowControl w:val="0"/>
        <w:suppressAutoHyphens/>
        <w:autoSpaceDE w:val="0"/>
        <w:autoSpaceDN w:val="0"/>
        <w:adjustRightInd w:val="0"/>
        <w:ind w:firstLine="709"/>
        <w:jc w:val="both"/>
        <w:rPr>
          <w:sz w:val="28"/>
          <w:szCs w:val="28"/>
        </w:rPr>
      </w:pPr>
      <w:r w:rsidRPr="00413A3B">
        <w:rPr>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4E04AC" w:rsidRPr="00413A3B" w:rsidRDefault="004E04AC" w:rsidP="004E04AC">
      <w:pPr>
        <w:widowControl w:val="0"/>
        <w:suppressAutoHyphens/>
        <w:autoSpaceDE w:val="0"/>
        <w:autoSpaceDN w:val="0"/>
        <w:adjustRightInd w:val="0"/>
        <w:ind w:firstLine="709"/>
        <w:jc w:val="both"/>
        <w:rPr>
          <w:sz w:val="28"/>
          <w:szCs w:val="28"/>
        </w:rPr>
      </w:pPr>
      <w:r w:rsidRPr="00413A3B">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E04AC" w:rsidRPr="00413A3B" w:rsidRDefault="004E04AC" w:rsidP="004E04AC">
      <w:pPr>
        <w:widowControl w:val="0"/>
        <w:suppressAutoHyphens/>
        <w:autoSpaceDE w:val="0"/>
        <w:autoSpaceDN w:val="0"/>
        <w:adjustRightInd w:val="0"/>
        <w:ind w:firstLine="709"/>
        <w:jc w:val="both"/>
        <w:rPr>
          <w:sz w:val="28"/>
          <w:szCs w:val="28"/>
        </w:rPr>
      </w:pPr>
      <w:r w:rsidRPr="00413A3B">
        <w:rPr>
          <w:sz w:val="28"/>
          <w:szCs w:val="28"/>
        </w:rPr>
        <w:t>Задаток, внесенный лицом, признанным победителем аукциона, задаток, внесенный иным лицом, с которым заключается договор аренды земельного участка, засчитываются в счет арендной платы за него. Задатки, внесенные этими лицами, не заключившими в установленном  порядке договора аренды земельного участка вследствие уклонения от заключения указанного договора, не возвращаются.</w:t>
      </w:r>
    </w:p>
    <w:p w:rsidR="004E04AC" w:rsidRPr="00413A3B" w:rsidRDefault="004E04AC" w:rsidP="004E04AC">
      <w:pPr>
        <w:suppressAutoHyphens/>
        <w:autoSpaceDE w:val="0"/>
        <w:autoSpaceDN w:val="0"/>
        <w:adjustRightInd w:val="0"/>
        <w:ind w:firstLine="709"/>
        <w:jc w:val="both"/>
        <w:rPr>
          <w:sz w:val="28"/>
          <w:szCs w:val="28"/>
        </w:rPr>
      </w:pPr>
      <w:r w:rsidRPr="00413A3B">
        <w:rPr>
          <w:sz w:val="28"/>
          <w:szCs w:val="28"/>
        </w:rPr>
        <w:t>Денежные средства возвращаются организатором аукциона  на счет, с которого они поступили.</w:t>
      </w:r>
    </w:p>
    <w:p w:rsidR="00F23477" w:rsidRPr="00413A3B" w:rsidRDefault="00F23477" w:rsidP="004E04AC">
      <w:pPr>
        <w:tabs>
          <w:tab w:val="left" w:pos="567"/>
        </w:tabs>
        <w:suppressAutoHyphens/>
        <w:rPr>
          <w:sz w:val="28"/>
          <w:szCs w:val="28"/>
        </w:rPr>
      </w:pPr>
    </w:p>
    <w:p w:rsidR="00D5737A" w:rsidRPr="000C0347" w:rsidRDefault="00D5737A" w:rsidP="004E04AC">
      <w:pPr>
        <w:tabs>
          <w:tab w:val="left" w:pos="567"/>
        </w:tabs>
        <w:suppressAutoHyphens/>
        <w:rPr>
          <w:sz w:val="28"/>
          <w:szCs w:val="28"/>
          <w:highlight w:val="yellow"/>
        </w:rPr>
      </w:pPr>
    </w:p>
    <w:p w:rsidR="00316C61" w:rsidRPr="000C0347" w:rsidRDefault="00316C61" w:rsidP="004E04AC">
      <w:pPr>
        <w:tabs>
          <w:tab w:val="left" w:pos="567"/>
        </w:tabs>
        <w:suppressAutoHyphens/>
        <w:rPr>
          <w:sz w:val="28"/>
          <w:szCs w:val="28"/>
          <w:highlight w:val="yellow"/>
        </w:rPr>
      </w:pPr>
    </w:p>
    <w:p w:rsidR="00413A3B" w:rsidRPr="00413A3B" w:rsidRDefault="00413A3B" w:rsidP="004E04AC">
      <w:pPr>
        <w:tabs>
          <w:tab w:val="left" w:pos="567"/>
        </w:tabs>
        <w:suppressAutoHyphens/>
        <w:rPr>
          <w:sz w:val="28"/>
          <w:szCs w:val="28"/>
        </w:rPr>
      </w:pPr>
      <w:proofErr w:type="gramStart"/>
      <w:r w:rsidRPr="00413A3B">
        <w:rPr>
          <w:sz w:val="28"/>
          <w:szCs w:val="28"/>
        </w:rPr>
        <w:t>Исполняющий</w:t>
      </w:r>
      <w:proofErr w:type="gramEnd"/>
      <w:r w:rsidRPr="00413A3B">
        <w:rPr>
          <w:sz w:val="28"/>
          <w:szCs w:val="28"/>
        </w:rPr>
        <w:t xml:space="preserve"> обязанности </w:t>
      </w:r>
    </w:p>
    <w:p w:rsidR="004E04AC" w:rsidRPr="00413A3B" w:rsidRDefault="00413A3B" w:rsidP="004E04AC">
      <w:pPr>
        <w:tabs>
          <w:tab w:val="left" w:pos="567"/>
        </w:tabs>
        <w:suppressAutoHyphens/>
        <w:rPr>
          <w:sz w:val="28"/>
          <w:szCs w:val="28"/>
        </w:rPr>
      </w:pPr>
      <w:r w:rsidRPr="00413A3B">
        <w:rPr>
          <w:sz w:val="28"/>
          <w:szCs w:val="28"/>
        </w:rPr>
        <w:t>н</w:t>
      </w:r>
      <w:r w:rsidR="004E04AC" w:rsidRPr="00413A3B">
        <w:rPr>
          <w:sz w:val="28"/>
          <w:szCs w:val="28"/>
        </w:rPr>
        <w:t>ачальник</w:t>
      </w:r>
      <w:r w:rsidRPr="00413A3B">
        <w:rPr>
          <w:sz w:val="28"/>
          <w:szCs w:val="28"/>
        </w:rPr>
        <w:t>а</w:t>
      </w:r>
      <w:r w:rsidR="004E04AC" w:rsidRPr="00413A3B">
        <w:rPr>
          <w:sz w:val="28"/>
          <w:szCs w:val="28"/>
        </w:rPr>
        <w:t xml:space="preserve"> отдела землепользования</w:t>
      </w:r>
    </w:p>
    <w:p w:rsidR="00316C61" w:rsidRPr="000C0347" w:rsidRDefault="004E04AC" w:rsidP="00316C61">
      <w:pPr>
        <w:tabs>
          <w:tab w:val="left" w:pos="567"/>
        </w:tabs>
        <w:suppressAutoHyphens/>
        <w:rPr>
          <w:sz w:val="28"/>
          <w:szCs w:val="28"/>
          <w:highlight w:val="yellow"/>
        </w:rPr>
      </w:pPr>
      <w:r w:rsidRPr="00413A3B">
        <w:rPr>
          <w:sz w:val="28"/>
          <w:szCs w:val="28"/>
        </w:rPr>
        <w:t>департ</w:t>
      </w:r>
      <w:r w:rsidR="0083735C" w:rsidRPr="00413A3B">
        <w:rPr>
          <w:sz w:val="28"/>
          <w:szCs w:val="28"/>
        </w:rPr>
        <w:t>амента муниципального имущества</w:t>
      </w:r>
      <w:r w:rsidR="0083735C" w:rsidRPr="00413A3B">
        <w:rPr>
          <w:sz w:val="28"/>
          <w:szCs w:val="28"/>
        </w:rPr>
        <w:br/>
      </w:r>
      <w:r w:rsidRPr="00413A3B">
        <w:rPr>
          <w:sz w:val="28"/>
          <w:szCs w:val="28"/>
        </w:rPr>
        <w:t>и</w:t>
      </w:r>
      <w:r w:rsidR="0083735C" w:rsidRPr="00413A3B">
        <w:rPr>
          <w:sz w:val="28"/>
          <w:szCs w:val="28"/>
        </w:rPr>
        <w:t xml:space="preserve"> </w:t>
      </w:r>
      <w:r w:rsidRPr="00413A3B">
        <w:rPr>
          <w:sz w:val="28"/>
          <w:szCs w:val="28"/>
        </w:rPr>
        <w:t>земельных отношений администрац</w:t>
      </w:r>
      <w:r w:rsidR="0083735C" w:rsidRPr="00413A3B">
        <w:rPr>
          <w:sz w:val="28"/>
          <w:szCs w:val="28"/>
        </w:rPr>
        <w:t>ии</w:t>
      </w:r>
      <w:r w:rsidR="0083735C" w:rsidRPr="00413A3B">
        <w:rPr>
          <w:sz w:val="28"/>
          <w:szCs w:val="28"/>
        </w:rPr>
        <w:br/>
      </w:r>
      <w:r w:rsidR="001675FE" w:rsidRPr="00413A3B">
        <w:rPr>
          <w:sz w:val="28"/>
          <w:szCs w:val="28"/>
        </w:rPr>
        <w:t xml:space="preserve">города Красноярска          </w:t>
      </w:r>
      <w:r w:rsidR="00846FFE" w:rsidRPr="00413A3B">
        <w:rPr>
          <w:sz w:val="28"/>
          <w:szCs w:val="28"/>
        </w:rPr>
        <w:t xml:space="preserve"> </w:t>
      </w:r>
      <w:r w:rsidRPr="00413A3B">
        <w:rPr>
          <w:sz w:val="28"/>
          <w:szCs w:val="28"/>
        </w:rPr>
        <w:t xml:space="preserve">        </w:t>
      </w:r>
      <w:r w:rsidR="0083735C" w:rsidRPr="00413A3B">
        <w:rPr>
          <w:sz w:val="28"/>
          <w:szCs w:val="28"/>
        </w:rPr>
        <w:t xml:space="preserve">                        </w:t>
      </w:r>
      <w:r w:rsidR="00A3347C" w:rsidRPr="00413A3B">
        <w:rPr>
          <w:sz w:val="28"/>
          <w:szCs w:val="28"/>
        </w:rPr>
        <w:t xml:space="preserve">                             </w:t>
      </w:r>
      <w:r w:rsidR="0083735C" w:rsidRPr="00413A3B">
        <w:rPr>
          <w:sz w:val="28"/>
          <w:szCs w:val="28"/>
        </w:rPr>
        <w:t xml:space="preserve">     </w:t>
      </w:r>
      <w:r w:rsidR="009C45B0" w:rsidRPr="00413A3B">
        <w:rPr>
          <w:sz w:val="28"/>
          <w:szCs w:val="28"/>
        </w:rPr>
        <w:t xml:space="preserve">      </w:t>
      </w:r>
      <w:r w:rsidR="00413A3B" w:rsidRPr="00413A3B">
        <w:rPr>
          <w:sz w:val="28"/>
          <w:szCs w:val="28"/>
        </w:rPr>
        <w:t xml:space="preserve">          Е.В. Рудских</w:t>
      </w:r>
      <w:r w:rsidR="00316C61" w:rsidRPr="000C0347">
        <w:rPr>
          <w:sz w:val="28"/>
          <w:szCs w:val="28"/>
          <w:highlight w:val="yellow"/>
        </w:rPr>
        <w:br/>
      </w:r>
    </w:p>
    <w:p w:rsidR="005C2C9A" w:rsidRPr="000C0347" w:rsidRDefault="00316C61" w:rsidP="00316C61">
      <w:pPr>
        <w:spacing w:after="200" w:line="276" w:lineRule="auto"/>
        <w:rPr>
          <w:sz w:val="28"/>
          <w:szCs w:val="28"/>
          <w:highlight w:val="yellow"/>
        </w:rPr>
      </w:pPr>
      <w:r w:rsidRPr="000C0347">
        <w:rPr>
          <w:sz w:val="28"/>
          <w:szCs w:val="28"/>
          <w:highlight w:val="yellow"/>
        </w:rPr>
        <w:br w:type="page"/>
      </w:r>
    </w:p>
    <w:p w:rsidR="004E04AC" w:rsidRPr="00675053" w:rsidRDefault="004E04AC" w:rsidP="004E04AC">
      <w:pPr>
        <w:tabs>
          <w:tab w:val="left" w:pos="12155"/>
        </w:tabs>
        <w:suppressAutoHyphens/>
        <w:jc w:val="right"/>
      </w:pPr>
      <w:r w:rsidRPr="00675053">
        <w:lastRenderedPageBreak/>
        <w:t>Приложение 1</w:t>
      </w:r>
    </w:p>
    <w:p w:rsidR="004E04AC" w:rsidRPr="00675053" w:rsidRDefault="004E04AC" w:rsidP="004E04AC">
      <w:pPr>
        <w:suppressAutoHyphens/>
        <w:jc w:val="center"/>
        <w:rPr>
          <w:b/>
          <w:sz w:val="22"/>
          <w:szCs w:val="22"/>
        </w:rPr>
      </w:pPr>
      <w:r w:rsidRPr="00675053">
        <w:rPr>
          <w:b/>
        </w:rPr>
        <w:t>Форма заявки:</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0"/>
      </w:tblGrid>
      <w:tr w:rsidR="004E04AC" w:rsidRPr="000C0347" w:rsidTr="002E007C">
        <w:trPr>
          <w:trHeight w:val="14469"/>
        </w:trPr>
        <w:tc>
          <w:tcPr>
            <w:tcW w:w="10740" w:type="dxa"/>
            <w:tcBorders>
              <w:top w:val="single" w:sz="4" w:space="0" w:color="auto"/>
              <w:left w:val="single" w:sz="4" w:space="0" w:color="auto"/>
              <w:bottom w:val="single" w:sz="4" w:space="0" w:color="auto"/>
              <w:right w:val="single" w:sz="4" w:space="0" w:color="auto"/>
            </w:tcBorders>
          </w:tcPr>
          <w:p w:rsidR="004E04AC" w:rsidRPr="00675053" w:rsidRDefault="004E04AC" w:rsidP="002E007C">
            <w:pPr>
              <w:pStyle w:val="ConsPlusTitle"/>
              <w:widowControl/>
              <w:suppressAutoHyphens/>
              <w:spacing w:line="276" w:lineRule="auto"/>
              <w:jc w:val="right"/>
              <w:rPr>
                <w:rFonts w:ascii="Times New Roman" w:hAnsi="Times New Roman"/>
                <w:sz w:val="24"/>
                <w:szCs w:val="24"/>
                <w:lang w:eastAsia="en-US"/>
              </w:rPr>
            </w:pPr>
            <w:r w:rsidRPr="00675053">
              <w:rPr>
                <w:rFonts w:ascii="Times New Roman" w:hAnsi="Times New Roman"/>
                <w:sz w:val="24"/>
                <w:szCs w:val="24"/>
                <w:lang w:eastAsia="en-US"/>
              </w:rPr>
              <w:t>Организатору аукциона</w:t>
            </w:r>
          </w:p>
          <w:p w:rsidR="004E04AC" w:rsidRPr="00675053" w:rsidRDefault="004E04AC" w:rsidP="002E007C">
            <w:pPr>
              <w:pStyle w:val="ConsPlusTitle"/>
              <w:widowControl/>
              <w:suppressAutoHyphens/>
              <w:spacing w:line="276" w:lineRule="auto"/>
              <w:jc w:val="right"/>
              <w:rPr>
                <w:rFonts w:ascii="Times New Roman" w:hAnsi="Times New Roman"/>
                <w:sz w:val="24"/>
                <w:szCs w:val="24"/>
                <w:lang w:eastAsia="en-US"/>
              </w:rPr>
            </w:pPr>
            <w:r w:rsidRPr="00675053">
              <w:rPr>
                <w:rFonts w:ascii="Times New Roman" w:hAnsi="Times New Roman"/>
                <w:sz w:val="24"/>
                <w:szCs w:val="24"/>
                <w:lang w:eastAsia="en-US"/>
              </w:rPr>
              <w:t xml:space="preserve">Департамент муниципального имущества </w:t>
            </w:r>
          </w:p>
          <w:p w:rsidR="004E04AC" w:rsidRPr="00675053" w:rsidRDefault="004E04AC" w:rsidP="002E007C">
            <w:pPr>
              <w:pStyle w:val="ConsPlusTitle"/>
              <w:widowControl/>
              <w:suppressAutoHyphens/>
              <w:spacing w:line="276" w:lineRule="auto"/>
              <w:jc w:val="right"/>
              <w:rPr>
                <w:rFonts w:ascii="Times New Roman" w:hAnsi="Times New Roman"/>
                <w:sz w:val="24"/>
                <w:szCs w:val="24"/>
                <w:lang w:eastAsia="en-US"/>
              </w:rPr>
            </w:pPr>
            <w:r w:rsidRPr="00675053">
              <w:rPr>
                <w:rFonts w:ascii="Times New Roman" w:hAnsi="Times New Roman"/>
                <w:sz w:val="24"/>
                <w:szCs w:val="24"/>
                <w:lang w:eastAsia="en-US"/>
              </w:rPr>
              <w:t xml:space="preserve">и земельных отношений </w:t>
            </w:r>
          </w:p>
          <w:p w:rsidR="004E04AC" w:rsidRPr="00675053" w:rsidRDefault="004E04AC" w:rsidP="002E007C">
            <w:pPr>
              <w:pStyle w:val="ConsPlusTitle"/>
              <w:widowControl/>
              <w:suppressAutoHyphens/>
              <w:spacing w:line="276" w:lineRule="auto"/>
              <w:jc w:val="right"/>
              <w:rPr>
                <w:rFonts w:ascii="Times New Roman" w:hAnsi="Times New Roman"/>
                <w:sz w:val="24"/>
                <w:szCs w:val="24"/>
                <w:lang w:eastAsia="en-US"/>
              </w:rPr>
            </w:pPr>
            <w:r w:rsidRPr="00675053">
              <w:rPr>
                <w:rFonts w:ascii="Times New Roman" w:hAnsi="Times New Roman"/>
                <w:sz w:val="24"/>
                <w:szCs w:val="24"/>
                <w:lang w:eastAsia="en-US"/>
              </w:rPr>
              <w:t>администрации г. Красноярска</w:t>
            </w:r>
          </w:p>
          <w:p w:rsidR="004E04AC" w:rsidRPr="00675053" w:rsidRDefault="004E04AC" w:rsidP="002E007C">
            <w:pPr>
              <w:pStyle w:val="ConsPlusTitle"/>
              <w:widowControl/>
              <w:suppressAutoHyphens/>
              <w:spacing w:line="276" w:lineRule="auto"/>
              <w:jc w:val="center"/>
              <w:rPr>
                <w:rFonts w:ascii="Times New Roman" w:hAnsi="Times New Roman"/>
                <w:sz w:val="24"/>
                <w:szCs w:val="24"/>
                <w:lang w:eastAsia="en-US"/>
              </w:rPr>
            </w:pPr>
            <w:r w:rsidRPr="00675053">
              <w:rPr>
                <w:rFonts w:ascii="Times New Roman" w:hAnsi="Times New Roman"/>
                <w:sz w:val="24"/>
                <w:szCs w:val="24"/>
                <w:lang w:eastAsia="en-US"/>
              </w:rPr>
              <w:t>ЗАЯВКА</w:t>
            </w:r>
          </w:p>
          <w:p w:rsidR="004E04AC" w:rsidRPr="00675053" w:rsidRDefault="004E04AC" w:rsidP="002E007C">
            <w:pPr>
              <w:pStyle w:val="ConsPlusTitle"/>
              <w:widowControl/>
              <w:suppressAutoHyphens/>
              <w:spacing w:line="276" w:lineRule="auto"/>
              <w:jc w:val="center"/>
              <w:rPr>
                <w:rFonts w:ascii="Times New Roman" w:hAnsi="Times New Roman"/>
                <w:sz w:val="24"/>
                <w:szCs w:val="24"/>
                <w:lang w:eastAsia="en-US"/>
              </w:rPr>
            </w:pPr>
            <w:r w:rsidRPr="00675053">
              <w:rPr>
                <w:rFonts w:ascii="Times New Roman" w:hAnsi="Times New Roman"/>
                <w:sz w:val="24"/>
                <w:szCs w:val="24"/>
                <w:lang w:eastAsia="en-US"/>
              </w:rPr>
              <w:t>на участие в аукционе</w:t>
            </w:r>
          </w:p>
          <w:p w:rsidR="004E04AC" w:rsidRPr="00675053" w:rsidRDefault="004E04AC" w:rsidP="002E007C">
            <w:pPr>
              <w:pStyle w:val="ConsPlusTitle"/>
              <w:widowControl/>
              <w:suppressAutoHyphens/>
              <w:spacing w:line="276" w:lineRule="auto"/>
              <w:rPr>
                <w:rFonts w:ascii="Times New Roman" w:hAnsi="Times New Roman"/>
                <w:sz w:val="24"/>
                <w:szCs w:val="24"/>
                <w:lang w:eastAsia="en-US"/>
              </w:rPr>
            </w:pPr>
            <w:r w:rsidRPr="00675053">
              <w:rPr>
                <w:rFonts w:ascii="Times New Roman" w:hAnsi="Times New Roman"/>
                <w:sz w:val="24"/>
                <w:szCs w:val="24"/>
                <w:lang w:eastAsia="en-US"/>
              </w:rPr>
              <w:t>_______________________________________________________________________________________</w:t>
            </w:r>
          </w:p>
          <w:p w:rsidR="004E04AC" w:rsidRPr="00675053" w:rsidRDefault="004E04AC" w:rsidP="002E007C">
            <w:pPr>
              <w:suppressAutoHyphens/>
              <w:jc w:val="center"/>
              <w:rPr>
                <w:i/>
                <w:sz w:val="22"/>
                <w:szCs w:val="22"/>
                <w:lang w:eastAsia="en-US"/>
              </w:rPr>
            </w:pPr>
            <w:r w:rsidRPr="00675053">
              <w:rPr>
                <w:i/>
              </w:rPr>
              <w:t>(Наименование юридического лица или ФИО физического лица)</w:t>
            </w:r>
          </w:p>
          <w:p w:rsidR="004E04AC" w:rsidRPr="00675053" w:rsidRDefault="004E04AC" w:rsidP="002E007C">
            <w:pPr>
              <w:pStyle w:val="ConsPlusTitle"/>
              <w:widowControl/>
              <w:suppressAutoHyphens/>
              <w:spacing w:line="276" w:lineRule="auto"/>
              <w:rPr>
                <w:rFonts w:ascii="Times New Roman" w:hAnsi="Times New Roman"/>
                <w:sz w:val="24"/>
                <w:szCs w:val="24"/>
                <w:lang w:eastAsia="en-US"/>
              </w:rPr>
            </w:pPr>
            <w:r w:rsidRPr="00675053">
              <w:rPr>
                <w:rFonts w:ascii="Times New Roman" w:hAnsi="Times New Roman"/>
                <w:sz w:val="24"/>
                <w:szCs w:val="24"/>
                <w:lang w:eastAsia="en-US"/>
              </w:rPr>
              <w:t>_______________________________________________________________________________________</w:t>
            </w:r>
          </w:p>
          <w:p w:rsidR="004E04AC" w:rsidRPr="0067505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675053">
              <w:rPr>
                <w:rFonts w:ascii="Times New Roman" w:hAnsi="Times New Roman"/>
                <w:b w:val="0"/>
                <w:i/>
                <w:sz w:val="24"/>
                <w:szCs w:val="24"/>
                <w:lang w:eastAsia="en-US"/>
              </w:rPr>
              <w:t>(ИНН)</w:t>
            </w:r>
          </w:p>
          <w:p w:rsidR="004E04AC" w:rsidRPr="00675053" w:rsidRDefault="004E04AC" w:rsidP="002E007C">
            <w:pPr>
              <w:pStyle w:val="ConsPlusTitle"/>
              <w:widowControl/>
              <w:suppressAutoHyphens/>
              <w:spacing w:line="276" w:lineRule="auto"/>
              <w:rPr>
                <w:rFonts w:ascii="Times New Roman" w:hAnsi="Times New Roman"/>
                <w:sz w:val="24"/>
                <w:szCs w:val="24"/>
                <w:lang w:eastAsia="en-US"/>
              </w:rPr>
            </w:pPr>
            <w:r w:rsidRPr="00675053">
              <w:rPr>
                <w:rFonts w:ascii="Times New Roman" w:hAnsi="Times New Roman"/>
                <w:sz w:val="24"/>
                <w:szCs w:val="24"/>
                <w:lang w:eastAsia="en-US"/>
              </w:rPr>
              <w:t>_______________________________________________________________________________________</w:t>
            </w:r>
          </w:p>
          <w:p w:rsidR="00A3347C" w:rsidRPr="00675053" w:rsidRDefault="00A3347C" w:rsidP="00A3347C">
            <w:pPr>
              <w:suppressAutoHyphens/>
              <w:jc w:val="center"/>
              <w:rPr>
                <w:i/>
              </w:rPr>
            </w:pPr>
            <w:r w:rsidRPr="00675053">
              <w:rPr>
                <w:i/>
              </w:rPr>
              <w:t>(Адрес местонахождения и почтовый адрес)</w:t>
            </w:r>
          </w:p>
          <w:p w:rsidR="00A3347C" w:rsidRPr="00675053" w:rsidRDefault="00A3347C" w:rsidP="00A3347C">
            <w:pPr>
              <w:pStyle w:val="ConsPlusTitle"/>
              <w:widowControl/>
              <w:suppressAutoHyphens/>
              <w:spacing w:line="276" w:lineRule="auto"/>
              <w:rPr>
                <w:rFonts w:ascii="Times New Roman" w:hAnsi="Times New Roman"/>
                <w:sz w:val="24"/>
                <w:szCs w:val="24"/>
                <w:lang w:eastAsia="en-US"/>
              </w:rPr>
            </w:pPr>
            <w:r w:rsidRPr="00675053">
              <w:rPr>
                <w:rFonts w:ascii="Times New Roman" w:hAnsi="Times New Roman"/>
                <w:sz w:val="24"/>
                <w:szCs w:val="24"/>
                <w:lang w:eastAsia="en-US"/>
              </w:rPr>
              <w:t>_______________________________________________________________________________________</w:t>
            </w:r>
          </w:p>
          <w:p w:rsidR="00A3347C" w:rsidRPr="00675053" w:rsidRDefault="00A3347C" w:rsidP="00A3347C">
            <w:pPr>
              <w:suppressAutoHyphens/>
              <w:jc w:val="center"/>
              <w:rPr>
                <w:i/>
                <w:sz w:val="22"/>
                <w:szCs w:val="22"/>
                <w:lang w:eastAsia="en-US"/>
              </w:rPr>
            </w:pPr>
            <w:r w:rsidRPr="00675053">
              <w:rPr>
                <w:i/>
              </w:rPr>
              <w:t>(Адрес электронной почты)</w:t>
            </w:r>
          </w:p>
          <w:p w:rsidR="004E04AC" w:rsidRPr="00675053" w:rsidRDefault="004E04AC" w:rsidP="002E007C">
            <w:pPr>
              <w:pStyle w:val="ConsPlusTitle"/>
              <w:widowControl/>
              <w:suppressAutoHyphens/>
              <w:spacing w:line="276" w:lineRule="auto"/>
              <w:rPr>
                <w:rFonts w:ascii="Times New Roman" w:hAnsi="Times New Roman"/>
                <w:sz w:val="24"/>
                <w:szCs w:val="24"/>
                <w:lang w:eastAsia="en-US"/>
              </w:rPr>
            </w:pPr>
            <w:r w:rsidRPr="00675053">
              <w:rPr>
                <w:rFonts w:ascii="Times New Roman" w:hAnsi="Times New Roman"/>
                <w:sz w:val="24"/>
                <w:szCs w:val="24"/>
                <w:lang w:eastAsia="en-US"/>
              </w:rPr>
              <w:t>Прошу принять заявку и прилагаемые документы для участия в открытом аукционе на право заключения договора аренды земельного участка:</w:t>
            </w:r>
          </w:p>
          <w:p w:rsidR="004E04AC" w:rsidRPr="00675053" w:rsidRDefault="004E04AC" w:rsidP="002E007C">
            <w:pPr>
              <w:pStyle w:val="ConsPlusTitle"/>
              <w:widowControl/>
              <w:suppressAutoHyphens/>
              <w:spacing w:line="276" w:lineRule="auto"/>
              <w:rPr>
                <w:rFonts w:ascii="Times New Roman" w:hAnsi="Times New Roman"/>
                <w:sz w:val="24"/>
                <w:szCs w:val="24"/>
                <w:lang w:eastAsia="en-US"/>
              </w:rPr>
            </w:pPr>
            <w:r w:rsidRPr="00675053">
              <w:rPr>
                <w:rFonts w:ascii="Times New Roman" w:hAnsi="Times New Roman"/>
                <w:sz w:val="24"/>
                <w:szCs w:val="24"/>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E04AC" w:rsidRPr="0067505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675053">
              <w:rPr>
                <w:rFonts w:ascii="Times New Roman" w:hAnsi="Times New Roman"/>
                <w:b w:val="0"/>
                <w:i/>
                <w:sz w:val="24"/>
                <w:szCs w:val="24"/>
                <w:lang w:eastAsia="en-US"/>
              </w:rPr>
              <w:t>(Предмет аукциона, кадастровый номер, местоположение, назначение, площадь)</w:t>
            </w:r>
          </w:p>
          <w:p w:rsidR="004E04AC" w:rsidRPr="00675053" w:rsidRDefault="004E04AC" w:rsidP="002E007C">
            <w:pPr>
              <w:pStyle w:val="ConsPlusTitle"/>
              <w:widowControl/>
              <w:suppressAutoHyphens/>
              <w:spacing w:line="276" w:lineRule="auto"/>
              <w:rPr>
                <w:rFonts w:ascii="Times New Roman" w:hAnsi="Times New Roman"/>
                <w:sz w:val="24"/>
                <w:szCs w:val="24"/>
                <w:lang w:eastAsia="en-US"/>
              </w:rPr>
            </w:pPr>
            <w:r w:rsidRPr="00675053">
              <w:rPr>
                <w:rFonts w:ascii="Times New Roman" w:hAnsi="Times New Roman"/>
                <w:sz w:val="24"/>
                <w:szCs w:val="24"/>
                <w:lang w:eastAsia="en-US"/>
              </w:rPr>
              <w:t>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w:t>
            </w:r>
          </w:p>
          <w:p w:rsidR="004E04AC" w:rsidRPr="00675053" w:rsidRDefault="004E04AC" w:rsidP="002E007C">
            <w:pPr>
              <w:pStyle w:val="ConsPlusTitle"/>
              <w:widowControl/>
              <w:suppressAutoHyphens/>
              <w:spacing w:line="276" w:lineRule="auto"/>
              <w:rPr>
                <w:rFonts w:ascii="Times New Roman" w:hAnsi="Times New Roman"/>
                <w:sz w:val="24"/>
                <w:szCs w:val="24"/>
                <w:lang w:eastAsia="en-US"/>
              </w:rPr>
            </w:pPr>
            <w:r w:rsidRPr="00675053">
              <w:rPr>
                <w:rFonts w:ascii="Times New Roman" w:hAnsi="Times New Roman"/>
                <w:sz w:val="24"/>
                <w:szCs w:val="24"/>
                <w:lang w:eastAsia="en-US"/>
              </w:rPr>
              <w:t>_______________________________________________________________________________________</w:t>
            </w:r>
          </w:p>
          <w:p w:rsidR="004E04AC" w:rsidRPr="00675053" w:rsidRDefault="004E04AC" w:rsidP="002E007C">
            <w:pPr>
              <w:pStyle w:val="ConsPlusTitle"/>
              <w:widowControl/>
              <w:pBdr>
                <w:bottom w:val="single" w:sz="12" w:space="1" w:color="auto"/>
              </w:pBdr>
              <w:suppressAutoHyphens/>
              <w:spacing w:line="276" w:lineRule="auto"/>
              <w:jc w:val="center"/>
              <w:rPr>
                <w:rFonts w:ascii="Times New Roman" w:hAnsi="Times New Roman"/>
                <w:b w:val="0"/>
                <w:i/>
                <w:sz w:val="24"/>
                <w:szCs w:val="24"/>
                <w:lang w:eastAsia="en-US"/>
              </w:rPr>
            </w:pPr>
            <w:r w:rsidRPr="00675053">
              <w:rPr>
                <w:rFonts w:ascii="Times New Roman" w:hAnsi="Times New Roman"/>
                <w:b w:val="0"/>
                <w:i/>
                <w:sz w:val="24"/>
                <w:szCs w:val="24"/>
                <w:lang w:eastAsia="en-US"/>
              </w:rPr>
              <w:t xml:space="preserve">(Перечисленная сумма задатка/ </w:t>
            </w:r>
            <w:r w:rsidRPr="00675053">
              <w:rPr>
                <w:rFonts w:ascii="Times New Roman" w:hAnsi="Times New Roman"/>
                <w:b w:val="0"/>
                <w:i/>
                <w:sz w:val="24"/>
                <w:szCs w:val="24"/>
                <w:u w:val="single"/>
                <w:lang w:eastAsia="en-US"/>
              </w:rPr>
              <w:t>реквизиты платежного документа</w:t>
            </w:r>
            <w:r w:rsidRPr="00675053">
              <w:rPr>
                <w:rFonts w:ascii="Times New Roman" w:hAnsi="Times New Roman"/>
                <w:b w:val="0"/>
                <w:i/>
                <w:sz w:val="24"/>
                <w:szCs w:val="24"/>
                <w:lang w:eastAsia="en-US"/>
              </w:rPr>
              <w:t>)</w:t>
            </w:r>
          </w:p>
          <w:p w:rsidR="004E04AC" w:rsidRPr="00675053" w:rsidRDefault="004E04AC" w:rsidP="002E007C">
            <w:pPr>
              <w:pStyle w:val="ConsPlusTitle"/>
              <w:widowControl/>
              <w:suppressAutoHyphens/>
              <w:spacing w:line="276" w:lineRule="auto"/>
              <w:rPr>
                <w:rFonts w:ascii="Times New Roman" w:hAnsi="Times New Roman"/>
                <w:sz w:val="24"/>
                <w:szCs w:val="24"/>
                <w:lang w:eastAsia="en-US"/>
              </w:rPr>
            </w:pPr>
          </w:p>
          <w:p w:rsidR="004E04AC" w:rsidRPr="00675053" w:rsidRDefault="004E04AC" w:rsidP="002E007C">
            <w:pPr>
              <w:pStyle w:val="ConsPlusTitle"/>
              <w:widowControl/>
              <w:suppressAutoHyphens/>
              <w:spacing w:line="276" w:lineRule="auto"/>
              <w:rPr>
                <w:rFonts w:ascii="Times New Roman" w:hAnsi="Times New Roman"/>
                <w:sz w:val="24"/>
                <w:szCs w:val="24"/>
                <w:lang w:eastAsia="en-US"/>
              </w:rPr>
            </w:pPr>
            <w:r w:rsidRPr="00675053">
              <w:rPr>
                <w:rFonts w:ascii="Times New Roman" w:hAnsi="Times New Roman"/>
                <w:sz w:val="24"/>
                <w:szCs w:val="24"/>
                <w:lang w:eastAsia="en-US"/>
              </w:rPr>
              <w:t>_______________________________________________________________________________________</w:t>
            </w:r>
          </w:p>
          <w:p w:rsidR="004E04AC" w:rsidRPr="00675053" w:rsidRDefault="004E04AC" w:rsidP="002E007C">
            <w:pPr>
              <w:widowControl w:val="0"/>
              <w:suppressAutoHyphens/>
              <w:autoSpaceDE w:val="0"/>
              <w:autoSpaceDN w:val="0"/>
              <w:adjustRightInd w:val="0"/>
              <w:jc w:val="center"/>
              <w:rPr>
                <w:i/>
              </w:rPr>
            </w:pPr>
            <w:r w:rsidRPr="00675053">
              <w:rPr>
                <w:i/>
              </w:rPr>
              <w:t>(банковские реквизиты счета для возврата задатка)</w:t>
            </w:r>
          </w:p>
          <w:p w:rsidR="00675053" w:rsidRPr="00675053" w:rsidRDefault="00675053" w:rsidP="002E007C">
            <w:pPr>
              <w:widowControl w:val="0"/>
              <w:suppressAutoHyphens/>
              <w:autoSpaceDE w:val="0"/>
              <w:autoSpaceDN w:val="0"/>
              <w:adjustRightInd w:val="0"/>
              <w:jc w:val="center"/>
              <w:rPr>
                <w:i/>
                <w:sz w:val="22"/>
                <w:szCs w:val="22"/>
                <w:lang w:eastAsia="en-US"/>
              </w:rPr>
            </w:pPr>
          </w:p>
          <w:p w:rsidR="00675053" w:rsidRPr="00675053" w:rsidRDefault="00675053" w:rsidP="00675053">
            <w:pPr>
              <w:pStyle w:val="ConsPlusTitle"/>
              <w:widowControl/>
              <w:suppressAutoHyphens/>
              <w:spacing w:line="276" w:lineRule="auto"/>
              <w:rPr>
                <w:rFonts w:ascii="Times New Roman" w:hAnsi="Times New Roman"/>
                <w:sz w:val="24"/>
                <w:szCs w:val="24"/>
                <w:lang w:eastAsia="en-US"/>
              </w:rPr>
            </w:pPr>
            <w:r w:rsidRPr="00675053">
              <w:rPr>
                <w:rFonts w:ascii="Times New Roman" w:hAnsi="Times New Roman"/>
                <w:sz w:val="24"/>
                <w:szCs w:val="24"/>
                <w:lang w:eastAsia="en-US"/>
              </w:rPr>
              <w:t>К заявке прилагаются документы на ____ листах.</w:t>
            </w:r>
          </w:p>
          <w:p w:rsidR="00675053" w:rsidRPr="00675053" w:rsidRDefault="00675053" w:rsidP="00675053">
            <w:pPr>
              <w:widowControl w:val="0"/>
              <w:suppressAutoHyphens/>
              <w:autoSpaceDE w:val="0"/>
              <w:autoSpaceDN w:val="0"/>
              <w:adjustRightInd w:val="0"/>
              <w:jc w:val="both"/>
              <w:rPr>
                <w:i/>
              </w:rPr>
            </w:pPr>
            <w:r w:rsidRPr="00675053">
              <w:rPr>
                <w:i/>
              </w:rPr>
              <w:t>1) копии документов, удостоверяющих личность заявителя (для граждан);</w:t>
            </w:r>
          </w:p>
          <w:p w:rsidR="00675053" w:rsidRPr="00675053" w:rsidRDefault="00675053" w:rsidP="00675053">
            <w:pPr>
              <w:widowControl w:val="0"/>
              <w:suppressAutoHyphens/>
              <w:autoSpaceDE w:val="0"/>
              <w:autoSpaceDN w:val="0"/>
              <w:adjustRightInd w:val="0"/>
              <w:jc w:val="both"/>
              <w:rPr>
                <w:i/>
              </w:rPr>
            </w:pPr>
            <w:r w:rsidRPr="00675053">
              <w:rPr>
                <w:i/>
              </w:rPr>
              <w:t>2)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675053" w:rsidRPr="00675053" w:rsidRDefault="00675053" w:rsidP="00675053">
            <w:pPr>
              <w:widowControl w:val="0"/>
              <w:suppressAutoHyphens/>
              <w:autoSpaceDE w:val="0"/>
              <w:autoSpaceDN w:val="0"/>
              <w:adjustRightInd w:val="0"/>
              <w:jc w:val="both"/>
              <w:rPr>
                <w:i/>
              </w:rPr>
            </w:pPr>
            <w:r w:rsidRPr="00675053">
              <w:rPr>
                <w:i/>
              </w:rPr>
              <w:t>3) документы, подтверждающие внесение задатка.</w:t>
            </w:r>
          </w:p>
          <w:p w:rsidR="005974DE" w:rsidRPr="00675053" w:rsidRDefault="005974DE" w:rsidP="002E007C">
            <w:pPr>
              <w:widowControl w:val="0"/>
              <w:suppressAutoHyphens/>
              <w:autoSpaceDE w:val="0"/>
              <w:autoSpaceDN w:val="0"/>
              <w:adjustRightInd w:val="0"/>
              <w:jc w:val="both"/>
              <w:rPr>
                <w:i/>
              </w:rPr>
            </w:pPr>
          </w:p>
          <w:p w:rsidR="004E04AC" w:rsidRPr="00675053" w:rsidRDefault="004E04AC" w:rsidP="002E007C">
            <w:pPr>
              <w:pStyle w:val="ConsPlusTitle"/>
              <w:widowControl/>
              <w:suppressAutoHyphens/>
              <w:spacing w:line="276" w:lineRule="auto"/>
              <w:rPr>
                <w:rFonts w:ascii="Times New Roman" w:hAnsi="Times New Roman"/>
                <w:sz w:val="24"/>
                <w:szCs w:val="24"/>
                <w:lang w:eastAsia="en-US"/>
              </w:rPr>
            </w:pPr>
            <w:r w:rsidRPr="00675053">
              <w:rPr>
                <w:rFonts w:ascii="Times New Roman" w:hAnsi="Times New Roman"/>
                <w:sz w:val="24"/>
                <w:szCs w:val="24"/>
                <w:lang w:eastAsia="en-US"/>
              </w:rPr>
              <w:t>_______________________________</w:t>
            </w:r>
          </w:p>
          <w:p w:rsidR="004E04AC" w:rsidRPr="00675053" w:rsidRDefault="004E04AC" w:rsidP="002E007C">
            <w:pPr>
              <w:pStyle w:val="ConsPlusTitle"/>
              <w:widowControl/>
              <w:suppressAutoHyphens/>
              <w:spacing w:line="276" w:lineRule="auto"/>
              <w:rPr>
                <w:rFonts w:ascii="Times New Roman" w:hAnsi="Times New Roman"/>
                <w:b w:val="0"/>
                <w:i/>
                <w:sz w:val="24"/>
                <w:szCs w:val="24"/>
                <w:lang w:eastAsia="en-US"/>
              </w:rPr>
            </w:pPr>
            <w:r w:rsidRPr="00675053">
              <w:rPr>
                <w:rFonts w:ascii="Times New Roman" w:hAnsi="Times New Roman"/>
                <w:b w:val="0"/>
                <w:i/>
                <w:sz w:val="24"/>
                <w:szCs w:val="24"/>
                <w:lang w:eastAsia="en-US"/>
              </w:rPr>
              <w:t>(Дата)</w:t>
            </w:r>
          </w:p>
          <w:p w:rsidR="004E04AC" w:rsidRPr="00675053" w:rsidRDefault="004E04AC" w:rsidP="002E007C">
            <w:pPr>
              <w:pStyle w:val="ConsPlusTitle"/>
              <w:widowControl/>
              <w:suppressAutoHyphens/>
              <w:spacing w:line="276" w:lineRule="auto"/>
              <w:rPr>
                <w:rFonts w:ascii="Times New Roman" w:hAnsi="Times New Roman"/>
                <w:sz w:val="24"/>
                <w:szCs w:val="24"/>
                <w:lang w:eastAsia="en-US"/>
              </w:rPr>
            </w:pPr>
            <w:r w:rsidRPr="00675053">
              <w:rPr>
                <w:rFonts w:ascii="Times New Roman" w:hAnsi="Times New Roman"/>
                <w:sz w:val="24"/>
                <w:szCs w:val="24"/>
                <w:lang w:eastAsia="en-US"/>
              </w:rPr>
              <w:t>_______________________________</w:t>
            </w:r>
          </w:p>
          <w:p w:rsidR="004E04AC" w:rsidRPr="00675053" w:rsidRDefault="004E04AC" w:rsidP="002E007C">
            <w:pPr>
              <w:pStyle w:val="ConsPlusTitle"/>
              <w:widowControl/>
              <w:suppressAutoHyphens/>
              <w:spacing w:line="276" w:lineRule="auto"/>
              <w:rPr>
                <w:rFonts w:ascii="Times New Roman" w:hAnsi="Times New Roman"/>
                <w:b w:val="0"/>
                <w:i/>
                <w:sz w:val="24"/>
                <w:szCs w:val="24"/>
                <w:lang w:eastAsia="en-US"/>
              </w:rPr>
            </w:pPr>
            <w:r w:rsidRPr="00675053">
              <w:rPr>
                <w:rFonts w:ascii="Times New Roman" w:hAnsi="Times New Roman"/>
                <w:b w:val="0"/>
                <w:i/>
                <w:sz w:val="24"/>
                <w:szCs w:val="24"/>
                <w:lang w:eastAsia="en-US"/>
              </w:rPr>
              <w:t>(Контактный телефон)</w:t>
            </w:r>
          </w:p>
          <w:p w:rsidR="004E04AC" w:rsidRPr="00675053" w:rsidRDefault="004E04AC" w:rsidP="002E007C">
            <w:pPr>
              <w:pStyle w:val="ConsPlusTitle"/>
              <w:widowControl/>
              <w:suppressAutoHyphens/>
              <w:spacing w:line="276" w:lineRule="auto"/>
              <w:rPr>
                <w:rFonts w:ascii="Times New Roman" w:hAnsi="Times New Roman"/>
                <w:sz w:val="24"/>
                <w:szCs w:val="24"/>
                <w:lang w:eastAsia="en-US"/>
              </w:rPr>
            </w:pPr>
            <w:r w:rsidRPr="00675053">
              <w:rPr>
                <w:rFonts w:ascii="Times New Roman" w:hAnsi="Times New Roman"/>
                <w:sz w:val="24"/>
                <w:szCs w:val="24"/>
                <w:lang w:eastAsia="en-US"/>
              </w:rPr>
              <w:t>____________________________________________________________________/____________</w:t>
            </w:r>
          </w:p>
          <w:p w:rsidR="004E04AC" w:rsidRPr="00675053" w:rsidRDefault="004E04AC" w:rsidP="002E007C">
            <w:pPr>
              <w:pStyle w:val="ConsPlusTitle"/>
              <w:widowControl/>
              <w:suppressAutoHyphens/>
              <w:spacing w:line="276" w:lineRule="auto"/>
              <w:jc w:val="center"/>
              <w:rPr>
                <w:rFonts w:ascii="Times New Roman" w:hAnsi="Times New Roman"/>
                <w:b w:val="0"/>
                <w:i/>
                <w:sz w:val="24"/>
                <w:szCs w:val="24"/>
                <w:lang w:eastAsia="en-US"/>
              </w:rPr>
            </w:pPr>
            <w:r w:rsidRPr="00675053">
              <w:rPr>
                <w:rFonts w:ascii="Times New Roman" w:hAnsi="Times New Roman"/>
                <w:b w:val="0"/>
                <w:i/>
                <w:sz w:val="24"/>
                <w:szCs w:val="24"/>
                <w:lang w:eastAsia="en-US"/>
              </w:rPr>
              <w:t>(ФИО прописью  / Подпись – для физ. лица, ФИО прописью, должность  / Подпись – для юр. лица)</w:t>
            </w:r>
          </w:p>
          <w:p w:rsidR="004E04AC" w:rsidRPr="00675053" w:rsidRDefault="004E04AC" w:rsidP="002E007C">
            <w:pPr>
              <w:pStyle w:val="ConsPlusTitle"/>
              <w:widowControl/>
              <w:suppressAutoHyphens/>
              <w:spacing w:line="276" w:lineRule="auto"/>
              <w:rPr>
                <w:rFonts w:ascii="Times New Roman" w:hAnsi="Times New Roman"/>
                <w:b w:val="0"/>
                <w:i/>
                <w:sz w:val="24"/>
                <w:szCs w:val="24"/>
                <w:lang w:eastAsia="en-US"/>
              </w:rPr>
            </w:pPr>
            <w:r w:rsidRPr="00675053">
              <w:rPr>
                <w:rFonts w:ascii="Times New Roman" w:hAnsi="Times New Roman"/>
                <w:sz w:val="24"/>
                <w:szCs w:val="24"/>
                <w:lang w:eastAsia="en-US"/>
              </w:rPr>
              <w:t xml:space="preserve">                                                                                                                                                         МП</w:t>
            </w:r>
          </w:p>
        </w:tc>
      </w:tr>
    </w:tbl>
    <w:p w:rsidR="00FE7F30" w:rsidRPr="000C0347" w:rsidRDefault="00FE7F30" w:rsidP="00733409">
      <w:pPr>
        <w:jc w:val="right"/>
        <w:rPr>
          <w:highlight w:val="yellow"/>
        </w:rPr>
      </w:pPr>
    </w:p>
    <w:p w:rsidR="00FE7F30" w:rsidRPr="000C0347" w:rsidRDefault="00FE7F30" w:rsidP="00733409">
      <w:pPr>
        <w:jc w:val="right"/>
        <w:rPr>
          <w:highlight w:val="yellow"/>
        </w:rPr>
      </w:pPr>
    </w:p>
    <w:p w:rsidR="00FE7F30" w:rsidRPr="000C0347" w:rsidRDefault="00FE7F30" w:rsidP="00733409">
      <w:pPr>
        <w:jc w:val="right"/>
        <w:rPr>
          <w:highlight w:val="yellow"/>
        </w:rPr>
      </w:pPr>
    </w:p>
    <w:p w:rsidR="00733409" w:rsidRPr="00F97FE8" w:rsidRDefault="00733409" w:rsidP="00733409">
      <w:pPr>
        <w:jc w:val="right"/>
      </w:pPr>
      <w:r w:rsidRPr="00F97FE8">
        <w:lastRenderedPageBreak/>
        <w:t>Приложение 2</w:t>
      </w:r>
    </w:p>
    <w:p w:rsidR="00733409" w:rsidRPr="00F97FE8" w:rsidRDefault="00733409" w:rsidP="00733409">
      <w:pPr>
        <w:jc w:val="center"/>
      </w:pPr>
    </w:p>
    <w:p w:rsidR="00733409" w:rsidRPr="00F97FE8" w:rsidRDefault="00733409" w:rsidP="00733409">
      <w:pPr>
        <w:ind w:firstLine="540"/>
        <w:jc w:val="center"/>
        <w:rPr>
          <w:caps/>
        </w:rPr>
      </w:pPr>
      <w:r w:rsidRPr="00F97FE8">
        <w:rPr>
          <w:caps/>
        </w:rPr>
        <w:t xml:space="preserve">проект Договора аренды земельного участка, </w:t>
      </w:r>
    </w:p>
    <w:p w:rsidR="00733409" w:rsidRPr="00F97FE8" w:rsidRDefault="00733409" w:rsidP="00733409">
      <w:pPr>
        <w:ind w:firstLine="540"/>
        <w:jc w:val="center"/>
        <w:rPr>
          <w:caps/>
        </w:rPr>
      </w:pPr>
      <w:r w:rsidRPr="00F97FE8">
        <w:rPr>
          <w:caps/>
        </w:rPr>
        <w:t>заключенного по результатам аукциона на право  заключения договора аренды</w:t>
      </w:r>
    </w:p>
    <w:p w:rsidR="00733409" w:rsidRPr="00F97FE8" w:rsidRDefault="00733409" w:rsidP="00733409">
      <w:pPr>
        <w:ind w:firstLine="540"/>
        <w:jc w:val="center"/>
        <w:rPr>
          <w:caps/>
        </w:rPr>
      </w:pPr>
    </w:p>
    <w:p w:rsidR="00733409" w:rsidRPr="00F97FE8" w:rsidRDefault="00733409" w:rsidP="00733409">
      <w:pPr>
        <w:ind w:firstLine="540"/>
        <w:jc w:val="center"/>
      </w:pPr>
      <w:r w:rsidRPr="00F97FE8">
        <w:t>№ __________</w:t>
      </w:r>
    </w:p>
    <w:p w:rsidR="00733409" w:rsidRPr="00F97FE8" w:rsidRDefault="00733409" w:rsidP="00733409">
      <w:pPr>
        <w:ind w:firstLine="540"/>
        <w:jc w:val="both"/>
      </w:pPr>
    </w:p>
    <w:p w:rsidR="00733409" w:rsidRPr="00F97FE8" w:rsidRDefault="00733409" w:rsidP="00733409">
      <w:pPr>
        <w:tabs>
          <w:tab w:val="left" w:pos="7380"/>
        </w:tabs>
        <w:jc w:val="both"/>
      </w:pPr>
      <w:r w:rsidRPr="00F97FE8">
        <w:t xml:space="preserve">«___»_______________20____г.                                                                                           г. Красноярск </w:t>
      </w:r>
    </w:p>
    <w:p w:rsidR="00733409" w:rsidRPr="00F97FE8" w:rsidRDefault="00733409" w:rsidP="00733409">
      <w:pPr>
        <w:ind w:left="567"/>
      </w:pPr>
    </w:p>
    <w:p w:rsidR="00733409" w:rsidRPr="00F97FE8" w:rsidRDefault="00733409" w:rsidP="00733409">
      <w:pPr>
        <w:ind w:left="426"/>
      </w:pPr>
    </w:p>
    <w:tbl>
      <w:tblPr>
        <w:tblW w:w="10598" w:type="dxa"/>
        <w:tblInd w:w="142" w:type="dxa"/>
        <w:tblLook w:val="04A0" w:firstRow="1" w:lastRow="0" w:firstColumn="1" w:lastColumn="0" w:noHBand="0" w:noVBand="1"/>
      </w:tblPr>
      <w:tblGrid>
        <w:gridCol w:w="10598"/>
      </w:tblGrid>
      <w:tr w:rsidR="00733409" w:rsidRPr="00F97FE8" w:rsidTr="00746711">
        <w:tc>
          <w:tcPr>
            <w:tcW w:w="10598" w:type="dxa"/>
          </w:tcPr>
          <w:p w:rsidR="00733409" w:rsidRPr="00F97FE8" w:rsidRDefault="00733409" w:rsidP="00746711">
            <w:pPr>
              <w:ind w:firstLine="567"/>
              <w:jc w:val="both"/>
            </w:pPr>
            <w:proofErr w:type="gramStart"/>
            <w:r w:rsidRPr="00F97FE8">
              <w:t>На основании протокола о результатах аукциона (протокола рассмотрения заявок на участие в открытом аукционе) от  _____ № _____, распоряжения администрации г. Красноярска от ____ № ____, извещения о проведении аукционов на право заключения договоров аренды земельных участков, опубликованного в газете «Городские новости» от ____ № ___,  департамент муниципального имущества и земельных отношений администрации города Красноярска в лице ________, действующего на основании Положения _____, приказа № ___ от _____ именуемый в дальнейшем «Арендодатель», и ________, именуемый</w:t>
            </w:r>
            <w:proofErr w:type="gramEnd"/>
            <w:r w:rsidRPr="00F97FE8">
              <w:t xml:space="preserve"> </w:t>
            </w:r>
            <w:proofErr w:type="gramStart"/>
            <w:r w:rsidRPr="00F97FE8">
              <w:t>в дальнейшем «Арендатор», именуемые в дальнейшем «Стороны», заключили настоящий договор (далее - Договор) о нижеследующем:</w:t>
            </w:r>
            <w:proofErr w:type="gramEnd"/>
          </w:p>
          <w:p w:rsidR="00733409" w:rsidRPr="00F97FE8" w:rsidRDefault="00733409" w:rsidP="00746711">
            <w:pPr>
              <w:ind w:firstLine="567"/>
              <w:jc w:val="both"/>
            </w:pPr>
          </w:p>
          <w:p w:rsidR="00733409" w:rsidRPr="00F97FE8" w:rsidRDefault="00733409" w:rsidP="00746711">
            <w:pPr>
              <w:pStyle w:val="a3"/>
              <w:ind w:left="0" w:firstLine="567"/>
              <w:jc w:val="center"/>
              <w:rPr>
                <w:rFonts w:ascii="Times New Roman" w:hAnsi="Times New Roman"/>
                <w:caps/>
                <w:sz w:val="24"/>
                <w:szCs w:val="24"/>
              </w:rPr>
            </w:pPr>
            <w:r w:rsidRPr="00F97FE8">
              <w:rPr>
                <w:rFonts w:ascii="Times New Roman" w:hAnsi="Times New Roman"/>
                <w:caps/>
                <w:sz w:val="24"/>
                <w:szCs w:val="24"/>
              </w:rPr>
              <w:t>1. ПРЕДМЕТ ДОГОВОРА</w:t>
            </w:r>
          </w:p>
          <w:p w:rsidR="00733409" w:rsidRPr="00F97FE8" w:rsidRDefault="00733409" w:rsidP="00746711">
            <w:pPr>
              <w:ind w:firstLine="567"/>
              <w:jc w:val="both"/>
            </w:pPr>
            <w:r w:rsidRPr="00F97FE8">
              <w:t xml:space="preserve">1.1. </w:t>
            </w:r>
            <w:proofErr w:type="gramStart"/>
            <w:r w:rsidRPr="00F97FE8">
              <w:t>Арендодатель предоставляет, а Арендатор, приобретший право на заключение настоящего Договора на аукционе, проведенном  _____________, принимает в аренду земельный участок с категорией земель - земли населенных пунктов, расположенный в территориальной зоне _____________, с кадастровым номером 24:50:________, общей площадью ____</w:t>
            </w:r>
            <w:proofErr w:type="spellStart"/>
            <w:r w:rsidRPr="00F97FE8">
              <w:t>кв.м</w:t>
            </w:r>
            <w:proofErr w:type="spellEnd"/>
            <w:r w:rsidRPr="00F97FE8">
              <w:t>., находящийся по адресу: г. Красноярск, ______ район,  _______, (далее - Участок), в границах, указанных в выписке из Единого государственного реестра недвижимости, которая прилагается к настоящему Договору</w:t>
            </w:r>
            <w:proofErr w:type="gramEnd"/>
            <w:r w:rsidRPr="00F97FE8">
              <w:t xml:space="preserve"> и является его неотъемлемой частью (приложение 1), для использования в целях _________________.</w:t>
            </w:r>
          </w:p>
          <w:p w:rsidR="00733409" w:rsidRPr="00F97FE8" w:rsidRDefault="00733409" w:rsidP="00746711">
            <w:pPr>
              <w:ind w:firstLine="567"/>
              <w:jc w:val="both"/>
            </w:pPr>
            <w:r w:rsidRPr="00F97FE8">
              <w:t>Участок передается в состоянии, изложенном в извещении о проведен</w:t>
            </w:r>
            <w:proofErr w:type="gramStart"/>
            <w:r w:rsidRPr="00F97FE8">
              <w:t>ии ау</w:t>
            </w:r>
            <w:proofErr w:type="gramEnd"/>
            <w:r w:rsidRPr="00F97FE8">
              <w:t>кционов на право заключения договоров аренды земельных участков, опубликованном в газете «Городские новости» и размещенном  на официальных сайтах: Российской Федерации и администрации города.</w:t>
            </w:r>
          </w:p>
          <w:p w:rsidR="00733409" w:rsidRPr="00F97FE8" w:rsidRDefault="00733409" w:rsidP="00746711">
            <w:pPr>
              <w:ind w:firstLine="567"/>
              <w:jc w:val="both"/>
            </w:pPr>
            <w:r w:rsidRPr="00F97FE8">
              <w:t>1.2. Арендатор осмотрел Участок в натуре, ознакомился с его количественными и качественными характеристиками. Претензий у Арендатора  к Арендодателю  по Участку не имеется.</w:t>
            </w:r>
          </w:p>
          <w:p w:rsidR="00733409" w:rsidRPr="00F97FE8" w:rsidRDefault="00733409" w:rsidP="00746711">
            <w:pPr>
              <w:ind w:firstLine="567"/>
              <w:jc w:val="both"/>
            </w:pPr>
            <w:r w:rsidRPr="00F97FE8">
              <w:t xml:space="preserve">1.3. Настоящий Договор является актом приема-передачи Участка, указанного в пункте 1.1. настоящего договора, и подтверждает факт перехода Участка от Арендодателя во владение и пользование Арендатора в момент подписания настоящего Договора. </w:t>
            </w:r>
          </w:p>
          <w:p w:rsidR="00733409" w:rsidRPr="00F97FE8" w:rsidRDefault="00733409" w:rsidP="00746711">
            <w:pPr>
              <w:ind w:firstLine="567"/>
              <w:jc w:val="both"/>
            </w:pPr>
          </w:p>
          <w:p w:rsidR="00733409" w:rsidRPr="00F97FE8" w:rsidRDefault="00733409" w:rsidP="00746711">
            <w:pPr>
              <w:ind w:firstLine="567"/>
              <w:jc w:val="center"/>
            </w:pPr>
            <w:r w:rsidRPr="00F97FE8">
              <w:t>2. СРОК ДОГОВОРА</w:t>
            </w:r>
          </w:p>
          <w:p w:rsidR="00733409" w:rsidRPr="00F97FE8" w:rsidRDefault="00733409" w:rsidP="00746711">
            <w:pPr>
              <w:jc w:val="both"/>
            </w:pPr>
          </w:p>
          <w:p w:rsidR="00733409" w:rsidRPr="00F97FE8" w:rsidRDefault="00733409" w:rsidP="00746711">
            <w:pPr>
              <w:ind w:firstLine="567"/>
              <w:jc w:val="both"/>
            </w:pPr>
            <w:r w:rsidRPr="00F97FE8">
              <w:t>2.1. Срок аренды Участка устанавливается с даты подписания договора аренды на ______(срок, указанный в извещении о проведен</w:t>
            </w:r>
            <w:proofErr w:type="gramStart"/>
            <w:r w:rsidRPr="00F97FE8">
              <w:t>ии ау</w:t>
            </w:r>
            <w:proofErr w:type="gramEnd"/>
            <w:r w:rsidRPr="00F97FE8">
              <w:t xml:space="preserve">кциона). </w:t>
            </w:r>
          </w:p>
          <w:p w:rsidR="00733409" w:rsidRPr="00F97FE8" w:rsidRDefault="00733409" w:rsidP="00746711">
            <w:pPr>
              <w:ind w:firstLine="567"/>
              <w:jc w:val="both"/>
            </w:pPr>
            <w:r w:rsidRPr="00F97FE8">
              <w:t xml:space="preserve">2.2. Договор, заключенный на срок не менее одного года, вступает в силу </w:t>
            </w:r>
            <w:proofErr w:type="gramStart"/>
            <w:r w:rsidRPr="00F97FE8">
              <w:t>с</w:t>
            </w:r>
            <w:proofErr w:type="gramEnd"/>
            <w:r w:rsidRPr="00F97FE8">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733409" w:rsidRPr="00F97FE8" w:rsidRDefault="00733409" w:rsidP="00746711">
            <w:pPr>
              <w:ind w:firstLine="567"/>
              <w:jc w:val="both"/>
            </w:pPr>
          </w:p>
          <w:p w:rsidR="00733409" w:rsidRPr="00F97FE8" w:rsidRDefault="00733409" w:rsidP="00746711">
            <w:pPr>
              <w:ind w:firstLine="567"/>
              <w:jc w:val="center"/>
            </w:pPr>
            <w:r w:rsidRPr="00F97FE8">
              <w:t>3. РАЗМЕР И УСЛОВИЯ ВНЕСЕНИЯ АРЕНДНОЙ ПЛАТЫ</w:t>
            </w:r>
          </w:p>
          <w:p w:rsidR="00733409" w:rsidRPr="00F97FE8" w:rsidRDefault="00733409" w:rsidP="00746711">
            <w:pPr>
              <w:ind w:firstLine="567"/>
              <w:jc w:val="center"/>
            </w:pPr>
          </w:p>
          <w:p w:rsidR="00733409" w:rsidRPr="00F97FE8" w:rsidRDefault="00733409" w:rsidP="00746711">
            <w:pPr>
              <w:ind w:firstLine="567"/>
              <w:jc w:val="both"/>
            </w:pPr>
            <w:r w:rsidRPr="00F97FE8">
              <w:t>3.1. Размер арендной платы за Участок определен по результатам аукциона и составляет ______ руб. в месяц (квартал).</w:t>
            </w:r>
          </w:p>
          <w:p w:rsidR="00733409" w:rsidRPr="00F97FE8" w:rsidRDefault="00733409" w:rsidP="00746711">
            <w:pPr>
              <w:ind w:firstLine="567"/>
              <w:jc w:val="both"/>
            </w:pPr>
            <w:r w:rsidRPr="00F97FE8">
              <w:t xml:space="preserve">3.2. Первый платеж по настоящему Договору начисляется </w:t>
            </w:r>
            <w:proofErr w:type="gramStart"/>
            <w:r w:rsidRPr="00F97FE8">
              <w:t>с даты подписания</w:t>
            </w:r>
            <w:proofErr w:type="gramEnd"/>
            <w:r w:rsidRPr="00F97FE8">
              <w:t xml:space="preserve"> договора аренды. </w:t>
            </w:r>
          </w:p>
          <w:p w:rsidR="00733409" w:rsidRPr="00F97FE8" w:rsidRDefault="00733409" w:rsidP="00746711">
            <w:pPr>
              <w:ind w:firstLine="567"/>
              <w:jc w:val="both"/>
            </w:pPr>
            <w:r w:rsidRPr="00F97FE8">
              <w:t>3.3. Арендная плата за первый подлежащий оплате период вносится в течение 30 дней со дня подписания настоящего Договора, внесенный Арендатором задаток засчитывается в счет арендной платы (платежная функция задатка).</w:t>
            </w:r>
          </w:p>
          <w:p w:rsidR="00733409" w:rsidRPr="00F97FE8" w:rsidRDefault="00733409" w:rsidP="00746711">
            <w:pPr>
              <w:ind w:firstLine="567"/>
              <w:jc w:val="both"/>
            </w:pPr>
            <w:r w:rsidRPr="00F97FE8">
              <w:t xml:space="preserve">В случае досрочного расторжения Договора часть задатка, не засчитанная в счет арендной платы, не возвращается независимо от причин расторжения (обеспечительная функция задатка).  </w:t>
            </w:r>
          </w:p>
          <w:p w:rsidR="00733409" w:rsidRPr="00F97FE8" w:rsidRDefault="00733409" w:rsidP="00746711">
            <w:pPr>
              <w:ind w:firstLine="567"/>
              <w:jc w:val="both"/>
            </w:pPr>
            <w:r w:rsidRPr="00F97FE8">
              <w:lastRenderedPageBreak/>
              <w:t xml:space="preserve">3.4. </w:t>
            </w:r>
            <w:proofErr w:type="gramStart"/>
            <w:r w:rsidRPr="00F97FE8">
              <w:t>Арендная плата за землю вносится ежемесячно не позднее 10 числа текущего месяца (для арендаторов - юридических лиц) или ежеквартально не позднее 10 числа первого месяца текущего квартала (для арендаторов -  физических лиц, в том числе индивидуальных предпринимателей), за который вносится плата путем перечисления на счет № 03100643000000011900, получатель – УФК по Красноярскому краю (департамент муниципального имущества и земельных отношений администрации г. Красноярска), ОКТМО 04701000</w:t>
            </w:r>
            <w:proofErr w:type="gramEnd"/>
            <w:r w:rsidRPr="00F97FE8">
              <w:t xml:space="preserve">, банк получателя: Отделение Красноярск Банка России //УФК по Красноярскому краю, г. Красноярск, БИК 010407105,  </w:t>
            </w:r>
            <w:proofErr w:type="gramStart"/>
            <w:r w:rsidRPr="00F97FE8">
              <w:t>к</w:t>
            </w:r>
            <w:proofErr w:type="gramEnd"/>
            <w:r w:rsidRPr="00F97FE8">
              <w:t xml:space="preserve">/с 40102810245370000011, КБК основного платежа _______________, КБК пени __________________, ИНН 2466010657/КПП 246601001. </w:t>
            </w:r>
          </w:p>
          <w:p w:rsidR="00733409" w:rsidRPr="00F97FE8" w:rsidRDefault="00733409" w:rsidP="00746711">
            <w:pPr>
              <w:ind w:firstLine="567"/>
              <w:jc w:val="both"/>
            </w:pPr>
            <w:r w:rsidRPr="00F97FE8">
              <w:t xml:space="preserve">3.5. Исполнением обязательства по внесению арендной платы является дата поступления арендной платы на счет, указанный в пункте 3.4 настоящего Договора. </w:t>
            </w:r>
          </w:p>
          <w:p w:rsidR="00733409" w:rsidRPr="00F97FE8" w:rsidRDefault="00733409" w:rsidP="00746711">
            <w:pPr>
              <w:autoSpaceDE w:val="0"/>
              <w:autoSpaceDN w:val="0"/>
              <w:adjustRightInd w:val="0"/>
              <w:ind w:firstLine="567"/>
              <w:jc w:val="both"/>
            </w:pPr>
            <w:r w:rsidRPr="00F97FE8">
              <w:t>При наличии задолженности по Договору, денежные средства, поступившие от Арендатора, в случае, если в платежном документе не указано назначение платежа, зачисляются в следующем порядке:</w:t>
            </w:r>
          </w:p>
          <w:p w:rsidR="00733409" w:rsidRPr="00F97FE8" w:rsidRDefault="00733409" w:rsidP="00746711">
            <w:pPr>
              <w:autoSpaceDE w:val="0"/>
              <w:autoSpaceDN w:val="0"/>
              <w:adjustRightInd w:val="0"/>
              <w:ind w:firstLine="567"/>
              <w:jc w:val="both"/>
            </w:pPr>
            <w:r w:rsidRPr="00F97FE8">
              <w:t>первая очередь – оплата ранее возникшей задолженности по арендным платежам;</w:t>
            </w:r>
          </w:p>
          <w:p w:rsidR="00733409" w:rsidRPr="00F97FE8" w:rsidRDefault="00733409" w:rsidP="00746711">
            <w:pPr>
              <w:autoSpaceDE w:val="0"/>
              <w:autoSpaceDN w:val="0"/>
              <w:adjustRightInd w:val="0"/>
              <w:ind w:firstLine="567"/>
              <w:jc w:val="both"/>
            </w:pPr>
            <w:r w:rsidRPr="00F97FE8">
              <w:t>вторая очередь – оплата арендных платежей за текущий период;</w:t>
            </w:r>
          </w:p>
          <w:p w:rsidR="00733409" w:rsidRPr="00F97FE8" w:rsidRDefault="00733409" w:rsidP="00746711">
            <w:pPr>
              <w:ind w:firstLine="567"/>
              <w:jc w:val="both"/>
            </w:pPr>
            <w:r w:rsidRPr="00F97FE8">
              <w:t>третья очередь – оплата штрафных санкций (пени) за ненадлежащее исполнение обязательства по договору.</w:t>
            </w:r>
          </w:p>
          <w:p w:rsidR="00733409" w:rsidRPr="00F97FE8" w:rsidRDefault="00733409" w:rsidP="00746711">
            <w:pPr>
              <w:ind w:firstLine="567"/>
              <w:jc w:val="both"/>
            </w:pPr>
            <w:r w:rsidRPr="00F97FE8">
              <w:t xml:space="preserve">3.6. Неиспользование Участка Арендатором не освобождает его от обязанности по внесению арендной платы. </w:t>
            </w:r>
          </w:p>
          <w:p w:rsidR="00733409" w:rsidRPr="00F97FE8" w:rsidRDefault="00733409" w:rsidP="00746711">
            <w:pPr>
              <w:ind w:firstLine="567"/>
              <w:jc w:val="both"/>
            </w:pPr>
          </w:p>
          <w:p w:rsidR="00733409" w:rsidRPr="00F97FE8" w:rsidRDefault="00733409" w:rsidP="00746711">
            <w:pPr>
              <w:ind w:firstLine="567"/>
              <w:jc w:val="center"/>
            </w:pPr>
            <w:r w:rsidRPr="00F97FE8">
              <w:t>4. ПРАВА И ОБЯЗАННОСТИ СТОРОН</w:t>
            </w:r>
          </w:p>
          <w:p w:rsidR="00733409" w:rsidRPr="00F97FE8" w:rsidRDefault="00733409" w:rsidP="00746711">
            <w:pPr>
              <w:ind w:firstLine="567"/>
              <w:jc w:val="both"/>
            </w:pPr>
          </w:p>
          <w:p w:rsidR="00733409" w:rsidRPr="00F97FE8" w:rsidRDefault="00733409" w:rsidP="00746711">
            <w:pPr>
              <w:ind w:firstLine="567"/>
              <w:jc w:val="both"/>
            </w:pPr>
            <w:r w:rsidRPr="00F97FE8">
              <w:t xml:space="preserve">4.1. Арендодатель имеет право: </w:t>
            </w:r>
          </w:p>
          <w:p w:rsidR="00733409" w:rsidRPr="00F97FE8" w:rsidRDefault="00733409" w:rsidP="00746711">
            <w:pPr>
              <w:ind w:firstLine="567"/>
              <w:jc w:val="both"/>
            </w:pPr>
            <w:r w:rsidRPr="00F97FE8">
              <w:t xml:space="preserve">4.1.1. Требовать досрочного расторжения настоящего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733409" w:rsidRPr="00F97FE8" w:rsidRDefault="00733409" w:rsidP="00746711">
            <w:pPr>
              <w:ind w:firstLine="567"/>
              <w:jc w:val="both"/>
            </w:pPr>
            <w:r w:rsidRPr="00F97FE8">
              <w:t xml:space="preserve">4.1.2. На беспрепятственный доступ на территорию арендуемого Участка с целью его осмотра на предмет соблюдения условий настоящего Договора, требований земельного законодательства. </w:t>
            </w:r>
          </w:p>
          <w:p w:rsidR="00733409" w:rsidRPr="00F97FE8" w:rsidRDefault="00733409" w:rsidP="00746711">
            <w:pPr>
              <w:ind w:firstLine="567"/>
              <w:jc w:val="both"/>
            </w:pPr>
            <w:r w:rsidRPr="00F97FE8">
              <w:t xml:space="preserve">4.1.3.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733409" w:rsidRPr="00F97FE8" w:rsidRDefault="00733409" w:rsidP="00746711">
            <w:pPr>
              <w:ind w:firstLine="567"/>
              <w:jc w:val="both"/>
            </w:pPr>
            <w:r w:rsidRPr="00F97FE8">
              <w:t>4.1.4. Требовать досрочного расторжения настоящего Договора в случае нарушения Арендатором обязанностей, предусмотренных пунктами 4.4.10, 4.4.11.</w:t>
            </w:r>
          </w:p>
          <w:p w:rsidR="00733409" w:rsidRPr="00F97FE8" w:rsidRDefault="00733409" w:rsidP="00746711">
            <w:pPr>
              <w:ind w:firstLine="567"/>
              <w:jc w:val="both"/>
            </w:pPr>
            <w:r w:rsidRPr="00F97FE8">
              <w:t xml:space="preserve">4.2. Арендодатель обязан: </w:t>
            </w:r>
          </w:p>
          <w:p w:rsidR="00733409" w:rsidRPr="00F97FE8" w:rsidRDefault="00733409" w:rsidP="00746711">
            <w:pPr>
              <w:ind w:firstLine="567"/>
              <w:jc w:val="both"/>
            </w:pPr>
            <w:r w:rsidRPr="00F97FE8">
              <w:t xml:space="preserve">4.2.1. Выполнять в полном объеме все условия настоящего Договора. </w:t>
            </w:r>
          </w:p>
          <w:p w:rsidR="00733409" w:rsidRPr="00F97FE8" w:rsidRDefault="00733409" w:rsidP="00746711">
            <w:pPr>
              <w:ind w:firstLine="567"/>
              <w:jc w:val="both"/>
            </w:pPr>
            <w:r w:rsidRPr="00F97FE8">
              <w:t xml:space="preserve">4.3. Арендатор имеет право: </w:t>
            </w:r>
          </w:p>
          <w:p w:rsidR="00733409" w:rsidRPr="00F97FE8" w:rsidRDefault="00733409" w:rsidP="00746711">
            <w:pPr>
              <w:ind w:firstLine="567"/>
              <w:jc w:val="both"/>
            </w:pPr>
            <w:r w:rsidRPr="00F97FE8">
              <w:t>4.3.1. Заключать путем подписания уполномоченным лицом дополнительные соглашения к настоящему Договору.</w:t>
            </w:r>
          </w:p>
          <w:p w:rsidR="00733409" w:rsidRPr="00F97FE8" w:rsidRDefault="00733409" w:rsidP="00746711">
            <w:pPr>
              <w:ind w:firstLine="567"/>
              <w:jc w:val="both"/>
              <w:rPr>
                <w:sz w:val="28"/>
                <w:szCs w:val="28"/>
              </w:rPr>
            </w:pPr>
            <w:r w:rsidRPr="00F97FE8">
              <w:t xml:space="preserve">4.4. Арендатор обязан: </w:t>
            </w:r>
          </w:p>
          <w:p w:rsidR="00733409" w:rsidRPr="00F97FE8" w:rsidRDefault="00733409" w:rsidP="00746711">
            <w:pPr>
              <w:ind w:firstLine="567"/>
              <w:jc w:val="both"/>
            </w:pPr>
            <w:r w:rsidRPr="00F97FE8">
              <w:t xml:space="preserve">4.4.1. Выполнять в полном объеме все условия настоящего Договора. </w:t>
            </w:r>
          </w:p>
          <w:p w:rsidR="00733409" w:rsidRPr="00F97FE8" w:rsidRDefault="00733409" w:rsidP="00746711">
            <w:pPr>
              <w:ind w:firstLine="567"/>
              <w:jc w:val="both"/>
            </w:pPr>
            <w:r w:rsidRPr="00F97FE8">
              <w:t xml:space="preserve">4.4.2. Использовать Участок в соответствии с целевым назначением и разрешенным использованием. </w:t>
            </w:r>
          </w:p>
          <w:p w:rsidR="00733409" w:rsidRPr="00F97FE8" w:rsidRDefault="00733409" w:rsidP="00746711">
            <w:pPr>
              <w:ind w:firstLine="567"/>
              <w:jc w:val="both"/>
            </w:pPr>
            <w:r w:rsidRPr="00F97FE8">
              <w:t>4.4.3. Оплачивать арендную плату в размере и порядке, установленном настоящим Договором.</w:t>
            </w:r>
          </w:p>
          <w:p w:rsidR="00733409" w:rsidRPr="00F97FE8" w:rsidRDefault="00733409" w:rsidP="00746711">
            <w:pPr>
              <w:ind w:firstLine="567"/>
              <w:jc w:val="both"/>
            </w:pPr>
            <w:r w:rsidRPr="00F97FE8">
              <w:t xml:space="preserve">4.4.4. Обеспечить Арендодателю (его представителям), представителям органов государственного земельного контроля доступ на Участок по их требованию. </w:t>
            </w:r>
          </w:p>
          <w:p w:rsidR="00733409" w:rsidRPr="00F97FE8" w:rsidRDefault="00733409" w:rsidP="00746711">
            <w:pPr>
              <w:ind w:firstLine="567"/>
              <w:jc w:val="both"/>
              <w:rPr>
                <w:sz w:val="28"/>
                <w:szCs w:val="28"/>
              </w:rPr>
            </w:pPr>
            <w:r w:rsidRPr="00F97FE8">
              <w:t>4.4.5. Письменно сообщить Арендодателю не позднее, чем за 3 (три) месяца о предстоящем освобождении Участка, как в связи с окончанием срока действия настоящего Договора, так и при досрочном его освобождении.</w:t>
            </w:r>
            <w:r w:rsidRPr="00F97FE8">
              <w:rPr>
                <w:sz w:val="28"/>
                <w:szCs w:val="28"/>
              </w:rPr>
              <w:t xml:space="preserve"> </w:t>
            </w:r>
          </w:p>
          <w:p w:rsidR="00733409" w:rsidRPr="00F97FE8" w:rsidRDefault="00733409" w:rsidP="00746711">
            <w:pPr>
              <w:ind w:firstLine="567"/>
              <w:jc w:val="both"/>
            </w:pPr>
            <w:r w:rsidRPr="00F97FE8">
              <w:t xml:space="preserve">4.4.6.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733409" w:rsidRPr="00F97FE8" w:rsidRDefault="00733409" w:rsidP="00746711">
            <w:pPr>
              <w:ind w:firstLine="567"/>
              <w:jc w:val="both"/>
            </w:pPr>
            <w:r w:rsidRPr="00F97FE8">
              <w:t xml:space="preserve">4.4.7.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733409" w:rsidRPr="00F97FE8" w:rsidRDefault="00733409" w:rsidP="00746711">
            <w:pPr>
              <w:ind w:firstLine="567"/>
              <w:jc w:val="both"/>
            </w:pPr>
            <w:r w:rsidRPr="00F97FE8">
              <w:t xml:space="preserve">4.4.8. После окончания срока действия настоящего Договора передать Участок Арендодателю </w:t>
            </w:r>
            <w:r w:rsidRPr="00F97FE8">
              <w:lastRenderedPageBreak/>
              <w:t xml:space="preserve">по акту приема-передачи в состоянии и качестве не хуже первоначального. </w:t>
            </w:r>
          </w:p>
          <w:p w:rsidR="00733409" w:rsidRPr="00F97FE8" w:rsidRDefault="00733409" w:rsidP="00746711">
            <w:pPr>
              <w:ind w:firstLine="567"/>
              <w:jc w:val="both"/>
            </w:pPr>
            <w:r w:rsidRPr="00F97FE8">
              <w:t>4.4.9. Письменно в 10-дневный срок уведомить Арендодателя о смене реквизитов, указанных в пункте 9 настоящего Договора, о смене руководителя организации, в случае если Арендатором выступает юридическое лицо.</w:t>
            </w:r>
          </w:p>
          <w:p w:rsidR="00733409" w:rsidRPr="00F97FE8" w:rsidRDefault="00733409" w:rsidP="00746711">
            <w:pPr>
              <w:ind w:firstLine="567"/>
              <w:jc w:val="both"/>
            </w:pPr>
            <w:r w:rsidRPr="00F97FE8">
              <w:t>В случае неисполнения Арендатором обязанности, предусмотренной настоящим пунктом, все уведомления Арендодателя, направленные по указанному в настоящем Договоре адресу, считаются доставленными Арендатору надлежащим образом. В этом случае Арендатор несет риск наступления неблагоприятных последствий, связанных с его не оповещением.</w:t>
            </w:r>
          </w:p>
          <w:p w:rsidR="00733409" w:rsidRPr="00F97FE8" w:rsidRDefault="00733409" w:rsidP="00746711">
            <w:pPr>
              <w:ind w:firstLine="567"/>
              <w:jc w:val="both"/>
            </w:pPr>
            <w:r w:rsidRPr="00F97FE8">
              <w:t>4.4.10. Не допускать захламления Участка при его использовании.</w:t>
            </w:r>
          </w:p>
          <w:p w:rsidR="00733409" w:rsidRPr="00F97FE8" w:rsidRDefault="00733409" w:rsidP="00746711">
            <w:pPr>
              <w:ind w:firstLine="567"/>
              <w:jc w:val="both"/>
            </w:pPr>
            <w:r w:rsidRPr="00F97FE8">
              <w:t>4.4.11.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733409" w:rsidRPr="00F97FE8" w:rsidRDefault="00733409" w:rsidP="00746711">
            <w:pPr>
              <w:ind w:firstLine="567"/>
              <w:jc w:val="both"/>
            </w:pPr>
            <w:r w:rsidRPr="00F97FE8">
              <w:t>4.3.12. В случае</w:t>
            </w:r>
            <w:proofErr w:type="gramStart"/>
            <w:r w:rsidRPr="00F97FE8">
              <w:t>,</w:t>
            </w:r>
            <w:proofErr w:type="gramEnd"/>
            <w:r w:rsidRPr="00F97FE8">
              <w:t xml:space="preserve"> если Участок расположен в границах территории объекта культурного наследия либо в границах Участка располагается объект археологического наследия, Арендатор обязан выполнять требования, предусмотренные Федеральным законом от 25.06.2002 № 73-ФЗ «Об объектах культурного наследия (памятниках истории и культуры) народов Российской Федерации».</w:t>
            </w:r>
          </w:p>
          <w:p w:rsidR="00733409" w:rsidRPr="00F97FE8" w:rsidRDefault="00733409" w:rsidP="00746711">
            <w:pPr>
              <w:ind w:firstLine="567"/>
              <w:jc w:val="both"/>
            </w:pPr>
            <w:r w:rsidRPr="00F97FE8">
              <w:t>4.4.13. В случае предъявления лицом, осуществляющим археологические полевые работы, разрешения (открытого листа), выданного в соответствии со статьей 45.1 Федерального закона от 25.06.2002 № 73-ФЗ «Об объектах культурного наследия (памятниках истории и культуры) народов Российской Федерации», обеспечить указанному лицу доступ на территорию Участка, определенную разрешением (открытым листом), в целях проведения указанных работ.</w:t>
            </w:r>
          </w:p>
          <w:p w:rsidR="00733409" w:rsidRPr="00F97FE8" w:rsidRDefault="00733409" w:rsidP="00746711">
            <w:pPr>
              <w:ind w:firstLine="567"/>
              <w:jc w:val="both"/>
            </w:pPr>
            <w:r w:rsidRPr="00F97FE8">
              <w:t xml:space="preserve">4.4.14. В случае наличия на Участке самовольной постройки (при наличии решения суда, вступившего в законную силу, о сносе указанной самовольной постройки), осуществить самостоятельно и за свой счет снос указанной самовольной постройки в срок, не превышающий двенадцати месяцев </w:t>
            </w:r>
            <w:proofErr w:type="gramStart"/>
            <w:r w:rsidRPr="00F97FE8">
              <w:t>с даты заключения</w:t>
            </w:r>
            <w:proofErr w:type="gramEnd"/>
            <w:r w:rsidRPr="00F97FE8">
              <w:t xml:space="preserve"> настоящего договора.</w:t>
            </w:r>
          </w:p>
          <w:p w:rsidR="00733409" w:rsidRPr="00F97FE8" w:rsidRDefault="00733409" w:rsidP="00746711">
            <w:pPr>
              <w:ind w:firstLine="567"/>
              <w:jc w:val="both"/>
            </w:pPr>
          </w:p>
          <w:p w:rsidR="00733409" w:rsidRPr="00F97FE8" w:rsidRDefault="00733409" w:rsidP="00746711">
            <w:pPr>
              <w:ind w:firstLine="567"/>
              <w:jc w:val="center"/>
            </w:pPr>
            <w:r w:rsidRPr="00F97FE8">
              <w:t>5. ОТВЕТСТВЕННОСТЬ СТОРОН</w:t>
            </w:r>
          </w:p>
          <w:p w:rsidR="00733409" w:rsidRPr="00F97FE8" w:rsidRDefault="00733409" w:rsidP="00746711">
            <w:pPr>
              <w:ind w:firstLine="567"/>
              <w:jc w:val="both"/>
            </w:pPr>
          </w:p>
          <w:p w:rsidR="00733409" w:rsidRPr="00F97FE8" w:rsidRDefault="00733409" w:rsidP="00746711">
            <w:pPr>
              <w:ind w:firstLine="567"/>
              <w:jc w:val="both"/>
            </w:pPr>
            <w:r w:rsidRPr="00F97FE8">
              <w:t xml:space="preserve">5.1. Стороны несут имущественную ответственность за неисполнение или ненадлежащее исполнение условий Договора в соответствии с действующим законодательством и положениями настоящего Договора. </w:t>
            </w:r>
          </w:p>
          <w:p w:rsidR="00733409" w:rsidRPr="00F97FE8" w:rsidRDefault="00733409" w:rsidP="00746711">
            <w:pPr>
              <w:ind w:firstLine="567"/>
              <w:jc w:val="both"/>
            </w:pPr>
            <w:r w:rsidRPr="00F97FE8">
              <w:t>5.2. За несвоевременное и (или) неполное исполнение обязательств по внесению арендной платы по Договору Арендатор уплачивает пени. Пени начисляются за каждый календарный день просрочки исполнения обязательств по договору, начиная со дня, следующего за днем истечения установленного договором срока внесения арендной платы.</w:t>
            </w:r>
          </w:p>
          <w:p w:rsidR="00733409" w:rsidRPr="00F97FE8" w:rsidRDefault="00733409" w:rsidP="00746711">
            <w:pPr>
              <w:ind w:firstLine="567"/>
              <w:jc w:val="both"/>
            </w:pPr>
            <w:r w:rsidRPr="00F97FE8">
              <w:t>Пеня устанавливается в размере одной трехсотой действующей на календарный день просрочки ставки рефинансирования Центрального банка Российской Федерации от неуплаченной в срок суммы арендной платы. Пени перечисляются в порядке, предусмотренном пунктом 3.4 Договора.</w:t>
            </w:r>
          </w:p>
          <w:p w:rsidR="00733409" w:rsidRPr="00F97FE8" w:rsidRDefault="00733409" w:rsidP="00746711">
            <w:pPr>
              <w:ind w:firstLine="567"/>
              <w:jc w:val="both"/>
            </w:pPr>
            <w:r w:rsidRPr="00F97FE8">
              <w:t xml:space="preserve">5.3. За невыполнение или ненадлежащее выполнение своих обязательств, предусмотренных </w:t>
            </w:r>
            <w:proofErr w:type="spellStart"/>
            <w:r w:rsidRPr="00F97FE8">
              <w:t>п.п</w:t>
            </w:r>
            <w:proofErr w:type="spellEnd"/>
            <w:r w:rsidRPr="00F97FE8">
              <w:t>. 4.4.2, 4.4.7, 4.4.10, 4.4.11, 4.4.14  настоящего Договора, арендатор уплачивает штраф в размере 50% годовой арендной платы по каждому факту выявленных нарушений.</w:t>
            </w:r>
          </w:p>
          <w:p w:rsidR="00733409" w:rsidRPr="00F97FE8" w:rsidRDefault="00733409" w:rsidP="00746711">
            <w:pPr>
              <w:ind w:firstLine="567"/>
              <w:jc w:val="both"/>
            </w:pPr>
            <w:r w:rsidRPr="00F97FE8">
              <w:t>5.4. Уплата неустойки, установленной настоящим Договором, не освобождает стороны от исполнения возложенных на них обязательств в соответствии с действующим законодательством.</w:t>
            </w:r>
          </w:p>
          <w:p w:rsidR="00733409" w:rsidRPr="00F97FE8" w:rsidRDefault="00733409" w:rsidP="00746711">
            <w:pPr>
              <w:ind w:firstLine="567"/>
              <w:jc w:val="both"/>
            </w:pPr>
            <w:r w:rsidRPr="00F97FE8">
              <w:t>5.5.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w:t>
            </w:r>
          </w:p>
          <w:p w:rsidR="00733409" w:rsidRPr="00F97FE8" w:rsidRDefault="00733409" w:rsidP="00746711">
            <w:pPr>
              <w:ind w:firstLine="567"/>
              <w:jc w:val="both"/>
            </w:pPr>
          </w:p>
          <w:p w:rsidR="00733409" w:rsidRPr="00F97FE8" w:rsidRDefault="00733409" w:rsidP="00746711">
            <w:pPr>
              <w:ind w:firstLine="567"/>
              <w:jc w:val="center"/>
            </w:pPr>
            <w:r w:rsidRPr="00F97FE8">
              <w:t>6. ИЗМЕНЕНИЕ, РАСТОРЖЕНИЕ И ПРЕКРАЩЕНИЕ ДОГОВОРА</w:t>
            </w:r>
          </w:p>
          <w:p w:rsidR="00733409" w:rsidRPr="00F97FE8" w:rsidRDefault="00733409" w:rsidP="00746711">
            <w:pPr>
              <w:ind w:firstLine="567"/>
              <w:jc w:val="both"/>
            </w:pPr>
          </w:p>
          <w:p w:rsidR="00733409" w:rsidRPr="00F97FE8" w:rsidRDefault="00733409" w:rsidP="00746711">
            <w:pPr>
              <w:ind w:firstLine="567"/>
              <w:jc w:val="both"/>
            </w:pPr>
            <w:r w:rsidRPr="00F97FE8">
              <w:t xml:space="preserve">6.1. Все изменения и дополнения к настоящему Договору действительны, если они совершены в той же форме, что и Договор и подписаны уполномоченными лицами. </w:t>
            </w:r>
          </w:p>
          <w:p w:rsidR="00733409" w:rsidRPr="00F97FE8" w:rsidRDefault="00733409" w:rsidP="00746711">
            <w:pPr>
              <w:ind w:firstLine="567"/>
              <w:jc w:val="both"/>
            </w:pPr>
            <w:r w:rsidRPr="00F97FE8">
              <w:t>6.2. По окончании срока действия настоящего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w:t>
            </w:r>
          </w:p>
          <w:p w:rsidR="00733409" w:rsidRPr="00F97FE8" w:rsidRDefault="00733409" w:rsidP="00746711">
            <w:pPr>
              <w:ind w:firstLine="567"/>
              <w:jc w:val="both"/>
            </w:pPr>
            <w:r w:rsidRPr="00F97FE8">
              <w:t xml:space="preserve">6.3. </w:t>
            </w:r>
            <w:proofErr w:type="gramStart"/>
            <w:r w:rsidRPr="00F97FE8">
              <w:t xml:space="preserve">Арендная плата за земельный участок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w:t>
            </w:r>
            <w:r w:rsidRPr="00F97FE8">
              <w:lastRenderedPageBreak/>
              <w:t>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w:t>
            </w:r>
            <w:proofErr w:type="gramEnd"/>
            <w:r w:rsidRPr="00F97FE8">
              <w:t xml:space="preserve"> указанный договор аренды.</w:t>
            </w:r>
          </w:p>
          <w:p w:rsidR="00733409" w:rsidRPr="00F97FE8" w:rsidRDefault="00733409" w:rsidP="00746711">
            <w:pPr>
              <w:ind w:firstLine="567"/>
              <w:jc w:val="both"/>
            </w:pPr>
          </w:p>
          <w:p w:rsidR="00733409" w:rsidRPr="00F97FE8" w:rsidRDefault="00733409" w:rsidP="00746711">
            <w:pPr>
              <w:ind w:firstLine="567"/>
              <w:jc w:val="center"/>
            </w:pPr>
            <w:r w:rsidRPr="00F97FE8">
              <w:t>7. РАССМОТРЕНИЕ И УРЕГУЛИРОВАНИЕ СПОРОВ</w:t>
            </w:r>
          </w:p>
          <w:p w:rsidR="00733409" w:rsidRPr="00F97FE8" w:rsidRDefault="00733409" w:rsidP="00746711">
            <w:pPr>
              <w:ind w:firstLine="567"/>
              <w:jc w:val="both"/>
            </w:pPr>
          </w:p>
          <w:p w:rsidR="00733409" w:rsidRPr="00F97FE8" w:rsidRDefault="00733409" w:rsidP="00746711">
            <w:pPr>
              <w:ind w:firstLine="567"/>
              <w:jc w:val="both"/>
            </w:pPr>
            <w:r w:rsidRPr="00F97FE8">
              <w:t xml:space="preserve">7.1. Все споры и разногласия между Сторонами, возникающие по настоящему Договору или в связи с ним,  разрешаются по взаимному согласию, а при </w:t>
            </w:r>
            <w:proofErr w:type="spellStart"/>
            <w:r w:rsidRPr="00F97FE8">
              <w:t>недостижении</w:t>
            </w:r>
            <w:proofErr w:type="spellEnd"/>
            <w:r w:rsidRPr="00F97FE8">
              <w:t xml:space="preserve"> согласия, разрешаются в соответствии с законодательством Российской Федерации в суде по месту нахождения земельного участка. </w:t>
            </w:r>
          </w:p>
          <w:p w:rsidR="00733409" w:rsidRPr="00F97FE8" w:rsidRDefault="00733409" w:rsidP="00746711">
            <w:pPr>
              <w:ind w:firstLine="567"/>
              <w:jc w:val="both"/>
            </w:pPr>
          </w:p>
          <w:p w:rsidR="00733409" w:rsidRPr="00F97FE8" w:rsidRDefault="00733409" w:rsidP="00746711">
            <w:pPr>
              <w:ind w:firstLine="567"/>
              <w:jc w:val="center"/>
            </w:pPr>
            <w:r w:rsidRPr="00F97FE8">
              <w:t>8. ОСОБЫЕ УСЛОВИЯ</w:t>
            </w:r>
          </w:p>
          <w:p w:rsidR="00733409" w:rsidRPr="00F97FE8" w:rsidRDefault="00733409" w:rsidP="00746711">
            <w:pPr>
              <w:ind w:firstLine="567"/>
              <w:jc w:val="both"/>
            </w:pPr>
          </w:p>
          <w:p w:rsidR="00733409" w:rsidRPr="00F97FE8" w:rsidRDefault="00733409" w:rsidP="00746711">
            <w:pPr>
              <w:ind w:firstLine="567"/>
              <w:jc w:val="both"/>
            </w:pPr>
            <w:r w:rsidRPr="00F97FE8">
              <w:t>8.1. Настоящий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733409" w:rsidRPr="00F97FE8" w:rsidRDefault="00733409" w:rsidP="00746711">
            <w:pPr>
              <w:ind w:firstLine="567"/>
              <w:jc w:val="both"/>
            </w:pPr>
            <w:r w:rsidRPr="00F97FE8">
              <w:t xml:space="preserve">8.2. Арендодатель не позднее 5-ти (пяти) рабочих дней после подписания Договора и (или) изменений к нему направляет в орган регистрации прав заявление о государственной регистрации прав. </w:t>
            </w:r>
          </w:p>
          <w:p w:rsidR="00733409" w:rsidRPr="00F97FE8" w:rsidRDefault="00733409" w:rsidP="00746711">
            <w:pPr>
              <w:ind w:firstLine="567"/>
              <w:jc w:val="both"/>
            </w:pPr>
            <w:r w:rsidRPr="00F97FE8">
              <w:t xml:space="preserve">8.3. В соответствии с пунктом 7 статьи 448 Гражданского кодекса РФ </w:t>
            </w:r>
          </w:p>
          <w:p w:rsidR="00733409" w:rsidRPr="00F97FE8" w:rsidRDefault="00733409" w:rsidP="00746711">
            <w:pPr>
              <w:ind w:firstLine="567"/>
              <w:jc w:val="both"/>
            </w:pPr>
            <w:r w:rsidRPr="00F97FE8">
              <w:t>переуступка прав (за исключением требований по денежному обязательству) и обязанностей, перевод долга по обязательствам, возникшим из Договора, по указанному Договору другим лицам не допускается. Обязательства по Договору должны быть исполнены Арендатором лично, если иное не установлено законом.</w:t>
            </w:r>
          </w:p>
          <w:p w:rsidR="00733409" w:rsidRPr="00F97FE8" w:rsidRDefault="00733409" w:rsidP="00746711">
            <w:pPr>
              <w:ind w:firstLine="567"/>
              <w:jc w:val="both"/>
            </w:pPr>
            <w:r w:rsidRPr="00F97FE8">
              <w:t>8.4. Если иное не предусмотрено Договором, Стороны могут направлять уведомления и иные юридически значимые сообщения почтовым отправлением, электронной почтой или другим способом связи при условии, что он позволяет достоверно установить, от кого исходило сообщение и кому оно адресовано.</w:t>
            </w:r>
          </w:p>
          <w:p w:rsidR="00733409" w:rsidRPr="00F97FE8" w:rsidRDefault="00733409" w:rsidP="00746711">
            <w:pPr>
              <w:ind w:firstLine="567"/>
              <w:jc w:val="both"/>
            </w:pPr>
          </w:p>
          <w:p w:rsidR="00733409" w:rsidRPr="00F97FE8" w:rsidRDefault="00733409" w:rsidP="00746711">
            <w:pPr>
              <w:ind w:firstLine="567"/>
              <w:jc w:val="center"/>
            </w:pPr>
            <w:r w:rsidRPr="00F97FE8">
              <w:t>9. ЮРИДИЧЕСКИЕ И БАНКОВСКИЕ РЕКВИЗИТЫ СТОРОН</w:t>
            </w:r>
          </w:p>
          <w:p w:rsidR="00733409" w:rsidRPr="00F97FE8" w:rsidRDefault="00733409" w:rsidP="00746711">
            <w:pPr>
              <w:ind w:firstLine="567"/>
              <w:jc w:val="both"/>
            </w:pPr>
          </w:p>
          <w:p w:rsidR="00733409" w:rsidRPr="00F97FE8" w:rsidRDefault="00733409" w:rsidP="00746711">
            <w:pPr>
              <w:tabs>
                <w:tab w:val="left" w:pos="567"/>
              </w:tabs>
              <w:ind w:firstLine="567"/>
              <w:jc w:val="both"/>
            </w:pPr>
            <w:r w:rsidRPr="00F97FE8">
              <w:t>Арендодатель:</w:t>
            </w:r>
          </w:p>
          <w:p w:rsidR="00733409" w:rsidRPr="00F97FE8" w:rsidRDefault="00733409" w:rsidP="00746711">
            <w:pPr>
              <w:tabs>
                <w:tab w:val="left" w:pos="567"/>
              </w:tabs>
              <w:ind w:firstLine="567"/>
              <w:jc w:val="both"/>
            </w:pPr>
            <w:r w:rsidRPr="00F97FE8">
              <w:t>Департамент муниципального имущества и земельных отношений администрации города Красноярска</w:t>
            </w:r>
          </w:p>
          <w:p w:rsidR="00733409" w:rsidRPr="00F97FE8" w:rsidRDefault="00733409" w:rsidP="00746711">
            <w:pPr>
              <w:tabs>
                <w:tab w:val="left" w:pos="567"/>
              </w:tabs>
              <w:ind w:firstLine="567"/>
              <w:jc w:val="both"/>
            </w:pPr>
            <w:r w:rsidRPr="00F97FE8">
              <w:t>Банковские реквизиты:</w:t>
            </w:r>
          </w:p>
          <w:p w:rsidR="00733409" w:rsidRPr="00F97FE8" w:rsidRDefault="00733409" w:rsidP="00746711">
            <w:pPr>
              <w:tabs>
                <w:tab w:val="left" w:pos="567"/>
              </w:tabs>
              <w:ind w:firstLine="567"/>
              <w:jc w:val="both"/>
            </w:pPr>
            <w:r w:rsidRPr="00F97FE8">
              <w:t>Получатель – УФК по Красноярскому краю (департамент муниципального имущества и земельных отношений администрации г. Красноярска);</w:t>
            </w:r>
          </w:p>
          <w:p w:rsidR="00733409" w:rsidRPr="00F97FE8" w:rsidRDefault="00733409" w:rsidP="00746711">
            <w:pPr>
              <w:tabs>
                <w:tab w:val="left" w:pos="567"/>
              </w:tabs>
              <w:ind w:firstLine="567"/>
              <w:jc w:val="both"/>
            </w:pPr>
            <w:r w:rsidRPr="00F97FE8">
              <w:t xml:space="preserve">Расчетный счет 03231643047010001900; </w:t>
            </w:r>
          </w:p>
          <w:p w:rsidR="00733409" w:rsidRPr="00F97FE8" w:rsidRDefault="00733409" w:rsidP="00746711">
            <w:pPr>
              <w:tabs>
                <w:tab w:val="left" w:pos="567"/>
              </w:tabs>
              <w:ind w:firstLine="567"/>
              <w:jc w:val="both"/>
            </w:pPr>
            <w:r w:rsidRPr="00F97FE8">
              <w:t xml:space="preserve">Банк получателя: Отделение Красноярск Банка России //УФК по Красноярскому краю, г. Красноярск, </w:t>
            </w:r>
            <w:proofErr w:type="gramStart"/>
            <w:r w:rsidRPr="00F97FE8">
              <w:t>к</w:t>
            </w:r>
            <w:proofErr w:type="gramEnd"/>
            <w:r w:rsidRPr="00F97FE8">
              <w:t xml:space="preserve">/с 40102810245370000011, БИК 010407105, </w:t>
            </w:r>
            <w:proofErr w:type="gramStart"/>
            <w:r w:rsidRPr="00F97FE8">
              <w:t>ИНН</w:t>
            </w:r>
            <w:proofErr w:type="gramEnd"/>
            <w:r w:rsidRPr="00F97FE8">
              <w:t xml:space="preserve"> 2466010657, КПП 246601001, ОКПО 10172707, ОКВЭД 75.11.31, ОКТМО 04701000, ОКОГУ 32100, ОКФС 14, ОКОПФ 81, ОГРН 1032402940800</w:t>
            </w:r>
          </w:p>
          <w:p w:rsidR="00733409" w:rsidRPr="00F97FE8" w:rsidRDefault="00733409" w:rsidP="00746711">
            <w:pPr>
              <w:tabs>
                <w:tab w:val="left" w:pos="567"/>
              </w:tabs>
              <w:ind w:firstLine="567"/>
              <w:jc w:val="both"/>
            </w:pPr>
            <w:r w:rsidRPr="00F97FE8">
              <w:t>Юридический адрес: 660049, г. Красноярск, ул. Карла Маркса, 75, тел. 226-17-46, e-</w:t>
            </w:r>
            <w:proofErr w:type="spellStart"/>
            <w:r w:rsidRPr="00F97FE8">
              <w:t>mail</w:t>
            </w:r>
            <w:proofErr w:type="spellEnd"/>
            <w:r w:rsidRPr="00F97FE8">
              <w:t>: dmi@admkrsk.ru</w:t>
            </w:r>
          </w:p>
          <w:p w:rsidR="00733409" w:rsidRPr="00F97FE8" w:rsidRDefault="00733409" w:rsidP="00746711">
            <w:pPr>
              <w:tabs>
                <w:tab w:val="left" w:pos="567"/>
              </w:tabs>
              <w:ind w:firstLine="567"/>
              <w:jc w:val="both"/>
            </w:pPr>
            <w:r w:rsidRPr="00F97FE8">
              <w:t>Арендатор:_____________________________________________________</w:t>
            </w:r>
          </w:p>
          <w:p w:rsidR="00733409" w:rsidRPr="00F97FE8" w:rsidRDefault="00733409" w:rsidP="00746711">
            <w:pPr>
              <w:tabs>
                <w:tab w:val="left" w:pos="567"/>
              </w:tabs>
              <w:ind w:firstLine="567"/>
              <w:jc w:val="both"/>
            </w:pPr>
            <w:r w:rsidRPr="00F97FE8">
              <w:t>e-</w:t>
            </w:r>
            <w:proofErr w:type="spellStart"/>
            <w:r w:rsidRPr="00F97FE8">
              <w:t>mail</w:t>
            </w:r>
            <w:proofErr w:type="spellEnd"/>
            <w:r w:rsidRPr="00F97FE8">
              <w:t>: ____________________________________________________________</w:t>
            </w:r>
          </w:p>
        </w:tc>
      </w:tr>
    </w:tbl>
    <w:p w:rsidR="00733409" w:rsidRPr="00F97FE8" w:rsidRDefault="00733409" w:rsidP="00733409">
      <w:pPr>
        <w:ind w:left="426" w:firstLine="540"/>
        <w:jc w:val="center"/>
      </w:pPr>
    </w:p>
    <w:p w:rsidR="00733409" w:rsidRPr="00F97FE8" w:rsidRDefault="00733409" w:rsidP="00733409">
      <w:pPr>
        <w:ind w:left="426" w:firstLine="540"/>
        <w:jc w:val="center"/>
      </w:pPr>
      <w:r w:rsidRPr="00F97FE8">
        <w:t>10. ПОДПИСИ СТОРОН</w:t>
      </w:r>
    </w:p>
    <w:p w:rsidR="00733409" w:rsidRPr="00F97FE8" w:rsidRDefault="00733409" w:rsidP="00733409">
      <w:pPr>
        <w:ind w:left="426" w:firstLine="540"/>
        <w:jc w:val="center"/>
      </w:pPr>
    </w:p>
    <w:tbl>
      <w:tblPr>
        <w:tblW w:w="10632" w:type="dxa"/>
        <w:tblInd w:w="108" w:type="dxa"/>
        <w:tblLook w:val="01E0" w:firstRow="1" w:lastRow="1" w:firstColumn="1" w:lastColumn="1" w:noHBand="0" w:noVBand="0"/>
      </w:tblPr>
      <w:tblGrid>
        <w:gridCol w:w="4962"/>
        <w:gridCol w:w="708"/>
        <w:gridCol w:w="4962"/>
      </w:tblGrid>
      <w:tr w:rsidR="00733409" w:rsidRPr="00F97FE8" w:rsidTr="00746711">
        <w:trPr>
          <w:trHeight w:val="710"/>
        </w:trPr>
        <w:tc>
          <w:tcPr>
            <w:tcW w:w="4962" w:type="dxa"/>
          </w:tcPr>
          <w:p w:rsidR="00733409" w:rsidRPr="00F97FE8" w:rsidRDefault="00733409" w:rsidP="00746711">
            <w:r w:rsidRPr="00F97FE8">
              <w:t>Арендодатель:</w:t>
            </w:r>
          </w:p>
          <w:p w:rsidR="00733409" w:rsidRPr="00F97FE8" w:rsidRDefault="00733409" w:rsidP="00746711">
            <w:pPr>
              <w:ind w:left="426"/>
            </w:pPr>
          </w:p>
          <w:p w:rsidR="00733409" w:rsidRPr="00F97FE8" w:rsidRDefault="00733409" w:rsidP="00746711">
            <w:pPr>
              <w:ind w:left="426"/>
            </w:pPr>
          </w:p>
        </w:tc>
        <w:tc>
          <w:tcPr>
            <w:tcW w:w="708" w:type="dxa"/>
          </w:tcPr>
          <w:p w:rsidR="00733409" w:rsidRPr="00F97FE8" w:rsidRDefault="00733409" w:rsidP="00746711">
            <w:pPr>
              <w:ind w:left="426"/>
            </w:pPr>
          </w:p>
        </w:tc>
        <w:tc>
          <w:tcPr>
            <w:tcW w:w="4962" w:type="dxa"/>
          </w:tcPr>
          <w:p w:rsidR="00733409" w:rsidRPr="00F97FE8" w:rsidRDefault="00733409" w:rsidP="00746711">
            <w:r w:rsidRPr="00F97FE8">
              <w:t>Арендатор:</w:t>
            </w:r>
          </w:p>
          <w:p w:rsidR="00733409" w:rsidRPr="00F97FE8" w:rsidRDefault="00733409" w:rsidP="00746711">
            <w:pPr>
              <w:ind w:left="426"/>
            </w:pPr>
          </w:p>
        </w:tc>
      </w:tr>
    </w:tbl>
    <w:p w:rsidR="00733409" w:rsidRPr="00F97FE8" w:rsidRDefault="00733409" w:rsidP="00733409">
      <w:pPr>
        <w:ind w:left="426"/>
      </w:pPr>
    </w:p>
    <w:p w:rsidR="00733409" w:rsidRPr="00F97FE8" w:rsidRDefault="00733409" w:rsidP="00733409">
      <w:r w:rsidRPr="00F97FE8">
        <w:t>Приложение: Выписка из Единого государственного реестра недвижимости.</w:t>
      </w:r>
    </w:p>
    <w:p w:rsidR="00733409" w:rsidRPr="000C0347" w:rsidRDefault="00733409" w:rsidP="00733409">
      <w:pPr>
        <w:spacing w:after="200" w:line="276" w:lineRule="auto"/>
        <w:rPr>
          <w:highlight w:val="yellow"/>
        </w:rPr>
      </w:pPr>
      <w:r w:rsidRPr="000C0347">
        <w:rPr>
          <w:highlight w:val="yellow"/>
        </w:rPr>
        <w:br w:type="page"/>
      </w:r>
    </w:p>
    <w:p w:rsidR="00650ACA" w:rsidRPr="000C0347" w:rsidRDefault="006F5837" w:rsidP="00733409">
      <w:pPr>
        <w:spacing w:after="200" w:line="276" w:lineRule="auto"/>
        <w:rPr>
          <w:highlight w:val="yellow"/>
        </w:rPr>
      </w:pPr>
      <w:r>
        <w:rPr>
          <w:noProof/>
        </w:rPr>
        <w:lastRenderedPageBreak/>
        <w:drawing>
          <wp:inline distT="0" distB="0" distL="0" distR="0" wp14:anchorId="4CC3EC79" wp14:editId="2BBA3F0F">
            <wp:extent cx="6657975" cy="4995028"/>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6657288" cy="4994512"/>
                    </a:xfrm>
                    <a:prstGeom prst="rect">
                      <a:avLst/>
                    </a:prstGeom>
                  </pic:spPr>
                </pic:pic>
              </a:graphicData>
            </a:graphic>
          </wp:inline>
        </w:drawing>
      </w:r>
    </w:p>
    <w:p w:rsidR="00FE7F30" w:rsidRPr="000C0347" w:rsidRDefault="006F5837" w:rsidP="00733409">
      <w:pPr>
        <w:spacing w:after="200" w:line="276" w:lineRule="auto"/>
        <w:rPr>
          <w:highlight w:val="yellow"/>
        </w:rPr>
      </w:pPr>
      <w:r>
        <w:rPr>
          <w:noProof/>
        </w:rPr>
        <w:drawing>
          <wp:inline distT="0" distB="0" distL="0" distR="0" wp14:anchorId="6AAC68C9" wp14:editId="3ACD700F">
            <wp:extent cx="6626324" cy="5020523"/>
            <wp:effectExtent l="0" t="0" r="317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34732" cy="5026894"/>
                    </a:xfrm>
                    <a:prstGeom prst="rect">
                      <a:avLst/>
                    </a:prstGeom>
                  </pic:spPr>
                </pic:pic>
              </a:graphicData>
            </a:graphic>
          </wp:inline>
        </w:drawing>
      </w:r>
    </w:p>
    <w:p w:rsidR="00FE7F30" w:rsidRPr="0055046C" w:rsidRDefault="00FE7F30" w:rsidP="00733409">
      <w:pPr>
        <w:spacing w:after="200" w:line="276" w:lineRule="auto"/>
      </w:pPr>
    </w:p>
    <w:sectPr w:rsidR="00FE7F30" w:rsidRPr="0055046C" w:rsidSect="005824C4">
      <w:pgSz w:w="11906" w:h="16838"/>
      <w:pgMar w:top="284" w:right="567" w:bottom="425"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27"/>
    <w:rsid w:val="000246B6"/>
    <w:rsid w:val="00025434"/>
    <w:rsid w:val="00051F83"/>
    <w:rsid w:val="00060C82"/>
    <w:rsid w:val="000639BB"/>
    <w:rsid w:val="0007777C"/>
    <w:rsid w:val="000828A8"/>
    <w:rsid w:val="000857EA"/>
    <w:rsid w:val="00093A64"/>
    <w:rsid w:val="00094F67"/>
    <w:rsid w:val="00097098"/>
    <w:rsid w:val="000A6521"/>
    <w:rsid w:val="000A7FD6"/>
    <w:rsid w:val="000B0F69"/>
    <w:rsid w:val="000B1368"/>
    <w:rsid w:val="000B444D"/>
    <w:rsid w:val="000C0347"/>
    <w:rsid w:val="000C3675"/>
    <w:rsid w:val="000C41BE"/>
    <w:rsid w:val="000F0064"/>
    <w:rsid w:val="000F3EA3"/>
    <w:rsid w:val="00101013"/>
    <w:rsid w:val="00104A0C"/>
    <w:rsid w:val="00155270"/>
    <w:rsid w:val="001675FE"/>
    <w:rsid w:val="00175C92"/>
    <w:rsid w:val="00176100"/>
    <w:rsid w:val="00185BA0"/>
    <w:rsid w:val="001921C5"/>
    <w:rsid w:val="001A13BB"/>
    <w:rsid w:val="001B1BCF"/>
    <w:rsid w:val="001C0B07"/>
    <w:rsid w:val="001C6995"/>
    <w:rsid w:val="001D2B15"/>
    <w:rsid w:val="001E7F7D"/>
    <w:rsid w:val="001F6211"/>
    <w:rsid w:val="00205E6F"/>
    <w:rsid w:val="00216770"/>
    <w:rsid w:val="00216FD2"/>
    <w:rsid w:val="00217327"/>
    <w:rsid w:val="00237053"/>
    <w:rsid w:val="00240DF2"/>
    <w:rsid w:val="002419EE"/>
    <w:rsid w:val="002422D2"/>
    <w:rsid w:val="00250544"/>
    <w:rsid w:val="00284B35"/>
    <w:rsid w:val="00290F32"/>
    <w:rsid w:val="0029499F"/>
    <w:rsid w:val="002B7DCA"/>
    <w:rsid w:val="002E37DF"/>
    <w:rsid w:val="002E4AF2"/>
    <w:rsid w:val="00301160"/>
    <w:rsid w:val="00305688"/>
    <w:rsid w:val="00312254"/>
    <w:rsid w:val="003137DE"/>
    <w:rsid w:val="00314125"/>
    <w:rsid w:val="00316C61"/>
    <w:rsid w:val="00322A70"/>
    <w:rsid w:val="00334762"/>
    <w:rsid w:val="003357A0"/>
    <w:rsid w:val="00342B96"/>
    <w:rsid w:val="00351D27"/>
    <w:rsid w:val="00376DE6"/>
    <w:rsid w:val="003773A6"/>
    <w:rsid w:val="00386D13"/>
    <w:rsid w:val="00390CD8"/>
    <w:rsid w:val="003967E1"/>
    <w:rsid w:val="003977F5"/>
    <w:rsid w:val="00397C57"/>
    <w:rsid w:val="003C3785"/>
    <w:rsid w:val="003C685A"/>
    <w:rsid w:val="003F087F"/>
    <w:rsid w:val="003F15DB"/>
    <w:rsid w:val="003F2E6E"/>
    <w:rsid w:val="004013D3"/>
    <w:rsid w:val="004021F8"/>
    <w:rsid w:val="004068D7"/>
    <w:rsid w:val="004076E6"/>
    <w:rsid w:val="00413A3B"/>
    <w:rsid w:val="004143F3"/>
    <w:rsid w:val="00417461"/>
    <w:rsid w:val="00433A33"/>
    <w:rsid w:val="00474C87"/>
    <w:rsid w:val="0047598B"/>
    <w:rsid w:val="00482372"/>
    <w:rsid w:val="004973FA"/>
    <w:rsid w:val="004A0993"/>
    <w:rsid w:val="004C31FE"/>
    <w:rsid w:val="004E04AC"/>
    <w:rsid w:val="004E2B6C"/>
    <w:rsid w:val="0051094B"/>
    <w:rsid w:val="00546BB3"/>
    <w:rsid w:val="0055046C"/>
    <w:rsid w:val="00553D5C"/>
    <w:rsid w:val="00582193"/>
    <w:rsid w:val="005824C4"/>
    <w:rsid w:val="00590B37"/>
    <w:rsid w:val="005974DE"/>
    <w:rsid w:val="005C2C9A"/>
    <w:rsid w:val="005C3C07"/>
    <w:rsid w:val="00604068"/>
    <w:rsid w:val="00612CF0"/>
    <w:rsid w:val="0062746D"/>
    <w:rsid w:val="006420D6"/>
    <w:rsid w:val="00643829"/>
    <w:rsid w:val="00650ACA"/>
    <w:rsid w:val="00670891"/>
    <w:rsid w:val="00674738"/>
    <w:rsid w:val="00675053"/>
    <w:rsid w:val="00676DC1"/>
    <w:rsid w:val="00693422"/>
    <w:rsid w:val="00696352"/>
    <w:rsid w:val="006A1EE1"/>
    <w:rsid w:val="006B586E"/>
    <w:rsid w:val="006C0548"/>
    <w:rsid w:val="006D1B04"/>
    <w:rsid w:val="006E42A1"/>
    <w:rsid w:val="006E5955"/>
    <w:rsid w:val="006F5837"/>
    <w:rsid w:val="00724B9E"/>
    <w:rsid w:val="00733409"/>
    <w:rsid w:val="00736094"/>
    <w:rsid w:val="00784B34"/>
    <w:rsid w:val="007941C5"/>
    <w:rsid w:val="007A4A68"/>
    <w:rsid w:val="007B20A2"/>
    <w:rsid w:val="007B63E6"/>
    <w:rsid w:val="007C2A6C"/>
    <w:rsid w:val="007C56FC"/>
    <w:rsid w:val="007C675E"/>
    <w:rsid w:val="007D03DF"/>
    <w:rsid w:val="007D294D"/>
    <w:rsid w:val="007E1787"/>
    <w:rsid w:val="007F058D"/>
    <w:rsid w:val="008057C6"/>
    <w:rsid w:val="0082025E"/>
    <w:rsid w:val="00827FFC"/>
    <w:rsid w:val="0083735C"/>
    <w:rsid w:val="00846F90"/>
    <w:rsid w:val="00846FFE"/>
    <w:rsid w:val="00854DFD"/>
    <w:rsid w:val="0087268F"/>
    <w:rsid w:val="008B631B"/>
    <w:rsid w:val="008B7423"/>
    <w:rsid w:val="008D2DFA"/>
    <w:rsid w:val="008D53C2"/>
    <w:rsid w:val="008D5624"/>
    <w:rsid w:val="008F5891"/>
    <w:rsid w:val="00900E0C"/>
    <w:rsid w:val="00902D76"/>
    <w:rsid w:val="00907539"/>
    <w:rsid w:val="009278FA"/>
    <w:rsid w:val="00931B9F"/>
    <w:rsid w:val="00934468"/>
    <w:rsid w:val="00946135"/>
    <w:rsid w:val="00950CA5"/>
    <w:rsid w:val="00967AF2"/>
    <w:rsid w:val="009761AD"/>
    <w:rsid w:val="00984FE6"/>
    <w:rsid w:val="0098658B"/>
    <w:rsid w:val="009C45B0"/>
    <w:rsid w:val="009C734A"/>
    <w:rsid w:val="009D1921"/>
    <w:rsid w:val="009D2696"/>
    <w:rsid w:val="009D41D4"/>
    <w:rsid w:val="00A14609"/>
    <w:rsid w:val="00A27849"/>
    <w:rsid w:val="00A3347C"/>
    <w:rsid w:val="00A42E16"/>
    <w:rsid w:val="00A46351"/>
    <w:rsid w:val="00A52B6D"/>
    <w:rsid w:val="00A53FBB"/>
    <w:rsid w:val="00A56D09"/>
    <w:rsid w:val="00A8216B"/>
    <w:rsid w:val="00A85616"/>
    <w:rsid w:val="00A90D49"/>
    <w:rsid w:val="00A9282B"/>
    <w:rsid w:val="00A959C3"/>
    <w:rsid w:val="00AA53D3"/>
    <w:rsid w:val="00AB0F41"/>
    <w:rsid w:val="00AB7079"/>
    <w:rsid w:val="00AB7FF6"/>
    <w:rsid w:val="00AE1CCF"/>
    <w:rsid w:val="00AE5095"/>
    <w:rsid w:val="00AF74D5"/>
    <w:rsid w:val="00B02C37"/>
    <w:rsid w:val="00B073CB"/>
    <w:rsid w:val="00B20A60"/>
    <w:rsid w:val="00B2601A"/>
    <w:rsid w:val="00B3658C"/>
    <w:rsid w:val="00B424F2"/>
    <w:rsid w:val="00B430E2"/>
    <w:rsid w:val="00B46D2E"/>
    <w:rsid w:val="00B65110"/>
    <w:rsid w:val="00B679FE"/>
    <w:rsid w:val="00B81FEA"/>
    <w:rsid w:val="00BA69A6"/>
    <w:rsid w:val="00BA6C74"/>
    <w:rsid w:val="00BB651D"/>
    <w:rsid w:val="00BF2906"/>
    <w:rsid w:val="00C07FEC"/>
    <w:rsid w:val="00C2746F"/>
    <w:rsid w:val="00C52713"/>
    <w:rsid w:val="00C650B4"/>
    <w:rsid w:val="00C91E30"/>
    <w:rsid w:val="00C965BD"/>
    <w:rsid w:val="00CA0D28"/>
    <w:rsid w:val="00CB3188"/>
    <w:rsid w:val="00CB4F39"/>
    <w:rsid w:val="00CC4E94"/>
    <w:rsid w:val="00CD4BAF"/>
    <w:rsid w:val="00CE568C"/>
    <w:rsid w:val="00D0184E"/>
    <w:rsid w:val="00D13849"/>
    <w:rsid w:val="00D145A8"/>
    <w:rsid w:val="00D2107E"/>
    <w:rsid w:val="00D45332"/>
    <w:rsid w:val="00D5361A"/>
    <w:rsid w:val="00D55E78"/>
    <w:rsid w:val="00D57093"/>
    <w:rsid w:val="00D5737A"/>
    <w:rsid w:val="00D73EFA"/>
    <w:rsid w:val="00D80D00"/>
    <w:rsid w:val="00D8280F"/>
    <w:rsid w:val="00D82D9D"/>
    <w:rsid w:val="00D831F0"/>
    <w:rsid w:val="00D8522B"/>
    <w:rsid w:val="00D92DB2"/>
    <w:rsid w:val="00D9642A"/>
    <w:rsid w:val="00DA250A"/>
    <w:rsid w:val="00DA50C7"/>
    <w:rsid w:val="00DB126F"/>
    <w:rsid w:val="00DB516F"/>
    <w:rsid w:val="00DC4A05"/>
    <w:rsid w:val="00E17617"/>
    <w:rsid w:val="00E26BF8"/>
    <w:rsid w:val="00E27096"/>
    <w:rsid w:val="00E424DD"/>
    <w:rsid w:val="00E42C7F"/>
    <w:rsid w:val="00E4422B"/>
    <w:rsid w:val="00E71F5B"/>
    <w:rsid w:val="00E74CAD"/>
    <w:rsid w:val="00E77014"/>
    <w:rsid w:val="00E93560"/>
    <w:rsid w:val="00EA7493"/>
    <w:rsid w:val="00EB2C01"/>
    <w:rsid w:val="00EC36F2"/>
    <w:rsid w:val="00F23477"/>
    <w:rsid w:val="00F26273"/>
    <w:rsid w:val="00F31DC5"/>
    <w:rsid w:val="00F43DA9"/>
    <w:rsid w:val="00F52D40"/>
    <w:rsid w:val="00F62ED9"/>
    <w:rsid w:val="00F71E33"/>
    <w:rsid w:val="00F8290E"/>
    <w:rsid w:val="00F97FE8"/>
    <w:rsid w:val="00FA138C"/>
    <w:rsid w:val="00FA6966"/>
    <w:rsid w:val="00FC3993"/>
    <w:rsid w:val="00FE7F30"/>
    <w:rsid w:val="00FF4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4C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4C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824C4"/>
    <w:rPr>
      <w:rFonts w:ascii="Tahoma" w:hAnsi="Tahoma" w:cs="Tahoma"/>
      <w:sz w:val="16"/>
      <w:szCs w:val="16"/>
    </w:rPr>
  </w:style>
  <w:style w:type="character" w:customStyle="1" w:styleId="a5">
    <w:name w:val="Текст выноски Знак"/>
    <w:basedOn w:val="a0"/>
    <w:link w:val="a4"/>
    <w:uiPriority w:val="99"/>
    <w:semiHidden/>
    <w:rsid w:val="005824C4"/>
    <w:rPr>
      <w:rFonts w:ascii="Tahoma" w:eastAsia="Times New Roman" w:hAnsi="Tahoma" w:cs="Tahoma"/>
      <w:sz w:val="16"/>
      <w:szCs w:val="16"/>
      <w:lang w:eastAsia="ru-RU"/>
    </w:rPr>
  </w:style>
  <w:style w:type="paragraph" w:customStyle="1" w:styleId="ConsTitle">
    <w:name w:val="ConsTitle"/>
    <w:rsid w:val="004E04AC"/>
    <w:pPr>
      <w:widowControl w:val="0"/>
      <w:snapToGrid w:val="0"/>
      <w:spacing w:after="0" w:line="240" w:lineRule="auto"/>
      <w:ind w:right="19772"/>
    </w:pPr>
    <w:rPr>
      <w:rFonts w:ascii="Arial" w:eastAsia="Times New Roman" w:hAnsi="Arial" w:cs="Times New Roman"/>
      <w:b/>
      <w:sz w:val="16"/>
      <w:szCs w:val="20"/>
      <w:lang w:eastAsia="ru-RU"/>
    </w:rPr>
  </w:style>
  <w:style w:type="table" w:customStyle="1" w:styleId="2">
    <w:name w:val="Сетка таблицы2"/>
    <w:basedOn w:val="a1"/>
    <w:next w:val="a6"/>
    <w:uiPriority w:val="59"/>
    <w:rsid w:val="004E04A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4E0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4E04AC"/>
    <w:pPr>
      <w:widowControl w:val="0"/>
      <w:spacing w:after="0" w:line="240" w:lineRule="auto"/>
    </w:pPr>
    <w:rPr>
      <w:rFonts w:ascii="Arial" w:eastAsia="Times New Roman" w:hAnsi="Arial" w:cs="Times New Roman"/>
      <w:b/>
      <w:sz w:val="20"/>
      <w:szCs w:val="20"/>
      <w:lang w:eastAsia="ru-RU"/>
    </w:rPr>
  </w:style>
  <w:style w:type="paragraph" w:styleId="a7">
    <w:name w:val="Body Text Indent"/>
    <w:basedOn w:val="a"/>
    <w:link w:val="a8"/>
    <w:rsid w:val="00784B34"/>
    <w:pPr>
      <w:ind w:firstLine="561"/>
      <w:jc w:val="both"/>
    </w:pPr>
  </w:style>
  <w:style w:type="character" w:customStyle="1" w:styleId="a8">
    <w:name w:val="Основной текст с отступом Знак"/>
    <w:basedOn w:val="a0"/>
    <w:link w:val="a7"/>
    <w:rsid w:val="00784B34"/>
    <w:rPr>
      <w:rFonts w:ascii="Times New Roman" w:eastAsia="Times New Roman" w:hAnsi="Times New Roman" w:cs="Times New Roman"/>
      <w:sz w:val="24"/>
      <w:szCs w:val="24"/>
      <w:lang w:eastAsia="ru-RU"/>
    </w:rPr>
  </w:style>
  <w:style w:type="paragraph" w:customStyle="1" w:styleId="ConsNormal">
    <w:name w:val="ConsNormal"/>
    <w:rsid w:val="009D41D4"/>
    <w:pPr>
      <w:widowControl w:val="0"/>
      <w:snapToGrid w:val="0"/>
      <w:spacing w:after="0" w:line="240" w:lineRule="auto"/>
      <w:ind w:right="19772" w:firstLine="720"/>
    </w:pPr>
    <w:rPr>
      <w:rFonts w:ascii="Arial" w:eastAsia="Times New Roman" w:hAnsi="Arial" w:cs="Times New Roman"/>
      <w:sz w:val="16"/>
      <w:szCs w:val="20"/>
      <w:lang w:eastAsia="ru-RU"/>
    </w:rPr>
  </w:style>
  <w:style w:type="paragraph" w:customStyle="1" w:styleId="formattext">
    <w:name w:val="formattext"/>
    <w:basedOn w:val="a"/>
    <w:rsid w:val="009D41D4"/>
    <w:pPr>
      <w:spacing w:before="100" w:beforeAutospacing="1" w:after="100" w:afterAutospacing="1"/>
    </w:pPr>
  </w:style>
  <w:style w:type="character" w:customStyle="1" w:styleId="searchtext">
    <w:name w:val="searchtext"/>
    <w:basedOn w:val="a0"/>
    <w:rsid w:val="009D41D4"/>
  </w:style>
  <w:style w:type="character" w:styleId="a9">
    <w:name w:val="Hyperlink"/>
    <w:basedOn w:val="a0"/>
    <w:uiPriority w:val="99"/>
    <w:semiHidden/>
    <w:unhideWhenUsed/>
    <w:rsid w:val="009D41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2534">
      <w:bodyDiv w:val="1"/>
      <w:marLeft w:val="0"/>
      <w:marRight w:val="0"/>
      <w:marTop w:val="0"/>
      <w:marBottom w:val="0"/>
      <w:divBdr>
        <w:top w:val="none" w:sz="0" w:space="0" w:color="auto"/>
        <w:left w:val="none" w:sz="0" w:space="0" w:color="auto"/>
        <w:bottom w:val="none" w:sz="0" w:space="0" w:color="auto"/>
        <w:right w:val="none" w:sz="0" w:space="0" w:color="auto"/>
      </w:divBdr>
    </w:div>
    <w:div w:id="632178014">
      <w:bodyDiv w:val="1"/>
      <w:marLeft w:val="0"/>
      <w:marRight w:val="0"/>
      <w:marTop w:val="0"/>
      <w:marBottom w:val="0"/>
      <w:divBdr>
        <w:top w:val="none" w:sz="0" w:space="0" w:color="auto"/>
        <w:left w:val="none" w:sz="0" w:space="0" w:color="auto"/>
        <w:bottom w:val="none" w:sz="0" w:space="0" w:color="auto"/>
        <w:right w:val="none" w:sz="0" w:space="0" w:color="auto"/>
      </w:divBdr>
    </w:div>
    <w:div w:id="640883704">
      <w:bodyDiv w:val="1"/>
      <w:marLeft w:val="0"/>
      <w:marRight w:val="0"/>
      <w:marTop w:val="0"/>
      <w:marBottom w:val="0"/>
      <w:divBdr>
        <w:top w:val="none" w:sz="0" w:space="0" w:color="auto"/>
        <w:left w:val="none" w:sz="0" w:space="0" w:color="auto"/>
        <w:bottom w:val="none" w:sz="0" w:space="0" w:color="auto"/>
        <w:right w:val="none" w:sz="0" w:space="0" w:color="auto"/>
      </w:divBdr>
    </w:div>
    <w:div w:id="909193303">
      <w:bodyDiv w:val="1"/>
      <w:marLeft w:val="0"/>
      <w:marRight w:val="0"/>
      <w:marTop w:val="0"/>
      <w:marBottom w:val="0"/>
      <w:divBdr>
        <w:top w:val="none" w:sz="0" w:space="0" w:color="auto"/>
        <w:left w:val="none" w:sz="0" w:space="0" w:color="auto"/>
        <w:bottom w:val="none" w:sz="0" w:space="0" w:color="auto"/>
        <w:right w:val="none" w:sz="0" w:space="0" w:color="auto"/>
      </w:divBdr>
    </w:div>
    <w:div w:id="1568347169">
      <w:bodyDiv w:val="1"/>
      <w:marLeft w:val="0"/>
      <w:marRight w:val="0"/>
      <w:marTop w:val="0"/>
      <w:marBottom w:val="0"/>
      <w:divBdr>
        <w:top w:val="none" w:sz="0" w:space="0" w:color="auto"/>
        <w:left w:val="none" w:sz="0" w:space="0" w:color="auto"/>
        <w:bottom w:val="none" w:sz="0" w:space="0" w:color="auto"/>
        <w:right w:val="none" w:sz="0" w:space="0" w:color="auto"/>
      </w:divBdr>
    </w:div>
    <w:div w:id="1598714052">
      <w:bodyDiv w:val="1"/>
      <w:marLeft w:val="0"/>
      <w:marRight w:val="0"/>
      <w:marTop w:val="0"/>
      <w:marBottom w:val="0"/>
      <w:divBdr>
        <w:top w:val="none" w:sz="0" w:space="0" w:color="auto"/>
        <w:left w:val="none" w:sz="0" w:space="0" w:color="auto"/>
        <w:bottom w:val="none" w:sz="0" w:space="0" w:color="auto"/>
        <w:right w:val="none" w:sz="0" w:space="0" w:color="auto"/>
      </w:divBdr>
    </w:div>
    <w:div w:id="1812164202">
      <w:bodyDiv w:val="1"/>
      <w:marLeft w:val="0"/>
      <w:marRight w:val="0"/>
      <w:marTop w:val="0"/>
      <w:marBottom w:val="0"/>
      <w:divBdr>
        <w:top w:val="none" w:sz="0" w:space="0" w:color="auto"/>
        <w:left w:val="none" w:sz="0" w:space="0" w:color="auto"/>
        <w:bottom w:val="none" w:sz="0" w:space="0" w:color="auto"/>
        <w:right w:val="none" w:sz="0" w:space="0" w:color="auto"/>
      </w:divBdr>
    </w:div>
    <w:div w:id="1826895067">
      <w:bodyDiv w:val="1"/>
      <w:marLeft w:val="0"/>
      <w:marRight w:val="0"/>
      <w:marTop w:val="0"/>
      <w:marBottom w:val="0"/>
      <w:divBdr>
        <w:top w:val="none" w:sz="0" w:space="0" w:color="auto"/>
        <w:left w:val="none" w:sz="0" w:space="0" w:color="auto"/>
        <w:bottom w:val="none" w:sz="0" w:space="0" w:color="auto"/>
        <w:right w:val="none" w:sz="0" w:space="0" w:color="auto"/>
      </w:divBdr>
    </w:div>
    <w:div w:id="1916166850">
      <w:bodyDiv w:val="1"/>
      <w:marLeft w:val="0"/>
      <w:marRight w:val="0"/>
      <w:marTop w:val="0"/>
      <w:marBottom w:val="0"/>
      <w:divBdr>
        <w:top w:val="none" w:sz="0" w:space="0" w:color="auto"/>
        <w:left w:val="none" w:sz="0" w:space="0" w:color="auto"/>
        <w:bottom w:val="none" w:sz="0" w:space="0" w:color="auto"/>
        <w:right w:val="none" w:sz="0" w:space="0" w:color="auto"/>
      </w:divBdr>
    </w:div>
    <w:div w:id="2031712161">
      <w:bodyDiv w:val="1"/>
      <w:marLeft w:val="0"/>
      <w:marRight w:val="0"/>
      <w:marTop w:val="0"/>
      <w:marBottom w:val="0"/>
      <w:divBdr>
        <w:top w:val="none" w:sz="0" w:space="0" w:color="auto"/>
        <w:left w:val="none" w:sz="0" w:space="0" w:color="auto"/>
        <w:bottom w:val="none" w:sz="0" w:space="0" w:color="auto"/>
        <w:right w:val="none" w:sz="0" w:space="0" w:color="auto"/>
      </w:divBdr>
    </w:div>
    <w:div w:id="208332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08F86EC-0DDC-4E30-B28C-9AF95A2C24CB}"/>
</file>

<file path=customXml/itemProps2.xml><?xml version="1.0" encoding="utf-8"?>
<ds:datastoreItem xmlns:ds="http://schemas.openxmlformats.org/officeDocument/2006/customXml" ds:itemID="{2644993C-47F7-44DE-8867-17665FAFB754}"/>
</file>

<file path=customXml/itemProps3.xml><?xml version="1.0" encoding="utf-8"?>
<ds:datastoreItem xmlns:ds="http://schemas.openxmlformats.org/officeDocument/2006/customXml" ds:itemID="{DD93F4CD-D1CF-430D-83B0-502B1D402788}"/>
</file>

<file path=customXml/itemProps4.xml><?xml version="1.0" encoding="utf-8"?>
<ds:datastoreItem xmlns:ds="http://schemas.openxmlformats.org/officeDocument/2006/customXml" ds:itemID="{9604C483-2C2D-4C14-B5DC-9F2BD1AE3F21}"/>
</file>

<file path=docProps/app.xml><?xml version="1.0" encoding="utf-8"?>
<Properties xmlns="http://schemas.openxmlformats.org/officeDocument/2006/extended-properties" xmlns:vt="http://schemas.openxmlformats.org/officeDocument/2006/docPropsVTypes">
  <Template>Normal</Template>
  <TotalTime>179</TotalTime>
  <Pages>14</Pages>
  <Words>5459</Words>
  <Characters>31118</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Департамент горимущества</Company>
  <LinksUpToDate>false</LinksUpToDate>
  <CharactersWithSpaces>36504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 Екатерина Андреевна</dc:creator>
  <cp:lastModifiedBy>Рудских Екатерина Владимировна</cp:lastModifiedBy>
  <cp:revision>8</cp:revision>
  <cp:lastPrinted>2021-12-13T11:59:00Z</cp:lastPrinted>
  <dcterms:created xsi:type="dcterms:W3CDTF">2021-11-12T07:37:00Z</dcterms:created>
  <dcterms:modified xsi:type="dcterms:W3CDTF">2021-12-13T11:59:00Z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