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30CD9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32F88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24:50:0000000:175075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DA7DE1" w:rsidRPr="00F32464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875258" w:rsidRPr="00875258">
        <w:rPr>
          <w:rFonts w:ascii="Times New Roman" w:hAnsi="Times New Roman"/>
          <w:b w:val="0"/>
          <w:sz w:val="24"/>
          <w:szCs w:val="24"/>
        </w:rPr>
        <w:t>18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875258" w:rsidRPr="00875258">
        <w:rPr>
          <w:rFonts w:ascii="Times New Roman" w:hAnsi="Times New Roman"/>
          <w:b w:val="0"/>
          <w:sz w:val="24"/>
          <w:szCs w:val="24"/>
        </w:rPr>
        <w:t>03.2016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75258" w:rsidRPr="00875258">
        <w:rPr>
          <w:rFonts w:ascii="Times New Roman" w:hAnsi="Times New Roman"/>
          <w:b w:val="0"/>
          <w:sz w:val="24"/>
          <w:szCs w:val="24"/>
        </w:rPr>
        <w:t>1213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="00441263" w:rsidRPr="00F32464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441263" w:rsidRPr="00F32464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530CD9" w:rsidRPr="00F3246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32F88" w:rsidRPr="00F32464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2F88" w:rsidRPr="00F32464">
        <w:rPr>
          <w:rFonts w:ascii="Times New Roman" w:hAnsi="Times New Roman"/>
          <w:b w:val="0"/>
          <w:sz w:val="24"/>
          <w:szCs w:val="24"/>
        </w:rPr>
        <w:t>000000:175075</w:t>
      </w:r>
      <w:r w:rsidR="00441263" w:rsidRPr="00F32464">
        <w:rPr>
          <w:rFonts w:ascii="Times New Roman" w:hAnsi="Times New Roman"/>
          <w:b w:val="0"/>
          <w:sz w:val="24"/>
          <w:szCs w:val="24"/>
        </w:rPr>
        <w:t>)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5306D">
        <w:t>25</w:t>
      </w:r>
      <w:r w:rsidRPr="00706526">
        <w:t>»</w:t>
      </w:r>
      <w:r w:rsidR="007A7D9C">
        <w:t xml:space="preserve"> </w:t>
      </w:r>
      <w:r w:rsidR="00B5306D">
        <w:t>апреля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0000000</w:t>
      </w:r>
      <w:r w:rsidR="00770401">
        <w:rPr>
          <w:rFonts w:ascii="Times New Roman" w:hAnsi="Times New Roman"/>
          <w:sz w:val="24"/>
          <w:szCs w:val="24"/>
        </w:rPr>
        <w:t>:1</w:t>
      </w:r>
      <w:r w:rsidR="00532F88">
        <w:rPr>
          <w:rFonts w:ascii="Times New Roman" w:hAnsi="Times New Roman"/>
          <w:sz w:val="24"/>
          <w:szCs w:val="24"/>
        </w:rPr>
        <w:t>75075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32F88">
        <w:rPr>
          <w:rFonts w:ascii="Times New Roman" w:hAnsi="Times New Roman"/>
          <w:sz w:val="24"/>
          <w:szCs w:val="24"/>
        </w:rPr>
        <w:t>Октябрьский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18341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32F88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32F88">
        <w:rPr>
          <w:rFonts w:ascii="Times New Roman" w:hAnsi="Times New Roman"/>
          <w:sz w:val="24"/>
          <w:szCs w:val="24"/>
        </w:rPr>
        <w:t>размещения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532F88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532F88">
        <w:t>9 800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770401" w:rsidRPr="0026224F">
        <w:t xml:space="preserve">охранная зона инженерных сетей </w:t>
      </w:r>
      <w:r w:rsidR="00F81082" w:rsidRPr="0026224F">
        <w:t xml:space="preserve">площадью </w:t>
      </w:r>
      <w:r w:rsidR="00F32464">
        <w:t>4</w:t>
      </w:r>
      <w:r w:rsidR="00532F88">
        <w:t xml:space="preserve">297 </w:t>
      </w:r>
      <w:r w:rsidR="00770401" w:rsidRPr="0026224F">
        <w:t>кв.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</w:t>
      </w:r>
    </w:p>
    <w:p w:rsidR="00304AA9" w:rsidRPr="0026224F" w:rsidRDefault="008302C6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="0026224F" w:rsidRPr="0026224F">
        <w:t>,</w:t>
      </w:r>
      <w:r w:rsidR="0026224F">
        <w:t xml:space="preserve"> охранной зоны сетей электроснабжения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E84F4F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E84F4F">
        <w:t>для размещения производственной базы</w:t>
      </w:r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</w:t>
      </w:r>
      <w:bookmarkStart w:id="0" w:name="_GoBack"/>
      <w:bookmarkEnd w:id="0"/>
      <w:r w:rsidRPr="007A676B">
        <w:t>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Pr="00FE26A4" w:rsidRDefault="00D53516" w:rsidP="00D53516">
      <w:pPr>
        <w:pStyle w:val="a3"/>
      </w:pPr>
      <w:r>
        <w:t xml:space="preserve">- </w:t>
      </w:r>
      <w:r w:rsidR="00F32464">
        <w:t>письмом, выданным</w:t>
      </w:r>
      <w:r w:rsidRPr="00FE26A4">
        <w:t xml:space="preserve"> от </w:t>
      </w:r>
      <w:r>
        <w:t>08</w:t>
      </w:r>
      <w:r w:rsidRPr="00FE26A4">
        <w:t>.</w:t>
      </w:r>
      <w:r>
        <w:t>09</w:t>
      </w:r>
      <w:r w:rsidRPr="00FE26A4">
        <w:t>.201</w:t>
      </w:r>
      <w:r>
        <w:t>5</w:t>
      </w:r>
      <w:r w:rsidRPr="00FE26A4">
        <w:t xml:space="preserve"> № </w:t>
      </w:r>
      <w:r>
        <w:t>1873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F32464">
        <w:t>Красноярская</w:t>
      </w:r>
      <w:proofErr w:type="gramEnd"/>
      <w:r w:rsidR="00F32464">
        <w:t xml:space="preserve"> Теплоэнергетическая Компания</w:t>
      </w:r>
      <w:r w:rsidR="00F32464" w:rsidRPr="00FE26A4">
        <w:t>»</w:t>
      </w:r>
      <w:r w:rsidR="00F32464">
        <w:t xml:space="preserve"> сообщает:</w:t>
      </w:r>
    </w:p>
    <w:p w:rsidR="00D53516" w:rsidRPr="00FE26A4" w:rsidRDefault="00D53516" w:rsidP="00D53516">
      <w:pPr>
        <w:pStyle w:val="a3"/>
      </w:pPr>
      <w:r w:rsidRPr="00FE26A4">
        <w:rPr>
          <w:spacing w:val="-2"/>
        </w:rPr>
        <w:t xml:space="preserve">Теплоснабжение с </w:t>
      </w:r>
      <w:r>
        <w:rPr>
          <w:spacing w:val="-2"/>
        </w:rPr>
        <w:t xml:space="preserve">максимальной </w:t>
      </w:r>
      <w:r w:rsidRPr="00FE26A4">
        <w:rPr>
          <w:spacing w:val="-2"/>
        </w:rPr>
        <w:t>нагрузкой 0,2 Гкал/</w:t>
      </w:r>
      <w:proofErr w:type="gramStart"/>
      <w:r w:rsidRPr="00FE26A4">
        <w:rPr>
          <w:spacing w:val="-2"/>
        </w:rPr>
        <w:t>час</w:t>
      </w:r>
      <w:proofErr w:type="gramEnd"/>
      <w:r w:rsidRPr="00FE26A4">
        <w:rPr>
          <w:spacing w:val="-2"/>
        </w:rPr>
        <w:t xml:space="preserve"> возможно осуществить в </w:t>
      </w:r>
      <w:r>
        <w:rPr>
          <w:spacing w:val="-2"/>
        </w:rPr>
        <w:t xml:space="preserve">ТК 10.04 от котельной № 10 по ул. </w:t>
      </w:r>
      <w:proofErr w:type="spellStart"/>
      <w:r>
        <w:rPr>
          <w:spacing w:val="-2"/>
        </w:rPr>
        <w:t>Маерчака</w:t>
      </w:r>
      <w:proofErr w:type="spellEnd"/>
      <w:r>
        <w:rPr>
          <w:spacing w:val="-2"/>
        </w:rPr>
        <w:t>, 65 стр. 14.</w:t>
      </w:r>
      <w:r>
        <w:t xml:space="preserve"> </w:t>
      </w:r>
      <w:r w:rsidRPr="00FE26A4">
        <w:rPr>
          <w:spacing w:val="-2"/>
        </w:rPr>
        <w:t>Срок подключения к тепловым сетям</w:t>
      </w:r>
      <w:r>
        <w:rPr>
          <w:spacing w:val="-2"/>
        </w:rPr>
        <w:t xml:space="preserve"> </w:t>
      </w:r>
      <w:r w:rsidRPr="00FE26A4">
        <w:rPr>
          <w:spacing w:val="-2"/>
        </w:rPr>
        <w:t>–</w:t>
      </w:r>
      <w:r>
        <w:rPr>
          <w:spacing w:val="-2"/>
        </w:rPr>
        <w:t xml:space="preserve"> не ранее</w:t>
      </w:r>
      <w:r w:rsidRPr="00FE26A4">
        <w:rPr>
          <w:spacing w:val="-2"/>
        </w:rPr>
        <w:t xml:space="preserve"> </w:t>
      </w:r>
      <w:r>
        <w:rPr>
          <w:spacing w:val="-2"/>
        </w:rPr>
        <w:t xml:space="preserve">срока </w:t>
      </w:r>
      <w:r w:rsidRPr="00FE26A4">
        <w:t>реализации инвестиционн</w:t>
      </w:r>
      <w:r>
        <w:t>ой</w:t>
      </w:r>
      <w:r w:rsidRPr="00FE26A4">
        <w:t xml:space="preserve"> программ</w:t>
      </w:r>
      <w:r>
        <w:t>ы</w:t>
      </w:r>
      <w:r w:rsidRPr="00FE26A4">
        <w:t xml:space="preserve"> «Инвестиционная программа О</w:t>
      </w:r>
      <w:r>
        <w:t>О</w:t>
      </w:r>
      <w:r w:rsidRPr="00FE26A4">
        <w:t xml:space="preserve">О </w:t>
      </w:r>
      <w:r>
        <w:t>«</w:t>
      </w:r>
      <w:proofErr w:type="spellStart"/>
      <w:r>
        <w:t>КрасТЭК</w:t>
      </w:r>
      <w:proofErr w:type="spellEnd"/>
      <w:r w:rsidRPr="00FE26A4">
        <w:t>» по развитию объектов, используемых в сфере теплоснабжения г. Красноярска на 2013-2016 годы»</w:t>
      </w:r>
      <w:r>
        <w:t xml:space="preserve"> на основании заключения договора о подключении к системам теплоснабжения.</w:t>
      </w:r>
    </w:p>
    <w:p w:rsidR="00D53516" w:rsidRPr="00D22376" w:rsidRDefault="00D53516" w:rsidP="00D53516">
      <w:pPr>
        <w:pStyle w:val="a3"/>
        <w:rPr>
          <w:spacing w:val="-2"/>
        </w:rPr>
      </w:pPr>
      <w:r w:rsidRPr="00FE26A4">
        <w:t>Информация о тарифе на подключение, согласно приказу Региональной энергетической комиссии Красноярского края от 2</w:t>
      </w:r>
      <w:r>
        <w:t>2</w:t>
      </w:r>
      <w:r w:rsidRPr="00FE26A4">
        <w:t>.0</w:t>
      </w:r>
      <w:r>
        <w:t>4</w:t>
      </w:r>
      <w:r w:rsidRPr="00FE26A4">
        <w:t>.201</w:t>
      </w:r>
      <w:r>
        <w:t>3</w:t>
      </w:r>
      <w:r w:rsidRPr="00FE26A4">
        <w:t xml:space="preserve">г. № </w:t>
      </w:r>
      <w:r>
        <w:t>33-п</w:t>
      </w:r>
      <w:r w:rsidRPr="00FE26A4">
        <w:t xml:space="preserve"> установленная плата за подключение к системам теплоснабжения О</w:t>
      </w:r>
      <w:r>
        <w:t>О</w:t>
      </w:r>
      <w:r w:rsidRPr="00FE26A4">
        <w:t>О «</w:t>
      </w:r>
      <w:proofErr w:type="spellStart"/>
      <w:r w:rsidRPr="00FE26A4">
        <w:t>Крас</w:t>
      </w:r>
      <w:r>
        <w:t>ТЭК</w:t>
      </w:r>
      <w:proofErr w:type="spellEnd"/>
      <w:r w:rsidRPr="00FE26A4">
        <w:t>» составляет 7</w:t>
      </w:r>
      <w:r>
        <w:t xml:space="preserve">948,748 </w:t>
      </w:r>
      <w:r w:rsidRPr="00FE26A4">
        <w:t>тыс. рублей без НДС за 1 Гкал/час на 2013-2016 годы.</w:t>
      </w:r>
      <w:r>
        <w:t xml:space="preserve"> Обязательства ООО «</w:t>
      </w:r>
      <w:proofErr w:type="spellStart"/>
      <w:r>
        <w:t>КрасТЭК</w:t>
      </w:r>
      <w:proofErr w:type="spellEnd"/>
      <w:r>
        <w:t>» по обеспечению подключения объекта к тепловым сетям прекращаются, если в течение 1 года правообладатель не обратится с заявлением о подключении объекта к тепловым сетям. Срок де</w:t>
      </w:r>
      <w:r w:rsidR="00E51AC2">
        <w:t>й</w:t>
      </w:r>
      <w:r>
        <w:t>ствия данных технических условий подключения и</w:t>
      </w:r>
      <w:r w:rsidR="00E51AC2">
        <w:t xml:space="preserve"> информации о плате – </w:t>
      </w:r>
      <w:r w:rsidR="00AF17CF">
        <w:t>3</w:t>
      </w:r>
      <w:r w:rsidR="00E51AC2">
        <w:t xml:space="preserve"> года с даты их выдачи.</w:t>
      </w:r>
    </w:p>
    <w:p w:rsidR="00D53516" w:rsidRDefault="00D53516" w:rsidP="00D53516">
      <w:pPr>
        <w:pStyle w:val="a3"/>
      </w:pPr>
      <w:r>
        <w:t xml:space="preserve">- </w:t>
      </w:r>
      <w:proofErr w:type="gramStart"/>
      <w:r w:rsidR="00E25B3A">
        <w:t>т</w:t>
      </w:r>
      <w:proofErr w:type="gramEnd"/>
      <w:r w:rsidR="00E25B3A">
        <w:t>ехнические условия н</w:t>
      </w:r>
      <w:r>
        <w:t>а водоснабжение и водоотведение, выданные ООО «</w:t>
      </w:r>
      <w:proofErr w:type="spellStart"/>
      <w:r>
        <w:t>КрасКом</w:t>
      </w:r>
      <w:proofErr w:type="spellEnd"/>
      <w:r>
        <w:t>» от 17.07.2014 № КЦО-14/24481</w:t>
      </w:r>
      <w:r w:rsidR="00E25B3A">
        <w:t>, от 28.08.2015 № КЦО 15/31637/2</w:t>
      </w:r>
      <w:r>
        <w:t>:</w:t>
      </w:r>
    </w:p>
    <w:p w:rsidR="00D53516" w:rsidRDefault="00D53516" w:rsidP="00D53516">
      <w:pPr>
        <w:pStyle w:val="a3"/>
      </w:pPr>
      <w:r>
        <w:t>Водоснабжение с максимальной нагрузкой 1,3 м³/</w:t>
      </w:r>
      <w:proofErr w:type="spellStart"/>
      <w:r>
        <w:t>сут</w:t>
      </w:r>
      <w:proofErr w:type="spellEnd"/>
      <w:r>
        <w:t xml:space="preserve"> возможно осуществить совместно с ООО «</w:t>
      </w:r>
      <w:proofErr w:type="spellStart"/>
      <w:r>
        <w:t>Рекон</w:t>
      </w:r>
      <w:proofErr w:type="spellEnd"/>
      <w:r>
        <w:t xml:space="preserve">», ООО «ТСС» от водопровода </w:t>
      </w:r>
      <w:r>
        <w:rPr>
          <w:lang w:val="en-US"/>
        </w:rPr>
        <w:t>d</w:t>
      </w:r>
      <w:r>
        <w:noBreakHyphen/>
        <w:t>150 мм, обслуживающего ООО «</w:t>
      </w:r>
      <w:proofErr w:type="spellStart"/>
      <w:r>
        <w:t>КрасКом</w:t>
      </w:r>
      <w:proofErr w:type="spellEnd"/>
      <w:r>
        <w:t xml:space="preserve">», </w:t>
      </w:r>
      <w:r>
        <w:lastRenderedPageBreak/>
        <w:t xml:space="preserve">идущего в районе зданий КПД № 2 по ул. </w:t>
      </w:r>
      <w:proofErr w:type="spellStart"/>
      <w:r>
        <w:t>Маерчака</w:t>
      </w:r>
      <w:proofErr w:type="spellEnd"/>
      <w:r>
        <w:t xml:space="preserve">, 107, с врезкой в существующем смотровом колодце.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</w:p>
    <w:p w:rsidR="00D53516" w:rsidRDefault="00D53516" w:rsidP="00D53516">
      <w:pPr>
        <w:pStyle w:val="a3"/>
      </w:pPr>
      <w:proofErr w:type="spellStart"/>
      <w:r>
        <w:rPr>
          <w:spacing w:val="-2"/>
        </w:rPr>
        <w:t>Канализование</w:t>
      </w:r>
      <w:proofErr w:type="spellEnd"/>
      <w:r>
        <w:rPr>
          <w:spacing w:val="-2"/>
        </w:rPr>
        <w:t xml:space="preserve"> с максимальной нагрузкой </w:t>
      </w:r>
      <w:r>
        <w:t xml:space="preserve">1,3 </w:t>
      </w:r>
      <w:r>
        <w:rPr>
          <w:spacing w:val="-2"/>
        </w:rPr>
        <w:t>м³/</w:t>
      </w:r>
      <w:proofErr w:type="spellStart"/>
      <w:r>
        <w:rPr>
          <w:spacing w:val="-2"/>
        </w:rPr>
        <w:t>сут</w:t>
      </w:r>
      <w:proofErr w:type="spellEnd"/>
      <w:r>
        <w:rPr>
          <w:spacing w:val="-2"/>
        </w:rPr>
        <w:t xml:space="preserve">: возможно осуществить в канализационный коллектор </w:t>
      </w:r>
      <w:r>
        <w:rPr>
          <w:lang w:val="en-US"/>
        </w:rPr>
        <w:t>d</w:t>
      </w:r>
      <w:r>
        <w:t>-400 мм, обслуживаемый ООО «</w:t>
      </w:r>
      <w:proofErr w:type="spellStart"/>
      <w:r>
        <w:t>КрасКом</w:t>
      </w:r>
      <w:proofErr w:type="spellEnd"/>
      <w:r>
        <w:t xml:space="preserve">», идущий вдоль ул. </w:t>
      </w:r>
      <w:proofErr w:type="spellStart"/>
      <w:r>
        <w:t>Маерчака</w:t>
      </w:r>
      <w:proofErr w:type="spellEnd"/>
      <w:r>
        <w:t>, с врезкой в существующем смотровом колодце.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D53516" w:rsidRDefault="00D53516" w:rsidP="00D53516">
      <w:pPr>
        <w:pStyle w:val="a3"/>
      </w:pP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 и не обратится с заявлением о подключении объекта капитального</w:t>
      </w:r>
      <w:proofErr w:type="gramEnd"/>
      <w:r>
        <w:t xml:space="preserve"> строительства к сетям инженерно-технического обеспечения (водоснабжения и водоотведения). </w:t>
      </w:r>
    </w:p>
    <w:p w:rsidR="00D53516" w:rsidRDefault="00D53516" w:rsidP="00D53516">
      <w:pPr>
        <w:tabs>
          <w:tab w:val="left" w:pos="12155"/>
        </w:tabs>
        <w:ind w:firstLine="561"/>
        <w:jc w:val="both"/>
        <w:rPr>
          <w:spacing w:val="-2"/>
        </w:rPr>
      </w:pPr>
      <w: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  <w:r>
        <w:rPr>
          <w:spacing w:val="-2"/>
        </w:rPr>
        <w:t xml:space="preserve">В настоящее время плата за подключение не установлена. </w:t>
      </w:r>
    </w:p>
    <w:p w:rsidR="008F0FE5" w:rsidRDefault="00D53516" w:rsidP="008F0FE5">
      <w:pPr>
        <w:tabs>
          <w:tab w:val="left" w:pos="12155"/>
        </w:tabs>
        <w:ind w:firstLine="561"/>
        <w:jc w:val="both"/>
      </w:pPr>
      <w:r w:rsidRPr="00EC44EA">
        <w:t>Срок действия технических условий – 3 года. По истечении этого срока параметры выданных технических условий могут быть изменены</w:t>
      </w:r>
      <w:r>
        <w:t>.</w:t>
      </w:r>
    </w:p>
    <w:p w:rsidR="0026224F" w:rsidRDefault="00D53516" w:rsidP="008F0FE5">
      <w:pPr>
        <w:tabs>
          <w:tab w:val="left" w:pos="12155"/>
        </w:tabs>
        <w:ind w:firstLine="561"/>
        <w:jc w:val="both"/>
      </w:pPr>
      <w:r w:rsidRPr="00EC44EA"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EC44EA">
        <w:t>КрасКом</w:t>
      </w:r>
      <w:proofErr w:type="spellEnd"/>
      <w:r w:rsidRPr="00EC44EA"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7E539A" w:rsidRDefault="007E539A" w:rsidP="007E539A">
      <w:pPr>
        <w:pStyle w:val="a3"/>
        <w:tabs>
          <w:tab w:val="left" w:pos="1134"/>
        </w:tabs>
        <w:ind w:firstLine="709"/>
      </w:pPr>
      <w:r w:rsidRPr="00164F8E">
        <w:t xml:space="preserve">- </w:t>
      </w:r>
      <w:r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7E539A" w:rsidRPr="00074973" w:rsidRDefault="007E539A" w:rsidP="007E539A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53516">
        <w:t xml:space="preserve">1 </w:t>
      </w:r>
      <w:r w:rsidR="007A7D9C">
        <w:t>291</w:t>
      </w:r>
      <w:r w:rsidR="009D2B08">
        <w:t> </w:t>
      </w:r>
      <w:r w:rsidR="007A7D9C">
        <w:t>2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A7D9C">
        <w:t>38 736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5306D" w:rsidRPr="009E1C21" w:rsidRDefault="00B5306D" w:rsidP="00B5306D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«24» марта  2016</w:t>
      </w:r>
      <w:r w:rsidRPr="009E1C21">
        <w:t xml:space="preserve"> года. </w:t>
      </w:r>
    </w:p>
    <w:p w:rsidR="00B5306D" w:rsidRPr="009C7CC4" w:rsidRDefault="00B5306D" w:rsidP="00B5306D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«20» апреля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53516">
        <w:t>2</w:t>
      </w:r>
      <w:r w:rsidR="00046FD0">
        <w:t>58 24</w:t>
      </w:r>
      <w:r w:rsidR="00082FBE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D2B08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32F88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532F88">
        <w:rPr>
          <w:rFonts w:ascii="Times New Roman" w:hAnsi="Times New Roman"/>
          <w:b w:val="0"/>
          <w:sz w:val="24"/>
          <w:szCs w:val="24"/>
        </w:rPr>
        <w:t>000000</w:t>
      </w:r>
      <w:r w:rsidR="00260234">
        <w:rPr>
          <w:rFonts w:ascii="Times New Roman" w:hAnsi="Times New Roman"/>
          <w:b w:val="0"/>
          <w:sz w:val="24"/>
          <w:szCs w:val="24"/>
        </w:rPr>
        <w:t>:1</w:t>
      </w:r>
      <w:r w:rsidR="00532F88">
        <w:rPr>
          <w:rFonts w:ascii="Times New Roman" w:hAnsi="Times New Roman"/>
          <w:b w:val="0"/>
          <w:sz w:val="24"/>
          <w:szCs w:val="24"/>
        </w:rPr>
        <w:t>75075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733D53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94514" cy="4621683"/>
            <wp:effectExtent l="0" t="1638300" r="0" b="1626717"/>
            <wp:docPr id="3" name="Рисунок 1" descr="\\dmi-top\Prof\matvienko\Рабочий стол\Маерча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Маерчака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7525" cy="462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664340" cy="5347590"/>
            <wp:effectExtent l="0" t="1162050" r="0" b="1148460"/>
            <wp:docPr id="4" name="Рисунок 2" descr="\\dmi-top\Prof\matvienko\Рабочий стол\Маерча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Маерчака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7263" cy="53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16" w:rsidRDefault="006B2216" w:rsidP="00D92637">
      <w:r>
        <w:separator/>
      </w:r>
    </w:p>
  </w:endnote>
  <w:endnote w:type="continuationSeparator" w:id="0">
    <w:p w:rsidR="006B2216" w:rsidRDefault="006B221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16" w:rsidRDefault="006B2216" w:rsidP="00D92637">
      <w:r>
        <w:separator/>
      </w:r>
    </w:p>
  </w:footnote>
  <w:footnote w:type="continuationSeparator" w:id="0">
    <w:p w:rsidR="006B2216" w:rsidRDefault="006B221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173E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216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8DD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06D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964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DE0E8F-69EF-4682-91B5-1AD09EE495DD}"/>
</file>

<file path=customXml/itemProps2.xml><?xml version="1.0" encoding="utf-8"?>
<ds:datastoreItem xmlns:ds="http://schemas.openxmlformats.org/officeDocument/2006/customXml" ds:itemID="{809E0614-6A6E-485E-B53F-3ECDBC3C5B79}"/>
</file>

<file path=customXml/itemProps3.xml><?xml version="1.0" encoding="utf-8"?>
<ds:datastoreItem xmlns:ds="http://schemas.openxmlformats.org/officeDocument/2006/customXml" ds:itemID="{8E777CFB-1B0B-40E2-8DEC-DF1299C32455}"/>
</file>

<file path=customXml/itemProps4.xml><?xml version="1.0" encoding="utf-8"?>
<ds:datastoreItem xmlns:ds="http://schemas.openxmlformats.org/officeDocument/2006/customXml" ds:itemID="{A83B61F9-BF49-40E1-89E6-1967CF85B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26</cp:revision>
  <cp:lastPrinted>2016-03-18T05:00:00Z</cp:lastPrinted>
  <dcterms:created xsi:type="dcterms:W3CDTF">2015-09-18T04:27:00Z</dcterms:created>
  <dcterms:modified xsi:type="dcterms:W3CDTF">2016-03-23T08:48:00Z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