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о проведении </w:t>
      </w:r>
      <w:r w:rsidR="00AD77A3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аукционов</w:t>
      </w:r>
    </w:p>
    <w:p w:rsidR="00353AA8" w:rsidRPr="000A1AA4" w:rsidRDefault="00353AA8" w:rsidP="00353AA8">
      <w:pPr>
        <w:snapToGrid w:val="0"/>
        <w:spacing w:after="0" w:line="19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1AA4">
        <w:rPr>
          <w:rFonts w:ascii="Times New Roman" w:eastAsia="Times New Roman" w:hAnsi="Times New Roman"/>
          <w:sz w:val="24"/>
          <w:szCs w:val="24"/>
          <w:lang w:eastAsia="ru-RU"/>
        </w:rPr>
        <w:t>по продаже прав на заключение договоров аренды земельных участков</w:t>
      </w:r>
    </w:p>
    <w:p w:rsidR="00353AA8" w:rsidRPr="000A1AA4" w:rsidRDefault="00353AA8" w:rsidP="00353AA8">
      <w:pPr>
        <w:spacing w:after="0"/>
        <w:rPr>
          <w:rFonts w:ascii="Times New Roman" w:hAnsi="Times New Roman"/>
          <w:sz w:val="24"/>
          <w:szCs w:val="24"/>
        </w:rPr>
      </w:pPr>
    </w:p>
    <w:p w:rsidR="00D26F47" w:rsidRPr="000A1AA4" w:rsidRDefault="00D26F47" w:rsidP="00D26F47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AA4">
        <w:rPr>
          <w:rFonts w:ascii="Times New Roman" w:hAnsi="Times New Roman"/>
          <w:b/>
          <w:sz w:val="24"/>
          <w:szCs w:val="24"/>
        </w:rPr>
        <w:t>Организатор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находящийся по адресу 660049, г. Красноярск, ул. Карла Маркса</w:t>
      </w:r>
      <w:r w:rsidR="00320755">
        <w:rPr>
          <w:rFonts w:ascii="Times New Roman" w:hAnsi="Times New Roman"/>
          <w:sz w:val="24"/>
          <w:szCs w:val="24"/>
        </w:rPr>
        <w:t>, 75</w:t>
      </w:r>
      <w:r w:rsidRPr="00D26F47">
        <w:rPr>
          <w:rFonts w:ascii="Times New Roman" w:hAnsi="Times New Roman"/>
          <w:sz w:val="24"/>
          <w:szCs w:val="24"/>
        </w:rPr>
        <w:t xml:space="preserve"> – в части организации аукциона и координации деятельности органов администрации города при проведении аукциона; в части заключения дого</w:t>
      </w:r>
      <w:r w:rsidR="005C6DDE">
        <w:rPr>
          <w:rFonts w:ascii="Times New Roman" w:hAnsi="Times New Roman"/>
          <w:sz w:val="24"/>
          <w:szCs w:val="24"/>
        </w:rPr>
        <w:t>воров аренды земельных участков.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Департамент муниципального заказа администрации города Красноярска, находящийся по адресу 660049, г. Красноярск, ул. Карла Маркса, 95– в части проведения аукциона.</w:t>
      </w:r>
    </w:p>
    <w:p w:rsidR="00D26F47" w:rsidRPr="008D29AB" w:rsidRDefault="00D26F47" w:rsidP="008D29AB">
      <w:pPr>
        <w:pStyle w:val="a6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9AB">
        <w:rPr>
          <w:rFonts w:ascii="Times New Roman" w:hAnsi="Times New Roman"/>
          <w:b/>
          <w:sz w:val="24"/>
          <w:szCs w:val="24"/>
        </w:rPr>
        <w:t>Уполномоченный орган и реквизиты решения о проведении аукциона</w:t>
      </w:r>
    </w:p>
    <w:p w:rsidR="002E3A30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Решение о проведении аукциона принято распоряжением администрации города Красноярска</w:t>
      </w:r>
      <w:r w:rsidR="002E3A30">
        <w:rPr>
          <w:rFonts w:ascii="Times New Roman" w:hAnsi="Times New Roman"/>
          <w:sz w:val="24"/>
          <w:szCs w:val="24"/>
        </w:rPr>
        <w:t>:</w:t>
      </w:r>
    </w:p>
    <w:p w:rsidR="00D26F47" w:rsidRDefault="002E3A30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D26F47" w:rsidRPr="00D26F47">
        <w:rPr>
          <w:rFonts w:ascii="Times New Roman" w:hAnsi="Times New Roman"/>
          <w:sz w:val="24"/>
          <w:szCs w:val="24"/>
        </w:rPr>
        <w:t xml:space="preserve"> </w:t>
      </w:r>
      <w:r w:rsidR="00D26F47" w:rsidRPr="00D26F47">
        <w:rPr>
          <w:rFonts w:ascii="Times New Roman" w:hAnsi="Times New Roman"/>
          <w:color w:val="000000" w:themeColor="text1"/>
          <w:sz w:val="24"/>
          <w:szCs w:val="24"/>
        </w:rPr>
        <w:t>от 28.07.2015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6F47" w:rsidRPr="00D26F47">
        <w:rPr>
          <w:rFonts w:ascii="Times New Roman" w:hAnsi="Times New Roman"/>
          <w:sz w:val="24"/>
          <w:szCs w:val="24"/>
        </w:rPr>
        <w:t>№ 3729-недв «О проведении аукциона по продаже права на заключение договора аренды земельного участка (Северо-Восточный промузел, 24:50:0400218:24)»</w:t>
      </w:r>
      <w:r>
        <w:rPr>
          <w:rFonts w:ascii="Times New Roman" w:hAnsi="Times New Roman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от 28.07.2015</w:t>
      </w:r>
      <w:r w:rsidRPr="00D26F47">
        <w:rPr>
          <w:rFonts w:ascii="Times New Roman" w:hAnsi="Times New Roman"/>
          <w:sz w:val="24"/>
          <w:szCs w:val="24"/>
        </w:rPr>
        <w:t xml:space="preserve"> № 37</w:t>
      </w:r>
      <w:r>
        <w:rPr>
          <w:rFonts w:ascii="Times New Roman" w:hAnsi="Times New Roman"/>
          <w:sz w:val="24"/>
          <w:szCs w:val="24"/>
        </w:rPr>
        <w:t>30</w:t>
      </w:r>
      <w:r w:rsidRPr="00D26F47">
        <w:rPr>
          <w:rFonts w:ascii="Times New Roman" w:hAnsi="Times New Roman"/>
          <w:sz w:val="24"/>
          <w:szCs w:val="24"/>
        </w:rPr>
        <w:t>-недв «О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D26F47">
        <w:rPr>
          <w:rFonts w:ascii="Times New Roman" w:hAnsi="Times New Roman"/>
          <w:sz w:val="24"/>
          <w:szCs w:val="24"/>
        </w:rPr>
        <w:t>, 24:50:0400</w:t>
      </w:r>
      <w:r>
        <w:rPr>
          <w:rFonts w:ascii="Times New Roman" w:hAnsi="Times New Roman"/>
          <w:sz w:val="24"/>
          <w:szCs w:val="24"/>
        </w:rPr>
        <w:t>413</w:t>
      </w:r>
      <w:r w:rsidRPr="00D26F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183</w:t>
      </w:r>
      <w:r w:rsidRPr="00D26F47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от 28.07.2015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>№ 37</w:t>
      </w:r>
      <w:r>
        <w:rPr>
          <w:rFonts w:ascii="Times New Roman" w:hAnsi="Times New Roman"/>
          <w:sz w:val="24"/>
          <w:szCs w:val="24"/>
        </w:rPr>
        <w:t>31</w:t>
      </w:r>
      <w:r w:rsidRPr="00D26F47">
        <w:rPr>
          <w:rFonts w:ascii="Times New Roman" w:hAnsi="Times New Roman"/>
          <w:sz w:val="24"/>
          <w:szCs w:val="24"/>
        </w:rPr>
        <w:t>-недв «О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>ул. Пограничников</w:t>
      </w:r>
      <w:r w:rsidRPr="00D26F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участок 1,</w:t>
      </w:r>
      <w:r w:rsidRPr="00D26F47">
        <w:rPr>
          <w:rFonts w:ascii="Times New Roman" w:hAnsi="Times New Roman"/>
          <w:sz w:val="24"/>
          <w:szCs w:val="24"/>
        </w:rPr>
        <w:t xml:space="preserve"> 24:50:0400</w:t>
      </w:r>
      <w:r>
        <w:rPr>
          <w:rFonts w:ascii="Times New Roman" w:hAnsi="Times New Roman"/>
          <w:sz w:val="24"/>
          <w:szCs w:val="24"/>
        </w:rPr>
        <w:t>413</w:t>
      </w:r>
      <w:r w:rsidRPr="00D26F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114</w:t>
      </w:r>
      <w:r w:rsidRPr="00D26F47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;</w:t>
      </w:r>
    </w:p>
    <w:p w:rsidR="002E3A30" w:rsidRDefault="002E3A30" w:rsidP="002E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>
        <w:rPr>
          <w:rFonts w:ascii="Times New Roman" w:hAnsi="Times New Roman"/>
          <w:color w:val="000000" w:themeColor="text1"/>
          <w:sz w:val="24"/>
          <w:szCs w:val="24"/>
        </w:rPr>
        <w:t>04.08</w:t>
      </w:r>
      <w:r w:rsidRPr="00D26F47">
        <w:rPr>
          <w:rFonts w:ascii="Times New Roman" w:hAnsi="Times New Roman"/>
          <w:color w:val="000000" w:themeColor="text1"/>
          <w:sz w:val="24"/>
          <w:szCs w:val="24"/>
        </w:rPr>
        <w:t>.2015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26F47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>821</w:t>
      </w:r>
      <w:r w:rsidRPr="00D26F47">
        <w:rPr>
          <w:rFonts w:ascii="Times New Roman" w:hAnsi="Times New Roman"/>
          <w:sz w:val="24"/>
          <w:szCs w:val="24"/>
        </w:rPr>
        <w:t>-недв «О проведении аукциона по продаже права на заключение договора аренды земельного участка (</w:t>
      </w:r>
      <w:r>
        <w:rPr>
          <w:rFonts w:ascii="Times New Roman" w:hAnsi="Times New Roman"/>
          <w:sz w:val="24"/>
          <w:szCs w:val="24"/>
        </w:rPr>
        <w:t>Советский район</w:t>
      </w:r>
      <w:r w:rsidRPr="00D26F47">
        <w:rPr>
          <w:rFonts w:ascii="Times New Roman" w:hAnsi="Times New Roman"/>
          <w:sz w:val="24"/>
          <w:szCs w:val="24"/>
        </w:rPr>
        <w:t>, 24:50:0400</w:t>
      </w:r>
      <w:r>
        <w:rPr>
          <w:rFonts w:ascii="Times New Roman" w:hAnsi="Times New Roman"/>
          <w:sz w:val="24"/>
          <w:szCs w:val="24"/>
        </w:rPr>
        <w:t>049</w:t>
      </w:r>
      <w:r w:rsidRPr="00D26F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348</w:t>
      </w:r>
      <w:r w:rsidRPr="00D26F47"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4"/>
        </w:rPr>
        <w:t>.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</w:p>
    <w:p w:rsidR="00D26F47" w:rsidRP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6F47">
        <w:rPr>
          <w:rFonts w:ascii="Times New Roman" w:hAnsi="Times New Roman"/>
          <w:sz w:val="24"/>
          <w:szCs w:val="24"/>
        </w:rPr>
        <w:t>Аукцион начинается «</w:t>
      </w:r>
      <w:r w:rsidR="005A39A4">
        <w:rPr>
          <w:rFonts w:ascii="Times New Roman" w:hAnsi="Times New Roman"/>
          <w:sz w:val="24"/>
          <w:szCs w:val="24"/>
        </w:rPr>
        <w:t>14</w:t>
      </w:r>
      <w:r w:rsidRPr="00D26F47">
        <w:rPr>
          <w:rFonts w:ascii="Times New Roman" w:hAnsi="Times New Roman"/>
          <w:sz w:val="24"/>
          <w:szCs w:val="24"/>
        </w:rPr>
        <w:t>»</w:t>
      </w:r>
      <w:r w:rsidR="005A39A4">
        <w:rPr>
          <w:rFonts w:ascii="Times New Roman" w:hAnsi="Times New Roman"/>
          <w:sz w:val="24"/>
          <w:szCs w:val="24"/>
        </w:rPr>
        <w:t xml:space="preserve"> сентября 2015 </w:t>
      </w:r>
      <w:r w:rsidRPr="00D26F47">
        <w:rPr>
          <w:rFonts w:ascii="Times New Roman" w:hAnsi="Times New Roman"/>
          <w:sz w:val="24"/>
          <w:szCs w:val="24"/>
        </w:rPr>
        <w:t>года с 14:15 часов в последовательности, указанной в извещении по адресу: 660049, г. Красноярск, ул. Карла Маркса, 95, каб. 303.</w:t>
      </w:r>
    </w:p>
    <w:p w:rsidR="00D26F47" w:rsidRDefault="00D26F47" w:rsidP="00D26F4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26F47">
        <w:rPr>
          <w:rFonts w:ascii="Times New Roman" w:hAnsi="Times New Roman"/>
          <w:b/>
          <w:sz w:val="24"/>
          <w:szCs w:val="24"/>
        </w:rPr>
        <w:t>4. Предмет аукциона</w:t>
      </w:r>
    </w:p>
    <w:p w:rsidR="00FD4708" w:rsidRPr="00FD4708" w:rsidRDefault="00FD4708" w:rsidP="00FD4708">
      <w:pPr>
        <w:pStyle w:val="ConsNormal"/>
        <w:widowControl/>
        <w:ind w:left="-142" w:right="0" w:firstLine="851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4.1</w:t>
      </w:r>
      <w:r w:rsidR="002E3A30" w:rsidRPr="00FD4708">
        <w:rPr>
          <w:rFonts w:ascii="Times New Roman" w:hAnsi="Times New Roman"/>
          <w:sz w:val="24"/>
          <w:szCs w:val="24"/>
        </w:rPr>
        <w:t>.</w:t>
      </w:r>
      <w:r w:rsidRPr="00FD4708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24:50:0400218:24, расположенного по адресу: г. Красноярск, Советский район, Северо-Восточный промузел, предназначенного для строительства производственной базы.</w:t>
      </w:r>
    </w:p>
    <w:p w:rsidR="00FD4708" w:rsidRPr="00FD4708" w:rsidRDefault="00FD4708" w:rsidP="00FD4708">
      <w:pPr>
        <w:pStyle w:val="a4"/>
        <w:spacing w:after="0"/>
        <w:ind w:left="-142" w:right="-2" w:firstLine="851"/>
        <w:jc w:val="both"/>
        <w:rPr>
          <w:highlight w:val="yellow"/>
        </w:rPr>
      </w:pPr>
      <w:r w:rsidRPr="00FD4708">
        <w:t>Общая площадь предполагаемого к строительству земельного участка составляет             14175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коммунально-складской зоне  (П-3) с наложением зон с особыми условиями использования территорий.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Разрешенное использование: для строительства производственной базы.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В коммунально-складской зоне (П-3) установлены предельные параметры разрешенного строительства, реконструкции объектов капитального строительства: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2) максимальный коэффициент застройки - не более 0,6.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4708" w:rsidRPr="00FD4708" w:rsidRDefault="00FD4708" w:rsidP="00FD4708">
      <w:pPr>
        <w:pStyle w:val="a7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27.02.2013 № 1.3/01/2767-исх.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Максимальная мощность: до 150 кВт включительно.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Подключение рассматриваемого объекта возможно при условии строительства КТП 10/0,4 кВ с установленной мощностью трансформаторов 2х100 кВА, расположенной на границе участка заявителя, строительства двух КВЛ 10 кВ от ЗРУ 10 кВ ПС № 24 35/10 кВ «Промбаза» до РУ 10 кВ проектируемой КТП 10/0,4 кВ длиной 1500 м.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Подготовка технических условий станет возможной при условии обращения в адрес в филиала ОАО «МРСК Сибири» - «Красноярскэнерго»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присоединения. 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 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Срок подключения проектируемого объекта будет определен при заключении договора технологического присоединения к электрическим сетям. 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- Технические условия подключения планируемого к строительству объекта капитального строительства к сетям инженерно-технического обеспечения (водоснабжения и водоотведения), выданные ООО «КрасКом» от 15.04.2013 № КЦО 13/16005/2.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Водоснабжение (с максимальной нагрузкой: хозяйственно-бытовые нужды-1,3 м3/сут, наружное пожаротушение-10 л/сек):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-возможно осуществить от водопровода </w:t>
      </w:r>
      <w:r w:rsidRPr="00FD4708">
        <w:rPr>
          <w:rFonts w:ascii="Times New Roman" w:hAnsi="Times New Roman"/>
          <w:sz w:val="24"/>
          <w:szCs w:val="24"/>
          <w:lang w:val="en-US"/>
        </w:rPr>
        <w:t>d</w:t>
      </w:r>
      <w:r w:rsidRPr="00FD4708">
        <w:rPr>
          <w:rFonts w:ascii="Times New Roman" w:hAnsi="Times New Roman"/>
          <w:sz w:val="24"/>
          <w:szCs w:val="24"/>
        </w:rPr>
        <w:t xml:space="preserve">-400 мм, идущего от газонаполнительной станции ОАО «Красноярсккрайгаз» по ул. Технологическая, 16, с врезкой в существующем смотровом колодце.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Канализование (с максимальной нагрузкой 1,3 м3/сут):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- возможно осуществить в канализационный коллектор </w:t>
      </w:r>
      <w:r w:rsidRPr="00FD4708">
        <w:rPr>
          <w:rFonts w:ascii="Times New Roman" w:hAnsi="Times New Roman"/>
          <w:sz w:val="24"/>
          <w:szCs w:val="24"/>
          <w:lang w:val="en-US"/>
        </w:rPr>
        <w:t>d</w:t>
      </w:r>
      <w:r w:rsidRPr="00FD4708">
        <w:rPr>
          <w:rFonts w:ascii="Times New Roman" w:hAnsi="Times New Roman"/>
          <w:sz w:val="24"/>
          <w:szCs w:val="24"/>
        </w:rPr>
        <w:t>-400 мм, идущий от газонаполнительной станции ОАО «Красноярсккрайгаз» по ул. Технологическая, 16, с врезкой в существующем смотровом колодце.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Срок действия технических условий- 3 года.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- Заключение о возможности теплоснабжения планируемого к строительству объекта капитального строительства, выданное ООО «КраМЗЭнерго» от 28.04.2015 № Д07/1079.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«КраМЗЭнерго»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Обязательства ООО «КраМЗЭнерго»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28.04.2016.</w:t>
      </w:r>
    </w:p>
    <w:p w:rsidR="00FD4708" w:rsidRPr="00FD4708" w:rsidRDefault="00FD4708" w:rsidP="00FD4708">
      <w:pPr>
        <w:pStyle w:val="ConsNormal"/>
        <w:widowControl/>
        <w:ind w:left="-142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D4708">
        <w:rPr>
          <w:rFonts w:ascii="Times New Roman" w:hAnsi="Times New Roman"/>
          <w:sz w:val="24"/>
          <w:szCs w:val="24"/>
        </w:rPr>
        <w:t>2. Право на заключение договора аренды земельного участка с кадастровым номером 24:50:0400413:183, расположенного по адресу: г. Красноярск, Советский район, ул. Пограничников, предназначенного для строительства здания производственной базы со складскими помещениями.</w:t>
      </w:r>
    </w:p>
    <w:p w:rsidR="00FD4708" w:rsidRPr="00FD4708" w:rsidRDefault="00FD4708" w:rsidP="00FD4708">
      <w:pPr>
        <w:pStyle w:val="a4"/>
        <w:spacing w:after="0"/>
        <w:ind w:left="-142" w:right="-2" w:firstLine="851"/>
        <w:jc w:val="both"/>
      </w:pPr>
      <w:r w:rsidRPr="00FD4708">
        <w:t>Общая площадь предполагаемого к строительству земельного участка составляет             4591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lastRenderedPageBreak/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Разрешенное использование: для размещения здания производственной базы со складскими помещениями.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 определены предельные параметры разрешенного строительства: 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2) максимальный коэффициент застройки - не более 0,8.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4708" w:rsidRPr="00FD4708" w:rsidRDefault="00FD4708" w:rsidP="00FD4708">
      <w:pPr>
        <w:pStyle w:val="a7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 Заключение о возможности электроснабжения, выданное филиалом ОАО «МРСК Сибири» - «Красноярскэнерго» от 13.03.2013 № 1.3/01/3539-исх: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Подключение объекта возможно при условии строительства КТП 10/0,4 кВ с установленной мощностью трансформаторов 2х250 кВА, расположенной на границе участка заявителя, строительства двухцепной ВЛ 10 кВ от ближайшей опоры ф. № 127-5 ВЛ 10 кВ до РУ 10 кВ проектируемой КТП 10/0,4 кВ длиной 2510 м.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Подготовка технических условий станет возможной при условии обращения в адрес в филиала ОАО «МРСК Сибири» - «Красноярскэнерго»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присоединения. 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 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Срок подключения проектируемого объекта будет определен при заключении договора технологического присоединения к электрическим сетям. 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Технические условия подключения объекта к сетям теплоснабжения, выданные ОАО «Красноярская теплотранспортная компания» от 29.04.2015 № 211-8-584.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Возможные точки подключения: в тепловые сети ОАО «Красноярская теплотранспортная компания», в существующую врезку 2 Ду300 на КСЗ-1.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пределах 700 м (приблизительный показатель) от границ земельного участка находятся сети водопровода </w:t>
      </w:r>
      <w:r w:rsidRPr="00FD4708">
        <w:rPr>
          <w:rFonts w:ascii="Times New Roman" w:hAnsi="Times New Roman"/>
          <w:sz w:val="24"/>
          <w:szCs w:val="24"/>
          <w:lang w:val="en-US"/>
        </w:rPr>
        <w:t>d</w:t>
      </w:r>
      <w:r w:rsidRPr="00FD4708">
        <w:rPr>
          <w:rFonts w:ascii="Times New Roman" w:hAnsi="Times New Roman"/>
          <w:sz w:val="24"/>
          <w:szCs w:val="24"/>
        </w:rPr>
        <w:t>-100мм, идущие к зданию котельной по ул. Пограничников, 12 «д». Правообладателем указанных сетей инженерно-технического обеспечения является ЗАО «Сибагропромстрой».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наличии согласования  на то правообладателя указанных сетей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пределах 600 м (приблизительный показатель) от границ земельного участка находятся сети канализации  (камера гашения напора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сооружений). Правообладателем указанных сетей инженерно-</w:t>
      </w:r>
      <w:r w:rsidRPr="00FD4708">
        <w:rPr>
          <w:rFonts w:ascii="Times New Roman" w:hAnsi="Times New Roman"/>
          <w:sz w:val="24"/>
          <w:szCs w:val="24"/>
        </w:rPr>
        <w:lastRenderedPageBreak/>
        <w:t>технического обеспечения является ООО «КрасКом».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FD4708" w:rsidRPr="00FD4708" w:rsidRDefault="00FD4708" w:rsidP="00FD4708">
      <w:pPr>
        <w:pStyle w:val="ConsNormal"/>
        <w:widowControl/>
        <w:ind w:left="-142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D4708">
        <w:rPr>
          <w:rFonts w:ascii="Times New Roman" w:hAnsi="Times New Roman"/>
          <w:sz w:val="24"/>
          <w:szCs w:val="24"/>
        </w:rPr>
        <w:t>3. Право на заключение договора аренды земельного участка с кадастровым номером 24:50:0400413:114, расположенного по адресу: г. Красноярск, Советский район, ул. Пограничников, участок 1, предназначенного для строительства производственно – складской базы.</w:t>
      </w:r>
    </w:p>
    <w:p w:rsidR="00FD4708" w:rsidRPr="00FD4708" w:rsidRDefault="00FD4708" w:rsidP="00FD4708">
      <w:pPr>
        <w:pStyle w:val="a4"/>
        <w:spacing w:after="0"/>
        <w:ind w:left="-142" w:right="-2" w:firstLine="851"/>
        <w:jc w:val="both"/>
      </w:pPr>
      <w:r w:rsidRPr="00FD4708">
        <w:t>Общая площадь предполагаемого к строительству земельного участка составляет             6516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Обременения земельного участка: отсутствуют. Границы земельного участка не установлены на местности.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Земельный участок в системе зонирования находится 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включенная в состав территориальной зоны П-2; охранной зоны инженерных сетей: электроснабжения.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Разрешенное использование: место размещения производственно-складской базы.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производственной зоне предприятий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класса опасности (П-2) установлены предельные параметры разрешенного строительства:</w:t>
      </w:r>
    </w:p>
    <w:p w:rsidR="00FD4708" w:rsidRPr="00FD4708" w:rsidRDefault="00FD4708" w:rsidP="00FD4708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1) отступ от красной линии до зданий, строений, сооружений при осуществлении строительства - не менее 6 м;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2) максимальный коэффициент застройки - не более 0,8.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4708" w:rsidRPr="00FD4708" w:rsidRDefault="00FD4708" w:rsidP="00FD4708">
      <w:pPr>
        <w:pStyle w:val="a7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- Заключение о возможности электроснабжения, выданное филиалом ОАО «МРСК Сибири» - «Красноярскэнерго» от 09.04.2013 № 1.3/01/4977-исх: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Максимальная мощность: от 150 кВт до 670 кВт включительно.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Подключение планируемого к строительству объекта возможно при условии строительства КТП 10/0,4 кВ, с установленной мощностью трансформатора 1х250 кВА, расположенной на границе участка заявителя, строительства ЛЭП 10 кВ от ближайшей опоры ф. № 127-5 ВЛ 10 кВ до РУ 10 кВ проектируемой ЕТП 10/0,4 кВ длиной 2110 м.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Подготовка технических условий станет возможной при условии обращения в адрес в филиала ОАО «МРСК Сибири» - «Красноярскэнерго» правообладателя земельного участка с заявкой на технологическое присоединение установленного образца и заключения договора технологического присоединения. Технические условия на подключение к электрическим сетям филиала ОАО «МРСК Сибири» - «Красноярскэнерго» будут выданы при заключении договора технологического присоединения в адрес правообладателя земельного участка.  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Срок подключения проектируемого объекта будет определен при заключении договора технологического присоединения к электрическим сетям. Плата за </w:t>
      </w:r>
      <w:r w:rsidRPr="00FD4708">
        <w:rPr>
          <w:rFonts w:ascii="Times New Roman" w:hAnsi="Times New Roman"/>
          <w:sz w:val="24"/>
          <w:szCs w:val="24"/>
        </w:rPr>
        <w:lastRenderedPageBreak/>
        <w:t>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- Заключение о возможности теплоснабжения планируемого к строительству объекта капитального строительства, выданное ООО «КраМЗЭнерго» от 28.04.2015 № Д07/1077.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Подключение к тепловым сетям возможно после реализации инвестиционной программы ООО «КраМЗЭнерго»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Обязательства ООО «КраМЗЭнерго» по обеспечению подключения объекта к тепловым сетям прекращаются, если правообладатель не обратится с заявлением о подключении объекта к тепловым сетям до 28.04.2016 г.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пределах 1000 м (приблизительный показатель) от границ земельного участка находятся сети водопровода </w:t>
      </w:r>
      <w:r w:rsidRPr="00FD4708">
        <w:rPr>
          <w:rFonts w:ascii="Times New Roman" w:hAnsi="Times New Roman"/>
          <w:sz w:val="24"/>
          <w:szCs w:val="24"/>
          <w:lang w:val="en-US"/>
        </w:rPr>
        <w:t>d</w:t>
      </w:r>
      <w:r w:rsidRPr="00FD4708">
        <w:rPr>
          <w:rFonts w:ascii="Times New Roman" w:hAnsi="Times New Roman"/>
          <w:sz w:val="24"/>
          <w:szCs w:val="24"/>
        </w:rPr>
        <w:t>-100мм, идущие к зданию котельной по ул. Пограничников, 12 «д». Правообладателем указанных сетей инженерно-технического обеспечения является ЗАО «Сибагропромстрой».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наличии согласования  на то правообладателя указанных сетей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В пределах 550 м (приблизительный показатель) от границ земельного участка находятся сети канализации  (камера гашения напора </w:t>
      </w:r>
      <w:r w:rsidRPr="00FD4708">
        <w:rPr>
          <w:rFonts w:ascii="Times New Roman" w:hAnsi="Times New Roman"/>
          <w:sz w:val="24"/>
          <w:szCs w:val="24"/>
          <w:lang w:val="en-US"/>
        </w:rPr>
        <w:t>III</w:t>
      </w:r>
      <w:r w:rsidRPr="00FD4708">
        <w:rPr>
          <w:rFonts w:ascii="Times New Roman" w:hAnsi="Times New Roman"/>
          <w:sz w:val="24"/>
          <w:szCs w:val="24"/>
        </w:rPr>
        <w:t xml:space="preserve"> очереди на территории цеха левобережных очистных сооружений). Правообладателем указанных сетей инженерно-технического обеспечения является ООО «КрасКом».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FD4708" w:rsidRPr="00FD4708" w:rsidRDefault="00EE7F7F" w:rsidP="00FD4708">
      <w:pPr>
        <w:pStyle w:val="ConsNormal"/>
        <w:widowControl/>
        <w:ind w:left="-142" w:righ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D4708" w:rsidRPr="00FD4708">
        <w:rPr>
          <w:rFonts w:ascii="Times New Roman" w:hAnsi="Times New Roman"/>
          <w:sz w:val="24"/>
          <w:szCs w:val="24"/>
        </w:rPr>
        <w:t>4. Право на заключение договора аренды земельного участка с кадастровым номером 24:50:0400049:348, расположенного по адресу: г. Красноярск, Советский район, предназначенного для строительства железнодорожного тупика.</w:t>
      </w:r>
    </w:p>
    <w:p w:rsidR="00FD4708" w:rsidRPr="00FD4708" w:rsidRDefault="00FD4708" w:rsidP="00FD4708">
      <w:pPr>
        <w:pStyle w:val="a4"/>
        <w:spacing w:after="0"/>
        <w:ind w:left="-142" w:right="-2" w:firstLine="851"/>
        <w:jc w:val="both"/>
      </w:pPr>
      <w:r w:rsidRPr="00FD4708">
        <w:t>Общая площадь предполагаемого к строительству земельного участка составляет             3477 кв. м, 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проектом застройки.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Обременения земельного участка: охранная зона инженерных сетей 841 кв.м. Границы земельного участка не установлены на местности.</w:t>
      </w:r>
    </w:p>
    <w:p w:rsidR="00FD4708" w:rsidRPr="00FD4708" w:rsidRDefault="00FD4708" w:rsidP="00FD4708">
      <w:pPr>
        <w:tabs>
          <w:tab w:val="left" w:pos="12155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 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Земельный участок в системе зонирования находится в зоне территорий объектов автомобильного транспорта (ИТ), с наложением зон с особыми условиями использования территорий: рекомендуемые зоны с особыми условиями использования территорий (санитарные разрывы железной дороги); охранной зоны инженерных сетей: электроснабжения; связи.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lastRenderedPageBreak/>
        <w:t>Разрешенное использование: для размещения железнодорожного тупика.</w:t>
      </w:r>
    </w:p>
    <w:p w:rsidR="00FD4708" w:rsidRPr="00FD4708" w:rsidRDefault="00FD4708" w:rsidP="00FD4708">
      <w:pPr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 в зоне  территорий объектов автомобильного транспорта (ИТ), определяются в соответствии с техническими регламентами.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>-</w:t>
      </w:r>
      <w:r w:rsidRPr="00FD470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4708">
        <w:rPr>
          <w:rFonts w:ascii="Times New Roman" w:hAnsi="Times New Roman"/>
          <w:sz w:val="24"/>
          <w:szCs w:val="24"/>
        </w:rPr>
        <w:t>Согласно письму филиала ОАО «МРСК Сибири» - «Красноярскэнерго» от 15.06.2015                               № 1.3/20/10909-исх порядок определения технических условий подключения объектов к сетям электроснабжения и платы за подключение устанавливается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сетям», утвержденным Постановлением Правительства РФ от 27.12.2004 № 861.</w:t>
      </w:r>
    </w:p>
    <w:p w:rsidR="00FD4708" w:rsidRPr="00FD4708" w:rsidRDefault="00FD4708" w:rsidP="00FD4708">
      <w:pPr>
        <w:pStyle w:val="a7"/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сетям. Для получения технических условий правообладателю земельного участка необходимо обратиться в филиал ОАО «МРСК Сибири» - «Красноярскэнерго» с соответствующей заявкой для заключения договора на технологическое присоединение. </w:t>
      </w:r>
    </w:p>
    <w:p w:rsidR="00FD4708" w:rsidRPr="00EE7F7F" w:rsidRDefault="00FD4708" w:rsidP="00FD4708">
      <w:pPr>
        <w:pStyle w:val="a7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FD4708">
        <w:rPr>
          <w:rFonts w:ascii="Times New Roman" w:hAnsi="Times New Roman"/>
          <w:sz w:val="24"/>
          <w:szCs w:val="24"/>
        </w:rPr>
        <w:t xml:space="preserve">Информацию о порядке подключения к электрическим сетям филиал ОАО «МРСК Сибири» - «Красноярскэнерго» потребителей электрической энергии можно получить по единому справочному телефону </w:t>
      </w:r>
      <w:r w:rsidRPr="00FD4708">
        <w:rPr>
          <w:rFonts w:ascii="Times New Roman" w:hAnsi="Times New Roman"/>
          <w:sz w:val="24"/>
          <w:szCs w:val="24"/>
          <w:lang w:val="en-US"/>
        </w:rPr>
        <w:t>Call</w:t>
      </w:r>
      <w:r w:rsidRPr="00FD4708">
        <w:rPr>
          <w:rFonts w:ascii="Times New Roman" w:hAnsi="Times New Roman"/>
          <w:sz w:val="24"/>
          <w:szCs w:val="24"/>
        </w:rPr>
        <w:t>-</w:t>
      </w:r>
      <w:r w:rsidRPr="00EE7F7F">
        <w:rPr>
          <w:rFonts w:ascii="Times New Roman" w:hAnsi="Times New Roman"/>
          <w:sz w:val="24"/>
          <w:szCs w:val="24"/>
        </w:rPr>
        <w:t xml:space="preserve">центра ОАО «МРСК Сибири» 8-800-1000-380 (бесплатный для абонентов) или на интернет - портале </w:t>
      </w:r>
      <w:hyperlink r:id="rId6" w:history="1">
        <w:r w:rsidRPr="00EE7F7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EE7F7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EE7F7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krasene</w:t>
        </w:r>
        <w:r w:rsidRPr="00EE7F7F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EE7F7F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EE7F7F">
        <w:rPr>
          <w:rFonts w:ascii="Times New Roman" w:hAnsi="Times New Roman"/>
          <w:sz w:val="24"/>
          <w:szCs w:val="24"/>
        </w:rPr>
        <w:t>.</w:t>
      </w:r>
    </w:p>
    <w:p w:rsidR="00FD4708" w:rsidRPr="00FD4708" w:rsidRDefault="00FD4708" w:rsidP="00FD4708">
      <w:pPr>
        <w:pStyle w:val="a7"/>
        <w:tabs>
          <w:tab w:val="left" w:pos="1134"/>
        </w:tabs>
        <w:spacing w:after="0" w:line="240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EE7F7F">
        <w:rPr>
          <w:rFonts w:ascii="Times New Roman" w:hAnsi="Times New Roman"/>
          <w:sz w:val="24"/>
          <w:szCs w:val="24"/>
        </w:rPr>
        <w:t>Водоснабжение местное – привозная вода. Канализование местное – в септик.</w:t>
      </w:r>
      <w:r w:rsidRPr="00FD4708">
        <w:rPr>
          <w:rFonts w:ascii="Times New Roman" w:hAnsi="Times New Roman"/>
          <w:sz w:val="24"/>
          <w:szCs w:val="24"/>
        </w:rPr>
        <w:t xml:space="preserve"> Наружное и внутреннее пожаротушение – из резервуара. </w:t>
      </w:r>
    </w:p>
    <w:p w:rsidR="00353AA8" w:rsidRDefault="00EE7F7F" w:rsidP="00EE7F7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EE7F7F">
        <w:rPr>
          <w:rFonts w:ascii="Times New Roman" w:hAnsi="Times New Roman"/>
          <w:b/>
          <w:sz w:val="24"/>
          <w:szCs w:val="24"/>
        </w:rPr>
        <w:t>5. Начальная</w:t>
      </w:r>
      <w:r>
        <w:rPr>
          <w:rFonts w:ascii="Times New Roman" w:hAnsi="Times New Roman"/>
          <w:b/>
          <w:sz w:val="24"/>
          <w:szCs w:val="24"/>
        </w:rPr>
        <w:t xml:space="preserve"> цена, шаг аукциона, размер задатка</w:t>
      </w:r>
    </w:p>
    <w:tbl>
      <w:tblPr>
        <w:tblStyle w:val="ab"/>
        <w:tblW w:w="0" w:type="auto"/>
        <w:tblLook w:val="04A0"/>
      </w:tblPr>
      <w:tblGrid>
        <w:gridCol w:w="446"/>
        <w:gridCol w:w="3413"/>
        <w:gridCol w:w="1906"/>
        <w:gridCol w:w="1902"/>
        <w:gridCol w:w="1904"/>
      </w:tblGrid>
      <w:tr w:rsidR="00EE7F7F" w:rsidRPr="00A75FB1" w:rsidTr="00EE7F7F">
        <w:tc>
          <w:tcPr>
            <w:tcW w:w="39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3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Адрес земельного участка</w:t>
            </w:r>
            <w:r w:rsidR="00A75FB1">
              <w:rPr>
                <w:rFonts w:ascii="Times New Roman" w:hAnsi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191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Начальная цена, руб. в год</w:t>
            </w:r>
          </w:p>
        </w:tc>
        <w:tc>
          <w:tcPr>
            <w:tcW w:w="191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шаг аукциона</w:t>
            </w:r>
          </w:p>
        </w:tc>
        <w:tc>
          <w:tcPr>
            <w:tcW w:w="1915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b/>
                <w:sz w:val="24"/>
                <w:szCs w:val="24"/>
              </w:rPr>
              <w:t>размер задатка</w:t>
            </w:r>
          </w:p>
        </w:tc>
      </w:tr>
      <w:tr w:rsidR="00EE7F7F" w:rsidRPr="00A75FB1" w:rsidTr="00EE7F7F">
        <w:tc>
          <w:tcPr>
            <w:tcW w:w="39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г. Красноярск, Советский район, Северо-Восточный промузел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9A4" w:rsidRPr="00D26F47">
              <w:rPr>
                <w:rFonts w:ascii="Times New Roman" w:hAnsi="Times New Roman"/>
                <w:sz w:val="24"/>
                <w:szCs w:val="24"/>
              </w:rPr>
              <w:t>24:50:0400218:24</w:t>
            </w:r>
          </w:p>
        </w:tc>
        <w:tc>
          <w:tcPr>
            <w:tcW w:w="191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1 655 000,00</w:t>
            </w:r>
          </w:p>
        </w:tc>
        <w:tc>
          <w:tcPr>
            <w:tcW w:w="191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49 650,00</w:t>
            </w:r>
          </w:p>
        </w:tc>
        <w:tc>
          <w:tcPr>
            <w:tcW w:w="1915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331 000,00</w:t>
            </w:r>
          </w:p>
        </w:tc>
      </w:tr>
      <w:tr w:rsidR="00EE7F7F" w:rsidRPr="00A75FB1" w:rsidTr="00EE7F7F">
        <w:tc>
          <w:tcPr>
            <w:tcW w:w="39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Пограничников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9A4" w:rsidRPr="00FD4708">
              <w:rPr>
                <w:rFonts w:ascii="Times New Roman" w:hAnsi="Times New Roman"/>
                <w:sz w:val="24"/>
                <w:szCs w:val="24"/>
              </w:rPr>
              <w:t>24:50:0400413:183</w:t>
            </w:r>
          </w:p>
        </w:tc>
        <w:tc>
          <w:tcPr>
            <w:tcW w:w="1914" w:type="dxa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537 147,00</w:t>
            </w:r>
          </w:p>
        </w:tc>
        <w:tc>
          <w:tcPr>
            <w:tcW w:w="1914" w:type="dxa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16 114,41</w:t>
            </w:r>
          </w:p>
        </w:tc>
        <w:tc>
          <w:tcPr>
            <w:tcW w:w="1915" w:type="dxa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107 429,40</w:t>
            </w:r>
          </w:p>
        </w:tc>
      </w:tr>
      <w:tr w:rsidR="00EE7F7F" w:rsidRPr="00A75FB1" w:rsidTr="00EE7F7F">
        <w:tc>
          <w:tcPr>
            <w:tcW w:w="39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г. Красноярск, Советский район, ул. Пограничников, участок 1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9A4" w:rsidRPr="00FD4708">
              <w:rPr>
                <w:rFonts w:ascii="Times New Roman" w:hAnsi="Times New Roman"/>
                <w:sz w:val="24"/>
                <w:szCs w:val="24"/>
              </w:rPr>
              <w:t>24:50:0400413:114</w:t>
            </w:r>
          </w:p>
        </w:tc>
        <w:tc>
          <w:tcPr>
            <w:tcW w:w="1914" w:type="dxa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761 590,00</w:t>
            </w:r>
          </w:p>
        </w:tc>
        <w:tc>
          <w:tcPr>
            <w:tcW w:w="1914" w:type="dxa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22 847,70</w:t>
            </w:r>
          </w:p>
        </w:tc>
        <w:tc>
          <w:tcPr>
            <w:tcW w:w="1915" w:type="dxa"/>
          </w:tcPr>
          <w:p w:rsidR="00EE7F7F" w:rsidRPr="00A75FB1" w:rsidRDefault="00A75FB1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152 318,00</w:t>
            </w:r>
          </w:p>
        </w:tc>
      </w:tr>
      <w:tr w:rsidR="00EE7F7F" w:rsidRPr="00A75FB1" w:rsidTr="00EE7F7F">
        <w:tc>
          <w:tcPr>
            <w:tcW w:w="392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г. Красноярск, Советский район</w:t>
            </w:r>
            <w:r w:rsidR="005A39A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39A4" w:rsidRPr="00FD4708">
              <w:rPr>
                <w:rFonts w:ascii="Times New Roman" w:hAnsi="Times New Roman"/>
                <w:sz w:val="24"/>
                <w:szCs w:val="24"/>
              </w:rPr>
              <w:t>24:50:0400049:348</w:t>
            </w:r>
          </w:p>
        </w:tc>
        <w:tc>
          <w:tcPr>
            <w:tcW w:w="191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329 000,00</w:t>
            </w:r>
          </w:p>
        </w:tc>
        <w:tc>
          <w:tcPr>
            <w:tcW w:w="1914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9 870,00</w:t>
            </w:r>
          </w:p>
        </w:tc>
        <w:tc>
          <w:tcPr>
            <w:tcW w:w="1915" w:type="dxa"/>
          </w:tcPr>
          <w:p w:rsidR="00EE7F7F" w:rsidRPr="00A75FB1" w:rsidRDefault="00EE7F7F" w:rsidP="00EE7F7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FB1">
              <w:rPr>
                <w:rFonts w:ascii="Times New Roman" w:hAnsi="Times New Roman"/>
                <w:sz w:val="24"/>
                <w:szCs w:val="24"/>
              </w:rPr>
              <w:t>65 800,00</w:t>
            </w:r>
          </w:p>
        </w:tc>
      </w:tr>
    </w:tbl>
    <w:p w:rsidR="00353AA8" w:rsidRPr="008D29AB" w:rsidRDefault="00EE7F7F" w:rsidP="00353A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Форма заявки об участии в </w:t>
      </w:r>
      <w:r w:rsidR="004460AD">
        <w:rPr>
          <w:rFonts w:ascii="Times New Roman" w:hAnsi="Times New Roman"/>
          <w:b/>
          <w:sz w:val="24"/>
          <w:szCs w:val="24"/>
        </w:rPr>
        <w:t>аукционе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, порядок приема, адрес места приема, даты и время начала и окончания приема заявок </w:t>
      </w:r>
      <w:r w:rsidR="008D29AB" w:rsidRPr="008D29AB">
        <w:rPr>
          <w:rFonts w:ascii="Times New Roman" w:hAnsi="Times New Roman"/>
          <w:b/>
          <w:sz w:val="24"/>
          <w:szCs w:val="24"/>
        </w:rPr>
        <w:t>на участие в аукционе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Заявка на участие в аукционе предоставляется организатору </w:t>
      </w:r>
      <w:r w:rsidR="004460AD">
        <w:rPr>
          <w:rFonts w:ascii="Times New Roman" w:hAnsi="Times New Roman"/>
          <w:sz w:val="24"/>
          <w:szCs w:val="24"/>
        </w:rPr>
        <w:t>аукциона</w:t>
      </w:r>
      <w:r w:rsidRPr="00A75FB1">
        <w:rPr>
          <w:rFonts w:ascii="Times New Roman" w:hAnsi="Times New Roman"/>
          <w:sz w:val="24"/>
          <w:szCs w:val="24"/>
        </w:rPr>
        <w:t xml:space="preserve"> (департамент муниципального заказа) согласно Приложению № 1.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Прием заявок на участие в аукционе осуществляется по адресу: г. Красноярск,                    ул. Карла Маркса, 95, каб. 613а,  в рабочие дни с 9:00 до 18:00 часов перерыв на обед с 13:00 до 14:00.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Начало приема заявок: с «</w:t>
      </w:r>
      <w:r w:rsidR="00BF54EC">
        <w:rPr>
          <w:rFonts w:ascii="Times New Roman" w:hAnsi="Times New Roman"/>
          <w:sz w:val="24"/>
          <w:szCs w:val="24"/>
        </w:rPr>
        <w:t>13</w:t>
      </w:r>
      <w:r w:rsidRPr="00A75FB1">
        <w:rPr>
          <w:rFonts w:ascii="Times New Roman" w:hAnsi="Times New Roman"/>
          <w:sz w:val="24"/>
          <w:szCs w:val="24"/>
        </w:rPr>
        <w:t>»</w:t>
      </w:r>
      <w:r w:rsidR="00BF54EC">
        <w:rPr>
          <w:rFonts w:ascii="Times New Roman" w:hAnsi="Times New Roman"/>
          <w:sz w:val="24"/>
          <w:szCs w:val="24"/>
        </w:rPr>
        <w:t xml:space="preserve"> августа </w:t>
      </w:r>
      <w:r w:rsidRPr="00A75FB1">
        <w:rPr>
          <w:rFonts w:ascii="Times New Roman" w:hAnsi="Times New Roman"/>
          <w:sz w:val="24"/>
          <w:szCs w:val="24"/>
        </w:rPr>
        <w:t xml:space="preserve">2015 года.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Окончание приема заявок: до 10:00 </w:t>
      </w:r>
      <w:r w:rsidR="009274D6">
        <w:rPr>
          <w:rFonts w:ascii="Times New Roman" w:hAnsi="Times New Roman"/>
          <w:sz w:val="24"/>
          <w:szCs w:val="24"/>
        </w:rPr>
        <w:t xml:space="preserve">часов </w:t>
      </w:r>
      <w:r w:rsidRPr="00A75FB1">
        <w:rPr>
          <w:rFonts w:ascii="Times New Roman" w:hAnsi="Times New Roman"/>
          <w:sz w:val="24"/>
          <w:szCs w:val="24"/>
        </w:rPr>
        <w:t>«</w:t>
      </w:r>
      <w:r w:rsidR="005A39A4">
        <w:rPr>
          <w:rFonts w:ascii="Times New Roman" w:hAnsi="Times New Roman"/>
          <w:sz w:val="24"/>
          <w:szCs w:val="24"/>
        </w:rPr>
        <w:t>0</w:t>
      </w:r>
      <w:r w:rsidR="009274D6">
        <w:rPr>
          <w:rFonts w:ascii="Times New Roman" w:hAnsi="Times New Roman"/>
          <w:sz w:val="24"/>
          <w:szCs w:val="24"/>
        </w:rPr>
        <w:t>9</w:t>
      </w:r>
      <w:r w:rsidRPr="00A75FB1">
        <w:rPr>
          <w:rFonts w:ascii="Times New Roman" w:hAnsi="Times New Roman"/>
          <w:sz w:val="24"/>
          <w:szCs w:val="24"/>
        </w:rPr>
        <w:t xml:space="preserve">»  </w:t>
      </w:r>
      <w:r w:rsidR="005A39A4">
        <w:rPr>
          <w:rFonts w:ascii="Times New Roman" w:hAnsi="Times New Roman"/>
          <w:sz w:val="24"/>
          <w:szCs w:val="24"/>
        </w:rPr>
        <w:t xml:space="preserve">сентября </w:t>
      </w:r>
      <w:r w:rsidRPr="00A75FB1">
        <w:rPr>
          <w:rFonts w:ascii="Times New Roman" w:hAnsi="Times New Roman"/>
          <w:sz w:val="24"/>
          <w:szCs w:val="24"/>
        </w:rPr>
        <w:t>2015 года.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lastRenderedPageBreak/>
        <w:t>2) копии документов, удостоверяющих личность заявителя (для граждан);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D29AB" w:rsidRPr="00D26F47" w:rsidRDefault="00022C86" w:rsidP="008D29A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D29AB" w:rsidRPr="00D26F47">
        <w:rPr>
          <w:rFonts w:ascii="Times New Roman" w:hAnsi="Times New Roman"/>
          <w:b/>
          <w:sz w:val="24"/>
          <w:szCs w:val="24"/>
        </w:rPr>
        <w:t>. Реквизиты счета для его перечисления задатка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  <w:u w:val="single"/>
        </w:rPr>
        <w:t>Реквизиты для перечисления задатка: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ИНН </w:t>
      </w:r>
      <w:r w:rsidRPr="00A75FB1">
        <w:rPr>
          <w:rFonts w:ascii="Times New Roman" w:hAnsi="Times New Roman"/>
          <w:sz w:val="24"/>
          <w:szCs w:val="24"/>
        </w:rPr>
        <w:t xml:space="preserve">2466203803   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КПП</w:t>
      </w:r>
      <w:r w:rsidRPr="00A75FB1">
        <w:rPr>
          <w:rFonts w:ascii="Times New Roman" w:hAnsi="Times New Roman"/>
          <w:sz w:val="24"/>
          <w:szCs w:val="24"/>
        </w:rPr>
        <w:t xml:space="preserve"> 246601001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 xml:space="preserve">Получатель: </w:t>
      </w:r>
      <w:r w:rsidRPr="00A75FB1">
        <w:rPr>
          <w:rFonts w:ascii="Times New Roman" w:hAnsi="Times New Roman"/>
          <w:sz w:val="24"/>
          <w:szCs w:val="24"/>
        </w:rPr>
        <w:t>УФК по Красноярскому краю (МР 190100062 Департамент муниципального заказа администрации города  л/с 05193005770)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Банк получателя:</w:t>
      </w:r>
      <w:r w:rsidRPr="00A75FB1">
        <w:rPr>
          <w:rFonts w:ascii="Times New Roman" w:hAnsi="Times New Roman"/>
          <w:sz w:val="24"/>
          <w:szCs w:val="24"/>
        </w:rPr>
        <w:t xml:space="preserve">  </w:t>
      </w:r>
      <w:r w:rsidRPr="00A75FB1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Отделение Красноярск г. Красноярск</w:t>
      </w:r>
      <w:r w:rsidRPr="00A75FB1">
        <w:rPr>
          <w:rFonts w:ascii="Times New Roman" w:hAnsi="Times New Roman"/>
          <w:b/>
          <w:sz w:val="24"/>
          <w:szCs w:val="24"/>
        </w:rPr>
        <w:t xml:space="preserve"> 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Р/С</w:t>
      </w:r>
      <w:r w:rsidRPr="00A75FB1">
        <w:rPr>
          <w:rFonts w:ascii="Times New Roman" w:hAnsi="Times New Roman"/>
          <w:sz w:val="24"/>
          <w:szCs w:val="24"/>
        </w:rPr>
        <w:t xml:space="preserve">  40302810400003000062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БИК</w:t>
      </w:r>
      <w:r w:rsidRPr="00A75FB1">
        <w:rPr>
          <w:rFonts w:ascii="Times New Roman" w:hAnsi="Times New Roman"/>
          <w:sz w:val="24"/>
          <w:szCs w:val="24"/>
        </w:rPr>
        <w:t xml:space="preserve"> 040407001</w:t>
      </w:r>
    </w:p>
    <w:p w:rsidR="00A75FB1" w:rsidRPr="00A75FB1" w:rsidRDefault="00A75FB1" w:rsidP="00A75FB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b/>
          <w:sz w:val="24"/>
          <w:szCs w:val="24"/>
        </w:rPr>
        <w:t>ОГРН</w:t>
      </w:r>
      <w:r w:rsidRPr="00A75FB1">
        <w:rPr>
          <w:rFonts w:ascii="Times New Roman" w:hAnsi="Times New Roman"/>
          <w:sz w:val="24"/>
          <w:szCs w:val="24"/>
        </w:rPr>
        <w:t xml:space="preserve"> 1072468020503</w:t>
      </w:r>
    </w:p>
    <w:p w:rsidR="00A75FB1" w:rsidRPr="00A75FB1" w:rsidRDefault="00A75FB1" w:rsidP="00A75FB1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75FB1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r w:rsidR="004460AD">
        <w:rPr>
          <w:rFonts w:ascii="Times New Roman" w:hAnsi="Times New Roman"/>
          <w:b w:val="0"/>
          <w:sz w:val="24"/>
          <w:szCs w:val="24"/>
        </w:rPr>
        <w:t>аукционе</w:t>
      </w:r>
      <w:r w:rsidRPr="00A75FB1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 w:rsidR="00890915">
        <w:rPr>
          <w:rFonts w:ascii="Times New Roman" w:hAnsi="Times New Roman"/>
          <w:b w:val="0"/>
          <w:sz w:val="24"/>
          <w:szCs w:val="24"/>
        </w:rPr>
        <w:t xml:space="preserve"> __________________________________________________________________</w:t>
      </w:r>
      <w:r w:rsidRPr="00A75FB1">
        <w:rPr>
          <w:rFonts w:ascii="Times New Roman" w:hAnsi="Times New Roman"/>
          <w:b w:val="0"/>
          <w:sz w:val="24"/>
          <w:szCs w:val="24"/>
        </w:rPr>
        <w:t>».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75FB1" w:rsidRPr="00A75FB1" w:rsidRDefault="00A75FB1" w:rsidP="00A75FB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</w:t>
      </w:r>
      <w:r w:rsidR="004460AD">
        <w:rPr>
          <w:rFonts w:ascii="Times New Roman" w:hAnsi="Times New Roman"/>
          <w:sz w:val="24"/>
          <w:szCs w:val="24"/>
        </w:rPr>
        <w:t>ого</w:t>
      </w:r>
      <w:r w:rsidRPr="00A75FB1">
        <w:rPr>
          <w:rFonts w:ascii="Times New Roman" w:hAnsi="Times New Roman"/>
          <w:sz w:val="24"/>
          <w:szCs w:val="24"/>
        </w:rPr>
        <w:t xml:space="preserve"> договор</w:t>
      </w:r>
      <w:r w:rsidR="004460AD">
        <w:rPr>
          <w:rFonts w:ascii="Times New Roman" w:hAnsi="Times New Roman"/>
          <w:sz w:val="24"/>
          <w:szCs w:val="24"/>
        </w:rPr>
        <w:t>а</w:t>
      </w:r>
      <w:r w:rsidRPr="00A75FB1">
        <w:rPr>
          <w:rFonts w:ascii="Times New Roman" w:hAnsi="Times New Roman"/>
          <w:sz w:val="24"/>
          <w:szCs w:val="24"/>
        </w:rPr>
        <w:t>, не возвращаются.</w:t>
      </w:r>
    </w:p>
    <w:p w:rsidR="00353AA8" w:rsidRPr="008D29AB" w:rsidRDefault="00022C86" w:rsidP="008D29AB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353AA8" w:rsidRPr="008D29AB">
        <w:rPr>
          <w:rFonts w:ascii="Times New Roman" w:hAnsi="Times New Roman"/>
          <w:b/>
          <w:sz w:val="24"/>
          <w:szCs w:val="24"/>
        </w:rPr>
        <w:t xml:space="preserve">. Срок </w:t>
      </w:r>
      <w:r w:rsidR="008D29AB">
        <w:rPr>
          <w:rFonts w:ascii="Times New Roman" w:hAnsi="Times New Roman"/>
          <w:b/>
          <w:sz w:val="24"/>
          <w:szCs w:val="24"/>
        </w:rPr>
        <w:t>аренды земельного участка</w:t>
      </w:r>
    </w:p>
    <w:p w:rsidR="00353AA8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 w:rsidRPr="00A75FB1">
        <w:rPr>
          <w:rFonts w:ascii="Times New Roman" w:hAnsi="Times New Roman"/>
          <w:sz w:val="24"/>
          <w:szCs w:val="24"/>
        </w:rPr>
        <w:t>Срок аренды земельного участка устанавливается на 10 лет</w:t>
      </w:r>
      <w:r>
        <w:rPr>
          <w:rFonts w:ascii="Times New Roman" w:hAnsi="Times New Roman"/>
          <w:sz w:val="24"/>
          <w:szCs w:val="24"/>
        </w:rPr>
        <w:t>.</w:t>
      </w:r>
    </w:p>
    <w:p w:rsidR="00355506" w:rsidRDefault="00355506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Исполняющий обязанности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заместителя Главы города –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руководителя департамента </w:t>
      </w:r>
    </w:p>
    <w:p w:rsidR="00355506" w:rsidRPr="008D29AB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8D29AB">
        <w:rPr>
          <w:rFonts w:ascii="Times New Roman" w:hAnsi="Times New Roman"/>
          <w:sz w:val="24"/>
          <w:szCs w:val="24"/>
        </w:rPr>
        <w:t xml:space="preserve">муниципального заказа </w:t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</w:r>
      <w:r w:rsidRPr="008D29AB"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           Н.</w:t>
      </w:r>
      <w:r w:rsidRPr="008D29AB">
        <w:rPr>
          <w:rFonts w:ascii="Times New Roman" w:hAnsi="Times New Roman"/>
          <w:sz w:val="24"/>
          <w:szCs w:val="24"/>
        </w:rPr>
        <w:t xml:space="preserve">Ф. </w:t>
      </w:r>
      <w:r>
        <w:rPr>
          <w:rFonts w:ascii="Times New Roman" w:hAnsi="Times New Roman"/>
          <w:sz w:val="24"/>
          <w:szCs w:val="24"/>
        </w:rPr>
        <w:t>Лузан</w:t>
      </w:r>
    </w:p>
    <w:p w:rsidR="00355506" w:rsidRDefault="00355506" w:rsidP="00355506">
      <w:pPr>
        <w:tabs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355506" w:rsidRDefault="00355506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BF54EC" w:rsidRDefault="00BF54EC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tabs>
          <w:tab w:val="left" w:pos="12155"/>
        </w:tabs>
        <w:ind w:firstLine="7371"/>
        <w:jc w:val="right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90915" w:rsidRPr="00355506" w:rsidRDefault="00890915" w:rsidP="00890915">
      <w:pPr>
        <w:jc w:val="center"/>
        <w:rPr>
          <w:rFonts w:ascii="Times New Roman" w:hAnsi="Times New Roman"/>
          <w:b/>
        </w:rPr>
      </w:pPr>
      <w:r w:rsidRPr="00355506">
        <w:rPr>
          <w:rFonts w:ascii="Times New Roman" w:hAnsi="Times New Roman"/>
          <w:b/>
        </w:rPr>
        <w:t>Форма заявки: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9"/>
      </w:tblGrid>
      <w:tr w:rsidR="00890915" w:rsidRPr="007170CD" w:rsidTr="00890915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890915" w:rsidRPr="00526A69" w:rsidRDefault="00890915" w:rsidP="00890915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526A69" w:rsidRDefault="00890915" w:rsidP="00890915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90915" w:rsidRPr="00526A69" w:rsidRDefault="00890915" w:rsidP="00890915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890915" w:rsidRPr="00526A69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890915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890915" w:rsidRPr="00CE04C5" w:rsidRDefault="00890915" w:rsidP="00890915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_______________/____________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Default="00890915" w:rsidP="00890915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890915" w:rsidRPr="00526A69" w:rsidRDefault="00890915" w:rsidP="00890915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90915" w:rsidRDefault="00890915" w:rsidP="00890915">
      <w:pPr>
        <w:jc w:val="center"/>
        <w:rPr>
          <w:b/>
        </w:rPr>
      </w:pPr>
    </w:p>
    <w:p w:rsidR="00355506" w:rsidRDefault="00355506" w:rsidP="00890915">
      <w:pPr>
        <w:jc w:val="right"/>
        <w:rPr>
          <w:rFonts w:ascii="Times New Roman" w:hAnsi="Times New Roman"/>
        </w:rPr>
      </w:pPr>
    </w:p>
    <w:p w:rsidR="00890915" w:rsidRPr="00890915" w:rsidRDefault="00890915" w:rsidP="00890915">
      <w:pPr>
        <w:jc w:val="right"/>
        <w:rPr>
          <w:rFonts w:ascii="Times New Roman" w:hAnsi="Times New Roman"/>
        </w:rPr>
      </w:pPr>
      <w:r w:rsidRPr="00890915">
        <w:rPr>
          <w:rFonts w:ascii="Times New Roman" w:hAnsi="Times New Roman"/>
        </w:rPr>
        <w:lastRenderedPageBreak/>
        <w:t>Приложение 2</w:t>
      </w:r>
    </w:p>
    <w:p w:rsidR="00890915" w:rsidRPr="00890915" w:rsidRDefault="00890915" w:rsidP="00890915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890915" w:rsidRPr="00890915" w:rsidTr="00890915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90915" w:rsidRPr="00890915" w:rsidTr="00890915">
              <w:tc>
                <w:tcPr>
                  <w:tcW w:w="9758" w:type="dxa"/>
                </w:tcPr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 xml:space="preserve">ПРОЕКТ ДоговорА аренды 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земельного участка</w:t>
                  </w:r>
                </w:p>
                <w:p w:rsidR="00890915" w:rsidRPr="00890915" w:rsidRDefault="00890915" w:rsidP="00BF54EC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90915">
                    <w:rPr>
                      <w:rFonts w:ascii="Times New Roman" w:hAnsi="Times New Roman"/>
                      <w:b/>
                    </w:rPr>
                    <w:t>№ __________</w:t>
                  </w:r>
                </w:p>
                <w:p w:rsidR="00890915" w:rsidRPr="00890915" w:rsidRDefault="00890915" w:rsidP="00890915">
                  <w:pPr>
                    <w:ind w:firstLine="540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“___”_______________20_г.</w:t>
                  </w:r>
                  <w:r w:rsidRPr="00890915">
                    <w:rPr>
                      <w:rFonts w:ascii="Times New Roman" w:hAnsi="Times New Roman"/>
                    </w:rPr>
                    <w:tab/>
                  </w:r>
                  <w:r w:rsidRPr="00890915">
                    <w:rPr>
                      <w:rFonts w:ascii="Times New Roman" w:hAnsi="Times New Roman"/>
                    </w:rPr>
                    <w:tab/>
                    <w:t xml:space="preserve">г. Красноярск </w:t>
                  </w:r>
                </w:p>
                <w:p w:rsidR="00890915" w:rsidRPr="00890915" w:rsidRDefault="00890915" w:rsidP="00890915">
                  <w:pPr>
                    <w:tabs>
                      <w:tab w:val="left" w:pos="7380"/>
                    </w:tabs>
                    <w:jc w:val="both"/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890915" w:rsidRPr="00890915" w:rsidRDefault="00890915" w:rsidP="00890915">
                  <w:pPr>
                    <w:pStyle w:val="a6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Times New Roman" w:hAnsi="Times New Roman"/>
                      <w:caps/>
                    </w:rPr>
                  </w:pPr>
                  <w:r w:rsidRPr="00890915">
                    <w:rPr>
                      <w:rFonts w:ascii="Times New Roman" w:hAnsi="Times New Roman"/>
                      <w:caps/>
                    </w:rPr>
                    <w:t>ПРЕДМЕТ ДОГОВОРА</w:t>
                  </w: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890915" w:rsidRPr="00890915" w:rsidRDefault="00890915" w:rsidP="00890915">
                  <w:pPr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Земельный участок передается по акту приема-передачи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Федерации, определенном Правительством Российской Федерации, и администрации города.</w:t>
                  </w:r>
                </w:p>
                <w:p w:rsidR="00890915" w:rsidRPr="00890915" w:rsidRDefault="00890915" w:rsidP="00890915">
                  <w:pPr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2. СРОК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2.1. Срок аренды Участка устанавливается с ____ по _____.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709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 РАЗМЕР И УСЛОВИЯ ВНЕСЕНИЯ АРЕНДНОЙ ПЛАТЫ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3.1. Размер арендной платы за Участок составляет ______ руб. в месяц (квартал).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3.2. Первый платеж по настоящему Договору начисляется с ____ по ____.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0915">
                    <w:rPr>
                      <w:rFonts w:ascii="Times New Roman" w:hAnsi="Times New Roman"/>
                    </w:rPr>
                    <w:t>3.5. Внесенный Арендатором задаток засчитывается в счет арендной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платы.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 ПРАВА И ОБЯЗАННОСТИ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 Арендодатель имеет право: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4.1.4.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 Арендодатель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4.2.1.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 Арендатор обязан: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4.4.1. Выполнять в полном объеме все условия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4.4.2. Использовать Участок в соответствии с целевым назначением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разрешенным использованием.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4.4.3. Оплачивать арендную плату в размере и порядке, установленном настоящим Договором.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4.4.12. Письменно в 10-дневный срок уведомить Арендодателя об изменении своих </w:t>
                  </w: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реквизитов.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5. ОТВЕТСТВЕННОСТЬ СТОРОН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 ИЗМЕНЕНИЕ, РАСТОРЖЕНИЕ И ПРЕКРАЩЕНИЕ ДОГОВОРА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6.1. Все изменения и дополнения к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6.2. По окончании срока действия Договора, Договор считается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соответственно расторгнутым и прекратившим свое действие без соответствующих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>соглашений и</w:t>
                  </w:r>
                  <w:r w:rsidRPr="0089091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890915">
                    <w:rPr>
                      <w:rFonts w:ascii="Times New Roman" w:hAnsi="Times New Roman"/>
                    </w:rPr>
                    <w:t xml:space="preserve">дополнительного уведомления Арендатора.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7. РАССМОТРЕНИЕ И УРЕГУЛИРОВАНИЕ СПОРОВ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 ОСОБЫЕ УСЛОВИЯ</w:t>
                  </w:r>
                </w:p>
                <w:p w:rsidR="00890915" w:rsidRPr="00890915" w:rsidRDefault="00890915" w:rsidP="00355506">
                  <w:pPr>
                    <w:spacing w:after="0"/>
                    <w:ind w:firstLine="539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8.1.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890915" w:rsidRPr="00890915" w:rsidRDefault="00890915" w:rsidP="00355506">
                  <w:pPr>
                    <w:spacing w:after="0"/>
                    <w:ind w:firstLine="540"/>
                    <w:jc w:val="center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9. ЮРИДИЧЕСКИЕ И БАНКОВСКИЕ РЕКВИЗИТЫ СТОРОН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Арендодатель:</w:t>
                  </w:r>
                </w:p>
                <w:p w:rsidR="00890915" w:rsidRPr="00890915" w:rsidRDefault="00890915" w:rsidP="00355506">
                  <w:pPr>
                    <w:spacing w:after="0"/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Лицевой счет 00501150010000005012А05000003 в УФК по Красноярскому краю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Расчетный счет 40204810800000001047 в ГРКЦ ГУ Банка России по Красноярскому краю, г.Красноярск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890915" w:rsidRPr="00890915" w:rsidRDefault="00890915" w:rsidP="00890915">
                  <w:pPr>
                    <w:jc w:val="both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890915">
                      <w:rPr>
                        <w:rFonts w:ascii="Times New Roman" w:hAnsi="Times New Roman"/>
                      </w:rPr>
                      <w:t>660049, г</w:t>
                    </w:r>
                  </w:smartTag>
                  <w:r w:rsidRPr="00890915">
                    <w:rPr>
                      <w:rFonts w:ascii="Times New Roman" w:hAnsi="Times New Roman"/>
                    </w:rPr>
                    <w:t xml:space="preserve">. Красноярск, ул. Карла Маркса, 75, тел. 226-17-46. </w:t>
                  </w:r>
                </w:p>
                <w:p w:rsidR="00890915" w:rsidRPr="00890915" w:rsidRDefault="00890915" w:rsidP="0089091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both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lastRenderedPageBreak/>
              <w:t>Арендатор:________________________________________________________________________</w:t>
            </w:r>
          </w:p>
          <w:p w:rsidR="00890915" w:rsidRPr="00890915" w:rsidRDefault="00890915" w:rsidP="00890915">
            <w:pPr>
              <w:ind w:firstLine="540"/>
              <w:jc w:val="center"/>
              <w:rPr>
                <w:rFonts w:ascii="Times New Roman" w:hAnsi="Times New Roman"/>
              </w:rPr>
            </w:pPr>
            <w:r w:rsidRPr="00890915">
              <w:rPr>
                <w:rFonts w:ascii="Times New Roman" w:hAnsi="Times New Roman"/>
              </w:rPr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639"/>
              <w:gridCol w:w="4653"/>
            </w:tblGrid>
            <w:tr w:rsidR="00890915" w:rsidRPr="00890915" w:rsidTr="00890915">
              <w:trPr>
                <w:trHeight w:val="1212"/>
              </w:trPr>
              <w:tc>
                <w:tcPr>
                  <w:tcW w:w="4722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lastRenderedPageBreak/>
                    <w:t xml:space="preserve">    Арендодатель: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Приложение: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Кадастровый паспорт Участка.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Расчет арендной платы.</w:t>
                  </w:r>
                </w:p>
                <w:p w:rsidR="00890915" w:rsidRPr="00890915" w:rsidRDefault="00890915" w:rsidP="0089091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  <w:r w:rsidRPr="00890915">
                    <w:rPr>
                      <w:rFonts w:ascii="Times New Roman" w:hAnsi="Times New Roman"/>
                    </w:rPr>
                    <w:t xml:space="preserve">                          Арендатор:</w:t>
                  </w:r>
                </w:p>
                <w:p w:rsidR="00890915" w:rsidRPr="00890915" w:rsidRDefault="00890915" w:rsidP="00890915">
                  <w:pPr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90915" w:rsidRPr="00890915" w:rsidRDefault="00890915" w:rsidP="0089091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890915" w:rsidRDefault="00890915" w:rsidP="00890915"/>
    <w:p w:rsidR="00890915" w:rsidRPr="00890915" w:rsidRDefault="00890915" w:rsidP="00355506">
      <w:pPr>
        <w:tabs>
          <w:tab w:val="left" w:pos="4678"/>
        </w:tabs>
        <w:spacing w:after="0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sz w:val="24"/>
          <w:szCs w:val="24"/>
        </w:rPr>
        <w:t>ПРИЛОЖЕНИЕ 1</w:t>
      </w:r>
    </w:p>
    <w:p w:rsidR="00890915" w:rsidRPr="00890915" w:rsidRDefault="00890915" w:rsidP="00355506">
      <w:pPr>
        <w:tabs>
          <w:tab w:val="left" w:pos="4678"/>
          <w:tab w:val="left" w:pos="6950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                  </w:t>
      </w:r>
      <w:r w:rsidRPr="00890915">
        <w:rPr>
          <w:rFonts w:ascii="Times New Roman" w:hAnsi="Times New Roman"/>
          <w:noProof/>
          <w:sz w:val="24"/>
          <w:szCs w:val="24"/>
        </w:rPr>
        <w:t>к договору аренды земельного</w:t>
      </w:r>
      <w:r w:rsidR="00355506">
        <w:rPr>
          <w:rFonts w:ascii="Times New Roman" w:hAnsi="Times New Roman"/>
          <w:noProof/>
          <w:sz w:val="24"/>
          <w:szCs w:val="24"/>
        </w:rPr>
        <w:t xml:space="preserve"> участка</w:t>
      </w:r>
      <w:r w:rsidR="00355506" w:rsidRPr="00890915">
        <w:rPr>
          <w:rFonts w:ascii="Times New Roman" w:hAnsi="Times New Roman"/>
          <w:noProof/>
          <w:sz w:val="24"/>
          <w:szCs w:val="24"/>
        </w:rPr>
        <w:t xml:space="preserve"> </w:t>
      </w:r>
      <w:r w:rsidR="00355506">
        <w:rPr>
          <w:rFonts w:ascii="Times New Roman" w:hAnsi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/>
          <w:noProof/>
          <w:sz w:val="24"/>
          <w:szCs w:val="24"/>
        </w:rPr>
        <w:t xml:space="preserve">                                    </w:t>
      </w:r>
    </w:p>
    <w:p w:rsidR="00890915" w:rsidRPr="00890915" w:rsidRDefault="00890915" w:rsidP="00355506">
      <w:pPr>
        <w:tabs>
          <w:tab w:val="left" w:pos="5245"/>
          <w:tab w:val="left" w:pos="5722"/>
        </w:tabs>
        <w:spacing w:after="0"/>
        <w:rPr>
          <w:rFonts w:ascii="Times New Roman" w:hAnsi="Times New Roman"/>
          <w:noProof/>
          <w:sz w:val="24"/>
          <w:szCs w:val="24"/>
        </w:rPr>
      </w:pPr>
      <w:r w:rsidRPr="00890915">
        <w:rPr>
          <w:rFonts w:ascii="Times New Roman" w:hAnsi="Times New Roman"/>
          <w:noProof/>
          <w:sz w:val="24"/>
          <w:szCs w:val="24"/>
        </w:rPr>
        <w:tab/>
        <w:t>от________________</w:t>
      </w:r>
    </w:p>
    <w:p w:rsidR="00890915" w:rsidRPr="00890915" w:rsidRDefault="00890915" w:rsidP="00355506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Кадастровый паспорт земельного участка</w:t>
      </w:r>
    </w:p>
    <w:p w:rsidR="00890915" w:rsidRPr="00890915" w:rsidRDefault="00355506" w:rsidP="00355506">
      <w:pPr>
        <w:ind w:left="468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ПРИЛОЖЕНИЕ 2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="00890915" w:rsidRPr="0089091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890915" w:rsidRPr="00890915">
        <w:rPr>
          <w:rFonts w:ascii="Times New Roman" w:hAnsi="Times New Roman"/>
          <w:sz w:val="24"/>
          <w:szCs w:val="24"/>
        </w:rPr>
        <w:t>от _______________ N _______</w:t>
      </w:r>
    </w:p>
    <w:p w:rsidR="00890915" w:rsidRPr="00890915" w:rsidRDefault="00890915" w:rsidP="00890915">
      <w:pPr>
        <w:jc w:val="center"/>
        <w:rPr>
          <w:rFonts w:ascii="Times New Roman" w:hAnsi="Times New Roman"/>
          <w:bCs/>
          <w:sz w:val="24"/>
          <w:szCs w:val="24"/>
        </w:rPr>
      </w:pPr>
      <w:r w:rsidRPr="00890915">
        <w:rPr>
          <w:rFonts w:ascii="Times New Roman" w:hAnsi="Times New Roman"/>
          <w:bCs/>
          <w:sz w:val="24"/>
          <w:szCs w:val="24"/>
        </w:rPr>
        <w:t>РАСЧЕТ</w:t>
      </w:r>
      <w:r w:rsidRPr="00890915">
        <w:rPr>
          <w:rFonts w:ascii="Times New Roman" w:hAnsi="Times New Roman"/>
          <w:bCs/>
          <w:sz w:val="24"/>
          <w:szCs w:val="24"/>
        </w:rPr>
        <w:br/>
        <w:t>арендной платы за земельный участок с кадастровым номером</w:t>
      </w:r>
    </w:p>
    <w:p w:rsidR="00890915" w:rsidRPr="00890915" w:rsidRDefault="00890915" w:rsidP="00890915">
      <w:pPr>
        <w:ind w:left="2340"/>
        <w:rPr>
          <w:rFonts w:ascii="Times New Roman" w:hAnsi="Times New Roman"/>
          <w:bCs/>
          <w:sz w:val="24"/>
          <w:szCs w:val="24"/>
        </w:rPr>
      </w:pPr>
    </w:p>
    <w:tbl>
      <w:tblPr>
        <w:tblW w:w="9369" w:type="dxa"/>
        <w:tblInd w:w="95" w:type="dxa"/>
        <w:tblLook w:val="04A0"/>
      </w:tblPr>
      <w:tblGrid>
        <w:gridCol w:w="1802"/>
        <w:gridCol w:w="2322"/>
        <w:gridCol w:w="2552"/>
        <w:gridCol w:w="2693"/>
      </w:tblGrid>
      <w:tr w:rsidR="00890915" w:rsidRPr="00890915" w:rsidTr="00355506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Годовой размер арендной платы, руб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в месяц, </w:t>
            </w:r>
          </w:p>
          <w:p w:rsidR="00890915" w:rsidRPr="00890915" w:rsidRDefault="00890915" w:rsidP="0089091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90915" w:rsidRPr="00890915" w:rsidTr="00355506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Арендная плата устанавливается с _____________</w:t>
      </w:r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Арендная плата за первый подлежащий оплате период с _______ по ________ составляет ____________ руб.</w:t>
      </w:r>
    </w:p>
    <w:p w:rsidR="00890915" w:rsidRPr="00890915" w:rsidRDefault="00890915" w:rsidP="00355506">
      <w:pPr>
        <w:spacing w:after="0"/>
        <w:ind w:firstLine="300"/>
        <w:jc w:val="both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 xml:space="preserve">Настоящее приложение является неотъемлемой частью договора. </w:t>
      </w:r>
    </w:p>
    <w:p w:rsidR="00890915" w:rsidRPr="00890915" w:rsidRDefault="00890915" w:rsidP="003555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90915" w:rsidRPr="00890915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890915">
        <w:rPr>
          <w:rFonts w:ascii="Times New Roman" w:hAnsi="Times New Roman"/>
          <w:sz w:val="24"/>
          <w:szCs w:val="24"/>
        </w:rP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127"/>
        <w:gridCol w:w="1212"/>
        <w:gridCol w:w="4200"/>
      </w:tblGrid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Арендодатель:</w:t>
            </w: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bCs/>
                <w:sz w:val="24"/>
                <w:szCs w:val="24"/>
              </w:rPr>
              <w:t>Арендатор: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90915" w:rsidRPr="00890915" w:rsidTr="00890915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890915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______________ "____"__________________</w:t>
            </w:r>
            <w:r w:rsidRPr="00890915">
              <w:rPr>
                <w:rFonts w:ascii="Times New Roman" w:hAnsi="Times New Roman"/>
                <w:noProof/>
                <w:sz w:val="24"/>
                <w:szCs w:val="24"/>
              </w:rPr>
              <w:t>2015</w:t>
            </w:r>
            <w:r w:rsidRPr="008909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90915" w:rsidRPr="00890915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890915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90915" w:rsidRPr="00890915" w:rsidRDefault="00890915" w:rsidP="0089091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</w:p>
    <w:p w:rsidR="004460AD" w:rsidRDefault="004460AD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</w:p>
    <w:p w:rsidR="00890915" w:rsidRPr="00355506" w:rsidRDefault="00355506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lastRenderedPageBreak/>
        <w:t>П</w:t>
      </w:r>
      <w:r w:rsidR="00890915" w:rsidRPr="00355506">
        <w:rPr>
          <w:rFonts w:ascii="Times New Roman" w:hAnsi="Times New Roman"/>
          <w:sz w:val="24"/>
          <w:szCs w:val="24"/>
        </w:rPr>
        <w:t>РИЛОЖЕНИЕ 3</w:t>
      </w:r>
    </w:p>
    <w:p w:rsidR="00890915" w:rsidRPr="00355506" w:rsidRDefault="00890915" w:rsidP="00355506">
      <w:pPr>
        <w:tabs>
          <w:tab w:val="left" w:pos="567"/>
        </w:tabs>
        <w:spacing w:after="0"/>
        <w:ind w:left="4820"/>
        <w:rPr>
          <w:rFonts w:ascii="Times New Roman" w:hAnsi="Times New Roman"/>
          <w:sz w:val="24"/>
          <w:szCs w:val="24"/>
          <w:u w:val="single"/>
        </w:rPr>
      </w:pPr>
      <w:r w:rsidRPr="00355506">
        <w:rPr>
          <w:rFonts w:ascii="Times New Roman" w:hAnsi="Times New Roman"/>
          <w:sz w:val="24"/>
          <w:szCs w:val="24"/>
        </w:rPr>
        <w:t>к договору аренды земельного участка</w:t>
      </w:r>
      <w:r w:rsidRPr="00355506">
        <w:rPr>
          <w:rFonts w:ascii="Times New Roman" w:hAnsi="Times New Roman"/>
          <w:sz w:val="24"/>
          <w:szCs w:val="24"/>
        </w:rPr>
        <w:br/>
        <w:t>от _______________ N _______</w:t>
      </w:r>
    </w:p>
    <w:p w:rsidR="00355506" w:rsidRDefault="00355506" w:rsidP="00890915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890915" w:rsidRPr="00355506" w:rsidRDefault="00890915" w:rsidP="00890915">
      <w:pPr>
        <w:jc w:val="center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bCs/>
          <w:sz w:val="24"/>
          <w:szCs w:val="24"/>
        </w:rPr>
        <w:t>АКТ</w:t>
      </w:r>
      <w:r w:rsidRPr="00355506">
        <w:rPr>
          <w:rFonts w:ascii="Times New Roman" w:hAnsi="Times New Roman"/>
          <w:bCs/>
          <w:sz w:val="24"/>
          <w:szCs w:val="24"/>
        </w:rPr>
        <w:br/>
        <w:t>приема-передачи земельного участка</w:t>
      </w:r>
    </w:p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Look w:val="0000"/>
      </w:tblPr>
      <w:tblGrid>
        <w:gridCol w:w="2552"/>
        <w:gridCol w:w="6893"/>
      </w:tblGrid>
      <w:tr w:rsidR="00890915" w:rsidRPr="00355506" w:rsidTr="00890915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0915" w:rsidRPr="00355506" w:rsidRDefault="00890915" w:rsidP="00890915">
      <w:pPr>
        <w:spacing w:after="240"/>
        <w:rPr>
          <w:rFonts w:ascii="Times New Roman" w:hAnsi="Times New Roman"/>
          <w:sz w:val="24"/>
          <w:szCs w:val="24"/>
        </w:rPr>
      </w:pPr>
      <w:r w:rsidRPr="00520CBE">
        <w:rPr>
          <w:rFonts w:ascii="Arial" w:hAnsi="Arial" w:cs="Arial"/>
        </w:rPr>
        <w:br/>
      </w: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355506">
        <w:rPr>
          <w:rFonts w:ascii="Times New Roman" w:hAnsi="Times New Roman"/>
          <w:bCs/>
          <w:sz w:val="24"/>
          <w:szCs w:val="24"/>
        </w:rPr>
        <w:t xml:space="preserve"> кв. м. </w:t>
      </w:r>
      <w:r w:rsidRPr="00355506">
        <w:rPr>
          <w:rFonts w:ascii="Times New Roman" w:hAnsi="Times New Roman"/>
          <w:sz w:val="24"/>
          <w:szCs w:val="24"/>
        </w:rPr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355506">
        <w:rPr>
          <w:rFonts w:ascii="Times New Roman" w:hAnsi="Times New Roman"/>
          <w:bCs/>
          <w:sz w:val="24"/>
          <w:szCs w:val="24"/>
        </w:rPr>
        <w:t>удовлетворительное</w:t>
      </w:r>
      <w:r w:rsidRPr="00355506">
        <w:rPr>
          <w:rFonts w:ascii="Times New Roman" w:hAnsi="Times New Roman"/>
          <w:sz w:val="24"/>
          <w:szCs w:val="24"/>
        </w:rPr>
        <w:t xml:space="preserve">. </w:t>
      </w:r>
    </w:p>
    <w:p w:rsidR="00890915" w:rsidRPr="00355506" w:rsidRDefault="00890915" w:rsidP="00890915">
      <w:pPr>
        <w:jc w:val="both"/>
        <w:rPr>
          <w:rFonts w:ascii="Times New Roman" w:hAnsi="Times New Roman"/>
          <w:sz w:val="24"/>
          <w:szCs w:val="24"/>
        </w:rPr>
      </w:pPr>
    </w:p>
    <w:p w:rsidR="00890915" w:rsidRPr="00355506" w:rsidRDefault="00890915" w:rsidP="00890915">
      <w:pPr>
        <w:ind w:firstLine="300"/>
        <w:jc w:val="both"/>
        <w:rPr>
          <w:rFonts w:ascii="Times New Roman" w:hAnsi="Times New Roman"/>
          <w:sz w:val="24"/>
          <w:szCs w:val="24"/>
        </w:rPr>
      </w:pPr>
      <w:r w:rsidRPr="00355506">
        <w:rPr>
          <w:rFonts w:ascii="Times New Roman" w:hAnsi="Times New Roman"/>
          <w:sz w:val="24"/>
          <w:szCs w:val="24"/>
        </w:rPr>
        <w:t>Датой фактической передачи земельного участка во владение и пользование “Принимающей стороне” считать __________.</w:t>
      </w:r>
    </w:p>
    <w:tbl>
      <w:tblPr>
        <w:tblW w:w="5000" w:type="pct"/>
        <w:tblCellSpacing w:w="15" w:type="dxa"/>
        <w:tblLook w:val="0000"/>
      </w:tblPr>
      <w:tblGrid>
        <w:gridCol w:w="4722"/>
        <w:gridCol w:w="4723"/>
      </w:tblGrid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Передающая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__________________ </w:t>
            </w:r>
            <w:r w:rsidRPr="00355506">
              <w:rPr>
                <w:rFonts w:ascii="Times New Roman" w:hAnsi="Times New Roman"/>
                <w:sz w:val="24"/>
                <w:szCs w:val="24"/>
              </w:rPr>
              <w:br/>
              <w:t xml:space="preserve">М.П. </w:t>
            </w:r>
          </w:p>
        </w:tc>
      </w:tr>
      <w:tr w:rsidR="00890915" w:rsidRPr="00355506" w:rsidTr="008909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915" w:rsidRPr="00355506" w:rsidTr="00355506">
        <w:trPr>
          <w:tblCellSpacing w:w="15" w:type="dxa"/>
        </w:trPr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915" w:rsidRPr="00355506" w:rsidRDefault="00890915" w:rsidP="00890915">
            <w:pPr>
              <w:spacing w:after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Принимающая сторона:</w:t>
            </w:r>
            <w:r w:rsidRPr="0035550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2476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890915" w:rsidRPr="00355506" w:rsidRDefault="00890915" w:rsidP="00890915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5506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355506">
              <w:rPr>
                <w:rFonts w:ascii="Times New Roman" w:hAnsi="Times New Roman"/>
                <w:sz w:val="24"/>
                <w:szCs w:val="24"/>
                <w:lang w:val="en-US"/>
              </w:rPr>
              <w:t>____</w:t>
            </w:r>
          </w:p>
        </w:tc>
      </w:tr>
    </w:tbl>
    <w:p w:rsidR="00890915" w:rsidRDefault="00890915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75FB1" w:rsidRPr="00A75FB1" w:rsidRDefault="00A75FB1" w:rsidP="00A75FB1">
      <w:pPr>
        <w:tabs>
          <w:tab w:val="left" w:pos="0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53AA8" w:rsidRDefault="00353AA8" w:rsidP="00353AA8">
      <w:pPr>
        <w:spacing w:after="0" w:line="240" w:lineRule="auto"/>
        <w:ind w:left="468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353AA8" w:rsidSect="0035550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027754"/>
    <w:multiLevelType w:val="hybridMultilevel"/>
    <w:tmpl w:val="82464F08"/>
    <w:lvl w:ilvl="0" w:tplc="84029E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53AA8"/>
    <w:rsid w:val="000052E0"/>
    <w:rsid w:val="000112A2"/>
    <w:rsid w:val="000112DD"/>
    <w:rsid w:val="00012431"/>
    <w:rsid w:val="00012B46"/>
    <w:rsid w:val="0001581A"/>
    <w:rsid w:val="000219B4"/>
    <w:rsid w:val="0002222F"/>
    <w:rsid w:val="00022376"/>
    <w:rsid w:val="00022C86"/>
    <w:rsid w:val="0002316A"/>
    <w:rsid w:val="00023C44"/>
    <w:rsid w:val="00025B7F"/>
    <w:rsid w:val="00026402"/>
    <w:rsid w:val="000276A5"/>
    <w:rsid w:val="00030748"/>
    <w:rsid w:val="0003176B"/>
    <w:rsid w:val="000332A4"/>
    <w:rsid w:val="0003430E"/>
    <w:rsid w:val="000352B1"/>
    <w:rsid w:val="0003569F"/>
    <w:rsid w:val="00041425"/>
    <w:rsid w:val="00043123"/>
    <w:rsid w:val="00043A31"/>
    <w:rsid w:val="000440B2"/>
    <w:rsid w:val="000502A7"/>
    <w:rsid w:val="00051927"/>
    <w:rsid w:val="00051ED2"/>
    <w:rsid w:val="0005234E"/>
    <w:rsid w:val="000534A9"/>
    <w:rsid w:val="000600CA"/>
    <w:rsid w:val="000602FE"/>
    <w:rsid w:val="0006123B"/>
    <w:rsid w:val="00062633"/>
    <w:rsid w:val="0006630F"/>
    <w:rsid w:val="00070BEE"/>
    <w:rsid w:val="00072D84"/>
    <w:rsid w:val="00072FCE"/>
    <w:rsid w:val="0007448C"/>
    <w:rsid w:val="00074A1D"/>
    <w:rsid w:val="0007767E"/>
    <w:rsid w:val="0008142F"/>
    <w:rsid w:val="00081961"/>
    <w:rsid w:val="00082AEE"/>
    <w:rsid w:val="000834DB"/>
    <w:rsid w:val="0008651D"/>
    <w:rsid w:val="00086AE3"/>
    <w:rsid w:val="00087447"/>
    <w:rsid w:val="00091C52"/>
    <w:rsid w:val="000927D5"/>
    <w:rsid w:val="000A1AA4"/>
    <w:rsid w:val="000A1C8B"/>
    <w:rsid w:val="000A2C4C"/>
    <w:rsid w:val="000A54ED"/>
    <w:rsid w:val="000B2C47"/>
    <w:rsid w:val="000B2F8E"/>
    <w:rsid w:val="000B646D"/>
    <w:rsid w:val="000C419E"/>
    <w:rsid w:val="000C5898"/>
    <w:rsid w:val="000D03C8"/>
    <w:rsid w:val="000D0919"/>
    <w:rsid w:val="000D2D28"/>
    <w:rsid w:val="000D3664"/>
    <w:rsid w:val="000D45BC"/>
    <w:rsid w:val="000D4788"/>
    <w:rsid w:val="000D618B"/>
    <w:rsid w:val="000D72A4"/>
    <w:rsid w:val="000E1855"/>
    <w:rsid w:val="000E2378"/>
    <w:rsid w:val="000E3BD7"/>
    <w:rsid w:val="000E407E"/>
    <w:rsid w:val="000E4E67"/>
    <w:rsid w:val="000E4E7A"/>
    <w:rsid w:val="000E725E"/>
    <w:rsid w:val="000E72D0"/>
    <w:rsid w:val="000F3BE1"/>
    <w:rsid w:val="000F542D"/>
    <w:rsid w:val="000F625F"/>
    <w:rsid w:val="000F7728"/>
    <w:rsid w:val="000F7EEE"/>
    <w:rsid w:val="001006DA"/>
    <w:rsid w:val="00100FAC"/>
    <w:rsid w:val="0010342A"/>
    <w:rsid w:val="00104048"/>
    <w:rsid w:val="001040FE"/>
    <w:rsid w:val="001066AE"/>
    <w:rsid w:val="00107623"/>
    <w:rsid w:val="00107A1F"/>
    <w:rsid w:val="001106BF"/>
    <w:rsid w:val="00111327"/>
    <w:rsid w:val="00115480"/>
    <w:rsid w:val="001217C4"/>
    <w:rsid w:val="001243EA"/>
    <w:rsid w:val="001244EE"/>
    <w:rsid w:val="00125FA8"/>
    <w:rsid w:val="00127234"/>
    <w:rsid w:val="001305B7"/>
    <w:rsid w:val="00132CEF"/>
    <w:rsid w:val="001357A4"/>
    <w:rsid w:val="00135853"/>
    <w:rsid w:val="00137541"/>
    <w:rsid w:val="001376E9"/>
    <w:rsid w:val="00137856"/>
    <w:rsid w:val="00145046"/>
    <w:rsid w:val="00145AEC"/>
    <w:rsid w:val="00151C6D"/>
    <w:rsid w:val="00152640"/>
    <w:rsid w:val="00155E9C"/>
    <w:rsid w:val="001602EC"/>
    <w:rsid w:val="001608CB"/>
    <w:rsid w:val="001618BD"/>
    <w:rsid w:val="00162679"/>
    <w:rsid w:val="001642AB"/>
    <w:rsid w:val="001644A4"/>
    <w:rsid w:val="0016481A"/>
    <w:rsid w:val="001649FA"/>
    <w:rsid w:val="00164ABD"/>
    <w:rsid w:val="0017382F"/>
    <w:rsid w:val="0017549B"/>
    <w:rsid w:val="0018187D"/>
    <w:rsid w:val="00183D61"/>
    <w:rsid w:val="00183ECF"/>
    <w:rsid w:val="00186C6C"/>
    <w:rsid w:val="00190055"/>
    <w:rsid w:val="001906BC"/>
    <w:rsid w:val="001908F9"/>
    <w:rsid w:val="0019160E"/>
    <w:rsid w:val="001929AF"/>
    <w:rsid w:val="0019354A"/>
    <w:rsid w:val="00197BC0"/>
    <w:rsid w:val="001B211D"/>
    <w:rsid w:val="001B79CF"/>
    <w:rsid w:val="001C2F38"/>
    <w:rsid w:val="001C3AE0"/>
    <w:rsid w:val="001C5A1A"/>
    <w:rsid w:val="001D3A34"/>
    <w:rsid w:val="001E03C0"/>
    <w:rsid w:val="001E165E"/>
    <w:rsid w:val="001E17DB"/>
    <w:rsid w:val="001E2EE4"/>
    <w:rsid w:val="001E4B4F"/>
    <w:rsid w:val="001E5595"/>
    <w:rsid w:val="001E5F91"/>
    <w:rsid w:val="001F3E56"/>
    <w:rsid w:val="001F488E"/>
    <w:rsid w:val="001F607A"/>
    <w:rsid w:val="001F6D24"/>
    <w:rsid w:val="001F7411"/>
    <w:rsid w:val="001F7EF4"/>
    <w:rsid w:val="0020253D"/>
    <w:rsid w:val="002031C6"/>
    <w:rsid w:val="0020333B"/>
    <w:rsid w:val="00203DB7"/>
    <w:rsid w:val="00204FA0"/>
    <w:rsid w:val="00205AD8"/>
    <w:rsid w:val="00211499"/>
    <w:rsid w:val="00213DC4"/>
    <w:rsid w:val="00214E2F"/>
    <w:rsid w:val="002220C6"/>
    <w:rsid w:val="00223EAF"/>
    <w:rsid w:val="00224889"/>
    <w:rsid w:val="00224E80"/>
    <w:rsid w:val="002250C4"/>
    <w:rsid w:val="00225AA9"/>
    <w:rsid w:val="0023382F"/>
    <w:rsid w:val="00233AD7"/>
    <w:rsid w:val="00234745"/>
    <w:rsid w:val="002379B0"/>
    <w:rsid w:val="00240930"/>
    <w:rsid w:val="002527E5"/>
    <w:rsid w:val="00252FE3"/>
    <w:rsid w:val="00257419"/>
    <w:rsid w:val="0025748A"/>
    <w:rsid w:val="00260153"/>
    <w:rsid w:val="00261903"/>
    <w:rsid w:val="00261EAF"/>
    <w:rsid w:val="00262655"/>
    <w:rsid w:val="002654BC"/>
    <w:rsid w:val="00266B65"/>
    <w:rsid w:val="002705DC"/>
    <w:rsid w:val="0027077E"/>
    <w:rsid w:val="00270DBB"/>
    <w:rsid w:val="00270FAD"/>
    <w:rsid w:val="00271971"/>
    <w:rsid w:val="00272AE3"/>
    <w:rsid w:val="00273FF6"/>
    <w:rsid w:val="002827F4"/>
    <w:rsid w:val="00282A4D"/>
    <w:rsid w:val="00282A54"/>
    <w:rsid w:val="002842B5"/>
    <w:rsid w:val="00285C8D"/>
    <w:rsid w:val="00286895"/>
    <w:rsid w:val="002869A7"/>
    <w:rsid w:val="0028708F"/>
    <w:rsid w:val="002905DF"/>
    <w:rsid w:val="00293F2F"/>
    <w:rsid w:val="002962BF"/>
    <w:rsid w:val="00297CD9"/>
    <w:rsid w:val="002A17E9"/>
    <w:rsid w:val="002A1AE9"/>
    <w:rsid w:val="002A1CEB"/>
    <w:rsid w:val="002A1F39"/>
    <w:rsid w:val="002A438C"/>
    <w:rsid w:val="002A4753"/>
    <w:rsid w:val="002A59E2"/>
    <w:rsid w:val="002A7356"/>
    <w:rsid w:val="002A7440"/>
    <w:rsid w:val="002A7805"/>
    <w:rsid w:val="002A7883"/>
    <w:rsid w:val="002A7B13"/>
    <w:rsid w:val="002B28D1"/>
    <w:rsid w:val="002B2A43"/>
    <w:rsid w:val="002B3910"/>
    <w:rsid w:val="002B5319"/>
    <w:rsid w:val="002C1A73"/>
    <w:rsid w:val="002C291D"/>
    <w:rsid w:val="002C7031"/>
    <w:rsid w:val="002C74FB"/>
    <w:rsid w:val="002E04AA"/>
    <w:rsid w:val="002E30B3"/>
    <w:rsid w:val="002E3A30"/>
    <w:rsid w:val="002E4C42"/>
    <w:rsid w:val="002E57B9"/>
    <w:rsid w:val="002E6109"/>
    <w:rsid w:val="002E6B6D"/>
    <w:rsid w:val="002E7AA7"/>
    <w:rsid w:val="002F21DB"/>
    <w:rsid w:val="002F438A"/>
    <w:rsid w:val="002F463F"/>
    <w:rsid w:val="00313BAE"/>
    <w:rsid w:val="00315D48"/>
    <w:rsid w:val="003202A2"/>
    <w:rsid w:val="00320755"/>
    <w:rsid w:val="00321438"/>
    <w:rsid w:val="00321D6D"/>
    <w:rsid w:val="003228D4"/>
    <w:rsid w:val="00325749"/>
    <w:rsid w:val="003272F1"/>
    <w:rsid w:val="003273AA"/>
    <w:rsid w:val="003314ED"/>
    <w:rsid w:val="003332CC"/>
    <w:rsid w:val="00335189"/>
    <w:rsid w:val="00336BEF"/>
    <w:rsid w:val="00340EFC"/>
    <w:rsid w:val="003428D8"/>
    <w:rsid w:val="00342D05"/>
    <w:rsid w:val="0034481D"/>
    <w:rsid w:val="00345A88"/>
    <w:rsid w:val="00346464"/>
    <w:rsid w:val="00353AA8"/>
    <w:rsid w:val="00354719"/>
    <w:rsid w:val="00355506"/>
    <w:rsid w:val="00357A7C"/>
    <w:rsid w:val="00360E1B"/>
    <w:rsid w:val="00361339"/>
    <w:rsid w:val="00361E4A"/>
    <w:rsid w:val="003652FF"/>
    <w:rsid w:val="00371E85"/>
    <w:rsid w:val="003732E9"/>
    <w:rsid w:val="00375EC4"/>
    <w:rsid w:val="0037721D"/>
    <w:rsid w:val="00383312"/>
    <w:rsid w:val="00386557"/>
    <w:rsid w:val="00392E84"/>
    <w:rsid w:val="0039461A"/>
    <w:rsid w:val="00395DE7"/>
    <w:rsid w:val="003A0FE1"/>
    <w:rsid w:val="003A4216"/>
    <w:rsid w:val="003B19A2"/>
    <w:rsid w:val="003B3E84"/>
    <w:rsid w:val="003B5481"/>
    <w:rsid w:val="003B58C9"/>
    <w:rsid w:val="003B7F90"/>
    <w:rsid w:val="003C1E7B"/>
    <w:rsid w:val="003C3B0B"/>
    <w:rsid w:val="003C509A"/>
    <w:rsid w:val="003C6EA0"/>
    <w:rsid w:val="003D099C"/>
    <w:rsid w:val="003D2054"/>
    <w:rsid w:val="003D6339"/>
    <w:rsid w:val="003D6895"/>
    <w:rsid w:val="003D770D"/>
    <w:rsid w:val="003E0286"/>
    <w:rsid w:val="003E051B"/>
    <w:rsid w:val="003E3CD8"/>
    <w:rsid w:val="003E507C"/>
    <w:rsid w:val="003E5D7C"/>
    <w:rsid w:val="003E6FC1"/>
    <w:rsid w:val="003F0B5C"/>
    <w:rsid w:val="003F1077"/>
    <w:rsid w:val="003F3EC0"/>
    <w:rsid w:val="003F4133"/>
    <w:rsid w:val="003F4564"/>
    <w:rsid w:val="003F4F99"/>
    <w:rsid w:val="00401A21"/>
    <w:rsid w:val="0040204E"/>
    <w:rsid w:val="004024B1"/>
    <w:rsid w:val="0040255D"/>
    <w:rsid w:val="00403145"/>
    <w:rsid w:val="00404417"/>
    <w:rsid w:val="00407A9F"/>
    <w:rsid w:val="0041655D"/>
    <w:rsid w:val="0041675A"/>
    <w:rsid w:val="0041791F"/>
    <w:rsid w:val="00424AC2"/>
    <w:rsid w:val="00424C97"/>
    <w:rsid w:val="0042541A"/>
    <w:rsid w:val="00425C43"/>
    <w:rsid w:val="00425C4B"/>
    <w:rsid w:val="00425E73"/>
    <w:rsid w:val="004264EB"/>
    <w:rsid w:val="00426699"/>
    <w:rsid w:val="004271F3"/>
    <w:rsid w:val="004277BD"/>
    <w:rsid w:val="004303BD"/>
    <w:rsid w:val="00433222"/>
    <w:rsid w:val="00434D12"/>
    <w:rsid w:val="0044462F"/>
    <w:rsid w:val="004446DE"/>
    <w:rsid w:val="004460AD"/>
    <w:rsid w:val="004511AA"/>
    <w:rsid w:val="004559F5"/>
    <w:rsid w:val="00456F06"/>
    <w:rsid w:val="004577D1"/>
    <w:rsid w:val="00463BBC"/>
    <w:rsid w:val="004671F7"/>
    <w:rsid w:val="00472AEE"/>
    <w:rsid w:val="00473E0F"/>
    <w:rsid w:val="0047525E"/>
    <w:rsid w:val="0047792D"/>
    <w:rsid w:val="00480908"/>
    <w:rsid w:val="00480DEA"/>
    <w:rsid w:val="004864F3"/>
    <w:rsid w:val="00487BA8"/>
    <w:rsid w:val="0049054F"/>
    <w:rsid w:val="00491CCE"/>
    <w:rsid w:val="00492076"/>
    <w:rsid w:val="004922CD"/>
    <w:rsid w:val="00492505"/>
    <w:rsid w:val="004978CB"/>
    <w:rsid w:val="004A067E"/>
    <w:rsid w:val="004A5D51"/>
    <w:rsid w:val="004B1124"/>
    <w:rsid w:val="004B1F7F"/>
    <w:rsid w:val="004B2D0C"/>
    <w:rsid w:val="004B7D13"/>
    <w:rsid w:val="004C1A6C"/>
    <w:rsid w:val="004C5FC8"/>
    <w:rsid w:val="004D07E9"/>
    <w:rsid w:val="004D1C31"/>
    <w:rsid w:val="004D3145"/>
    <w:rsid w:val="004D3CC1"/>
    <w:rsid w:val="004D4A48"/>
    <w:rsid w:val="004D64DA"/>
    <w:rsid w:val="004D6597"/>
    <w:rsid w:val="004E1767"/>
    <w:rsid w:val="004E23FC"/>
    <w:rsid w:val="004E3800"/>
    <w:rsid w:val="004E3C5C"/>
    <w:rsid w:val="004F570B"/>
    <w:rsid w:val="005011A0"/>
    <w:rsid w:val="00501733"/>
    <w:rsid w:val="00501D65"/>
    <w:rsid w:val="00506E4E"/>
    <w:rsid w:val="00507EB5"/>
    <w:rsid w:val="005108C4"/>
    <w:rsid w:val="005117D3"/>
    <w:rsid w:val="00512230"/>
    <w:rsid w:val="005161B5"/>
    <w:rsid w:val="005179FA"/>
    <w:rsid w:val="00517D29"/>
    <w:rsid w:val="00520395"/>
    <w:rsid w:val="00520CBF"/>
    <w:rsid w:val="00520F05"/>
    <w:rsid w:val="0052542E"/>
    <w:rsid w:val="00525DD8"/>
    <w:rsid w:val="00525FDC"/>
    <w:rsid w:val="0053111B"/>
    <w:rsid w:val="0053243A"/>
    <w:rsid w:val="005328D8"/>
    <w:rsid w:val="0053516E"/>
    <w:rsid w:val="005401BC"/>
    <w:rsid w:val="00542C68"/>
    <w:rsid w:val="00543A93"/>
    <w:rsid w:val="005440A7"/>
    <w:rsid w:val="00546C94"/>
    <w:rsid w:val="00547670"/>
    <w:rsid w:val="005507A0"/>
    <w:rsid w:val="00553952"/>
    <w:rsid w:val="005546C0"/>
    <w:rsid w:val="00556345"/>
    <w:rsid w:val="0055726E"/>
    <w:rsid w:val="00560580"/>
    <w:rsid w:val="005605E4"/>
    <w:rsid w:val="005640BC"/>
    <w:rsid w:val="00565B12"/>
    <w:rsid w:val="00567134"/>
    <w:rsid w:val="00567B1F"/>
    <w:rsid w:val="00570528"/>
    <w:rsid w:val="005719F2"/>
    <w:rsid w:val="00573100"/>
    <w:rsid w:val="0057708D"/>
    <w:rsid w:val="0057718E"/>
    <w:rsid w:val="0058015F"/>
    <w:rsid w:val="00580471"/>
    <w:rsid w:val="00583E1B"/>
    <w:rsid w:val="00586681"/>
    <w:rsid w:val="0059542F"/>
    <w:rsid w:val="00597498"/>
    <w:rsid w:val="005A1E9A"/>
    <w:rsid w:val="005A33E3"/>
    <w:rsid w:val="005A39A4"/>
    <w:rsid w:val="005A6CF6"/>
    <w:rsid w:val="005B235A"/>
    <w:rsid w:val="005B2E0F"/>
    <w:rsid w:val="005B7EB4"/>
    <w:rsid w:val="005C0911"/>
    <w:rsid w:val="005C1530"/>
    <w:rsid w:val="005C36E1"/>
    <w:rsid w:val="005C5384"/>
    <w:rsid w:val="005C563A"/>
    <w:rsid w:val="005C65C4"/>
    <w:rsid w:val="005C6DDE"/>
    <w:rsid w:val="005C7DA8"/>
    <w:rsid w:val="005D283F"/>
    <w:rsid w:val="005D4B8D"/>
    <w:rsid w:val="005E06FD"/>
    <w:rsid w:val="005E072E"/>
    <w:rsid w:val="005E2065"/>
    <w:rsid w:val="005E5FCE"/>
    <w:rsid w:val="005E6B0E"/>
    <w:rsid w:val="005F2441"/>
    <w:rsid w:val="005F357F"/>
    <w:rsid w:val="005F574C"/>
    <w:rsid w:val="005F6371"/>
    <w:rsid w:val="005F637C"/>
    <w:rsid w:val="005F7849"/>
    <w:rsid w:val="006013F8"/>
    <w:rsid w:val="00606977"/>
    <w:rsid w:val="0060724E"/>
    <w:rsid w:val="006074F6"/>
    <w:rsid w:val="00614751"/>
    <w:rsid w:val="00622D92"/>
    <w:rsid w:val="00625A35"/>
    <w:rsid w:val="006263A6"/>
    <w:rsid w:val="0063028A"/>
    <w:rsid w:val="00631AD1"/>
    <w:rsid w:val="00631B9F"/>
    <w:rsid w:val="00633BBE"/>
    <w:rsid w:val="00637E0B"/>
    <w:rsid w:val="00644872"/>
    <w:rsid w:val="00644B06"/>
    <w:rsid w:val="00644FDA"/>
    <w:rsid w:val="00651230"/>
    <w:rsid w:val="00651C7E"/>
    <w:rsid w:val="00653756"/>
    <w:rsid w:val="00661AF9"/>
    <w:rsid w:val="0066548B"/>
    <w:rsid w:val="00665AD7"/>
    <w:rsid w:val="006712B4"/>
    <w:rsid w:val="00674400"/>
    <w:rsid w:val="006744A3"/>
    <w:rsid w:val="006825A5"/>
    <w:rsid w:val="00691BE5"/>
    <w:rsid w:val="00692C4B"/>
    <w:rsid w:val="00695F25"/>
    <w:rsid w:val="0069735C"/>
    <w:rsid w:val="006A0CEB"/>
    <w:rsid w:val="006A256B"/>
    <w:rsid w:val="006A554E"/>
    <w:rsid w:val="006A5676"/>
    <w:rsid w:val="006A5DA9"/>
    <w:rsid w:val="006B14A4"/>
    <w:rsid w:val="006B3F73"/>
    <w:rsid w:val="006B5808"/>
    <w:rsid w:val="006B733D"/>
    <w:rsid w:val="006B7941"/>
    <w:rsid w:val="006B7CA7"/>
    <w:rsid w:val="006B7D20"/>
    <w:rsid w:val="006C2E34"/>
    <w:rsid w:val="006D00D0"/>
    <w:rsid w:val="006D16D6"/>
    <w:rsid w:val="006D1757"/>
    <w:rsid w:val="006D3138"/>
    <w:rsid w:val="006D4721"/>
    <w:rsid w:val="006D6253"/>
    <w:rsid w:val="006D67D6"/>
    <w:rsid w:val="006E08DA"/>
    <w:rsid w:val="006E0ED5"/>
    <w:rsid w:val="006E16D5"/>
    <w:rsid w:val="006E3121"/>
    <w:rsid w:val="006E5B4B"/>
    <w:rsid w:val="006E65A7"/>
    <w:rsid w:val="006E71B2"/>
    <w:rsid w:val="006E75AC"/>
    <w:rsid w:val="006F1689"/>
    <w:rsid w:val="006F359C"/>
    <w:rsid w:val="006F3643"/>
    <w:rsid w:val="006F7D71"/>
    <w:rsid w:val="00702132"/>
    <w:rsid w:val="00702A35"/>
    <w:rsid w:val="007036B9"/>
    <w:rsid w:val="00706555"/>
    <w:rsid w:val="00710029"/>
    <w:rsid w:val="00710A0A"/>
    <w:rsid w:val="00712295"/>
    <w:rsid w:val="00714C74"/>
    <w:rsid w:val="00726C0F"/>
    <w:rsid w:val="007354BD"/>
    <w:rsid w:val="007356D9"/>
    <w:rsid w:val="00736560"/>
    <w:rsid w:val="00747459"/>
    <w:rsid w:val="00747D29"/>
    <w:rsid w:val="00751788"/>
    <w:rsid w:val="0075350F"/>
    <w:rsid w:val="00754832"/>
    <w:rsid w:val="00761EDB"/>
    <w:rsid w:val="0076211F"/>
    <w:rsid w:val="00764570"/>
    <w:rsid w:val="00764581"/>
    <w:rsid w:val="00764B51"/>
    <w:rsid w:val="007650C3"/>
    <w:rsid w:val="007656C8"/>
    <w:rsid w:val="00766119"/>
    <w:rsid w:val="007664B5"/>
    <w:rsid w:val="00770914"/>
    <w:rsid w:val="00771D3D"/>
    <w:rsid w:val="00772F80"/>
    <w:rsid w:val="0077443A"/>
    <w:rsid w:val="00774713"/>
    <w:rsid w:val="007806FD"/>
    <w:rsid w:val="0078304D"/>
    <w:rsid w:val="00793190"/>
    <w:rsid w:val="00793FCD"/>
    <w:rsid w:val="00796344"/>
    <w:rsid w:val="00797BB4"/>
    <w:rsid w:val="00797DEA"/>
    <w:rsid w:val="007A3ED3"/>
    <w:rsid w:val="007A4C24"/>
    <w:rsid w:val="007A54D3"/>
    <w:rsid w:val="007A7B42"/>
    <w:rsid w:val="007B167A"/>
    <w:rsid w:val="007B2699"/>
    <w:rsid w:val="007B540D"/>
    <w:rsid w:val="007B66C3"/>
    <w:rsid w:val="007B6B03"/>
    <w:rsid w:val="007B6F2C"/>
    <w:rsid w:val="007B7C46"/>
    <w:rsid w:val="007C3749"/>
    <w:rsid w:val="007C4ED4"/>
    <w:rsid w:val="007C5676"/>
    <w:rsid w:val="007C7A4F"/>
    <w:rsid w:val="007D1267"/>
    <w:rsid w:val="007D2926"/>
    <w:rsid w:val="007D7394"/>
    <w:rsid w:val="007D7666"/>
    <w:rsid w:val="007D7E70"/>
    <w:rsid w:val="007E0A5E"/>
    <w:rsid w:val="007E0C2F"/>
    <w:rsid w:val="007E1257"/>
    <w:rsid w:val="007E136A"/>
    <w:rsid w:val="007F35BD"/>
    <w:rsid w:val="007F4231"/>
    <w:rsid w:val="007F4EC7"/>
    <w:rsid w:val="007F7F0D"/>
    <w:rsid w:val="00803708"/>
    <w:rsid w:val="0081323A"/>
    <w:rsid w:val="008155B7"/>
    <w:rsid w:val="00816948"/>
    <w:rsid w:val="00817C54"/>
    <w:rsid w:val="008204E8"/>
    <w:rsid w:val="00821124"/>
    <w:rsid w:val="0082221A"/>
    <w:rsid w:val="00822C57"/>
    <w:rsid w:val="00824130"/>
    <w:rsid w:val="00826BFF"/>
    <w:rsid w:val="00831EF2"/>
    <w:rsid w:val="008333B5"/>
    <w:rsid w:val="00834D0E"/>
    <w:rsid w:val="00836D8B"/>
    <w:rsid w:val="0084097A"/>
    <w:rsid w:val="008422CD"/>
    <w:rsid w:val="008425BD"/>
    <w:rsid w:val="00845DAD"/>
    <w:rsid w:val="00847461"/>
    <w:rsid w:val="00853EE5"/>
    <w:rsid w:val="008565BF"/>
    <w:rsid w:val="0085721D"/>
    <w:rsid w:val="00860A50"/>
    <w:rsid w:val="00860CAD"/>
    <w:rsid w:val="008613C1"/>
    <w:rsid w:val="008622B1"/>
    <w:rsid w:val="00863324"/>
    <w:rsid w:val="0086663A"/>
    <w:rsid w:val="0086664E"/>
    <w:rsid w:val="00867A17"/>
    <w:rsid w:val="0087061A"/>
    <w:rsid w:val="008714C7"/>
    <w:rsid w:val="008717C7"/>
    <w:rsid w:val="00874C5B"/>
    <w:rsid w:val="008750FB"/>
    <w:rsid w:val="00877C73"/>
    <w:rsid w:val="00883D53"/>
    <w:rsid w:val="00884DCB"/>
    <w:rsid w:val="00890915"/>
    <w:rsid w:val="0089293F"/>
    <w:rsid w:val="0089550E"/>
    <w:rsid w:val="00895D13"/>
    <w:rsid w:val="00896370"/>
    <w:rsid w:val="008977A9"/>
    <w:rsid w:val="008A6F59"/>
    <w:rsid w:val="008A70FB"/>
    <w:rsid w:val="008A7AD1"/>
    <w:rsid w:val="008B2E2B"/>
    <w:rsid w:val="008C1CEA"/>
    <w:rsid w:val="008C49CC"/>
    <w:rsid w:val="008C7EB8"/>
    <w:rsid w:val="008D1B3C"/>
    <w:rsid w:val="008D1F79"/>
    <w:rsid w:val="008D29AB"/>
    <w:rsid w:val="008D3265"/>
    <w:rsid w:val="008D575F"/>
    <w:rsid w:val="008D724D"/>
    <w:rsid w:val="008E14E3"/>
    <w:rsid w:val="008E6152"/>
    <w:rsid w:val="008E690B"/>
    <w:rsid w:val="008F0C3E"/>
    <w:rsid w:val="008F3E70"/>
    <w:rsid w:val="008F7B09"/>
    <w:rsid w:val="008F7F12"/>
    <w:rsid w:val="009028FD"/>
    <w:rsid w:val="0090426D"/>
    <w:rsid w:val="00904738"/>
    <w:rsid w:val="00904EC3"/>
    <w:rsid w:val="00905393"/>
    <w:rsid w:val="009066A4"/>
    <w:rsid w:val="00906D8C"/>
    <w:rsid w:val="0091038C"/>
    <w:rsid w:val="00910643"/>
    <w:rsid w:val="00914CD8"/>
    <w:rsid w:val="00915169"/>
    <w:rsid w:val="009174BB"/>
    <w:rsid w:val="00917FF9"/>
    <w:rsid w:val="00924345"/>
    <w:rsid w:val="00926E31"/>
    <w:rsid w:val="009274D6"/>
    <w:rsid w:val="009303FA"/>
    <w:rsid w:val="009319D1"/>
    <w:rsid w:val="009339F3"/>
    <w:rsid w:val="00934FFF"/>
    <w:rsid w:val="009371FF"/>
    <w:rsid w:val="009419B2"/>
    <w:rsid w:val="00941FB3"/>
    <w:rsid w:val="00950955"/>
    <w:rsid w:val="00954811"/>
    <w:rsid w:val="0095735E"/>
    <w:rsid w:val="00961EA4"/>
    <w:rsid w:val="009636C2"/>
    <w:rsid w:val="00964299"/>
    <w:rsid w:val="009646A0"/>
    <w:rsid w:val="009648C3"/>
    <w:rsid w:val="0096616C"/>
    <w:rsid w:val="009669C0"/>
    <w:rsid w:val="00970C57"/>
    <w:rsid w:val="00972A60"/>
    <w:rsid w:val="00976423"/>
    <w:rsid w:val="009765D4"/>
    <w:rsid w:val="00982DEB"/>
    <w:rsid w:val="00985874"/>
    <w:rsid w:val="0099320F"/>
    <w:rsid w:val="0099380F"/>
    <w:rsid w:val="00996B66"/>
    <w:rsid w:val="009974D0"/>
    <w:rsid w:val="00997C30"/>
    <w:rsid w:val="00997CB8"/>
    <w:rsid w:val="009A0F34"/>
    <w:rsid w:val="009A3DE9"/>
    <w:rsid w:val="009A43CF"/>
    <w:rsid w:val="009A6E89"/>
    <w:rsid w:val="009B0A8D"/>
    <w:rsid w:val="009B0DA1"/>
    <w:rsid w:val="009B1FF7"/>
    <w:rsid w:val="009B256B"/>
    <w:rsid w:val="009B2AEE"/>
    <w:rsid w:val="009B4480"/>
    <w:rsid w:val="009B52F8"/>
    <w:rsid w:val="009B69DA"/>
    <w:rsid w:val="009B75E6"/>
    <w:rsid w:val="009C1619"/>
    <w:rsid w:val="009C1623"/>
    <w:rsid w:val="009D07C1"/>
    <w:rsid w:val="009D209D"/>
    <w:rsid w:val="009D2866"/>
    <w:rsid w:val="009D4CF2"/>
    <w:rsid w:val="009D5EAB"/>
    <w:rsid w:val="009D649B"/>
    <w:rsid w:val="009E20AA"/>
    <w:rsid w:val="009E274D"/>
    <w:rsid w:val="009E6A81"/>
    <w:rsid w:val="009F2FCA"/>
    <w:rsid w:val="009F657A"/>
    <w:rsid w:val="009F72FC"/>
    <w:rsid w:val="00A05606"/>
    <w:rsid w:val="00A066EE"/>
    <w:rsid w:val="00A078D2"/>
    <w:rsid w:val="00A07FD1"/>
    <w:rsid w:val="00A10AFD"/>
    <w:rsid w:val="00A111A7"/>
    <w:rsid w:val="00A11370"/>
    <w:rsid w:val="00A15D4A"/>
    <w:rsid w:val="00A172A2"/>
    <w:rsid w:val="00A17FF5"/>
    <w:rsid w:val="00A20467"/>
    <w:rsid w:val="00A21392"/>
    <w:rsid w:val="00A22BBF"/>
    <w:rsid w:val="00A23F61"/>
    <w:rsid w:val="00A27E63"/>
    <w:rsid w:val="00A30871"/>
    <w:rsid w:val="00A329EA"/>
    <w:rsid w:val="00A341EE"/>
    <w:rsid w:val="00A35CAF"/>
    <w:rsid w:val="00A36403"/>
    <w:rsid w:val="00A379EF"/>
    <w:rsid w:val="00A37BA2"/>
    <w:rsid w:val="00A41FF9"/>
    <w:rsid w:val="00A4275D"/>
    <w:rsid w:val="00A432FF"/>
    <w:rsid w:val="00A440B6"/>
    <w:rsid w:val="00A45686"/>
    <w:rsid w:val="00A4691A"/>
    <w:rsid w:val="00A50584"/>
    <w:rsid w:val="00A5123F"/>
    <w:rsid w:val="00A56643"/>
    <w:rsid w:val="00A56C1A"/>
    <w:rsid w:val="00A57E67"/>
    <w:rsid w:val="00A6065B"/>
    <w:rsid w:val="00A65DEF"/>
    <w:rsid w:val="00A65FDE"/>
    <w:rsid w:val="00A6618D"/>
    <w:rsid w:val="00A677ED"/>
    <w:rsid w:val="00A7124C"/>
    <w:rsid w:val="00A72817"/>
    <w:rsid w:val="00A73619"/>
    <w:rsid w:val="00A74B44"/>
    <w:rsid w:val="00A75FB1"/>
    <w:rsid w:val="00A85C50"/>
    <w:rsid w:val="00A8610D"/>
    <w:rsid w:val="00A86E83"/>
    <w:rsid w:val="00A929E3"/>
    <w:rsid w:val="00A93F1E"/>
    <w:rsid w:val="00A97A9C"/>
    <w:rsid w:val="00A97B21"/>
    <w:rsid w:val="00A97F77"/>
    <w:rsid w:val="00AA062E"/>
    <w:rsid w:val="00AA1425"/>
    <w:rsid w:val="00AA3BD6"/>
    <w:rsid w:val="00AA3C98"/>
    <w:rsid w:val="00AB09B5"/>
    <w:rsid w:val="00AB220F"/>
    <w:rsid w:val="00AB4CFE"/>
    <w:rsid w:val="00AB6F5D"/>
    <w:rsid w:val="00AC15E7"/>
    <w:rsid w:val="00AC2674"/>
    <w:rsid w:val="00AC283F"/>
    <w:rsid w:val="00AC44AC"/>
    <w:rsid w:val="00AC54C0"/>
    <w:rsid w:val="00AC653B"/>
    <w:rsid w:val="00AC7E64"/>
    <w:rsid w:val="00AD1EA4"/>
    <w:rsid w:val="00AD4906"/>
    <w:rsid w:val="00AD58EB"/>
    <w:rsid w:val="00AD5AEC"/>
    <w:rsid w:val="00AD606B"/>
    <w:rsid w:val="00AD6504"/>
    <w:rsid w:val="00AD717B"/>
    <w:rsid w:val="00AD77A3"/>
    <w:rsid w:val="00AD797C"/>
    <w:rsid w:val="00AE06A4"/>
    <w:rsid w:val="00AE3273"/>
    <w:rsid w:val="00AE5B61"/>
    <w:rsid w:val="00AE5EEE"/>
    <w:rsid w:val="00AF13E0"/>
    <w:rsid w:val="00AF1D92"/>
    <w:rsid w:val="00AF4CD7"/>
    <w:rsid w:val="00AF6282"/>
    <w:rsid w:val="00B00AB0"/>
    <w:rsid w:val="00B014B8"/>
    <w:rsid w:val="00B0243B"/>
    <w:rsid w:val="00B06085"/>
    <w:rsid w:val="00B07991"/>
    <w:rsid w:val="00B12534"/>
    <w:rsid w:val="00B1441B"/>
    <w:rsid w:val="00B16331"/>
    <w:rsid w:val="00B1686A"/>
    <w:rsid w:val="00B2010B"/>
    <w:rsid w:val="00B20535"/>
    <w:rsid w:val="00B22679"/>
    <w:rsid w:val="00B26614"/>
    <w:rsid w:val="00B27F95"/>
    <w:rsid w:val="00B30274"/>
    <w:rsid w:val="00B31D2A"/>
    <w:rsid w:val="00B3446E"/>
    <w:rsid w:val="00B35D09"/>
    <w:rsid w:val="00B409F0"/>
    <w:rsid w:val="00B41854"/>
    <w:rsid w:val="00B4186F"/>
    <w:rsid w:val="00B42E1F"/>
    <w:rsid w:val="00B473A3"/>
    <w:rsid w:val="00B523B6"/>
    <w:rsid w:val="00B54AA0"/>
    <w:rsid w:val="00B55306"/>
    <w:rsid w:val="00B554FD"/>
    <w:rsid w:val="00B562AB"/>
    <w:rsid w:val="00B56303"/>
    <w:rsid w:val="00B57F91"/>
    <w:rsid w:val="00B63B3B"/>
    <w:rsid w:val="00B63B91"/>
    <w:rsid w:val="00B64E3E"/>
    <w:rsid w:val="00B67389"/>
    <w:rsid w:val="00B70CA9"/>
    <w:rsid w:val="00B7106A"/>
    <w:rsid w:val="00B722EE"/>
    <w:rsid w:val="00B814B0"/>
    <w:rsid w:val="00B81FE3"/>
    <w:rsid w:val="00B822F5"/>
    <w:rsid w:val="00B8245F"/>
    <w:rsid w:val="00B83F75"/>
    <w:rsid w:val="00B903B6"/>
    <w:rsid w:val="00B91C8C"/>
    <w:rsid w:val="00B91D36"/>
    <w:rsid w:val="00B9452E"/>
    <w:rsid w:val="00BA0833"/>
    <w:rsid w:val="00BA2DC5"/>
    <w:rsid w:val="00BA4D57"/>
    <w:rsid w:val="00BA58D2"/>
    <w:rsid w:val="00BB1274"/>
    <w:rsid w:val="00BB17C0"/>
    <w:rsid w:val="00BB1DE6"/>
    <w:rsid w:val="00BB2A25"/>
    <w:rsid w:val="00BB5BFE"/>
    <w:rsid w:val="00BB7625"/>
    <w:rsid w:val="00BC0AD4"/>
    <w:rsid w:val="00BC1E7E"/>
    <w:rsid w:val="00BC34AD"/>
    <w:rsid w:val="00BC4E15"/>
    <w:rsid w:val="00BC4E9B"/>
    <w:rsid w:val="00BC5266"/>
    <w:rsid w:val="00BD02F7"/>
    <w:rsid w:val="00BD45FD"/>
    <w:rsid w:val="00BD6D00"/>
    <w:rsid w:val="00BE7A83"/>
    <w:rsid w:val="00BF083F"/>
    <w:rsid w:val="00BF1FB0"/>
    <w:rsid w:val="00BF29BA"/>
    <w:rsid w:val="00BF2D00"/>
    <w:rsid w:val="00BF50FE"/>
    <w:rsid w:val="00BF54EC"/>
    <w:rsid w:val="00BF5F2D"/>
    <w:rsid w:val="00BF5F42"/>
    <w:rsid w:val="00C00600"/>
    <w:rsid w:val="00C00966"/>
    <w:rsid w:val="00C01098"/>
    <w:rsid w:val="00C050AE"/>
    <w:rsid w:val="00C05B10"/>
    <w:rsid w:val="00C0773F"/>
    <w:rsid w:val="00C07FBE"/>
    <w:rsid w:val="00C1124B"/>
    <w:rsid w:val="00C11910"/>
    <w:rsid w:val="00C11F17"/>
    <w:rsid w:val="00C14E53"/>
    <w:rsid w:val="00C166C6"/>
    <w:rsid w:val="00C16921"/>
    <w:rsid w:val="00C21332"/>
    <w:rsid w:val="00C21397"/>
    <w:rsid w:val="00C22B4E"/>
    <w:rsid w:val="00C23872"/>
    <w:rsid w:val="00C24382"/>
    <w:rsid w:val="00C24B0C"/>
    <w:rsid w:val="00C2537D"/>
    <w:rsid w:val="00C2644F"/>
    <w:rsid w:val="00C26717"/>
    <w:rsid w:val="00C317EB"/>
    <w:rsid w:val="00C35A2F"/>
    <w:rsid w:val="00C374DD"/>
    <w:rsid w:val="00C37E81"/>
    <w:rsid w:val="00C41963"/>
    <w:rsid w:val="00C44C2B"/>
    <w:rsid w:val="00C45489"/>
    <w:rsid w:val="00C46DD6"/>
    <w:rsid w:val="00C50BEF"/>
    <w:rsid w:val="00C51EFE"/>
    <w:rsid w:val="00C5298F"/>
    <w:rsid w:val="00C53A30"/>
    <w:rsid w:val="00C54450"/>
    <w:rsid w:val="00C56D97"/>
    <w:rsid w:val="00C62E9A"/>
    <w:rsid w:val="00C70C0A"/>
    <w:rsid w:val="00C71C83"/>
    <w:rsid w:val="00C72560"/>
    <w:rsid w:val="00C74F5A"/>
    <w:rsid w:val="00C8087F"/>
    <w:rsid w:val="00C8145D"/>
    <w:rsid w:val="00C817F5"/>
    <w:rsid w:val="00C85311"/>
    <w:rsid w:val="00C86AC9"/>
    <w:rsid w:val="00C86B99"/>
    <w:rsid w:val="00C9050D"/>
    <w:rsid w:val="00C90E8A"/>
    <w:rsid w:val="00C91543"/>
    <w:rsid w:val="00C925AE"/>
    <w:rsid w:val="00C9267E"/>
    <w:rsid w:val="00C92837"/>
    <w:rsid w:val="00C95F5C"/>
    <w:rsid w:val="00C97DD3"/>
    <w:rsid w:val="00C97F0F"/>
    <w:rsid w:val="00CA1351"/>
    <w:rsid w:val="00CA1B37"/>
    <w:rsid w:val="00CA2B3B"/>
    <w:rsid w:val="00CA3D49"/>
    <w:rsid w:val="00CB322A"/>
    <w:rsid w:val="00CB3FB8"/>
    <w:rsid w:val="00CB43D8"/>
    <w:rsid w:val="00CB5271"/>
    <w:rsid w:val="00CB651C"/>
    <w:rsid w:val="00CB6B7D"/>
    <w:rsid w:val="00CB7FF8"/>
    <w:rsid w:val="00CC184E"/>
    <w:rsid w:val="00CC469C"/>
    <w:rsid w:val="00CD1D98"/>
    <w:rsid w:val="00CD27D3"/>
    <w:rsid w:val="00CD3121"/>
    <w:rsid w:val="00CD6969"/>
    <w:rsid w:val="00CE24A9"/>
    <w:rsid w:val="00CE3B04"/>
    <w:rsid w:val="00CE49CF"/>
    <w:rsid w:val="00CE4B1A"/>
    <w:rsid w:val="00CE6DE4"/>
    <w:rsid w:val="00CF23B9"/>
    <w:rsid w:val="00CF373B"/>
    <w:rsid w:val="00D01CBA"/>
    <w:rsid w:val="00D020AF"/>
    <w:rsid w:val="00D0475E"/>
    <w:rsid w:val="00D0631D"/>
    <w:rsid w:val="00D07639"/>
    <w:rsid w:val="00D1579A"/>
    <w:rsid w:val="00D16734"/>
    <w:rsid w:val="00D16E62"/>
    <w:rsid w:val="00D178DF"/>
    <w:rsid w:val="00D22885"/>
    <w:rsid w:val="00D239BF"/>
    <w:rsid w:val="00D2522B"/>
    <w:rsid w:val="00D2522F"/>
    <w:rsid w:val="00D25EF8"/>
    <w:rsid w:val="00D26F47"/>
    <w:rsid w:val="00D3095C"/>
    <w:rsid w:val="00D34FC5"/>
    <w:rsid w:val="00D37050"/>
    <w:rsid w:val="00D3783F"/>
    <w:rsid w:val="00D402BD"/>
    <w:rsid w:val="00D40503"/>
    <w:rsid w:val="00D40553"/>
    <w:rsid w:val="00D43892"/>
    <w:rsid w:val="00D44082"/>
    <w:rsid w:val="00D44224"/>
    <w:rsid w:val="00D45018"/>
    <w:rsid w:val="00D47505"/>
    <w:rsid w:val="00D47781"/>
    <w:rsid w:val="00D50EF9"/>
    <w:rsid w:val="00D516CF"/>
    <w:rsid w:val="00D52E64"/>
    <w:rsid w:val="00D5401A"/>
    <w:rsid w:val="00D5752B"/>
    <w:rsid w:val="00D60E98"/>
    <w:rsid w:val="00D61C01"/>
    <w:rsid w:val="00D649A6"/>
    <w:rsid w:val="00D73BFE"/>
    <w:rsid w:val="00D75ECE"/>
    <w:rsid w:val="00D76736"/>
    <w:rsid w:val="00D77B2E"/>
    <w:rsid w:val="00D77F18"/>
    <w:rsid w:val="00D825E9"/>
    <w:rsid w:val="00D82728"/>
    <w:rsid w:val="00D83734"/>
    <w:rsid w:val="00D86AEE"/>
    <w:rsid w:val="00D87020"/>
    <w:rsid w:val="00D94648"/>
    <w:rsid w:val="00D95C81"/>
    <w:rsid w:val="00D96E88"/>
    <w:rsid w:val="00DA1AED"/>
    <w:rsid w:val="00DA6AC2"/>
    <w:rsid w:val="00DA6ED1"/>
    <w:rsid w:val="00DB1C85"/>
    <w:rsid w:val="00DB5F24"/>
    <w:rsid w:val="00DC040D"/>
    <w:rsid w:val="00DC0870"/>
    <w:rsid w:val="00DC1429"/>
    <w:rsid w:val="00DC3931"/>
    <w:rsid w:val="00DC49CA"/>
    <w:rsid w:val="00DC4F91"/>
    <w:rsid w:val="00DC5698"/>
    <w:rsid w:val="00DC7F7D"/>
    <w:rsid w:val="00DD223D"/>
    <w:rsid w:val="00DD4541"/>
    <w:rsid w:val="00DD772E"/>
    <w:rsid w:val="00DE2D60"/>
    <w:rsid w:val="00DE3B54"/>
    <w:rsid w:val="00DE45C1"/>
    <w:rsid w:val="00DE78D2"/>
    <w:rsid w:val="00DE7D47"/>
    <w:rsid w:val="00DF3250"/>
    <w:rsid w:val="00DF74DC"/>
    <w:rsid w:val="00E010D1"/>
    <w:rsid w:val="00E01196"/>
    <w:rsid w:val="00E029F6"/>
    <w:rsid w:val="00E03C89"/>
    <w:rsid w:val="00E048C0"/>
    <w:rsid w:val="00E06101"/>
    <w:rsid w:val="00E138DE"/>
    <w:rsid w:val="00E14CD6"/>
    <w:rsid w:val="00E15D5E"/>
    <w:rsid w:val="00E17D97"/>
    <w:rsid w:val="00E21365"/>
    <w:rsid w:val="00E23940"/>
    <w:rsid w:val="00E30652"/>
    <w:rsid w:val="00E32D1E"/>
    <w:rsid w:val="00E34DDA"/>
    <w:rsid w:val="00E36FC6"/>
    <w:rsid w:val="00E4122A"/>
    <w:rsid w:val="00E41EB8"/>
    <w:rsid w:val="00E42DC7"/>
    <w:rsid w:val="00E430AA"/>
    <w:rsid w:val="00E473F7"/>
    <w:rsid w:val="00E47553"/>
    <w:rsid w:val="00E5007B"/>
    <w:rsid w:val="00E505AE"/>
    <w:rsid w:val="00E5255F"/>
    <w:rsid w:val="00E53B7D"/>
    <w:rsid w:val="00E54B49"/>
    <w:rsid w:val="00E55684"/>
    <w:rsid w:val="00E5777B"/>
    <w:rsid w:val="00E57988"/>
    <w:rsid w:val="00E600A9"/>
    <w:rsid w:val="00E605ED"/>
    <w:rsid w:val="00E60722"/>
    <w:rsid w:val="00E6203D"/>
    <w:rsid w:val="00E62219"/>
    <w:rsid w:val="00E62929"/>
    <w:rsid w:val="00E64D0D"/>
    <w:rsid w:val="00E6516F"/>
    <w:rsid w:val="00E653DE"/>
    <w:rsid w:val="00E6597C"/>
    <w:rsid w:val="00E674E9"/>
    <w:rsid w:val="00E67F2D"/>
    <w:rsid w:val="00E82484"/>
    <w:rsid w:val="00E8286F"/>
    <w:rsid w:val="00E837BE"/>
    <w:rsid w:val="00E86B09"/>
    <w:rsid w:val="00E90311"/>
    <w:rsid w:val="00E90B6B"/>
    <w:rsid w:val="00E9446C"/>
    <w:rsid w:val="00E94817"/>
    <w:rsid w:val="00E953E4"/>
    <w:rsid w:val="00E97A70"/>
    <w:rsid w:val="00EA1207"/>
    <w:rsid w:val="00EA45F9"/>
    <w:rsid w:val="00EA6AAD"/>
    <w:rsid w:val="00EA7CFE"/>
    <w:rsid w:val="00EB2490"/>
    <w:rsid w:val="00EB3453"/>
    <w:rsid w:val="00EB45FE"/>
    <w:rsid w:val="00EB65BA"/>
    <w:rsid w:val="00EB6855"/>
    <w:rsid w:val="00EB6D42"/>
    <w:rsid w:val="00EC2440"/>
    <w:rsid w:val="00EC2C58"/>
    <w:rsid w:val="00EC4FA5"/>
    <w:rsid w:val="00ED46FD"/>
    <w:rsid w:val="00ED6E7C"/>
    <w:rsid w:val="00EE0058"/>
    <w:rsid w:val="00EE42F0"/>
    <w:rsid w:val="00EE7F7F"/>
    <w:rsid w:val="00EF0635"/>
    <w:rsid w:val="00EF65F8"/>
    <w:rsid w:val="00F01804"/>
    <w:rsid w:val="00F02E00"/>
    <w:rsid w:val="00F0461F"/>
    <w:rsid w:val="00F06A34"/>
    <w:rsid w:val="00F06BFA"/>
    <w:rsid w:val="00F076CD"/>
    <w:rsid w:val="00F10094"/>
    <w:rsid w:val="00F13BCA"/>
    <w:rsid w:val="00F141B4"/>
    <w:rsid w:val="00F17D43"/>
    <w:rsid w:val="00F21627"/>
    <w:rsid w:val="00F24F9E"/>
    <w:rsid w:val="00F30C61"/>
    <w:rsid w:val="00F33715"/>
    <w:rsid w:val="00F3524B"/>
    <w:rsid w:val="00F352B9"/>
    <w:rsid w:val="00F35FFA"/>
    <w:rsid w:val="00F368C5"/>
    <w:rsid w:val="00F41DC7"/>
    <w:rsid w:val="00F47615"/>
    <w:rsid w:val="00F47DD5"/>
    <w:rsid w:val="00F5148E"/>
    <w:rsid w:val="00F52225"/>
    <w:rsid w:val="00F53C98"/>
    <w:rsid w:val="00F53EA2"/>
    <w:rsid w:val="00F54205"/>
    <w:rsid w:val="00F55CD3"/>
    <w:rsid w:val="00F569BA"/>
    <w:rsid w:val="00F56D2B"/>
    <w:rsid w:val="00F57A01"/>
    <w:rsid w:val="00F60FDB"/>
    <w:rsid w:val="00F63D1E"/>
    <w:rsid w:val="00F64863"/>
    <w:rsid w:val="00F64C95"/>
    <w:rsid w:val="00F702A8"/>
    <w:rsid w:val="00F7438C"/>
    <w:rsid w:val="00F74F3A"/>
    <w:rsid w:val="00F76E15"/>
    <w:rsid w:val="00F80857"/>
    <w:rsid w:val="00F84BE7"/>
    <w:rsid w:val="00F86C42"/>
    <w:rsid w:val="00F91791"/>
    <w:rsid w:val="00F9235B"/>
    <w:rsid w:val="00F92CA0"/>
    <w:rsid w:val="00F974B4"/>
    <w:rsid w:val="00F97787"/>
    <w:rsid w:val="00FA0683"/>
    <w:rsid w:val="00FA21B3"/>
    <w:rsid w:val="00FA2B86"/>
    <w:rsid w:val="00FA418F"/>
    <w:rsid w:val="00FB3965"/>
    <w:rsid w:val="00FB572E"/>
    <w:rsid w:val="00FB590B"/>
    <w:rsid w:val="00FB712A"/>
    <w:rsid w:val="00FB74B7"/>
    <w:rsid w:val="00FC22E8"/>
    <w:rsid w:val="00FC41A6"/>
    <w:rsid w:val="00FC57B9"/>
    <w:rsid w:val="00FC704B"/>
    <w:rsid w:val="00FC7453"/>
    <w:rsid w:val="00FD4708"/>
    <w:rsid w:val="00FD58BE"/>
    <w:rsid w:val="00FE240D"/>
    <w:rsid w:val="00FE293E"/>
    <w:rsid w:val="00FE4D92"/>
    <w:rsid w:val="00FE6249"/>
    <w:rsid w:val="00FE6D82"/>
    <w:rsid w:val="00FF1CB1"/>
    <w:rsid w:val="00FF7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A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3AA8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53AA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353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3AA8"/>
    <w:pPr>
      <w:ind w:left="720"/>
      <w:contextualSpacing/>
    </w:pPr>
  </w:style>
  <w:style w:type="paragraph" w:customStyle="1" w:styleId="ConsPlusTitle">
    <w:name w:val="ConsPlusTitle"/>
    <w:uiPriority w:val="99"/>
    <w:rsid w:val="00353AA8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353AA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Title">
    <w:name w:val="ConsTitle"/>
    <w:rsid w:val="00353AA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53AA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3AA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01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14B8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EE7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ene.ru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2A36B4-8740-4E89-BC87-7C73B9ADD1FE}"/>
</file>

<file path=customXml/itemProps2.xml><?xml version="1.0" encoding="utf-8"?>
<ds:datastoreItem xmlns:ds="http://schemas.openxmlformats.org/officeDocument/2006/customXml" ds:itemID="{7EC34872-8E75-4E8A-9309-BF7BEEB91F33}"/>
</file>

<file path=customXml/itemProps3.xml><?xml version="1.0" encoding="utf-8"?>
<ds:datastoreItem xmlns:ds="http://schemas.openxmlformats.org/officeDocument/2006/customXml" ds:itemID="{088539DA-726B-4573-BF93-81AE491B15C8}"/>
</file>

<file path=customXml/itemProps4.xml><?xml version="1.0" encoding="utf-8"?>
<ds:datastoreItem xmlns:ds="http://schemas.openxmlformats.org/officeDocument/2006/customXml" ds:itemID="{9B9E6159-FFE8-4D30-8412-72FAA3292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5704</Words>
  <Characters>32517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Лузан</dc:creator>
  <cp:keywords/>
  <dc:description/>
  <cp:lastModifiedBy>Котович </cp:lastModifiedBy>
  <cp:revision>10</cp:revision>
  <cp:lastPrinted>2015-08-10T09:59:00Z</cp:lastPrinted>
  <dcterms:created xsi:type="dcterms:W3CDTF">2015-08-10T09:59:00Z</dcterms:created>
  <dcterms:modified xsi:type="dcterms:W3CDTF">2015-08-11T11:00:00Z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