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64" w:rsidRPr="00885C64" w:rsidRDefault="00885C64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85C64" w:rsidRP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>РЕШЕНИЕ</w:t>
      </w:r>
    </w:p>
    <w:p w:rsid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85C64" w:rsidRP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85C64" w:rsidRDefault="00885C64" w:rsidP="00885C64">
      <w:pPr>
        <w:pStyle w:val="ConsPlusTitle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>.09.</w:t>
      </w:r>
      <w:r w:rsidRPr="00885C64">
        <w:rPr>
          <w:rFonts w:ascii="Times New Roman" w:hAnsi="Times New Roman" w:cs="Times New Roman"/>
          <w:sz w:val="30"/>
          <w:szCs w:val="30"/>
        </w:rPr>
        <w:t>2009 г</w:t>
      </w:r>
      <w:r>
        <w:rPr>
          <w:rFonts w:ascii="Times New Roman" w:hAnsi="Times New Roman" w:cs="Times New Roman"/>
          <w:sz w:val="30"/>
          <w:szCs w:val="30"/>
        </w:rPr>
        <w:t xml:space="preserve">ода                                                                                  </w:t>
      </w:r>
      <w:r w:rsidRPr="00885C6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885C64">
        <w:rPr>
          <w:rFonts w:ascii="Times New Roman" w:hAnsi="Times New Roman" w:cs="Times New Roman"/>
          <w:sz w:val="30"/>
          <w:szCs w:val="30"/>
        </w:rPr>
        <w:t xml:space="preserve"> 7-116</w:t>
      </w:r>
    </w:p>
    <w:p w:rsid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85C64" w:rsidRP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85C64" w:rsidRPr="00885C64" w:rsidRDefault="00885C6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85C64" w:rsidRPr="00885C64" w:rsidRDefault="00885C64" w:rsidP="00885C64">
      <w:pPr>
        <w:pStyle w:val="ConsPlusTitle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>ОБ УТВЕРЖДЕНИИ ПЕРЕЧНЯ ДОЛЖНОСТЕЙ МУНИЦИПАЛЬНОЙ</w:t>
      </w:r>
      <w:r w:rsidR="00F241EB">
        <w:rPr>
          <w:rFonts w:ascii="Times New Roman" w:hAnsi="Times New Roman" w:cs="Times New Roman"/>
          <w:sz w:val="30"/>
          <w:szCs w:val="30"/>
        </w:rPr>
        <w:t xml:space="preserve"> </w:t>
      </w:r>
      <w:r w:rsidRPr="00885C64">
        <w:rPr>
          <w:rFonts w:ascii="Times New Roman" w:hAnsi="Times New Roman" w:cs="Times New Roman"/>
          <w:sz w:val="30"/>
          <w:szCs w:val="30"/>
        </w:rPr>
        <w:t>СЛУЖБЫ В ГОРОДЕ КРАСНОЯРСКЕ</w:t>
      </w:r>
    </w:p>
    <w:p w:rsidR="00885C64" w:rsidRPr="00885C64" w:rsidRDefault="00885C64">
      <w:pPr>
        <w:spacing w:after="1"/>
        <w:rPr>
          <w:sz w:val="10"/>
          <w:szCs w:val="10"/>
        </w:rPr>
      </w:pPr>
    </w:p>
    <w:p w:rsidR="00885C64" w:rsidRPr="00885C64" w:rsidRDefault="00885C64" w:rsidP="00885C6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85C64">
        <w:rPr>
          <w:rFonts w:ascii="Times New Roman" w:hAnsi="Times New Roman" w:cs="Times New Roman"/>
          <w:i/>
          <w:sz w:val="24"/>
          <w:szCs w:val="24"/>
        </w:rPr>
        <w:t>(в ред. Решений Красноярского городского Совета депутатов</w:t>
      </w:r>
      <w:proofErr w:type="gramEnd"/>
    </w:p>
    <w:p w:rsidR="00885C64" w:rsidRPr="00885C64" w:rsidRDefault="00885C64" w:rsidP="00885C6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C64">
        <w:rPr>
          <w:rFonts w:ascii="Times New Roman" w:hAnsi="Times New Roman" w:cs="Times New Roman"/>
          <w:i/>
          <w:sz w:val="24"/>
          <w:szCs w:val="24"/>
        </w:rPr>
        <w:t xml:space="preserve">от 22.12.2009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885C64">
        <w:rPr>
          <w:rFonts w:ascii="Times New Roman" w:hAnsi="Times New Roman" w:cs="Times New Roman"/>
          <w:i/>
          <w:sz w:val="24"/>
          <w:szCs w:val="24"/>
        </w:rPr>
        <w:t xml:space="preserve"> 8-138, от 06.09.2011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885C64">
        <w:rPr>
          <w:rFonts w:ascii="Times New Roman" w:hAnsi="Times New Roman" w:cs="Times New Roman"/>
          <w:i/>
          <w:sz w:val="24"/>
          <w:szCs w:val="24"/>
        </w:rPr>
        <w:t xml:space="preserve"> 15-258, от 16.12.2013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885C64">
        <w:rPr>
          <w:rFonts w:ascii="Times New Roman" w:hAnsi="Times New Roman" w:cs="Times New Roman"/>
          <w:i/>
          <w:sz w:val="24"/>
          <w:szCs w:val="24"/>
        </w:rPr>
        <w:t xml:space="preserve"> 1-21,</w:t>
      </w:r>
    </w:p>
    <w:p w:rsidR="00885C64" w:rsidRPr="00885C64" w:rsidRDefault="00885C64" w:rsidP="00885C64">
      <w:pPr>
        <w:tabs>
          <w:tab w:val="left" w:pos="60"/>
          <w:tab w:val="left" w:pos="173"/>
          <w:tab w:val="left" w:pos="9240"/>
        </w:tabs>
        <w:spacing w:after="1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5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02.02.2016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885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В-151, от 28.09.2021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885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В-192)</w:t>
      </w:r>
    </w:p>
    <w:p w:rsidR="00885C64" w:rsidRPr="00885C64" w:rsidRDefault="00885C64">
      <w:pPr>
        <w:pStyle w:val="ConsPlusNormal"/>
        <w:jc w:val="both"/>
        <w:rPr>
          <w:i/>
        </w:rPr>
      </w:pPr>
    </w:p>
    <w:p w:rsidR="00885C64" w:rsidRPr="00885C64" w:rsidRDefault="00885C64" w:rsidP="00885C6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 xml:space="preserve">Руководствуясь статьей 6 Федерального закона от 02.03.2007 </w:t>
      </w:r>
      <w:r w:rsidR="005F6FB8">
        <w:rPr>
          <w:rFonts w:ascii="Times New Roman" w:hAnsi="Times New Roman" w:cs="Times New Roman"/>
          <w:sz w:val="30"/>
          <w:szCs w:val="30"/>
        </w:rPr>
        <w:t>№</w:t>
      </w:r>
      <w:r w:rsidRPr="00885C64">
        <w:rPr>
          <w:rFonts w:ascii="Times New Roman" w:hAnsi="Times New Roman" w:cs="Times New Roman"/>
          <w:sz w:val="30"/>
          <w:szCs w:val="30"/>
        </w:rPr>
        <w:t xml:space="preserve"> 25-ФЗ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885C64">
        <w:rPr>
          <w:rFonts w:ascii="Times New Roman" w:hAnsi="Times New Roman" w:cs="Times New Roman"/>
          <w:sz w:val="30"/>
          <w:szCs w:val="30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885C64">
        <w:rPr>
          <w:rFonts w:ascii="Times New Roman" w:hAnsi="Times New Roman" w:cs="Times New Roman"/>
          <w:sz w:val="30"/>
          <w:szCs w:val="30"/>
        </w:rPr>
        <w:t xml:space="preserve">, Законом Красноярского края от 27.12.2005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885C64">
        <w:rPr>
          <w:rFonts w:ascii="Times New Roman" w:hAnsi="Times New Roman" w:cs="Times New Roman"/>
          <w:sz w:val="30"/>
          <w:szCs w:val="30"/>
        </w:rPr>
        <w:t xml:space="preserve"> 17-4354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885C64">
        <w:rPr>
          <w:rFonts w:ascii="Times New Roman" w:hAnsi="Times New Roman" w:cs="Times New Roman"/>
          <w:sz w:val="30"/>
          <w:szCs w:val="30"/>
        </w:rPr>
        <w:t>О Реестре должностей муниципальной службы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885C64">
        <w:rPr>
          <w:rFonts w:ascii="Times New Roman" w:hAnsi="Times New Roman" w:cs="Times New Roman"/>
          <w:sz w:val="30"/>
          <w:szCs w:val="30"/>
        </w:rPr>
        <w:t>, статьей 28 Устава города Красноярска, Красноярский городской Совет депутатов решил:</w:t>
      </w:r>
    </w:p>
    <w:p w:rsidR="00885C64" w:rsidRPr="00885C64" w:rsidRDefault="00885C64" w:rsidP="00885C6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5" w:history="1">
        <w:r w:rsidRPr="00885C64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885C64">
        <w:rPr>
          <w:rFonts w:ascii="Times New Roman" w:hAnsi="Times New Roman" w:cs="Times New Roman"/>
          <w:sz w:val="30"/>
          <w:szCs w:val="30"/>
        </w:rPr>
        <w:t xml:space="preserve"> должностей муниципальной службы в городе Красноярске согласно приложению.</w:t>
      </w:r>
    </w:p>
    <w:p w:rsidR="00885C64" w:rsidRPr="00885C64" w:rsidRDefault="00885C64" w:rsidP="00885C6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 xml:space="preserve">Правовыми актами органов городского самоуправления могут учреждаться должности муниципальной службы с двойным наименованием в соответствии со статьей 3 Закона Красноярского края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885C64">
        <w:rPr>
          <w:rFonts w:ascii="Times New Roman" w:hAnsi="Times New Roman" w:cs="Times New Roman"/>
          <w:sz w:val="30"/>
          <w:szCs w:val="30"/>
        </w:rPr>
        <w:t>О Реестре должностей муниципальной службы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885C64">
        <w:rPr>
          <w:rFonts w:ascii="Times New Roman" w:hAnsi="Times New Roman" w:cs="Times New Roman"/>
          <w:sz w:val="30"/>
          <w:szCs w:val="30"/>
        </w:rPr>
        <w:t>.</w:t>
      </w:r>
    </w:p>
    <w:p w:rsidR="00885C64" w:rsidRPr="00885C64" w:rsidRDefault="00885C64" w:rsidP="00885C6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>2. Рекомендовать органам городского самоуправления, Избирательной комиссии города Красноярска привести штатные расписания в соответствие с утвержденным Перечнем должностей муниципальной службы в городе Красноярске.</w:t>
      </w:r>
    </w:p>
    <w:p w:rsidR="00885C64" w:rsidRPr="00885C64" w:rsidRDefault="00885C64" w:rsidP="00885C6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>3. Настоящее Решение вступает в силу со дня его принятия.</w:t>
      </w:r>
    </w:p>
    <w:p w:rsidR="00885C64" w:rsidRPr="00885C64" w:rsidRDefault="00885C64" w:rsidP="00885C6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885C64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885C64">
        <w:rPr>
          <w:rFonts w:ascii="Times New Roman" w:hAnsi="Times New Roman" w:cs="Times New Roman"/>
          <w:sz w:val="30"/>
          <w:szCs w:val="30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885C64" w:rsidRPr="00885C64" w:rsidRDefault="00885C64" w:rsidP="00885C6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5C64" w:rsidRPr="00885C64" w:rsidRDefault="00885C64" w:rsidP="00885C64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>Глава</w:t>
      </w:r>
    </w:p>
    <w:p w:rsidR="00885C64" w:rsidRPr="00885C64" w:rsidRDefault="00885C64" w:rsidP="00885C64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885C64" w:rsidRPr="00885C64" w:rsidRDefault="00885C64" w:rsidP="00885C64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t>П.И.ПИМАШКОВ</w:t>
      </w:r>
    </w:p>
    <w:p w:rsidR="00885C64" w:rsidRPr="005F6FB8" w:rsidRDefault="00885C64">
      <w:pPr>
        <w:pStyle w:val="ConsPlusNormal"/>
        <w:jc w:val="both"/>
      </w:pPr>
    </w:p>
    <w:p w:rsidR="007658AB" w:rsidRPr="005F6FB8" w:rsidRDefault="007658AB">
      <w:pPr>
        <w:pStyle w:val="ConsPlusNormal"/>
        <w:jc w:val="both"/>
      </w:pPr>
    </w:p>
    <w:p w:rsidR="00885C64" w:rsidRDefault="00885C64">
      <w:pPr>
        <w:pStyle w:val="ConsPlusTitle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885C64" w:rsidRPr="00885C64" w:rsidRDefault="00885C64" w:rsidP="00885C6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85C64">
        <w:rPr>
          <w:rFonts w:ascii="Times New Roman" w:hAnsi="Times New Roman" w:cs="Times New Roman"/>
          <w:sz w:val="30"/>
          <w:szCs w:val="30"/>
        </w:rPr>
        <w:lastRenderedPageBreak/>
        <w:t>Раздел 2. ПЕРЕЧЕНЬ ДОЛЖНОСТЕЙ МУНИЦИПАЛЬНОЙ СЛУЖБЫ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5C64">
        <w:rPr>
          <w:rFonts w:ascii="Times New Roman" w:hAnsi="Times New Roman" w:cs="Times New Roman"/>
          <w:sz w:val="30"/>
          <w:szCs w:val="30"/>
        </w:rPr>
        <w:t>В АДМИНИСТРАЦИИ ГОРОДА КРАСНОЯРСКА</w:t>
      </w:r>
    </w:p>
    <w:p w:rsidR="00885C64" w:rsidRDefault="00885C64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2381"/>
        <w:gridCol w:w="3573"/>
      </w:tblGrid>
      <w:tr w:rsidR="00885C64" w:rsidRPr="00885C64" w:rsidTr="005F6FB8">
        <w:tc>
          <w:tcPr>
            <w:tcW w:w="2189" w:type="dxa"/>
          </w:tcPr>
          <w:p w:rsidR="00885C64" w:rsidRPr="00885C64" w:rsidRDefault="00885C64" w:rsidP="00885C6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Категория должности</w:t>
            </w:r>
          </w:p>
        </w:tc>
        <w:tc>
          <w:tcPr>
            <w:tcW w:w="1417" w:type="dxa"/>
          </w:tcPr>
          <w:p w:rsidR="00885C64" w:rsidRPr="00885C64" w:rsidRDefault="00885C64" w:rsidP="00885C6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Группа должности</w:t>
            </w:r>
          </w:p>
        </w:tc>
        <w:tc>
          <w:tcPr>
            <w:tcW w:w="2381" w:type="dxa"/>
          </w:tcPr>
          <w:p w:rsidR="00885C64" w:rsidRDefault="00885C64" w:rsidP="00885C6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в администрации города Красноярска </w:t>
            </w:r>
          </w:p>
          <w:p w:rsidR="00885C64" w:rsidRPr="00885C64" w:rsidRDefault="00885C64" w:rsidP="00885C6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(далее - город)</w:t>
            </w:r>
          </w:p>
        </w:tc>
        <w:tc>
          <w:tcPr>
            <w:tcW w:w="3573" w:type="dxa"/>
          </w:tcPr>
          <w:p w:rsidR="00885C64" w:rsidRPr="00885C64" w:rsidRDefault="00885C64" w:rsidP="00885C6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в соответствии с Реестром должностей муниципальной службы, утвержденным Законом Красноярского края от 27.12.2005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 xml:space="preserve"> 17-4354</w:t>
            </w:r>
          </w:p>
        </w:tc>
      </w:tr>
      <w:tr w:rsidR="00885C64" w:rsidRPr="00885C64" w:rsidTr="005F6FB8">
        <w:tc>
          <w:tcPr>
            <w:tcW w:w="2189" w:type="dxa"/>
            <w:vMerge w:val="restart"/>
          </w:tcPr>
          <w:p w:rsidR="00885C64" w:rsidRPr="00885C64" w:rsidRDefault="00885C64" w:rsidP="005F6F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Специа</w:t>
            </w:r>
            <w:bookmarkStart w:id="0" w:name="_GoBack"/>
            <w:bookmarkEnd w:id="0"/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листы</w:t>
            </w:r>
          </w:p>
        </w:tc>
        <w:tc>
          <w:tcPr>
            <w:tcW w:w="1417" w:type="dxa"/>
            <w:vMerge w:val="restart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2381" w:type="dxa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573" w:type="dxa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</w:tr>
      <w:tr w:rsidR="00885C64" w:rsidRPr="00885C64" w:rsidTr="005F6FB8">
        <w:tc>
          <w:tcPr>
            <w:tcW w:w="2189" w:type="dxa"/>
            <w:vMerge/>
          </w:tcPr>
          <w:p w:rsidR="00885C64" w:rsidRPr="00885C64" w:rsidRDefault="00885C64" w:rsidP="005F6F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85C64" w:rsidRPr="00885C64" w:rsidRDefault="00885C64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573" w:type="dxa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</w:tr>
      <w:tr w:rsidR="00885C64" w:rsidRPr="00885C64" w:rsidTr="005F6FB8">
        <w:tc>
          <w:tcPr>
            <w:tcW w:w="2189" w:type="dxa"/>
            <w:vMerge/>
          </w:tcPr>
          <w:p w:rsidR="00885C64" w:rsidRPr="00885C64" w:rsidRDefault="00885C64" w:rsidP="005F6F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381" w:type="dxa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3573" w:type="dxa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</w:tr>
      <w:tr w:rsidR="007658AB" w:rsidRPr="00885C64" w:rsidTr="005F6FB8">
        <w:trPr>
          <w:trHeight w:val="812"/>
        </w:trPr>
        <w:tc>
          <w:tcPr>
            <w:tcW w:w="2189" w:type="dxa"/>
            <w:vMerge/>
          </w:tcPr>
          <w:p w:rsidR="007658AB" w:rsidRPr="00885C64" w:rsidRDefault="007658AB" w:rsidP="005F6F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7658AB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381" w:type="dxa"/>
          </w:tcPr>
          <w:p w:rsidR="005F6FB8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7658AB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3573" w:type="dxa"/>
          </w:tcPr>
          <w:p w:rsidR="005F6FB8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7658AB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885C64" w:rsidRPr="00885C64" w:rsidTr="005F6FB8">
        <w:tc>
          <w:tcPr>
            <w:tcW w:w="2189" w:type="dxa"/>
            <w:vMerge/>
          </w:tcPr>
          <w:p w:rsidR="00885C64" w:rsidRPr="00885C64" w:rsidRDefault="00885C64" w:rsidP="005F6F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85C64" w:rsidRPr="00885C64" w:rsidRDefault="00885C64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573" w:type="dxa"/>
          </w:tcPr>
          <w:p w:rsidR="00885C64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4939B1" w:rsidRPr="00885C64" w:rsidTr="005F6FB8">
        <w:tc>
          <w:tcPr>
            <w:tcW w:w="2189" w:type="dxa"/>
            <w:vMerge w:val="restart"/>
          </w:tcPr>
          <w:p w:rsidR="004939B1" w:rsidRPr="00885C64" w:rsidRDefault="004939B1" w:rsidP="005F6F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Обеспечивающие специалисты</w:t>
            </w:r>
          </w:p>
        </w:tc>
        <w:tc>
          <w:tcPr>
            <w:tcW w:w="1417" w:type="dxa"/>
            <w:vMerge w:val="restart"/>
          </w:tcPr>
          <w:p w:rsidR="004939B1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381" w:type="dxa"/>
          </w:tcPr>
          <w:p w:rsidR="004939B1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3573" w:type="dxa"/>
          </w:tcPr>
          <w:p w:rsidR="004939B1" w:rsidRPr="00885C64" w:rsidRDefault="007658AB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</w:tr>
      <w:tr w:rsidR="005F6FB8" w:rsidRPr="00885C64" w:rsidTr="005F6FB8">
        <w:trPr>
          <w:trHeight w:val="170"/>
        </w:trPr>
        <w:tc>
          <w:tcPr>
            <w:tcW w:w="2189" w:type="dxa"/>
            <w:vMerge/>
          </w:tcPr>
          <w:p w:rsidR="005F6FB8" w:rsidRPr="00885C64" w:rsidRDefault="005F6F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F6FB8" w:rsidRPr="00885C64" w:rsidRDefault="005F6F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5F6FB8" w:rsidRPr="00885C64" w:rsidRDefault="005F6FB8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73" w:type="dxa"/>
          </w:tcPr>
          <w:p w:rsidR="005F6FB8" w:rsidRPr="00885C64" w:rsidRDefault="005F6FB8" w:rsidP="00765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C6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</w:tbl>
    <w:p w:rsidR="00885C64" w:rsidRDefault="00885C64">
      <w:pPr>
        <w:pStyle w:val="ConsPlusNormal"/>
        <w:jc w:val="both"/>
      </w:pPr>
    </w:p>
    <w:sectPr w:rsidR="00885C64" w:rsidSect="00885C64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64"/>
    <w:rsid w:val="004939B1"/>
    <w:rsid w:val="005F6FB8"/>
    <w:rsid w:val="007658AB"/>
    <w:rsid w:val="00885C64"/>
    <w:rsid w:val="009B7E36"/>
    <w:rsid w:val="00F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B3172A8CADF445BF552184CA853380" ma:contentTypeVersion="1" ma:contentTypeDescription="Создание документа." ma:contentTypeScope="" ma:versionID="2e00c7d7b59d45db4089e9f3b8521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C56998-D3F7-431C-BC5C-B8475258389C}"/>
</file>

<file path=customXml/itemProps2.xml><?xml version="1.0" encoding="utf-8"?>
<ds:datastoreItem xmlns:ds="http://schemas.openxmlformats.org/officeDocument/2006/customXml" ds:itemID="{943A196A-9642-435F-8EC2-0ADBC2369760}"/>
</file>

<file path=customXml/itemProps3.xml><?xml version="1.0" encoding="utf-8"?>
<ds:datastoreItem xmlns:ds="http://schemas.openxmlformats.org/officeDocument/2006/customXml" ds:itemID="{8A850B5B-C9A9-4BC4-8555-B1D54F25F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Олеся Ивановна</dc:creator>
  <cp:lastModifiedBy>Бондарь Олеся Ивановна</cp:lastModifiedBy>
  <cp:revision>5</cp:revision>
  <dcterms:created xsi:type="dcterms:W3CDTF">2022-05-18T04:46:00Z</dcterms:created>
  <dcterms:modified xsi:type="dcterms:W3CDTF">2022-05-18T05:15:00Z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0x01010042B3172A8CADF445BF552184CA853380</vt:lpwstr>
  </property>
</Properties>
</file>