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BD2" w:rsidRDefault="00AB4BD2" w:rsidP="00AB4BD2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Информация о деятельности комиссии</w:t>
      </w:r>
    </w:p>
    <w:p w:rsidR="00AB4BD2" w:rsidRDefault="00AB4BD2" w:rsidP="00AB4BD2">
      <w:pPr>
        <w:jc w:val="center"/>
        <w:rPr>
          <w:b/>
          <w:bCs/>
          <w:sz w:val="16"/>
          <w:szCs w:val="16"/>
        </w:rPr>
      </w:pPr>
    </w:p>
    <w:p w:rsidR="00AB4BD2" w:rsidRDefault="00AB4BD2" w:rsidP="00AB4BD2">
      <w:pPr>
        <w:jc w:val="center"/>
        <w:rPr>
          <w:b/>
          <w:bCs/>
          <w:sz w:val="26"/>
          <w:szCs w:val="26"/>
        </w:rPr>
      </w:pPr>
      <w:r>
        <w:rPr>
          <w:b/>
          <w:bCs/>
          <w:spacing w:val="2"/>
          <w:sz w:val="26"/>
          <w:szCs w:val="26"/>
        </w:rPr>
        <w:t xml:space="preserve">по </w:t>
      </w:r>
      <w:r>
        <w:rPr>
          <w:b/>
          <w:bCs/>
          <w:sz w:val="26"/>
          <w:szCs w:val="26"/>
        </w:rPr>
        <w:t xml:space="preserve">соблюдению требований к служебному поведению муниципальных служащих департамента </w:t>
      </w:r>
      <w:r w:rsidR="003C60F7">
        <w:rPr>
          <w:b/>
          <w:bCs/>
          <w:sz w:val="26"/>
          <w:szCs w:val="26"/>
        </w:rPr>
        <w:t>дорожной инфраструктуры</w:t>
      </w:r>
      <w:r>
        <w:rPr>
          <w:b/>
          <w:bCs/>
          <w:sz w:val="26"/>
          <w:szCs w:val="26"/>
        </w:rPr>
        <w:t xml:space="preserve"> и транспорта администрации города Красноярска и урегулированию конфликта интересов на муниципальной службе за 202</w:t>
      </w:r>
      <w:r w:rsidR="006A4B2B">
        <w:rPr>
          <w:b/>
          <w:bCs/>
          <w:sz w:val="26"/>
          <w:szCs w:val="26"/>
        </w:rPr>
        <w:t>6</w:t>
      </w:r>
      <w:r>
        <w:rPr>
          <w:b/>
          <w:bCs/>
          <w:sz w:val="26"/>
          <w:szCs w:val="26"/>
        </w:rPr>
        <w:t xml:space="preserve"> год</w:t>
      </w:r>
    </w:p>
    <w:p w:rsidR="00AB4BD2" w:rsidRDefault="00AB4BD2" w:rsidP="00AB4BD2">
      <w:pPr>
        <w:jc w:val="center"/>
        <w:rPr>
          <w:b/>
          <w:bCs/>
          <w:sz w:val="26"/>
          <w:szCs w:val="26"/>
        </w:rPr>
      </w:pPr>
    </w:p>
    <w:p w:rsidR="00AF1D80" w:rsidRDefault="00AF1D80" w:rsidP="00AF1D80">
      <w:pPr>
        <w:autoSpaceDE w:val="0"/>
        <w:autoSpaceDN w:val="0"/>
        <w:ind w:firstLine="708"/>
        <w:jc w:val="both"/>
      </w:pPr>
    </w:p>
    <w:p w:rsidR="00AF1D80" w:rsidRDefault="00AF1D80" w:rsidP="00AF1D80">
      <w:pPr>
        <w:jc w:val="both"/>
        <w:rPr>
          <w:sz w:val="16"/>
          <w:szCs w:val="16"/>
        </w:rPr>
      </w:pPr>
    </w:p>
    <w:p w:rsidR="00AF1D80" w:rsidRDefault="00AF1D80" w:rsidP="00AF1D80">
      <w:pPr>
        <w:ind w:firstLine="426"/>
        <w:jc w:val="center"/>
        <w:rPr>
          <w:b/>
          <w:bCs/>
          <w:color w:val="0000FF"/>
          <w:u w:val="single"/>
          <w:lang w:eastAsia="ru-RU"/>
        </w:rPr>
      </w:pPr>
      <w:r>
        <w:rPr>
          <w:b/>
          <w:bCs/>
          <w:color w:val="0000FF"/>
          <w:u w:val="single"/>
          <w:lang w:val="en-US" w:eastAsia="ru-RU"/>
        </w:rPr>
        <w:t>I</w:t>
      </w:r>
      <w:r w:rsidR="003C60F7">
        <w:rPr>
          <w:b/>
          <w:bCs/>
          <w:color w:val="0000FF"/>
          <w:u w:val="single"/>
          <w:lang w:val="en-US" w:eastAsia="ru-RU"/>
        </w:rPr>
        <w:t>I</w:t>
      </w:r>
      <w:r>
        <w:rPr>
          <w:b/>
          <w:bCs/>
          <w:color w:val="0000FF"/>
          <w:u w:val="single"/>
          <w:lang w:eastAsia="ru-RU"/>
        </w:rPr>
        <w:t xml:space="preserve"> квартал 202</w:t>
      </w:r>
      <w:r w:rsidR="006A4B2B">
        <w:rPr>
          <w:b/>
          <w:bCs/>
          <w:color w:val="0000FF"/>
          <w:u w:val="single"/>
          <w:lang w:eastAsia="ru-RU"/>
        </w:rPr>
        <w:t>6</w:t>
      </w:r>
      <w:r>
        <w:rPr>
          <w:b/>
          <w:bCs/>
          <w:color w:val="0000FF"/>
          <w:u w:val="single"/>
          <w:lang w:eastAsia="ru-RU"/>
        </w:rPr>
        <w:t xml:space="preserve"> года</w:t>
      </w:r>
    </w:p>
    <w:p w:rsidR="00AF1D80" w:rsidRDefault="00AF1D80" w:rsidP="00AF1D80">
      <w:pPr>
        <w:ind w:firstLine="426"/>
        <w:jc w:val="center"/>
        <w:rPr>
          <w:b/>
          <w:bCs/>
          <w:color w:val="0000FF"/>
          <w:sz w:val="22"/>
          <w:szCs w:val="22"/>
          <w:u w:val="single"/>
          <w:lang w:eastAsia="ru-RU"/>
        </w:rPr>
      </w:pPr>
    </w:p>
    <w:p w:rsidR="00AF1D80" w:rsidRDefault="00AF1D80" w:rsidP="00AF1D80">
      <w:pPr>
        <w:ind w:firstLine="426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>В</w:t>
      </w:r>
      <w:r w:rsidR="003C60F7" w:rsidRPr="003C60F7">
        <w:rPr>
          <w:b/>
          <w:bCs/>
          <w:lang w:eastAsia="ru-RU"/>
        </w:rPr>
        <w:t>о</w:t>
      </w:r>
      <w:r>
        <w:rPr>
          <w:b/>
          <w:bCs/>
          <w:lang w:eastAsia="ru-RU"/>
        </w:rPr>
        <w:t xml:space="preserve"> 1</w:t>
      </w:r>
      <w:r w:rsidR="003C60F7">
        <w:rPr>
          <w:b/>
          <w:bCs/>
          <w:lang w:val="en-US" w:eastAsia="ru-RU"/>
        </w:rPr>
        <w:t>I</w:t>
      </w:r>
      <w:r>
        <w:rPr>
          <w:b/>
          <w:bCs/>
          <w:lang w:eastAsia="ru-RU"/>
        </w:rPr>
        <w:t xml:space="preserve"> квартале 202</w:t>
      </w:r>
      <w:r w:rsidR="006A4B2B">
        <w:rPr>
          <w:b/>
          <w:bCs/>
          <w:lang w:eastAsia="ru-RU"/>
        </w:rPr>
        <w:t>6</w:t>
      </w:r>
      <w:r>
        <w:rPr>
          <w:b/>
          <w:bCs/>
          <w:lang w:eastAsia="ru-RU"/>
        </w:rPr>
        <w:t xml:space="preserve"> года заседания Комиссии не проводились, в связи с отсутствием оснований.</w:t>
      </w:r>
    </w:p>
    <w:sectPr w:rsidR="00AF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60"/>
    <w:rsid w:val="000D07D8"/>
    <w:rsid w:val="002B3783"/>
    <w:rsid w:val="00370EF2"/>
    <w:rsid w:val="003C60F7"/>
    <w:rsid w:val="003D0ADF"/>
    <w:rsid w:val="004A6E60"/>
    <w:rsid w:val="004E0693"/>
    <w:rsid w:val="00525938"/>
    <w:rsid w:val="00541559"/>
    <w:rsid w:val="0058663C"/>
    <w:rsid w:val="00597CF0"/>
    <w:rsid w:val="00672C47"/>
    <w:rsid w:val="006A4B2B"/>
    <w:rsid w:val="007C62CB"/>
    <w:rsid w:val="0090504A"/>
    <w:rsid w:val="00AB4BD2"/>
    <w:rsid w:val="00AF1D80"/>
    <w:rsid w:val="00B30E9D"/>
    <w:rsid w:val="00D447E2"/>
    <w:rsid w:val="00D62EAD"/>
    <w:rsid w:val="00DA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1867F7BEA3B084A8B48497C0672058B" ma:contentTypeVersion="1" ma:contentTypeDescription="Создание документа." ma:contentTypeScope="" ma:versionID="684f4950d042d9117ca5c76944440cc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C7E782-35B1-4D68-B4C6-342BA3770478}"/>
</file>

<file path=customXml/itemProps2.xml><?xml version="1.0" encoding="utf-8"?>
<ds:datastoreItem xmlns:ds="http://schemas.openxmlformats.org/officeDocument/2006/customXml" ds:itemID="{546B8200-A938-480B-98B0-138BE4357A94}"/>
</file>

<file path=customXml/itemProps3.xml><?xml version="1.0" encoding="utf-8"?>
<ds:datastoreItem xmlns:ds="http://schemas.openxmlformats.org/officeDocument/2006/customXml" ds:itemID="{E4023248-C778-459F-B6B5-085F07A149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Ирина Александровна</dc:creator>
  <cp:lastModifiedBy>Гусева Ирина Александровна</cp:lastModifiedBy>
  <cp:revision>3</cp:revision>
  <dcterms:created xsi:type="dcterms:W3CDTF">2026-07-02T04:53:00Z</dcterms:created>
  <dcterms:modified xsi:type="dcterms:W3CDTF">2026-07-02T04:59:00Z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0x01010001867F7BEA3B084A8B48497C0672058B</vt:lpwstr>
  </property>
</Properties>
</file>