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B8" w:rsidRDefault="001247B8">
      <w:pPr>
        <w:pStyle w:val="ConsPlusTitle"/>
        <w:jc w:val="center"/>
        <w:outlineLvl w:val="0"/>
      </w:pPr>
      <w:r>
        <w:t>АДМИНИСТРАЦИЯ ГОРОДА КРАСНОЯРСКА</w:t>
      </w:r>
    </w:p>
    <w:p w:rsidR="001247B8" w:rsidRDefault="001247B8">
      <w:pPr>
        <w:pStyle w:val="ConsPlusTitle"/>
        <w:jc w:val="center"/>
      </w:pPr>
    </w:p>
    <w:p w:rsidR="001247B8" w:rsidRDefault="001247B8">
      <w:pPr>
        <w:pStyle w:val="ConsPlusTitle"/>
        <w:jc w:val="center"/>
      </w:pPr>
      <w:r>
        <w:t>ПОСТАНОВЛЕНИЕ</w:t>
      </w:r>
    </w:p>
    <w:p w:rsidR="001247B8" w:rsidRDefault="001247B8">
      <w:pPr>
        <w:pStyle w:val="ConsPlusTitle"/>
        <w:jc w:val="center"/>
      </w:pPr>
      <w:r>
        <w:t>от 18 декабря 2012 г. N 631</w:t>
      </w:r>
    </w:p>
    <w:p w:rsidR="001247B8" w:rsidRDefault="001247B8">
      <w:pPr>
        <w:pStyle w:val="ConsPlusTitle"/>
        <w:jc w:val="center"/>
      </w:pPr>
    </w:p>
    <w:p w:rsidR="001247B8" w:rsidRDefault="001247B8">
      <w:pPr>
        <w:pStyle w:val="ConsPlusTitle"/>
        <w:jc w:val="center"/>
      </w:pPr>
      <w:r>
        <w:t>ОБ УТВЕРЖДЕНИИ ПОЛОЖЕНИЯ О ПОРЯДКЕ ПРЕДОСТАВЛЕНИЯ</w:t>
      </w:r>
    </w:p>
    <w:p w:rsidR="001247B8" w:rsidRDefault="001247B8">
      <w:pPr>
        <w:pStyle w:val="ConsPlusTitle"/>
        <w:jc w:val="center"/>
      </w:pPr>
      <w:r>
        <w:t xml:space="preserve">ДОПОЛНИТЕЛЬНОЙ МЕРЫ СОЦИАЛЬНОЙ ПОДДЕРЖКИ В </w:t>
      </w:r>
      <w:proofErr w:type="gramStart"/>
      <w:r>
        <w:t>ВИДЕ</w:t>
      </w:r>
      <w:proofErr w:type="gramEnd"/>
      <w:r>
        <w:t xml:space="preserve"> ОФОРМЛЕНИЯ</w:t>
      </w:r>
    </w:p>
    <w:p w:rsidR="001247B8" w:rsidRDefault="001247B8">
      <w:pPr>
        <w:pStyle w:val="ConsPlusTitle"/>
        <w:jc w:val="center"/>
      </w:pPr>
      <w:r>
        <w:t xml:space="preserve">БЕСПЛАТНОЙ ПОДПИСКИ НА ГАЗЕТУ "ГОРОДСКИЕ НОВОСТИ" </w:t>
      </w:r>
      <w:proofErr w:type="gramStart"/>
      <w:r>
        <w:t>ОТДЕЛЬНЫМ</w:t>
      </w:r>
      <w:proofErr w:type="gramEnd"/>
    </w:p>
    <w:p w:rsidR="001247B8" w:rsidRDefault="001247B8">
      <w:pPr>
        <w:pStyle w:val="ConsPlusTitle"/>
        <w:jc w:val="center"/>
      </w:pPr>
      <w:r>
        <w:t>КАТЕГОРИЯМ ГРАЖДАН</w:t>
      </w:r>
    </w:p>
    <w:p w:rsidR="001247B8" w:rsidRDefault="001247B8">
      <w:pPr>
        <w:pStyle w:val="ConsPlusNormal"/>
        <w:jc w:val="center"/>
      </w:pPr>
    </w:p>
    <w:p w:rsidR="001247B8" w:rsidRDefault="001247B8">
      <w:pPr>
        <w:pStyle w:val="ConsPlusNormal"/>
        <w:jc w:val="center"/>
      </w:pPr>
      <w:r>
        <w:t>Список изменяющих документов</w:t>
      </w:r>
    </w:p>
    <w:p w:rsidR="001247B8" w:rsidRDefault="001247B8">
      <w:pPr>
        <w:pStyle w:val="ConsPlusNormal"/>
        <w:jc w:val="center"/>
      </w:pPr>
      <w:proofErr w:type="gramStart"/>
      <w:r>
        <w:t xml:space="preserve">(в ред. Постановлений администрации г. Красноярска от 06.04.2015 </w:t>
      </w:r>
      <w:hyperlink r:id="rId4" w:history="1">
        <w:r>
          <w:rPr>
            <w:color w:val="0000FF"/>
          </w:rPr>
          <w:t>N 187</w:t>
        </w:r>
      </w:hyperlink>
      <w:r>
        <w:t>,</w:t>
      </w:r>
      <w:proofErr w:type="gramEnd"/>
    </w:p>
    <w:p w:rsidR="001247B8" w:rsidRDefault="001247B8">
      <w:pPr>
        <w:pStyle w:val="ConsPlusNormal"/>
        <w:jc w:val="center"/>
      </w:pPr>
      <w:r>
        <w:t xml:space="preserve">от 21.07.2015 </w:t>
      </w:r>
      <w:hyperlink r:id="rId5" w:history="1">
        <w:r>
          <w:rPr>
            <w:color w:val="0000FF"/>
          </w:rPr>
          <w:t>N 462</w:t>
        </w:r>
      </w:hyperlink>
      <w:r>
        <w:t xml:space="preserve">, от 16.12.2015 </w:t>
      </w:r>
      <w:hyperlink r:id="rId6" w:history="1">
        <w:r>
          <w:rPr>
            <w:color w:val="0000FF"/>
          </w:rPr>
          <w:t>N 802</w:t>
        </w:r>
      </w:hyperlink>
      <w:r>
        <w:t>)</w:t>
      </w:r>
    </w:p>
    <w:p w:rsidR="001247B8" w:rsidRDefault="001247B8">
      <w:pPr>
        <w:pStyle w:val="ConsPlusNormal"/>
        <w:jc w:val="center"/>
      </w:pPr>
    </w:p>
    <w:p w:rsidR="001247B8" w:rsidRDefault="001247B8">
      <w:pPr>
        <w:pStyle w:val="ConsPlusNormal"/>
        <w:ind w:firstLine="540"/>
        <w:jc w:val="both"/>
      </w:pPr>
      <w:proofErr w:type="gramStart"/>
      <w:r>
        <w:t xml:space="preserve">В целях совершенствования порядка предоставления гражданам дополнительных мер социальной поддержки, в соответствии со </w:t>
      </w:r>
      <w:hyperlink r:id="rId7" w:history="1">
        <w:r>
          <w:rPr>
            <w:color w:val="0000FF"/>
          </w:rPr>
          <w:t>ст. 74.1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color w:val="0000FF"/>
          </w:rPr>
          <w:t>ст.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на основании </w:t>
      </w:r>
      <w:hyperlink r:id="rId9" w:history="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20.11.2007 N В-357 "О дополнительных мерах социальной поддержки и социальной помощи для отдельных категорий граждан", руководствуясь</w:t>
      </w:r>
      <w:proofErr w:type="gramEnd"/>
      <w:r>
        <w:t xml:space="preserve"> </w:t>
      </w:r>
      <w:hyperlink r:id="rId10" w:history="1">
        <w:r>
          <w:rPr>
            <w:color w:val="0000FF"/>
          </w:rPr>
          <w:t>ст. ст. 41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1247B8" w:rsidRDefault="001247B8">
      <w:pPr>
        <w:pStyle w:val="ConsPlusNormal"/>
        <w:ind w:firstLine="540"/>
        <w:jc w:val="both"/>
      </w:pPr>
      <w:bookmarkStart w:id="0" w:name="P16"/>
      <w:bookmarkEnd w:id="0"/>
      <w:r>
        <w:t>1. Определить бесплатную подписку на газету "Городские новости", содержащую информацию о деятельности органов местного самоуправления и организации жизнедеятельности города, как вид дополнительной меры социальной поддержки пенсионерам по старости, инвалидам, малоимущим гражданам (далее - бесплатная подписка на газету "Городские новости").</w:t>
      </w:r>
    </w:p>
    <w:p w:rsidR="001247B8" w:rsidRDefault="001247B8">
      <w:pPr>
        <w:pStyle w:val="ConsPlusNormal"/>
        <w:ind w:firstLine="540"/>
        <w:jc w:val="both"/>
      </w:pPr>
      <w:r>
        <w:t xml:space="preserve">2. Утвердить </w:t>
      </w:r>
      <w:hyperlink w:anchor="P37" w:history="1">
        <w:r>
          <w:rPr>
            <w:color w:val="0000FF"/>
          </w:rPr>
          <w:t>Положение</w:t>
        </w:r>
      </w:hyperlink>
      <w:r>
        <w:t xml:space="preserve"> о порядке предоставления дополнительной меры социальной поддержки в виде оформления бесплатной подписки на газету "Городские новости" отдельным категориям граждан согласно приложению.</w:t>
      </w:r>
    </w:p>
    <w:p w:rsidR="001247B8" w:rsidRDefault="001247B8">
      <w:pPr>
        <w:pStyle w:val="ConsPlusNormal"/>
        <w:ind w:firstLine="540"/>
        <w:jc w:val="both"/>
      </w:pPr>
      <w:r>
        <w:t>3. Прием заявлений граждан на оформление бесплатной подписки на газету "Городские новости" осуществляется управлениями социальной защиты населения администраций районов в городе.</w:t>
      </w:r>
    </w:p>
    <w:p w:rsidR="001247B8" w:rsidRDefault="001247B8">
      <w:pPr>
        <w:pStyle w:val="ConsPlusNormal"/>
        <w:ind w:firstLine="540"/>
        <w:jc w:val="both"/>
      </w:pPr>
      <w:r>
        <w:t xml:space="preserve">4. </w:t>
      </w:r>
      <w:proofErr w:type="gramStart"/>
      <w:r>
        <w:t>Расходы на предоставление дополнительной меры социальной поддержки в виде оформления бесплатной подписки на газету "Городские новости" отдельным категориям граждан осуществляются в пределах средств бюджетных ассигнований, предусмотренных на эти цели решением Красноярского городского Совета депутатов о бюджете города на очередной финансовый год и плановый период.</w:t>
      </w:r>
      <w:proofErr w:type="gramEnd"/>
    </w:p>
    <w:p w:rsidR="001247B8" w:rsidRDefault="001247B8">
      <w:pPr>
        <w:pStyle w:val="ConsPlusNormal"/>
        <w:ind w:firstLine="540"/>
        <w:jc w:val="both"/>
      </w:pPr>
      <w:r>
        <w:t xml:space="preserve">5. Возложить 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 на главное управление социальной защиты населения администрации города (Боброва Н.Л.) и департамент финансов администрации города (</w:t>
      </w:r>
      <w:proofErr w:type="spellStart"/>
      <w:r>
        <w:t>Фазлеева</w:t>
      </w:r>
      <w:proofErr w:type="spellEnd"/>
      <w:r>
        <w:t xml:space="preserve"> Г.Н.).</w:t>
      </w:r>
    </w:p>
    <w:p w:rsidR="001247B8" w:rsidRDefault="001247B8">
      <w:pPr>
        <w:pStyle w:val="ConsPlusNormal"/>
        <w:ind w:firstLine="540"/>
        <w:jc w:val="both"/>
      </w:pPr>
      <w:r>
        <w:t>6.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Постановление в газете "Городские новости".</w:t>
      </w:r>
    </w:p>
    <w:p w:rsidR="001247B8" w:rsidRDefault="001247B8">
      <w:pPr>
        <w:pStyle w:val="ConsPlusNormal"/>
        <w:ind w:firstLine="540"/>
        <w:jc w:val="both"/>
      </w:pPr>
      <w:r>
        <w:t xml:space="preserve">7. Главному управлению социальной защиты населения администрации города (Боброва Н.Л.) </w:t>
      </w:r>
      <w:proofErr w:type="gramStart"/>
      <w:r>
        <w:t>разместить Постановление</w:t>
      </w:r>
      <w:proofErr w:type="gramEnd"/>
      <w:r>
        <w:t xml:space="preserve"> на официальном сайте администрации города.</w:t>
      </w:r>
    </w:p>
    <w:p w:rsidR="001247B8" w:rsidRDefault="001247B8">
      <w:pPr>
        <w:pStyle w:val="ConsPlusNormal"/>
        <w:ind w:firstLine="540"/>
        <w:jc w:val="both"/>
      </w:pPr>
      <w:r>
        <w:t>8. Постановление вступает в силу со дня его официального опубликования, но не ранее 01.01.2013.</w:t>
      </w: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  <w:r>
        <w:t>Глава города</w:t>
      </w:r>
    </w:p>
    <w:p w:rsidR="001247B8" w:rsidRDefault="001247B8">
      <w:pPr>
        <w:pStyle w:val="ConsPlusNormal"/>
        <w:jc w:val="right"/>
      </w:pPr>
      <w:r>
        <w:t>Э.Ш.АКБУЛАТОВ</w:t>
      </w: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  <w:outlineLvl w:val="0"/>
      </w:pPr>
      <w:r>
        <w:lastRenderedPageBreak/>
        <w:t>Приложение</w:t>
      </w:r>
    </w:p>
    <w:p w:rsidR="001247B8" w:rsidRDefault="001247B8">
      <w:pPr>
        <w:pStyle w:val="ConsPlusNormal"/>
        <w:jc w:val="right"/>
      </w:pPr>
      <w:r>
        <w:t>к Постановлению</w:t>
      </w:r>
    </w:p>
    <w:p w:rsidR="001247B8" w:rsidRDefault="001247B8">
      <w:pPr>
        <w:pStyle w:val="ConsPlusNormal"/>
        <w:jc w:val="right"/>
      </w:pPr>
      <w:r>
        <w:t>администрации города</w:t>
      </w:r>
    </w:p>
    <w:p w:rsidR="001247B8" w:rsidRDefault="001247B8">
      <w:pPr>
        <w:pStyle w:val="ConsPlusNormal"/>
        <w:jc w:val="right"/>
      </w:pPr>
      <w:r>
        <w:t>от 18 декабря 2012 г. N 631</w:t>
      </w:r>
    </w:p>
    <w:p w:rsidR="001247B8" w:rsidRDefault="001247B8">
      <w:pPr>
        <w:pStyle w:val="ConsPlusNormal"/>
        <w:jc w:val="center"/>
      </w:pPr>
    </w:p>
    <w:p w:rsidR="001247B8" w:rsidRDefault="001247B8">
      <w:pPr>
        <w:pStyle w:val="ConsPlusTitle"/>
        <w:jc w:val="center"/>
      </w:pPr>
      <w:bookmarkStart w:id="1" w:name="P37"/>
      <w:bookmarkEnd w:id="1"/>
      <w:r>
        <w:t>ПОЛОЖЕНИЕ</w:t>
      </w:r>
    </w:p>
    <w:p w:rsidR="001247B8" w:rsidRDefault="001247B8">
      <w:pPr>
        <w:pStyle w:val="ConsPlusTitle"/>
        <w:jc w:val="center"/>
      </w:pPr>
      <w:r>
        <w:t>О ПОРЯДКЕ ПРЕДОСТАВЛЕНИЯ ДОПОЛНИТЕЛЬНОЙ МЕРЫ СОЦИАЛЬНОЙ</w:t>
      </w:r>
    </w:p>
    <w:p w:rsidR="001247B8" w:rsidRDefault="001247B8">
      <w:pPr>
        <w:pStyle w:val="ConsPlusTitle"/>
        <w:jc w:val="center"/>
      </w:pPr>
      <w:r>
        <w:t xml:space="preserve">ПОДДЕРЖКИ В </w:t>
      </w:r>
      <w:proofErr w:type="gramStart"/>
      <w:r>
        <w:t>ВИДЕ</w:t>
      </w:r>
      <w:proofErr w:type="gramEnd"/>
      <w:r>
        <w:t xml:space="preserve"> ОФОРМЛЕНИЯ БЕСПЛАТНОЙ ПОДПИСКИ НА ГАЗЕТУ</w:t>
      </w:r>
    </w:p>
    <w:p w:rsidR="001247B8" w:rsidRDefault="001247B8">
      <w:pPr>
        <w:pStyle w:val="ConsPlusTitle"/>
        <w:jc w:val="center"/>
      </w:pPr>
      <w:r>
        <w:t>"ГОРОДСКИЕ НОВОСТИ" ОТДЕЛЬНЫМ КАТЕГОРИЯМ ГРАЖДАН</w:t>
      </w:r>
    </w:p>
    <w:p w:rsidR="001247B8" w:rsidRDefault="001247B8">
      <w:pPr>
        <w:pStyle w:val="ConsPlusNormal"/>
        <w:jc w:val="center"/>
      </w:pPr>
    </w:p>
    <w:p w:rsidR="001247B8" w:rsidRDefault="001247B8">
      <w:pPr>
        <w:pStyle w:val="ConsPlusNormal"/>
        <w:jc w:val="center"/>
      </w:pPr>
      <w:r>
        <w:t>Список изменяющих документов</w:t>
      </w:r>
    </w:p>
    <w:p w:rsidR="001247B8" w:rsidRDefault="001247B8">
      <w:pPr>
        <w:pStyle w:val="ConsPlusNormal"/>
        <w:jc w:val="center"/>
      </w:pPr>
      <w:proofErr w:type="gramStart"/>
      <w:r>
        <w:t xml:space="preserve">(в ред. Постановлений администрации г. Красноярска от 06.04.2015 </w:t>
      </w:r>
      <w:hyperlink r:id="rId13" w:history="1">
        <w:r>
          <w:rPr>
            <w:color w:val="0000FF"/>
          </w:rPr>
          <w:t>N 187</w:t>
        </w:r>
      </w:hyperlink>
      <w:r>
        <w:t>,</w:t>
      </w:r>
      <w:proofErr w:type="gramEnd"/>
    </w:p>
    <w:p w:rsidR="001247B8" w:rsidRDefault="001247B8">
      <w:pPr>
        <w:pStyle w:val="ConsPlusNormal"/>
        <w:jc w:val="center"/>
      </w:pPr>
      <w:r>
        <w:t xml:space="preserve">от 21.07.2015 </w:t>
      </w:r>
      <w:hyperlink r:id="rId14" w:history="1">
        <w:r>
          <w:rPr>
            <w:color w:val="0000FF"/>
          </w:rPr>
          <w:t>N 462</w:t>
        </w:r>
      </w:hyperlink>
      <w:r>
        <w:t xml:space="preserve">, от 16.12.2015 </w:t>
      </w:r>
      <w:hyperlink r:id="rId15" w:history="1">
        <w:r>
          <w:rPr>
            <w:color w:val="0000FF"/>
          </w:rPr>
          <w:t>N 802</w:t>
        </w:r>
      </w:hyperlink>
      <w:r>
        <w:t>)</w:t>
      </w:r>
    </w:p>
    <w:p w:rsidR="001247B8" w:rsidRDefault="001247B8">
      <w:pPr>
        <w:pStyle w:val="ConsPlusNormal"/>
        <w:ind w:firstLine="540"/>
        <w:jc w:val="both"/>
      </w:pPr>
    </w:p>
    <w:p w:rsidR="001247B8" w:rsidRDefault="001247B8">
      <w:pPr>
        <w:pStyle w:val="ConsPlusNormal"/>
        <w:ind w:firstLine="540"/>
        <w:jc w:val="both"/>
      </w:pPr>
      <w:r>
        <w:t>1. Прием заявлений на оформление бесплатной подписки на газету "Городские новости" осуществляет управление социальной защиты населения администраций районов в городе (далее - Управление) по месту жительства гражданина.</w:t>
      </w:r>
    </w:p>
    <w:p w:rsidR="001247B8" w:rsidRDefault="001247B8">
      <w:pPr>
        <w:pStyle w:val="ConsPlusNormal"/>
        <w:ind w:firstLine="540"/>
        <w:jc w:val="both"/>
      </w:pPr>
      <w:bookmarkStart w:id="2" w:name="P47"/>
      <w:bookmarkEnd w:id="2"/>
      <w:r>
        <w:t>2. Право на обращение имеют следующие категории граждан: пенсионеры по старости, инвалиды, малоимущие граждане. Указанные категории граждан могут участвовать в оформлении бесплатной подписки на газету "Городские новости" через законного или уполномоченного представителя.</w:t>
      </w:r>
    </w:p>
    <w:p w:rsidR="001247B8" w:rsidRDefault="001247B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21.07.2015 N 462)</w:t>
      </w:r>
    </w:p>
    <w:p w:rsidR="001247B8" w:rsidRDefault="001247B8">
      <w:pPr>
        <w:pStyle w:val="ConsPlusNormal"/>
        <w:ind w:firstLine="540"/>
        <w:jc w:val="both"/>
      </w:pPr>
      <w:proofErr w:type="gramStart"/>
      <w:r>
        <w:t xml:space="preserve">Граждане, указанные в </w:t>
      </w:r>
      <w:hyperlink w:anchor="P47" w:history="1">
        <w:r>
          <w:rPr>
            <w:color w:val="0000FF"/>
          </w:rPr>
          <w:t>пункте 2</w:t>
        </w:r>
      </w:hyperlink>
      <w:r>
        <w:t xml:space="preserve"> настоящего Положения и состоящие на учете по месту жительства в Управлении (на основании электронного банка данных "Адресная социальная помощь" (далее - АСП), подают в Управление письменное заявление об оформлении бесплатной подписки на газету "Городские новости" и предъявляют документ, удостоверяющий личность.</w:t>
      </w:r>
      <w:proofErr w:type="gramEnd"/>
    </w:p>
    <w:p w:rsidR="001247B8" w:rsidRDefault="001247B8">
      <w:pPr>
        <w:pStyle w:val="ConsPlusNormal"/>
        <w:ind w:firstLine="540"/>
        <w:jc w:val="both"/>
      </w:pPr>
      <w:r>
        <w:t xml:space="preserve">Гражданам, не состоящим на учете по месту жительства в Управлении, дополнительно к заявлению необходимо представить документы, удостоверяющие личность, документы, подтверждающие принадлежность гражданина к отдельной категории, предусмотренной </w:t>
      </w:r>
      <w:hyperlink w:anchor="P47" w:history="1">
        <w:r>
          <w:rPr>
            <w:color w:val="0000FF"/>
          </w:rPr>
          <w:t>пунктом 2</w:t>
        </w:r>
      </w:hyperlink>
      <w:r>
        <w:t xml:space="preserve"> настоящего Положения (копию пенсионного удостоверения, копию справки медико-социальной экспертизы об установлении инвалидности, документ, подтверждающий отнесение гражданина к категории </w:t>
      </w:r>
      <w:proofErr w:type="gramStart"/>
      <w:r>
        <w:t>малоимущих</w:t>
      </w:r>
      <w:proofErr w:type="gramEnd"/>
      <w:r>
        <w:t>).</w:t>
      </w:r>
    </w:p>
    <w:p w:rsidR="001247B8" w:rsidRDefault="001247B8">
      <w:pPr>
        <w:pStyle w:val="ConsPlusNormal"/>
        <w:ind w:firstLine="540"/>
        <w:jc w:val="both"/>
      </w:pPr>
      <w:r>
        <w:t>Малоимущими являются граждане, имеющие доход ниже величины прожиточного минимума на душу населения. Малоимущие граждане представляют документы, содержащие сведения о составе семьи (справка о составе семьи, выписка из домовой книги или финансового лицевого счета) и сведения о доходах заявителя и членов его семьи за три календарных месяца, предшествующих обращению.</w:t>
      </w:r>
    </w:p>
    <w:p w:rsidR="001247B8" w:rsidRDefault="001247B8">
      <w:pPr>
        <w:pStyle w:val="ConsPlusNormal"/>
        <w:ind w:firstLine="540"/>
        <w:jc w:val="both"/>
      </w:pPr>
      <w:r>
        <w:t>Малоимущим гражданам оформление бесплатной подписки на газету "Городские новости" осуществляется при условии, если среднедушевой доход семьи не превышает величину прожиточного минимума на душу населения в Красноярском крае.</w:t>
      </w:r>
    </w:p>
    <w:p w:rsidR="001247B8" w:rsidRDefault="001247B8">
      <w:pPr>
        <w:pStyle w:val="ConsPlusNormal"/>
        <w:ind w:firstLine="540"/>
        <w:jc w:val="both"/>
      </w:pPr>
      <w:bookmarkStart w:id="3" w:name="P53"/>
      <w:bookmarkEnd w:id="3"/>
      <w:r>
        <w:t>3. Прием заявлений граждан на оформление бесплатной подписки на газету "Городские новости" осуществляется Управлениями на полугодие, следующее за обращением, в период с 15 марта текущего календарного года по 15 апреля текущего календарного года включительно и в период с 15 октября текущего календарного года по 15 ноября текущего календарного года включительно. Граждане могут обратиться с заявлением на оформление бесплатной подписки на газету "Городские новости" только в указанные периоды.</w:t>
      </w:r>
    </w:p>
    <w:p w:rsidR="001247B8" w:rsidRDefault="001247B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16.12.2015 N 802)</w:t>
      </w:r>
    </w:p>
    <w:p w:rsidR="001247B8" w:rsidRDefault="001247B8">
      <w:pPr>
        <w:pStyle w:val="ConsPlusNormal"/>
        <w:ind w:firstLine="540"/>
        <w:jc w:val="both"/>
      </w:pPr>
      <w:r>
        <w:t>4. Оформление бесплатной подписки на газету "Городские новости" производится в количестве одного экземпляра издания на семью.</w:t>
      </w:r>
    </w:p>
    <w:p w:rsidR="001247B8" w:rsidRDefault="001247B8">
      <w:pPr>
        <w:pStyle w:val="ConsPlusNormal"/>
        <w:ind w:firstLine="540"/>
        <w:jc w:val="both"/>
      </w:pPr>
      <w:r>
        <w:t>5. Управление на основании письменного заявления гражданина осуществляет подготовку, оформление и хранение документов по бесплатной подписке на газету "Городские новости".</w:t>
      </w:r>
    </w:p>
    <w:p w:rsidR="001247B8" w:rsidRDefault="001247B8">
      <w:pPr>
        <w:pStyle w:val="ConsPlusNormal"/>
        <w:ind w:firstLine="540"/>
        <w:jc w:val="both"/>
      </w:pPr>
      <w:r>
        <w:t>6. Заявления граждан об оформлении бесплатной подписки на газету "Городские новости" рассматриваются Управлениями в течение 30 календарных дней со дня поступления.</w:t>
      </w:r>
    </w:p>
    <w:p w:rsidR="001247B8" w:rsidRDefault="001247B8">
      <w:pPr>
        <w:pStyle w:val="ConsPlusNormal"/>
        <w:ind w:firstLine="540"/>
        <w:jc w:val="both"/>
      </w:pPr>
      <w:r>
        <w:t xml:space="preserve">Основаниями для отказа в </w:t>
      </w:r>
      <w:proofErr w:type="gramStart"/>
      <w:r>
        <w:t>приеме</w:t>
      </w:r>
      <w:proofErr w:type="gramEnd"/>
      <w:r>
        <w:t xml:space="preserve"> заявления и документов, необходимых для </w:t>
      </w:r>
      <w:r>
        <w:lastRenderedPageBreak/>
        <w:t>предоставления бесплатной подписки на газету "Городские новости", являются:</w:t>
      </w:r>
    </w:p>
    <w:p w:rsidR="001247B8" w:rsidRDefault="001247B8">
      <w:pPr>
        <w:pStyle w:val="ConsPlusNormal"/>
        <w:ind w:firstLine="540"/>
        <w:jc w:val="both"/>
      </w:pPr>
      <w:proofErr w:type="gramStart"/>
      <w:r>
        <w:t xml:space="preserve">отсутствие у заявителя права на оформление бесплатной подписки на газету "Городские новости" в соответствии с </w:t>
      </w:r>
      <w:hyperlink r:id="rId18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11.10.2012 N В-327 "О предоставлении дополнительных мер социальной поддержки в виде бесплатной подписки на газету "Городские новости" отдельным категориям граждан и признании утратившими силу отдельных Решений Красноярского городского Совета";</w:t>
      </w:r>
      <w:proofErr w:type="gramEnd"/>
    </w:p>
    <w:p w:rsidR="001247B8" w:rsidRDefault="001247B8">
      <w:pPr>
        <w:pStyle w:val="ConsPlusNormal"/>
        <w:ind w:firstLine="540"/>
        <w:jc w:val="both"/>
      </w:pPr>
      <w:r>
        <w:t xml:space="preserve">непредставление документов, указанных в </w:t>
      </w:r>
      <w:hyperlink w:anchor="P47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настоящего Положения, за исключением документов, которые запрашиваются Управлением самостоятельно в порядке межведомственного информационного взаимодействия при отсутствии информации о заявителе в АСП;</w:t>
      </w:r>
    </w:p>
    <w:p w:rsidR="001247B8" w:rsidRDefault="001247B8">
      <w:pPr>
        <w:pStyle w:val="ConsPlusNormal"/>
        <w:ind w:firstLine="540"/>
        <w:jc w:val="both"/>
      </w:pPr>
      <w:r>
        <w:t xml:space="preserve">представление документов, имеющих подчистки, приписки, не заверенные в установленном </w:t>
      </w:r>
      <w:proofErr w:type="gramStart"/>
      <w:r>
        <w:t>порядке</w:t>
      </w:r>
      <w:proofErr w:type="gramEnd"/>
      <w:r>
        <w:t xml:space="preserve"> исправления, зачеркнутые слова (цифры);</w:t>
      </w:r>
    </w:p>
    <w:p w:rsidR="001247B8" w:rsidRDefault="001247B8">
      <w:pPr>
        <w:pStyle w:val="ConsPlusNormal"/>
        <w:ind w:firstLine="540"/>
        <w:jc w:val="both"/>
      </w:pPr>
      <w:r>
        <w:t xml:space="preserve">обращение с заявлением на оформление бесплатной подписки на газету "Городские новости" за пределами периодов времени, указанных в </w:t>
      </w:r>
      <w:hyperlink w:anchor="P53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1247B8" w:rsidRDefault="001247B8">
      <w:pPr>
        <w:pStyle w:val="ConsPlusNormal"/>
        <w:ind w:firstLine="540"/>
        <w:jc w:val="both"/>
      </w:pPr>
      <w:r>
        <w:t>7. На основании заявлений граждан об оформлении бесплатной подписки на газету "Городские новости" Управление формирует список граждан на получение газеты "Городские новости".</w:t>
      </w:r>
    </w:p>
    <w:p w:rsidR="001247B8" w:rsidRDefault="001247B8">
      <w:pPr>
        <w:pStyle w:val="ConsPlusNormal"/>
        <w:ind w:firstLine="540"/>
        <w:jc w:val="both"/>
      </w:pPr>
      <w:r>
        <w:t xml:space="preserve">Граждане включаются в список на получение газеты "Городские новости" в порядке очередности (исходя из даты подачи заявления). Управление в течение 5 календарных дней уведомляет гражданина о включении либо </w:t>
      </w:r>
      <w:proofErr w:type="spellStart"/>
      <w:r>
        <w:t>невключении</w:t>
      </w:r>
      <w:proofErr w:type="spellEnd"/>
      <w:r>
        <w:t xml:space="preserve"> его в список граждан на получение газеты "Городские новости". Уведомление направляется гражданину в письменной форме либо в форме электронного документа по адресу, указанному в заявлении.</w:t>
      </w:r>
    </w:p>
    <w:p w:rsidR="001247B8" w:rsidRDefault="001247B8">
      <w:pPr>
        <w:pStyle w:val="ConsPlusNormal"/>
        <w:ind w:firstLine="540"/>
        <w:jc w:val="both"/>
      </w:pPr>
      <w:r>
        <w:t>Сформированный список граждан на получение газеты "Городские новости" руководитель Управления заверяет подписью и печатью.</w:t>
      </w:r>
    </w:p>
    <w:p w:rsidR="001247B8" w:rsidRDefault="001247B8">
      <w:pPr>
        <w:pStyle w:val="ConsPlusNormal"/>
        <w:ind w:firstLine="540"/>
        <w:jc w:val="both"/>
      </w:pPr>
      <w:r>
        <w:t xml:space="preserve">8. Основаниями для отказа в </w:t>
      </w:r>
      <w:proofErr w:type="gramStart"/>
      <w:r>
        <w:t>оформлении</w:t>
      </w:r>
      <w:proofErr w:type="gramEnd"/>
      <w:r>
        <w:t xml:space="preserve"> бесплатной подписки на газету "Городские новости" являются:</w:t>
      </w:r>
    </w:p>
    <w:p w:rsidR="001247B8" w:rsidRDefault="001247B8">
      <w:pPr>
        <w:pStyle w:val="ConsPlusNormal"/>
        <w:ind w:firstLine="540"/>
        <w:jc w:val="both"/>
      </w:pPr>
      <w:proofErr w:type="spellStart"/>
      <w:r>
        <w:t>неотнесение</w:t>
      </w:r>
      <w:proofErr w:type="spellEnd"/>
      <w:r>
        <w:t xml:space="preserve"> гражданина к отдельным категориям граждан, указанным в </w:t>
      </w:r>
      <w:hyperlink w:anchor="P16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Постановления;</w:t>
      </w:r>
    </w:p>
    <w:p w:rsidR="001247B8" w:rsidRDefault="001247B8">
      <w:pPr>
        <w:pStyle w:val="ConsPlusNormal"/>
        <w:ind w:firstLine="540"/>
        <w:jc w:val="both"/>
      </w:pPr>
      <w:r>
        <w:t xml:space="preserve">непредставление гражданином документов, указанных в </w:t>
      </w:r>
      <w:hyperlink w:anchor="P47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2</w:t>
        </w:r>
      </w:hyperlink>
      <w:r>
        <w:t xml:space="preserve"> настоящего Положения, за исключением документов, которые запрашиваются Управлением самостоятельно в порядке межведомственного информационного взаимодействия при отсутствии информации о заявителе в АСП;</w:t>
      </w:r>
    </w:p>
    <w:p w:rsidR="001247B8" w:rsidRDefault="001247B8">
      <w:pPr>
        <w:pStyle w:val="ConsPlusNormal"/>
        <w:ind w:firstLine="540"/>
        <w:jc w:val="both"/>
      </w:pPr>
      <w:r>
        <w:t>освоение выделенных средств бюджетных ассигнований, предусмотренных на эти цели решением Красноярского городского Совета депутатов о бюджете города на очередной финансовый год и плановый период.</w:t>
      </w: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  <w:r>
        <w:t>Руководитель главного</w:t>
      </w:r>
    </w:p>
    <w:p w:rsidR="001247B8" w:rsidRDefault="001247B8">
      <w:pPr>
        <w:pStyle w:val="ConsPlusNormal"/>
        <w:jc w:val="right"/>
      </w:pPr>
      <w:r>
        <w:t>управления социальной</w:t>
      </w:r>
    </w:p>
    <w:p w:rsidR="001247B8" w:rsidRDefault="001247B8">
      <w:pPr>
        <w:pStyle w:val="ConsPlusNormal"/>
        <w:jc w:val="right"/>
      </w:pPr>
      <w:r>
        <w:t>защиты населения</w:t>
      </w:r>
    </w:p>
    <w:p w:rsidR="001247B8" w:rsidRDefault="001247B8">
      <w:pPr>
        <w:pStyle w:val="ConsPlusNormal"/>
        <w:jc w:val="right"/>
      </w:pPr>
      <w:r>
        <w:t>Н.Л.БОБРОВА</w:t>
      </w: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jc w:val="right"/>
      </w:pPr>
    </w:p>
    <w:p w:rsidR="001247B8" w:rsidRDefault="001247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88C" w:rsidRDefault="0001788C"/>
    <w:sectPr w:rsidR="0001788C" w:rsidSect="005C1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1247B8"/>
    <w:rsid w:val="0001788C"/>
    <w:rsid w:val="0012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4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4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23657A71242E86626513DEAE1369D7973DD48855792AB1190D175A30D483D3604F0A2306136F0Cw2KFH" TargetMode="External"/><Relationship Id="rId13" Type="http://schemas.openxmlformats.org/officeDocument/2006/relationships/hyperlink" Target="consultantplus://offline/ref=3B23657A71242E8662650DD3B87F36D896378A85517427E7425C110D6F848586200F0C764557600E2CA594DDw3K1H" TargetMode="External"/><Relationship Id="rId18" Type="http://schemas.openxmlformats.org/officeDocument/2006/relationships/hyperlink" Target="consultantplus://offline/ref=3B23657A71242E8662650DD3B87F36D896378A85587523EF40524C0767DD8984w2K7H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consultantplus://offline/ref=3B23657A71242E86626513DEAE1369D7973CD58857732AB1190D175A30D483D3604F0A23051Aw6K5H" TargetMode="External"/><Relationship Id="rId12" Type="http://schemas.openxmlformats.org/officeDocument/2006/relationships/hyperlink" Target="consultantplus://offline/ref=3B23657A71242E8662650DD3B87F36D896378A85517526EE435F110D6F848586200F0C764557600E2CA590D5w3K6H" TargetMode="External"/><Relationship Id="rId17" Type="http://schemas.openxmlformats.org/officeDocument/2006/relationships/hyperlink" Target="consultantplus://offline/ref=3B23657A71242E8662650DD3B87F36D896378A85517427E4465C110D6F848586200F0C764557600E2CA594DDw3K3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23657A71242E8662650DD3B87F36D896378A85517328E54C58110D6F848586200F0C764557600E2CA594DDw3K3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23657A71242E8662650DD3B87F36D896378A85517427E4465C110D6F848586200F0C764557600E2CA594DDw3K3H" TargetMode="External"/><Relationship Id="rId11" Type="http://schemas.openxmlformats.org/officeDocument/2006/relationships/hyperlink" Target="consultantplus://offline/ref=3B23657A71242E8662650DD3B87F36D896378A85517526EE435F110D6F848586200F0C764557600E2CwAK6H" TargetMode="External"/><Relationship Id="rId5" Type="http://schemas.openxmlformats.org/officeDocument/2006/relationships/hyperlink" Target="consultantplus://offline/ref=3B23657A71242E8662650DD3B87F36D896378A85517328E54C58110D6F848586200F0C764557600E2CA594DDw3K3H" TargetMode="External"/><Relationship Id="rId15" Type="http://schemas.openxmlformats.org/officeDocument/2006/relationships/hyperlink" Target="consultantplus://offline/ref=3B23657A71242E8662650DD3B87F36D896378A85517427E4465C110D6F848586200F0C764557600E2CA594DDw3K3H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3B23657A71242E8662650DD3B87F36D896378A85517526EE435F110D6F848586200F0C764557600E2CA597D8w3KE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3B23657A71242E8662650DD3B87F36D896378A85517427E7425C110D6F848586200F0C764557600E2CA594DDw3K1H" TargetMode="External"/><Relationship Id="rId9" Type="http://schemas.openxmlformats.org/officeDocument/2006/relationships/hyperlink" Target="consultantplus://offline/ref=3B23657A71242E8662650DD3B87F36D896378A85527928E74D524C0767DD8984w2K7H" TargetMode="External"/><Relationship Id="rId14" Type="http://schemas.openxmlformats.org/officeDocument/2006/relationships/hyperlink" Target="consultantplus://offline/ref=3B23657A71242E8662650DD3B87F36D896378A85517328E54C58110D6F848586200F0C764557600E2CA594DDw3K3H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8FF22B-82C4-4551-A455-98B0D1583192}"/>
</file>

<file path=customXml/itemProps2.xml><?xml version="1.0" encoding="utf-8"?>
<ds:datastoreItem xmlns:ds="http://schemas.openxmlformats.org/officeDocument/2006/customXml" ds:itemID="{54869D0C-5408-4309-955F-C1385AD79C91}"/>
</file>

<file path=customXml/itemProps3.xml><?xml version="1.0" encoding="utf-8"?>
<ds:datastoreItem xmlns:ds="http://schemas.openxmlformats.org/officeDocument/2006/customXml" ds:itemID="{0E81A311-6DF0-4AB9-9C26-71993F5FC0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1604</Words>
  <Characters>9146</Characters>
  <Application>Microsoft Office Word</Application>
  <DocSecurity>0</DocSecurity>
  <Lines>76</Lines>
  <Paragraphs>21</Paragraphs>
  <ScaleCrop>false</ScaleCrop>
  <Company>2</Company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babina</dc:creator>
  <cp:keywords/>
  <dc:description/>
  <cp:lastModifiedBy>babina</cp:lastModifiedBy>
  <cp:revision>1</cp:revision>
  <dcterms:created xsi:type="dcterms:W3CDTF">2017-02-03T07:10:00Z</dcterms:created>
  <dcterms:modified xsi:type="dcterms:W3CDTF">2017-02-03T07:11:00Z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