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3D" w:rsidRDefault="00AA193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193D" w:rsidRDefault="00AA193D">
      <w:pPr>
        <w:pStyle w:val="ConsPlusNormal"/>
        <w:jc w:val="both"/>
        <w:outlineLvl w:val="0"/>
      </w:pPr>
    </w:p>
    <w:p w:rsidR="00AA193D" w:rsidRDefault="00AA193D">
      <w:pPr>
        <w:pStyle w:val="ConsPlusTitle"/>
        <w:jc w:val="center"/>
        <w:outlineLvl w:val="0"/>
      </w:pPr>
      <w:r>
        <w:t>АДМИНИСТРАЦИЯ ГОРОДА КРАСНОЯРСКА</w:t>
      </w:r>
    </w:p>
    <w:p w:rsidR="00AA193D" w:rsidRDefault="00AA193D">
      <w:pPr>
        <w:pStyle w:val="ConsPlusTitle"/>
        <w:jc w:val="center"/>
      </w:pPr>
    </w:p>
    <w:p w:rsidR="00AA193D" w:rsidRDefault="00AA193D">
      <w:pPr>
        <w:pStyle w:val="ConsPlusTitle"/>
        <w:jc w:val="center"/>
      </w:pPr>
      <w:r>
        <w:t>РАСПОРЯЖЕНИЕ</w:t>
      </w:r>
    </w:p>
    <w:p w:rsidR="00AA193D" w:rsidRDefault="00AA193D">
      <w:pPr>
        <w:pStyle w:val="ConsPlusTitle"/>
        <w:jc w:val="center"/>
      </w:pPr>
      <w:r>
        <w:t>от 4 марта 2015 г. N 78-р</w:t>
      </w:r>
    </w:p>
    <w:p w:rsidR="00AA193D" w:rsidRDefault="00AA193D">
      <w:pPr>
        <w:pStyle w:val="ConsPlusTitle"/>
        <w:jc w:val="center"/>
      </w:pPr>
    </w:p>
    <w:p w:rsidR="00AA193D" w:rsidRDefault="00AA193D">
      <w:pPr>
        <w:pStyle w:val="ConsPlusTitle"/>
        <w:jc w:val="center"/>
      </w:pPr>
      <w:r>
        <w:t>О СОЗДАНИИ КОМИССИИ ПО РАССМОТРЕНИЮ ОБРАЩЕНИЙ</w:t>
      </w:r>
    </w:p>
    <w:p w:rsidR="00AA193D" w:rsidRDefault="00AA193D">
      <w:pPr>
        <w:pStyle w:val="ConsPlusTitle"/>
        <w:jc w:val="center"/>
      </w:pPr>
      <w:r>
        <w:t>О НАИМЕНОВАНИИ И ПЕРЕИМЕНОВАНИИ ВНУТРИГОРОДСКИХ ОБЪЕКТОВ</w:t>
      </w:r>
    </w:p>
    <w:p w:rsidR="00AA193D" w:rsidRDefault="00AA193D">
      <w:pPr>
        <w:pStyle w:val="ConsPlusTitle"/>
        <w:jc w:val="center"/>
      </w:pPr>
      <w:r>
        <w:t>В ГОРОДЕ КРАСНОЯРСКЕ, УВЕКОВЕЧЕНИИ ПАМЯТИ ГРАЖДАН</w:t>
      </w:r>
    </w:p>
    <w:p w:rsidR="00AA193D" w:rsidRDefault="00AA193D">
      <w:pPr>
        <w:pStyle w:val="ConsPlusTitle"/>
        <w:jc w:val="center"/>
      </w:pPr>
      <w:r>
        <w:t>И ИСТОРИЧЕСКИХ СОБЫТИЙ НА ТЕРРИТОРИИ ГОРОДА КРАСНОЯРСКА</w:t>
      </w:r>
    </w:p>
    <w:p w:rsidR="00AA193D" w:rsidRDefault="00AA19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19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93D" w:rsidRDefault="00AA19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31.03.2015 </w:t>
            </w:r>
            <w:hyperlink r:id="rId6">
              <w:r>
                <w:rPr>
                  <w:color w:val="0000FF"/>
                </w:rPr>
                <w:t>N 113-р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7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 xml:space="preserve">, от 30.11.2017 </w:t>
            </w:r>
            <w:hyperlink r:id="rId8">
              <w:r>
                <w:rPr>
                  <w:color w:val="0000FF"/>
                </w:rPr>
                <w:t>N 361-р</w:t>
              </w:r>
            </w:hyperlink>
            <w:r>
              <w:rPr>
                <w:color w:val="392C69"/>
              </w:rPr>
              <w:t xml:space="preserve">, от 25.01.2018 </w:t>
            </w:r>
            <w:hyperlink r:id="rId9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21.05.2018 </w:t>
            </w:r>
            <w:hyperlink r:id="rId10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1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09.07.2020 </w:t>
            </w:r>
            <w:hyperlink r:id="rId12">
              <w:r>
                <w:rPr>
                  <w:color w:val="0000FF"/>
                </w:rPr>
                <w:t>N 226-р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02.04.2021 </w:t>
            </w:r>
            <w:hyperlink r:id="rId13">
              <w:r>
                <w:rPr>
                  <w:color w:val="0000FF"/>
                </w:rPr>
                <w:t>N 103-р</w:t>
              </w:r>
            </w:hyperlink>
            <w:r>
              <w:rPr>
                <w:color w:val="392C69"/>
              </w:rPr>
              <w:t xml:space="preserve">, от 02.02.2022 </w:t>
            </w:r>
            <w:hyperlink r:id="rId14">
              <w:r>
                <w:rPr>
                  <w:color w:val="0000FF"/>
                </w:rPr>
                <w:t>N 37-р</w:t>
              </w:r>
            </w:hyperlink>
            <w:r>
              <w:rPr>
                <w:color w:val="392C69"/>
              </w:rPr>
              <w:t xml:space="preserve">, от 08.06.2022 </w:t>
            </w:r>
            <w:hyperlink r:id="rId15">
              <w:r>
                <w:rPr>
                  <w:color w:val="0000FF"/>
                </w:rPr>
                <w:t>N 162-р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16">
              <w:r>
                <w:rPr>
                  <w:color w:val="0000FF"/>
                </w:rPr>
                <w:t>N 228-р</w:t>
              </w:r>
            </w:hyperlink>
            <w:r>
              <w:rPr>
                <w:color w:val="392C69"/>
              </w:rPr>
              <w:t xml:space="preserve">, от 19.10.2022 </w:t>
            </w:r>
            <w:hyperlink r:id="rId17">
              <w:r>
                <w:rPr>
                  <w:color w:val="0000FF"/>
                </w:rPr>
                <w:t>N 283-р</w:t>
              </w:r>
            </w:hyperlink>
            <w:r>
              <w:rPr>
                <w:color w:val="392C69"/>
              </w:rPr>
              <w:t xml:space="preserve">, от 03.11.2022 </w:t>
            </w:r>
            <w:hyperlink r:id="rId18">
              <w:r>
                <w:rPr>
                  <w:color w:val="0000FF"/>
                </w:rPr>
                <w:t>N 304-р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27.01.2023 </w:t>
            </w:r>
            <w:hyperlink r:id="rId19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 xml:space="preserve">, от 02.08.2023 </w:t>
            </w:r>
            <w:hyperlink r:id="rId20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23.11.2023 </w:t>
            </w:r>
            <w:hyperlink r:id="rId21">
              <w:r>
                <w:rPr>
                  <w:color w:val="0000FF"/>
                </w:rPr>
                <w:t>N 338-р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</w:tr>
    </w:tbl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ind w:firstLine="540"/>
        <w:jc w:val="both"/>
      </w:pPr>
      <w:r>
        <w:t xml:space="preserve">В целях оптимизации деятельности органов администрации города, руководствуясь </w:t>
      </w:r>
      <w:hyperlink r:id="rId22">
        <w:r>
          <w:rPr>
            <w:color w:val="0000FF"/>
          </w:rPr>
          <w:t>статьями 41</w:t>
        </w:r>
      </w:hyperlink>
      <w:r>
        <w:t xml:space="preserve">, </w:t>
      </w:r>
      <w:hyperlink r:id="rId23">
        <w:r>
          <w:rPr>
            <w:color w:val="0000FF"/>
          </w:rPr>
          <w:t>58</w:t>
        </w:r>
      </w:hyperlink>
      <w:r>
        <w:t xml:space="preserve">, </w:t>
      </w:r>
      <w:hyperlink r:id="rId24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1. Создать комиссию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 на территории города Красноярска.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комиссии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 на территории города Красноярска согласно приложению 1.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6">
        <w:r>
          <w:rPr>
            <w:color w:val="0000FF"/>
          </w:rPr>
          <w:t>состав</w:t>
        </w:r>
      </w:hyperlink>
      <w:r>
        <w:t xml:space="preserve"> комиссии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 на территории города Красноярска согласно приложению 2.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25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09.03.2000 N 137 "Об утверждении Положения о комиссии по наименованию и переименованию внутригородских объектов в городе Красноярске";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26">
        <w:r w:rsidR="00AA193D">
          <w:rPr>
            <w:color w:val="0000FF"/>
          </w:rPr>
          <w:t>Распоряжение</w:t>
        </w:r>
      </w:hyperlink>
      <w:r w:rsidR="00AA193D">
        <w:t xml:space="preserve"> администрации города от 26.05.2000 N 272-р;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27">
        <w:r w:rsidR="00AA193D">
          <w:rPr>
            <w:color w:val="0000FF"/>
          </w:rPr>
          <w:t>Постановление</w:t>
        </w:r>
      </w:hyperlink>
      <w:r w:rsidR="00AA193D">
        <w:t xml:space="preserve"> Главы города от 30.11.2006 N 947 "О внесении изменений в Постановление администрации города от 09.03.2000 N 137";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28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31.12.2010 N 571 "О внесении изменений в Постановление администрации города от 09.03.2000 N 137";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29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12.04.2013 N 180 "О внесении изменений в Постановление администрации города от 09.03.2000 N 137";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30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18.10.2013 N 568 "О внесении изменений в Постановление администрации города от 09.03.2000 N 137";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31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22.07.2014 N 451 "О внесении изменений в Постановление администрации города от 09.03.2000 N 137";</w:t>
      </w:r>
    </w:p>
    <w:p w:rsidR="00AA193D" w:rsidRDefault="00F545BE">
      <w:pPr>
        <w:pStyle w:val="ConsPlusNormal"/>
        <w:spacing w:before="220"/>
        <w:ind w:firstLine="540"/>
        <w:jc w:val="both"/>
      </w:pPr>
      <w:hyperlink r:id="rId32">
        <w:r w:rsidR="00AA193D">
          <w:rPr>
            <w:color w:val="0000FF"/>
          </w:rPr>
          <w:t>Постановление</w:t>
        </w:r>
      </w:hyperlink>
      <w:r w:rsidR="00AA193D">
        <w:t xml:space="preserve"> администрации города от 19.09.2014 N 587 "О внесении изменений в Постановление администрации города от 09.03.2000 N 137".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5. Настоящее Распоряжение опубликовать в газете "Городские новости" и разместить на официальном сайте администрации города.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right"/>
      </w:pPr>
      <w:r>
        <w:t>Глава города</w:t>
      </w:r>
    </w:p>
    <w:p w:rsidR="00AA193D" w:rsidRDefault="00AA193D">
      <w:pPr>
        <w:pStyle w:val="ConsPlusNormal"/>
        <w:jc w:val="right"/>
      </w:pPr>
      <w:r>
        <w:t>Э.Ш.АКБУЛАТОВ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right"/>
        <w:outlineLvl w:val="0"/>
      </w:pPr>
      <w:r>
        <w:t>Приложение 1</w:t>
      </w:r>
    </w:p>
    <w:p w:rsidR="00AA193D" w:rsidRDefault="00AA193D">
      <w:pPr>
        <w:pStyle w:val="ConsPlusNormal"/>
        <w:jc w:val="right"/>
      </w:pPr>
      <w:r>
        <w:t>к Распоряжению</w:t>
      </w:r>
    </w:p>
    <w:p w:rsidR="00AA193D" w:rsidRDefault="00AA193D">
      <w:pPr>
        <w:pStyle w:val="ConsPlusNormal"/>
        <w:jc w:val="right"/>
      </w:pPr>
      <w:r>
        <w:t>администрации города</w:t>
      </w:r>
    </w:p>
    <w:p w:rsidR="00AA193D" w:rsidRDefault="00AA193D">
      <w:pPr>
        <w:pStyle w:val="ConsPlusNormal"/>
        <w:jc w:val="right"/>
      </w:pPr>
      <w:r>
        <w:t>от 4 марта 2015 г. N 78-р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</w:pPr>
      <w:bookmarkStart w:id="0" w:name="P47"/>
      <w:bookmarkEnd w:id="0"/>
      <w:r>
        <w:t>ПОЛОЖЕНИЕ</w:t>
      </w:r>
    </w:p>
    <w:p w:rsidR="00AA193D" w:rsidRDefault="00AA193D">
      <w:pPr>
        <w:pStyle w:val="ConsPlusTitle"/>
        <w:jc w:val="center"/>
      </w:pPr>
      <w:r>
        <w:t>О КОМИССИИ ПО РАССМОТРЕНИЮ ОБРАЩЕНИЙ О НАИМЕНОВАНИИ</w:t>
      </w:r>
    </w:p>
    <w:p w:rsidR="00AA193D" w:rsidRDefault="00AA193D">
      <w:pPr>
        <w:pStyle w:val="ConsPlusTitle"/>
        <w:jc w:val="center"/>
      </w:pPr>
      <w:r>
        <w:t xml:space="preserve">И </w:t>
      </w:r>
      <w:proofErr w:type="gramStart"/>
      <w:r>
        <w:t>ПЕРЕИМЕНОВАНИИ</w:t>
      </w:r>
      <w:proofErr w:type="gramEnd"/>
      <w:r>
        <w:t xml:space="preserve"> ВНУТРИГОРОДСКИХ ОБЪЕКТОВ В ГОРОДЕ</w:t>
      </w:r>
    </w:p>
    <w:p w:rsidR="00AA193D" w:rsidRDefault="00AA193D">
      <w:pPr>
        <w:pStyle w:val="ConsPlusTitle"/>
        <w:jc w:val="center"/>
      </w:pPr>
      <w:proofErr w:type="gramStart"/>
      <w:r>
        <w:t>КРАСНОЯРСКЕ</w:t>
      </w:r>
      <w:proofErr w:type="gramEnd"/>
      <w:r>
        <w:t>, УВЕКОВЕЧЕНИИ ПАМЯТИ ГРАЖДАН И ИСТОРИЧЕСКИХ</w:t>
      </w:r>
    </w:p>
    <w:p w:rsidR="00AA193D" w:rsidRDefault="00AA193D">
      <w:pPr>
        <w:pStyle w:val="ConsPlusTitle"/>
        <w:jc w:val="center"/>
      </w:pPr>
      <w:r>
        <w:t>СОБЫТИЙ НА ТЕРРИТОРИИ ГОРОДА КРАСНОЯРСКА</w:t>
      </w:r>
    </w:p>
    <w:p w:rsidR="00AA193D" w:rsidRDefault="00AA19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19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93D" w:rsidRDefault="00AA19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10.04.2017 N 117-р,</w:t>
            </w:r>
            <w:proofErr w:type="gramEnd"/>
          </w:p>
          <w:p w:rsidR="00AA193D" w:rsidRDefault="00F545BE">
            <w:pPr>
              <w:pStyle w:val="ConsPlusNormal"/>
              <w:jc w:val="center"/>
            </w:pPr>
            <w:hyperlink r:id="rId34">
              <w:proofErr w:type="gramStart"/>
              <w:r w:rsidR="00AA193D">
                <w:rPr>
                  <w:color w:val="0000FF"/>
                </w:rPr>
                <w:t>Постановления</w:t>
              </w:r>
            </w:hyperlink>
            <w:r w:rsidR="00AA193D">
              <w:rPr>
                <w:color w:val="392C69"/>
              </w:rPr>
              <w:t xml:space="preserve"> администрации г. Красноярска от 21.05.2018 N 343)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</w:tr>
    </w:tbl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  <w:outlineLvl w:val="1"/>
      </w:pPr>
      <w:r>
        <w:t>I. ОБЩИЕ ПОЛОЖЕНИЯ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Комиссия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 на территории города Красноярска (далее - Комиссия) в процессе осуществления деятельности руководствуется законами и иными правовыми актами Российской Федерации, Красноярского края, </w:t>
      </w:r>
      <w:hyperlink r:id="rId35">
        <w:r>
          <w:rPr>
            <w:color w:val="0000FF"/>
          </w:rPr>
          <w:t>Уставом</w:t>
        </w:r>
      </w:hyperlink>
      <w:r>
        <w:t xml:space="preserve"> города Красноярска, </w:t>
      </w:r>
      <w:hyperlink r:id="rId36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14.10.2015 N В-130 "О порядке наименования и переименования внутригородских объектов в городе</w:t>
      </w:r>
      <w:proofErr w:type="gramEnd"/>
      <w:r>
        <w:t xml:space="preserve"> </w:t>
      </w:r>
      <w:proofErr w:type="gramStart"/>
      <w:r>
        <w:t>Красноярске</w:t>
      </w:r>
      <w:proofErr w:type="gramEnd"/>
      <w:r>
        <w:t xml:space="preserve">, увековечения памяти граждан и исторических событий на территории города Красноярска", </w:t>
      </w:r>
      <w:hyperlink r:id="rId37">
        <w:r>
          <w:rPr>
            <w:color w:val="0000FF"/>
          </w:rPr>
          <w:t>Положением</w:t>
        </w:r>
      </w:hyperlink>
      <w:r>
        <w:t xml:space="preserve"> об увековечении памяти граждан и исторических событий на территории города Красноярска, утвержденным Постановлением администрации города от 25.01.2013 N 30, правовыми актами города, а также настоящим Положением.</w:t>
      </w:r>
    </w:p>
    <w:p w:rsidR="00AA193D" w:rsidRDefault="00AA193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10.04.2017 N 117-р)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2. Комиссия является постоянно действующим совещательным органом при администрации города, в состав которого могут входить известные специалисты в области градостроительства и архитектуры, историки, краеведы, лингвисты, социологи, почетные граждане города, депутаты Красноярского городского Совета депутатов. Персональный состав Комиссии утверждается Главой города.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  <w:outlineLvl w:val="1"/>
      </w:pPr>
      <w:r>
        <w:t>II. ОСНОВНЫЕ ФУНКЦИИ КОМИССИИ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ind w:firstLine="540"/>
        <w:jc w:val="both"/>
      </w:pPr>
      <w:r>
        <w:t>3. При рассмотрении обращений о наименовании и переименовании внутригородских объектов в городе Красноярске Комиссия осуществляет следующие функции: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1) разработка основных принципов наименования и переименования внутригородских объектов, обеспечение единого и стабильного употребления всех видов названий;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2) подготовка проектов правовых актов города по наименованию и переименованию внутригородских объектов, расположенных на территории города Красноярска (в том числе линейных, природных, топографических), упорядочение топонимической карты города (замена созвучных, дублирующих и иных наименований);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 xml:space="preserve">3) рассмотрение предложений, подготовка экспертных заключений, справок, рекомендаций по всему комплексу вопросов городской ономастики и </w:t>
      </w:r>
      <w:proofErr w:type="gramStart"/>
      <w:r>
        <w:t>лингвистического</w:t>
      </w:r>
      <w:proofErr w:type="gramEnd"/>
      <w:r>
        <w:t xml:space="preserve"> </w:t>
      </w:r>
      <w:proofErr w:type="spellStart"/>
      <w:r>
        <w:t>градоведения</w:t>
      </w:r>
      <w:proofErr w:type="spellEnd"/>
      <w:r>
        <w:t>. Ведение каталога внутригородских наименований объектов, расположенных на территории города;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4) установление единого стандартного написания всех видов наименований городских объектов в соответствии с нормами русского литературного языка для использования в домовых и уличных указателях, официальной деловой переписке, употребления в средствах массовой информации, рекламе всех видов, выходных данных публикуемых в городе Красноярске изданий и так далее;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5) участие в подготовке и осуществлении культурных программ, направленных на повышение топонимических знаний среди населения.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4. При рассмотрении обращений об увековечении памяти граждан и исторических событий на территории города Красноярска Комиссия осуществляет следующие функции: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1) рассмотрение обращений об увековечении памяти граждан и исторических событий;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2) подготовка заключений по вопросам увековечения памяти граждан и исторических событий на территории города Красноярска, демонтажа, переноса или реконструкции объекта увековечения памяти при его разрушении или невозможности восстановления.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  <w:outlineLvl w:val="1"/>
      </w:pPr>
      <w:r>
        <w:t>III. ПРАВА КОМИССИИ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ind w:firstLine="540"/>
        <w:jc w:val="both"/>
      </w:pPr>
      <w:r>
        <w:t>5. Комиссия имеет право: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1) вносить предложения Главе города: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по созданию временных творческих коллективов и рабочих групп, привлечению экспертов для подготовки решений и выполнения научно-методических работ по изучению языкового облика города Красноярска;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по применению всех видов названий объектов, расположенных на территории города Красноярска, а также исторических топонимов в официальных изданиях и документации городской администрации;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о проведении опроса общественного мнения по установлению наименований новых объектов городской среды;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2) проводить открытые и закрытые заседания с приглашением на них заинтересованных лиц и организаций;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3) публиковать в средствах массовой информации статьи и информационные сообщения по вопросам своей компетенции.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  <w:outlineLvl w:val="1"/>
      </w:pPr>
      <w:r>
        <w:t>IV. ПОРЯДОК ПРИНЯТИЯ РЕШЕНИЙ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ind w:firstLine="540"/>
        <w:jc w:val="both"/>
      </w:pPr>
      <w:r>
        <w:t>6. Заседания Комиссии проводятся по мере поступления заявлений граждан, обращений трудовых коллективов, общественных организаций и других документов, содержащих просьбы о наименовании или переименовании внутригородских объектов, увековечении памяти граждан и исторических событий на территории города Красноярска.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7. Заседания Комиссии проводит председатель, в его отсутствие заместитель председателя.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8. Заседание Комиссии является правомочным, если в нем принимает участие не менее 2/3 членов от общего состава Комиссии.</w:t>
      </w:r>
    </w:p>
    <w:p w:rsidR="00AA193D" w:rsidRDefault="00AA193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10.04.2017 N 117-р)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9. Решения Комиссии принимаются большинством голосов присутствующих на заседании членов Комиссии. При равенстве голосов голос председателя является решающим.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10. Решение Комиссии оформляется протоколом, который подписывается председателем и секретарем Комиссии.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>11. После рассмотрения вопросов Главе города направляется предложение Комиссии для принятия решения.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4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10.04.2017 N 117-р.</w:t>
      </w:r>
    </w:p>
    <w:p w:rsidR="00AA193D" w:rsidRDefault="00AA193D">
      <w:pPr>
        <w:pStyle w:val="ConsPlusNormal"/>
        <w:spacing w:before="220"/>
        <w:ind w:firstLine="540"/>
        <w:jc w:val="both"/>
      </w:pPr>
      <w:r>
        <w:t xml:space="preserve">13. Обеспечение деятельности Комиссии осуществляется департаментом </w:t>
      </w:r>
      <w:proofErr w:type="gramStart"/>
      <w:r>
        <w:t>социального</w:t>
      </w:r>
      <w:proofErr w:type="gramEnd"/>
      <w:r>
        <w:t xml:space="preserve"> развития администрации города.</w:t>
      </w:r>
    </w:p>
    <w:p w:rsidR="00AA193D" w:rsidRDefault="00AA193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21.05.2018 N 343)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right"/>
        <w:outlineLvl w:val="0"/>
      </w:pPr>
      <w:r>
        <w:t>Приложение 2</w:t>
      </w:r>
    </w:p>
    <w:p w:rsidR="00AA193D" w:rsidRDefault="00AA193D">
      <w:pPr>
        <w:pStyle w:val="ConsPlusNormal"/>
        <w:jc w:val="right"/>
      </w:pPr>
      <w:r>
        <w:t>к Распоряжению</w:t>
      </w:r>
    </w:p>
    <w:p w:rsidR="00AA193D" w:rsidRDefault="00AA193D">
      <w:pPr>
        <w:pStyle w:val="ConsPlusNormal"/>
        <w:jc w:val="right"/>
      </w:pPr>
      <w:r>
        <w:t>администрации города</w:t>
      </w:r>
    </w:p>
    <w:p w:rsidR="00AA193D" w:rsidRDefault="00AA193D">
      <w:pPr>
        <w:pStyle w:val="ConsPlusNormal"/>
        <w:jc w:val="right"/>
      </w:pPr>
      <w:r>
        <w:t>от 4 марта 2015 г. N 78-р</w:t>
      </w: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Title"/>
        <w:jc w:val="center"/>
      </w:pPr>
      <w:bookmarkStart w:id="1" w:name="P106"/>
      <w:bookmarkEnd w:id="1"/>
      <w:r>
        <w:t>СОСТАВ</w:t>
      </w:r>
    </w:p>
    <w:p w:rsidR="00AA193D" w:rsidRDefault="00AA193D">
      <w:pPr>
        <w:pStyle w:val="ConsPlusTitle"/>
        <w:jc w:val="center"/>
      </w:pPr>
      <w:r>
        <w:t>КОМИССИИ ПО РАССМОТРЕНИЮ ОБРАЩЕНИЙ О НАИМЕНОВАНИИ</w:t>
      </w:r>
    </w:p>
    <w:p w:rsidR="00AA193D" w:rsidRDefault="00AA193D">
      <w:pPr>
        <w:pStyle w:val="ConsPlusTitle"/>
        <w:jc w:val="center"/>
      </w:pPr>
      <w:r>
        <w:t xml:space="preserve">И </w:t>
      </w:r>
      <w:proofErr w:type="gramStart"/>
      <w:r>
        <w:t>ПЕРЕИМЕНОВАНИИ</w:t>
      </w:r>
      <w:proofErr w:type="gramEnd"/>
      <w:r>
        <w:t xml:space="preserve"> ВНУТРИГОРОДСКИХ ОБЪЕКТОВ В ГОРОДЕ</w:t>
      </w:r>
    </w:p>
    <w:p w:rsidR="00AA193D" w:rsidRDefault="00AA193D">
      <w:pPr>
        <w:pStyle w:val="ConsPlusTitle"/>
        <w:jc w:val="center"/>
      </w:pPr>
      <w:proofErr w:type="gramStart"/>
      <w:r>
        <w:t>КРАСНОЯРСКЕ</w:t>
      </w:r>
      <w:proofErr w:type="gramEnd"/>
      <w:r>
        <w:t>, УВЕКОВЕЧЕНИИ ПАМЯТИ ГРАЖДАН И ИСТОРИЧЕСКИХ</w:t>
      </w:r>
    </w:p>
    <w:p w:rsidR="00AA193D" w:rsidRDefault="00AA193D">
      <w:pPr>
        <w:pStyle w:val="ConsPlusTitle"/>
        <w:jc w:val="center"/>
      </w:pPr>
      <w:r>
        <w:t>СОБЫТИЙ НА ТЕРРИТОРИИ ГОРОДА КРАСНОЯРСКА</w:t>
      </w:r>
    </w:p>
    <w:p w:rsidR="00AA193D" w:rsidRDefault="00AA19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19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93D" w:rsidRDefault="00AA19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19.10.2022 </w:t>
            </w:r>
            <w:hyperlink r:id="rId42">
              <w:r>
                <w:rPr>
                  <w:color w:val="0000FF"/>
                </w:rPr>
                <w:t>N 283-р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43">
              <w:r>
                <w:rPr>
                  <w:color w:val="0000FF"/>
                </w:rPr>
                <w:t>N 304-р</w:t>
              </w:r>
            </w:hyperlink>
            <w:r>
              <w:rPr>
                <w:color w:val="392C69"/>
              </w:rPr>
              <w:t xml:space="preserve">, от 27.01.2023 </w:t>
            </w:r>
            <w:hyperlink r:id="rId44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 xml:space="preserve">, от 02.08.2023 </w:t>
            </w:r>
            <w:hyperlink r:id="rId45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>,</w:t>
            </w:r>
          </w:p>
          <w:p w:rsidR="00AA193D" w:rsidRDefault="00AA19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46">
              <w:r>
                <w:rPr>
                  <w:color w:val="0000FF"/>
                </w:rPr>
                <w:t>N 338-р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93D" w:rsidRDefault="00AA193D">
            <w:pPr>
              <w:pStyle w:val="ConsPlusNormal"/>
            </w:pPr>
          </w:p>
        </w:tc>
      </w:tr>
    </w:tbl>
    <w:p w:rsidR="00AA193D" w:rsidRDefault="00AA19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Юрьева</w:t>
            </w:r>
          </w:p>
          <w:p w:rsidR="00AA193D" w:rsidRDefault="00AA193D">
            <w:pPr>
              <w:pStyle w:val="ConsPlusNormal"/>
            </w:pPr>
            <w:r>
              <w:t>Евгения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F545BE" w:rsidP="00F545BE">
            <w:pPr>
              <w:pStyle w:val="ConsPlusNormal"/>
              <w:jc w:val="both"/>
            </w:pPr>
            <w:r>
              <w:t>з</w:t>
            </w:r>
            <w:r w:rsidR="00AA193D">
              <w:t>аместител</w:t>
            </w:r>
            <w:r>
              <w:t>ь</w:t>
            </w:r>
            <w:bookmarkStart w:id="2" w:name="_GoBack"/>
            <w:bookmarkEnd w:id="2"/>
            <w:r w:rsidR="00AA193D">
              <w:t xml:space="preserve"> Главы города по общественно-политической работе - руководитель департамента социального развития, председатель комиссии;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Калиновская</w:t>
            </w:r>
          </w:p>
          <w:p w:rsidR="00AA193D" w:rsidRDefault="00AA193D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руководителя департамента социального развития администрации города, заместитель председателя комиссии;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Коновалова</w:t>
            </w:r>
          </w:p>
          <w:p w:rsidR="00AA193D" w:rsidRDefault="00AA193D">
            <w:pPr>
              <w:pStyle w:val="ConsPlusNormal"/>
            </w:pPr>
            <w:r>
              <w:t>Елена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начальника отдела общественного взаимодействия департамента социального развития администрации города, секретарь комиссии;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Басуев</w:t>
            </w:r>
          </w:p>
          <w:p w:rsidR="00AA193D" w:rsidRDefault="00AA193D">
            <w:pPr>
              <w:pStyle w:val="ConsPlusNormal"/>
            </w:pPr>
            <w:r>
              <w:t>Дмитрий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председатель Красноярской городской местной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Бердников</w:t>
            </w:r>
          </w:p>
          <w:p w:rsidR="00AA193D" w:rsidRDefault="00AA193D">
            <w:pPr>
              <w:pStyle w:val="ConsPlusNormal"/>
            </w:pPr>
            <w:r>
              <w:t>Леонид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краевед, заслуженный работник культуры Российской Федерации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Быконя</w:t>
            </w:r>
          </w:p>
          <w:p w:rsidR="00AA193D" w:rsidRDefault="00AA193D">
            <w:pPr>
              <w:pStyle w:val="ConsPlusNormal"/>
            </w:pPr>
            <w:r>
              <w:t>Геннадий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 xml:space="preserve">почетный профессор КГПУ им. В.П. Астафьева, профессор кафедры отечественной истории ФГБОУ </w:t>
            </w:r>
            <w:proofErr w:type="gramStart"/>
            <w:r>
              <w:t>ВО</w:t>
            </w:r>
            <w:proofErr w:type="gramEnd"/>
            <w:r>
              <w:t xml:space="preserve"> "Красноярский государственный педагогический университет им. В.П. Астафьева", доктор исторических наук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Верещак</w:t>
            </w:r>
          </w:p>
          <w:p w:rsidR="00AA193D" w:rsidRDefault="00AA193D">
            <w:pPr>
              <w:pStyle w:val="ConsPlusNormal"/>
            </w:pPr>
            <w:r>
              <w:t>Наталья Демьяновна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руководителя главного управления культуры администрации города по экономическим вопросам;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Геращенко</w:t>
            </w:r>
          </w:p>
          <w:p w:rsidR="00AA193D" w:rsidRDefault="00AA193D">
            <w:pPr>
              <w:pStyle w:val="ConsPlusNormal"/>
            </w:pPr>
            <w:r>
              <w:t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почетный архитектор России, кандидат архитектуры, профессор кафедры градостроительства Института архитектуры и дизайна ФГАОУ ВО "Сибирский федеральный университет"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Дроздов</w:t>
            </w:r>
          </w:p>
          <w:p w:rsidR="00AA193D" w:rsidRDefault="00AA193D">
            <w:pPr>
              <w:pStyle w:val="ConsPlusNormal"/>
            </w:pPr>
            <w:r>
              <w:t>Николай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 xml:space="preserve">директор Сибирского института ОЧУ </w:t>
            </w:r>
            <w:proofErr w:type="gramStart"/>
            <w:r>
              <w:t>ВО</w:t>
            </w:r>
            <w:proofErr w:type="gramEnd"/>
            <w:r>
              <w:t xml:space="preserve"> "Международный инновационный университет", доктор исторических наук, профессор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proofErr w:type="spellStart"/>
            <w:r>
              <w:t>Комарицын</w:t>
            </w:r>
            <w:proofErr w:type="spellEnd"/>
          </w:p>
          <w:p w:rsidR="00AA193D" w:rsidRDefault="00AA193D">
            <w:pPr>
              <w:pStyle w:val="ConsPlusNormal"/>
            </w:pPr>
            <w:r>
              <w:t xml:space="preserve">Сергей </w:t>
            </w:r>
            <w:proofErr w:type="spellStart"/>
            <w:r>
              <w:t>Гурьевич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proofErr w:type="gramStart"/>
            <w:r>
              <w:t>председатель Большого жюри региональной общественной организации "Красноярское краевое региональное отделение общероссийской общественной организации "Союз журналистов России" (по согласованию);</w:t>
            </w:r>
            <w:proofErr w:type="gramEnd"/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Коробейникова</w:t>
            </w:r>
          </w:p>
          <w:p w:rsidR="00AA193D" w:rsidRDefault="00AA193D">
            <w:pPr>
              <w:pStyle w:val="ConsPlusNormal"/>
            </w:pPr>
            <w:r>
              <w:t>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начальник отдела архитектурной среды управления архитектуры администрации города;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Лащенко</w:t>
            </w:r>
          </w:p>
          <w:p w:rsidR="00AA193D" w:rsidRDefault="00AA193D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 xml:space="preserve">заместитель руководителя департамента </w:t>
            </w:r>
            <w:proofErr w:type="gramStart"/>
            <w:r>
              <w:t>информационной</w:t>
            </w:r>
            <w:proofErr w:type="gramEnd"/>
            <w:r>
              <w:t xml:space="preserve"> политики администрации города;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Манченко</w:t>
            </w:r>
          </w:p>
          <w:p w:rsidR="00AA193D" w:rsidRDefault="00AA193D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руководителя департамента транспорта администрации города - начальник отдела организации перевозок и дорожного движения;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Москвич</w:t>
            </w:r>
          </w:p>
          <w:p w:rsidR="00AA193D" w:rsidRDefault="00AA193D">
            <w:pPr>
              <w:pStyle w:val="ConsPlusNormal"/>
            </w:pPr>
            <w:r>
              <w:t>Юрий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доцент Гуманитарного института ФГАОУ ВО "Сибирский федеральный университет"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proofErr w:type="spellStart"/>
            <w:r>
              <w:t>Мякота</w:t>
            </w:r>
            <w:proofErr w:type="spellEnd"/>
          </w:p>
          <w:p w:rsidR="00AA193D" w:rsidRDefault="00AA193D">
            <w:pPr>
              <w:pStyle w:val="ConsPlusNormal"/>
            </w:pPr>
            <w:r>
              <w:t>Алексей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член правления Красноярской региональной организации общественной организации "Союз архитекторов России", директор ООО "АДМ"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Никитин</w:t>
            </w:r>
          </w:p>
          <w:p w:rsidR="00AA193D" w:rsidRDefault="00AA193D">
            <w:pPr>
              <w:pStyle w:val="ConsPlusNormal"/>
            </w:pPr>
            <w:r>
              <w:t>Никита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начальника управления общественных связей Губернатора Красноярского края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Подберезкина</w:t>
            </w:r>
          </w:p>
          <w:p w:rsidR="00AA193D" w:rsidRDefault="00AA193D">
            <w:pPr>
              <w:pStyle w:val="ConsPlusNormal"/>
            </w:pPr>
            <w:r>
              <w:t xml:space="preserve">Лилия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кандидат филологических наук, доцент, старший научный сотрудник Центра противодействия коррупции и правовых экспертиз ФГАОУ ВО "Сибирский федеральный университет"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Рудских</w:t>
            </w:r>
          </w:p>
          <w:p w:rsidR="00AA193D" w:rsidRDefault="00AA193D">
            <w:pPr>
              <w:pStyle w:val="ConsPlusNormal"/>
            </w:pPr>
            <w: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заместитель руководителя департамента муниципального имущества и земельных отношений администрации города;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proofErr w:type="spellStart"/>
            <w:r>
              <w:t>Русакова</w:t>
            </w:r>
            <w:proofErr w:type="spellEnd"/>
          </w:p>
          <w:p w:rsidR="00AA193D" w:rsidRDefault="00AA193D">
            <w:pPr>
              <w:pStyle w:val="ConsPlusNormal"/>
            </w:pPr>
            <w:r>
              <w:t>Мария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 xml:space="preserve">заведующая обособленным структурным подразделением "Музей художника Б.Я. </w:t>
            </w:r>
            <w:proofErr w:type="spellStart"/>
            <w:r>
              <w:t>Ряузова</w:t>
            </w:r>
            <w:proofErr w:type="spellEnd"/>
            <w:r>
              <w:t>" МБУК "Музей "Мемориал Победы"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proofErr w:type="spellStart"/>
            <w:r>
              <w:t>Самков</w:t>
            </w:r>
            <w:proofErr w:type="spellEnd"/>
          </w:p>
          <w:p w:rsidR="00AA193D" w:rsidRDefault="00AA193D">
            <w:pPr>
              <w:pStyle w:val="ConsPlusNormal"/>
            </w:pPr>
            <w:r>
              <w:t>Анатолий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почетный гражданин города Красноярска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Форостовский</w:t>
            </w:r>
          </w:p>
          <w:p w:rsidR="00AA193D" w:rsidRDefault="00AA193D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председатель Красноярской региональной организации Всероссийской творческой общественной организации "Союз художников России", заслуженный художник Российской Федерации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Шумов</w:t>
            </w:r>
          </w:p>
          <w:p w:rsidR="00AA193D" w:rsidRDefault="00AA193D">
            <w:pPr>
              <w:pStyle w:val="ConsPlusNormal"/>
            </w:pPr>
            <w:r>
              <w:t>Константин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>руководитель службы по контролю в области градостроительной деятельности Красноярского края - главный архитектор Красноярского края (по согласованию);</w:t>
            </w:r>
          </w:p>
        </w:tc>
      </w:tr>
      <w:tr w:rsidR="00AA193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</w:pPr>
            <w:r>
              <w:t>Южакова</w:t>
            </w:r>
          </w:p>
          <w:p w:rsidR="00AA193D" w:rsidRDefault="00AA193D">
            <w:pPr>
              <w:pStyle w:val="ConsPlusNormal"/>
            </w:pPr>
            <w:r>
              <w:t>Елена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A193D" w:rsidRDefault="00AA193D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согласованию).</w:t>
            </w:r>
          </w:p>
        </w:tc>
      </w:tr>
    </w:tbl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jc w:val="both"/>
      </w:pPr>
    </w:p>
    <w:p w:rsidR="00AA193D" w:rsidRDefault="00AA19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59AC" w:rsidRDefault="004059AC"/>
    <w:sectPr w:rsidR="004059AC" w:rsidSect="0081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3D"/>
    <w:rsid w:val="004059AC"/>
    <w:rsid w:val="00AA193D"/>
    <w:rsid w:val="00F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1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1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265041&amp;dst=100005" TargetMode="External"/><Relationship Id="rId18" Type="http://schemas.openxmlformats.org/officeDocument/2006/relationships/hyperlink" Target="https://login.consultant.ru/link/?req=doc&amp;base=RLAW123&amp;n=297863&amp;dst=100005" TargetMode="External"/><Relationship Id="rId26" Type="http://schemas.openxmlformats.org/officeDocument/2006/relationships/hyperlink" Target="https://login.consultant.ru/link/?req=doc&amp;base=RLAW123&amp;n=5518" TargetMode="External"/><Relationship Id="rId39" Type="http://schemas.openxmlformats.org/officeDocument/2006/relationships/hyperlink" Target="https://login.consultant.ru/link/?req=doc&amp;base=RLAW123&amp;n=190125&amp;dst=100008" TargetMode="External"/><Relationship Id="rId21" Type="http://schemas.openxmlformats.org/officeDocument/2006/relationships/hyperlink" Target="https://login.consultant.ru/link/?req=doc&amp;base=RLAW123&amp;n=321453&amp;dst=100005" TargetMode="External"/><Relationship Id="rId34" Type="http://schemas.openxmlformats.org/officeDocument/2006/relationships/hyperlink" Target="https://login.consultant.ru/link/?req=doc&amp;base=RLAW123&amp;n=267667&amp;dst=100018" TargetMode="External"/><Relationship Id="rId42" Type="http://schemas.openxmlformats.org/officeDocument/2006/relationships/hyperlink" Target="https://login.consultant.ru/link/?req=doc&amp;base=RLAW123&amp;n=296949&amp;dst=100005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19012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93235&amp;dst=100005" TargetMode="External"/><Relationship Id="rId29" Type="http://schemas.openxmlformats.org/officeDocument/2006/relationships/hyperlink" Target="https://login.consultant.ru/link/?req=doc&amp;base=RLAW123&amp;n=92924" TargetMode="External"/><Relationship Id="rId11" Type="http://schemas.openxmlformats.org/officeDocument/2006/relationships/hyperlink" Target="https://login.consultant.ru/link/?req=doc&amp;base=RLAW123&amp;n=246371&amp;dst=100008" TargetMode="External"/><Relationship Id="rId24" Type="http://schemas.openxmlformats.org/officeDocument/2006/relationships/hyperlink" Target="https://login.consultant.ru/link/?req=doc&amp;base=RLAW123&amp;n=324508&amp;dst=100480" TargetMode="External"/><Relationship Id="rId32" Type="http://schemas.openxmlformats.org/officeDocument/2006/relationships/hyperlink" Target="https://login.consultant.ru/link/?req=doc&amp;base=RLAW123&amp;n=113840" TargetMode="External"/><Relationship Id="rId37" Type="http://schemas.openxmlformats.org/officeDocument/2006/relationships/hyperlink" Target="https://login.consultant.ru/link/?req=doc&amp;base=RLAW123&amp;n=138309&amp;dst=100013" TargetMode="External"/><Relationship Id="rId40" Type="http://schemas.openxmlformats.org/officeDocument/2006/relationships/hyperlink" Target="https://login.consultant.ru/link/?req=doc&amp;base=RLAW123&amp;n=190125&amp;dst=100009" TargetMode="External"/><Relationship Id="rId45" Type="http://schemas.openxmlformats.org/officeDocument/2006/relationships/hyperlink" Target="https://login.consultant.ru/link/?req=doc&amp;base=RLAW123&amp;n=314086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89469&amp;dst=100005" TargetMode="External"/><Relationship Id="rId23" Type="http://schemas.openxmlformats.org/officeDocument/2006/relationships/hyperlink" Target="https://login.consultant.ru/link/?req=doc&amp;base=RLAW123&amp;n=324508&amp;dst=103" TargetMode="External"/><Relationship Id="rId28" Type="http://schemas.openxmlformats.org/officeDocument/2006/relationships/hyperlink" Target="https://login.consultant.ru/link/?req=doc&amp;base=RLAW123&amp;n=59727" TargetMode="External"/><Relationship Id="rId36" Type="http://schemas.openxmlformats.org/officeDocument/2006/relationships/hyperlink" Target="https://login.consultant.ru/link/?req=doc&amp;base=RLAW123&amp;n=295667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267667&amp;dst=100017" TargetMode="External"/><Relationship Id="rId19" Type="http://schemas.openxmlformats.org/officeDocument/2006/relationships/hyperlink" Target="https://login.consultant.ru/link/?req=doc&amp;base=RLAW123&amp;n=303722&amp;dst=100005" TargetMode="External"/><Relationship Id="rId31" Type="http://schemas.openxmlformats.org/officeDocument/2006/relationships/hyperlink" Target="https://login.consultant.ru/link/?req=doc&amp;base=RLAW123&amp;n=111867" TargetMode="External"/><Relationship Id="rId44" Type="http://schemas.openxmlformats.org/officeDocument/2006/relationships/hyperlink" Target="https://login.consultant.ru/link/?req=doc&amp;base=RLAW123&amp;n=303722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03827&amp;dst=100005" TargetMode="External"/><Relationship Id="rId14" Type="http://schemas.openxmlformats.org/officeDocument/2006/relationships/hyperlink" Target="https://login.consultant.ru/link/?req=doc&amp;base=RLAW123&amp;n=283029&amp;dst=100005" TargetMode="External"/><Relationship Id="rId22" Type="http://schemas.openxmlformats.org/officeDocument/2006/relationships/hyperlink" Target="https://login.consultant.ru/link/?req=doc&amp;base=RLAW123&amp;n=324508&amp;dst=100358" TargetMode="External"/><Relationship Id="rId27" Type="http://schemas.openxmlformats.org/officeDocument/2006/relationships/hyperlink" Target="https://login.consultant.ru/link/?req=doc&amp;base=RLAW123&amp;n=23191" TargetMode="External"/><Relationship Id="rId30" Type="http://schemas.openxmlformats.org/officeDocument/2006/relationships/hyperlink" Target="https://login.consultant.ru/link/?req=doc&amp;base=RLAW123&amp;n=100419" TargetMode="External"/><Relationship Id="rId35" Type="http://schemas.openxmlformats.org/officeDocument/2006/relationships/hyperlink" Target="https://login.consultant.ru/link/?req=doc&amp;base=RLAW123&amp;n=324508" TargetMode="External"/><Relationship Id="rId43" Type="http://schemas.openxmlformats.org/officeDocument/2006/relationships/hyperlink" Target="https://login.consultant.ru/link/?req=doc&amp;base=RLAW123&amp;n=297863&amp;dst=10000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200509&amp;dst=100005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49115&amp;dst=100005" TargetMode="External"/><Relationship Id="rId17" Type="http://schemas.openxmlformats.org/officeDocument/2006/relationships/hyperlink" Target="https://login.consultant.ru/link/?req=doc&amp;base=RLAW123&amp;n=296949&amp;dst=100005" TargetMode="External"/><Relationship Id="rId25" Type="http://schemas.openxmlformats.org/officeDocument/2006/relationships/hyperlink" Target="https://login.consultant.ru/link/?req=doc&amp;base=RLAW123&amp;n=113939" TargetMode="External"/><Relationship Id="rId33" Type="http://schemas.openxmlformats.org/officeDocument/2006/relationships/hyperlink" Target="https://login.consultant.ru/link/?req=doc&amp;base=RLAW123&amp;n=190125&amp;dst=100006" TargetMode="External"/><Relationship Id="rId38" Type="http://schemas.openxmlformats.org/officeDocument/2006/relationships/hyperlink" Target="https://login.consultant.ru/link/?req=doc&amp;base=RLAW123&amp;n=190125&amp;dst=100007" TargetMode="External"/><Relationship Id="rId46" Type="http://schemas.openxmlformats.org/officeDocument/2006/relationships/hyperlink" Target="https://login.consultant.ru/link/?req=doc&amp;base=RLAW123&amp;n=321453&amp;dst=100005" TargetMode="External"/><Relationship Id="rId20" Type="http://schemas.openxmlformats.org/officeDocument/2006/relationships/hyperlink" Target="https://login.consultant.ru/link/?req=doc&amp;base=RLAW123&amp;n=314086&amp;dst=100005" TargetMode="External"/><Relationship Id="rId41" Type="http://schemas.openxmlformats.org/officeDocument/2006/relationships/hyperlink" Target="https://login.consultant.ru/link/?req=doc&amp;base=RLAW123&amp;n=267667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3378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81AA89-B4AC-45E2-8329-F2E220EA9E31}"/>
</file>

<file path=customXml/itemProps2.xml><?xml version="1.0" encoding="utf-8"?>
<ds:datastoreItem xmlns:ds="http://schemas.openxmlformats.org/officeDocument/2006/customXml" ds:itemID="{E63EEF3D-CF58-4842-8B9E-FE3E639920CD}"/>
</file>

<file path=customXml/itemProps3.xml><?xml version="1.0" encoding="utf-8"?>
<ds:datastoreItem xmlns:ds="http://schemas.openxmlformats.org/officeDocument/2006/customXml" ds:itemID="{C0BA8995-BC5F-4F9E-9F5E-E034C8DBD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2473</Words>
  <Characters>14100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АДМИНИСТРАЦИЯ ГОРОДА КРАСНОЯРСКА</vt:lpstr>
      <vt:lpstr>Приложение 1</vt:lpstr>
      <vt:lpstr>    I. ОБЩИЕ ПОЛОЖЕНИЯ</vt:lpstr>
      <vt:lpstr>    II. ОСНОВНЫЕ ФУНКЦИИ КОМИССИИ</vt:lpstr>
      <vt:lpstr>    III. ПРАВА КОМИССИИ</vt:lpstr>
      <vt:lpstr>    IV. ПОРЯДОК ПРИНЯТИЯ РЕШЕНИЙ</vt:lpstr>
      <vt:lpstr>Приложение 2</vt:lpstr>
    </vt:vector>
  </TitlesOfParts>
  <Company/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2</cp:revision>
  <dcterms:created xsi:type="dcterms:W3CDTF">2024-01-30T02:36:00Z</dcterms:created>
  <dcterms:modified xsi:type="dcterms:W3CDTF">2024-01-30T02:50:00Z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