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02" w:rsidRDefault="006A1002" w:rsidP="006A10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A1002" w:rsidRDefault="006A1002" w:rsidP="00A97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0BC" w:rsidRPr="00A970BC" w:rsidRDefault="00A970BC" w:rsidP="00A970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B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ГОРОДСКОЙ СОВЕТ ДЕПУТАТОВ</w:t>
      </w:r>
    </w:p>
    <w:p w:rsidR="00A970BC" w:rsidRPr="00A970BC" w:rsidRDefault="00A970BC" w:rsidP="00A97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70BC" w:rsidRPr="00A970BC" w:rsidRDefault="00A970BC" w:rsidP="00A97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70BC">
        <w:rPr>
          <w:rFonts w:ascii="Times New Roman" w:hAnsi="Times New Roman"/>
          <w:sz w:val="28"/>
          <w:szCs w:val="28"/>
        </w:rPr>
        <w:t>РЕШЕНИЕ</w:t>
      </w:r>
    </w:p>
    <w:p w:rsidR="00A970BC" w:rsidRDefault="00A970BC" w:rsidP="006A10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1002" w:rsidRPr="006A1002" w:rsidRDefault="006A1002" w:rsidP="006A1002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6A1002">
        <w:rPr>
          <w:rFonts w:ascii="Times New Roman" w:hAnsi="Times New Roman"/>
          <w:color w:val="FFFFFF" w:themeColor="background1"/>
          <w:sz w:val="28"/>
          <w:szCs w:val="28"/>
        </w:rPr>
        <w:t>12.10.2018</w:t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</w:r>
      <w:r w:rsidRPr="006A1002">
        <w:rPr>
          <w:rFonts w:ascii="Times New Roman" w:hAnsi="Times New Roman"/>
          <w:color w:val="FFFFFF" w:themeColor="background1"/>
          <w:sz w:val="28"/>
          <w:szCs w:val="28"/>
        </w:rPr>
        <w:tab/>
        <w:t>№ В-4</w:t>
      </w:r>
    </w:p>
    <w:p w:rsidR="006A1002" w:rsidRDefault="006A1002" w:rsidP="006A10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1002" w:rsidRPr="00A970BC" w:rsidRDefault="006A1002" w:rsidP="006A10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44E1" w:rsidRDefault="00C944E1" w:rsidP="00C944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C944E1" w:rsidRDefault="00C944E1" w:rsidP="00C944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Красноярского городского Совета</w:t>
      </w:r>
    </w:p>
    <w:p w:rsidR="00C944E1" w:rsidRDefault="00C944E1" w:rsidP="00C944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от 25.06.2013 №В-378</w:t>
      </w:r>
    </w:p>
    <w:p w:rsidR="00C944E1" w:rsidRDefault="00C944E1" w:rsidP="00C944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Правил благоустройства</w:t>
      </w:r>
    </w:p>
    <w:p w:rsidR="00C944E1" w:rsidRDefault="00C944E1" w:rsidP="00C944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города Красноярска»</w:t>
      </w:r>
    </w:p>
    <w:p w:rsidR="006A1002" w:rsidRDefault="006A1002" w:rsidP="00A970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44E1" w:rsidRDefault="00C944E1" w:rsidP="00A970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3692" w:rsidRDefault="007E3692" w:rsidP="007E36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руководствуясь статьей 28, пунктом 2 статьи 59 Устава города Красноярска, Красноярский городской Совет депутатов РЕШИЛ:</w:t>
      </w:r>
    </w:p>
    <w:p w:rsidR="00A970BC" w:rsidRDefault="00BE7D92" w:rsidP="00BE7D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70BC" w:rsidRPr="00A970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Внести</w:t>
      </w:r>
      <w:r w:rsidR="00995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970BC" w:rsidRPr="00A970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5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1.2 раздела 1 Приложения к решению Красноярского городского Совета депутатов от 25.06.2013 №В-378 «Об утверждении Правил благоустройства территории города Красноярска» изменения, дополнив абзацами следующего содержания:</w:t>
      </w:r>
    </w:p>
    <w:p w:rsidR="00995528" w:rsidRDefault="005360D9" w:rsidP="00BE7D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«газон – не имеющая твердого покрытия поверхность земельного участка, имеющая ограничения в виде бортового камня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поребрика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бордюра) или искусственного ограничения, покрытая травянистой и (или) древесно-кустарниковой растительностью естественного или искусственного происхождения либо предназначенная </w:t>
      </w:r>
      <w:r w:rsidR="00754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озеленения;</w:t>
      </w:r>
    </w:p>
    <w:p w:rsidR="00754AC9" w:rsidRPr="00A970BC" w:rsidRDefault="00754AC9" w:rsidP="00BE7D9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цветник – элемент благоустройства, включающий в себя </w:t>
      </w:r>
      <w:r w:rsidR="00C5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участок поверхности любой формы и размера, расположенный свободно или сформированный строго замкнуто, занятый посеянными или </w:t>
      </w:r>
      <w:r w:rsidR="000A36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высаженными цветочными растениями, декоративными травами».</w:t>
      </w:r>
    </w:p>
    <w:p w:rsidR="00A970BC" w:rsidRPr="00A970BC" w:rsidRDefault="00A970BC" w:rsidP="00A9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0B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94722">
        <w:rPr>
          <w:rFonts w:ascii="Times New Roman" w:hAnsi="Times New Roman" w:cs="Times New Roman"/>
          <w:sz w:val="28"/>
          <w:szCs w:val="28"/>
        </w:rPr>
        <w:t>2</w:t>
      </w:r>
      <w:r w:rsidRPr="00A970B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D94722">
        <w:rPr>
          <w:rFonts w:ascii="Times New Roman" w:hAnsi="Times New Roman" w:cs="Times New Roman"/>
          <w:sz w:val="28"/>
          <w:szCs w:val="28"/>
        </w:rPr>
        <w:t>со дня</w:t>
      </w:r>
      <w:r w:rsidR="00690480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D9472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Pr="00A970BC">
        <w:rPr>
          <w:rFonts w:ascii="Times New Roman" w:hAnsi="Times New Roman" w:cs="Times New Roman"/>
          <w:sz w:val="28"/>
          <w:szCs w:val="28"/>
        </w:rPr>
        <w:t>.</w:t>
      </w:r>
    </w:p>
    <w:p w:rsidR="00A970BC" w:rsidRPr="00A970BC" w:rsidRDefault="00A970BC" w:rsidP="00A970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970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D94722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A970BC">
        <w:rPr>
          <w:rFonts w:ascii="Times New Roman" w:eastAsiaTheme="minorEastAsia" w:hAnsi="Times New Roman" w:cs="Times New Roman"/>
          <w:sz w:val="28"/>
          <w:szCs w:val="28"/>
          <w:lang w:eastAsia="ru-RU"/>
        </w:rPr>
        <w:t>. </w:t>
      </w:r>
      <w:proofErr w:type="gramStart"/>
      <w:r w:rsidRPr="00A970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970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по городскому хозяйству.</w:t>
      </w:r>
    </w:p>
    <w:p w:rsidR="00A970BC" w:rsidRPr="00A970BC" w:rsidRDefault="00A970BC" w:rsidP="00A970B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70BC" w:rsidRPr="00A970BC" w:rsidRDefault="00A970BC" w:rsidP="00A970B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4213D" w:rsidRPr="00A970BC" w:rsidTr="00E50796">
        <w:tc>
          <w:tcPr>
            <w:tcW w:w="4785" w:type="dxa"/>
          </w:tcPr>
          <w:p w:rsidR="00A970BC" w:rsidRPr="00A970BC" w:rsidRDefault="00A970BC" w:rsidP="00C531C0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szCs w:val="28"/>
                <w:lang w:eastAsia="ru-RU"/>
              </w:rPr>
            </w:pPr>
            <w:r w:rsidRPr="00A970BC">
              <w:rPr>
                <w:rFonts w:eastAsiaTheme="minorEastAsia" w:cs="Times New Roman"/>
                <w:szCs w:val="28"/>
                <w:lang w:eastAsia="ru-RU"/>
              </w:rPr>
              <w:t>Председатель</w:t>
            </w:r>
            <w:r w:rsidRPr="00A970BC">
              <w:rPr>
                <w:rFonts w:eastAsiaTheme="minorEastAsia" w:cs="Times New Roman"/>
                <w:szCs w:val="28"/>
                <w:lang w:eastAsia="ru-RU"/>
              </w:rPr>
              <w:br/>
              <w:t>Красноярского городского</w:t>
            </w:r>
            <w:r w:rsidRPr="00A970BC">
              <w:rPr>
                <w:rFonts w:eastAsiaTheme="minorEastAsia" w:cs="Times New Roman"/>
                <w:szCs w:val="28"/>
                <w:lang w:eastAsia="ru-RU"/>
              </w:rPr>
              <w:br/>
              <w:t>Совета депутатов</w:t>
            </w:r>
          </w:p>
        </w:tc>
        <w:tc>
          <w:tcPr>
            <w:tcW w:w="4786" w:type="dxa"/>
          </w:tcPr>
          <w:p w:rsidR="00A970BC" w:rsidRPr="00A970BC" w:rsidRDefault="00A970BC" w:rsidP="00C531C0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EastAsia" w:cs="Times New Roman"/>
                <w:szCs w:val="28"/>
                <w:lang w:eastAsia="ru-RU"/>
              </w:rPr>
            </w:pPr>
            <w:r w:rsidRPr="00A970BC">
              <w:rPr>
                <w:rFonts w:eastAsiaTheme="minorEastAsia" w:cs="Times New Roman"/>
                <w:szCs w:val="28"/>
                <w:lang w:eastAsia="ru-RU"/>
              </w:rPr>
              <w:t xml:space="preserve">                     Глава</w:t>
            </w:r>
            <w:r w:rsidRPr="00A970BC">
              <w:rPr>
                <w:rFonts w:eastAsiaTheme="minorEastAsia" w:cs="Times New Roman"/>
                <w:szCs w:val="28"/>
                <w:lang w:eastAsia="ru-RU"/>
              </w:rPr>
              <w:br/>
              <w:t xml:space="preserve">                     города Красноярска</w:t>
            </w:r>
          </w:p>
        </w:tc>
      </w:tr>
      <w:tr w:rsidR="0094213D" w:rsidRPr="00A970BC" w:rsidTr="00E50796">
        <w:tc>
          <w:tcPr>
            <w:tcW w:w="4785" w:type="dxa"/>
          </w:tcPr>
          <w:p w:rsidR="00A970BC" w:rsidRPr="00A970BC" w:rsidRDefault="00A970BC" w:rsidP="00A970BC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EastAsia" w:cs="Times New Roman"/>
                <w:szCs w:val="28"/>
                <w:lang w:eastAsia="ru-RU"/>
              </w:rPr>
            </w:pPr>
            <w:r w:rsidRPr="00A970BC">
              <w:rPr>
                <w:rFonts w:eastAsiaTheme="minorEastAsia" w:cs="Times New Roman"/>
                <w:szCs w:val="28"/>
                <w:lang w:eastAsia="ru-RU"/>
              </w:rPr>
              <w:t>Н.В. Фирюлина</w:t>
            </w:r>
          </w:p>
        </w:tc>
        <w:tc>
          <w:tcPr>
            <w:tcW w:w="4786" w:type="dxa"/>
          </w:tcPr>
          <w:p w:rsidR="00A970BC" w:rsidRPr="00A970BC" w:rsidRDefault="00A970BC" w:rsidP="00A970BC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EastAsia" w:cs="Times New Roman"/>
                <w:szCs w:val="28"/>
                <w:lang w:eastAsia="ru-RU"/>
              </w:rPr>
            </w:pPr>
            <w:r w:rsidRPr="00A970BC">
              <w:rPr>
                <w:rFonts w:eastAsiaTheme="minorEastAsia" w:cs="Times New Roman"/>
                <w:szCs w:val="28"/>
                <w:lang w:eastAsia="ru-RU"/>
              </w:rPr>
              <w:t>С.В. Еремин</w:t>
            </w:r>
          </w:p>
        </w:tc>
      </w:tr>
    </w:tbl>
    <w:p w:rsidR="00A970BC" w:rsidRPr="00A970BC" w:rsidRDefault="00A970BC" w:rsidP="006904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970BC" w:rsidRPr="00A970BC" w:rsidRDefault="00A970BC" w:rsidP="00A970BC">
      <w:pPr>
        <w:autoSpaceDE w:val="0"/>
        <w:autoSpaceDN w:val="0"/>
        <w:adjustRightInd w:val="0"/>
        <w:spacing w:after="0" w:line="240" w:lineRule="auto"/>
        <w:ind w:left="4956" w:firstLine="708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970BC" w:rsidRPr="00A970BC" w:rsidSect="007A08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DA" w:rsidRDefault="004F5DDA" w:rsidP="007A0870">
      <w:pPr>
        <w:spacing w:after="0" w:line="240" w:lineRule="auto"/>
      </w:pPr>
      <w:r>
        <w:separator/>
      </w:r>
    </w:p>
  </w:endnote>
  <w:endnote w:type="continuationSeparator" w:id="0">
    <w:p w:rsidR="004F5DDA" w:rsidRDefault="004F5DDA" w:rsidP="007A0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DA" w:rsidRDefault="004F5DDA" w:rsidP="007A0870">
      <w:pPr>
        <w:spacing w:after="0" w:line="240" w:lineRule="auto"/>
      </w:pPr>
      <w:r>
        <w:separator/>
      </w:r>
    </w:p>
  </w:footnote>
  <w:footnote w:type="continuationSeparator" w:id="0">
    <w:p w:rsidR="004F5DDA" w:rsidRDefault="004F5DDA" w:rsidP="007A0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0501380"/>
      <w:docPartObj>
        <w:docPartGallery w:val="Page Numbers (Top of Page)"/>
        <w:docPartUnique/>
      </w:docPartObj>
    </w:sdtPr>
    <w:sdtEndPr/>
    <w:sdtContent>
      <w:p w:rsidR="007A0870" w:rsidRDefault="007A087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480">
          <w:rPr>
            <w:noProof/>
          </w:rPr>
          <w:t>2</w:t>
        </w:r>
        <w:r>
          <w:fldChar w:fldCharType="end"/>
        </w:r>
      </w:p>
    </w:sdtContent>
  </w:sdt>
  <w:p w:rsidR="007A0870" w:rsidRDefault="007A087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BC"/>
    <w:rsid w:val="0002416A"/>
    <w:rsid w:val="000A3604"/>
    <w:rsid w:val="000A4C5A"/>
    <w:rsid w:val="001A1EF7"/>
    <w:rsid w:val="001D2D21"/>
    <w:rsid w:val="00223B25"/>
    <w:rsid w:val="003874D7"/>
    <w:rsid w:val="004357E1"/>
    <w:rsid w:val="004E7C8E"/>
    <w:rsid w:val="004F5DDA"/>
    <w:rsid w:val="00504036"/>
    <w:rsid w:val="005360D9"/>
    <w:rsid w:val="005B7AC2"/>
    <w:rsid w:val="005D67CF"/>
    <w:rsid w:val="00644279"/>
    <w:rsid w:val="00690480"/>
    <w:rsid w:val="00691091"/>
    <w:rsid w:val="00696457"/>
    <w:rsid w:val="006A1002"/>
    <w:rsid w:val="00754AC9"/>
    <w:rsid w:val="007A0870"/>
    <w:rsid w:val="007E3692"/>
    <w:rsid w:val="0094213D"/>
    <w:rsid w:val="00995528"/>
    <w:rsid w:val="009D55DA"/>
    <w:rsid w:val="00A73AFF"/>
    <w:rsid w:val="00A970BC"/>
    <w:rsid w:val="00AE58C3"/>
    <w:rsid w:val="00BE7D92"/>
    <w:rsid w:val="00C037C2"/>
    <w:rsid w:val="00C531C0"/>
    <w:rsid w:val="00C558B8"/>
    <w:rsid w:val="00C944E1"/>
    <w:rsid w:val="00CD5CA3"/>
    <w:rsid w:val="00D94722"/>
    <w:rsid w:val="00F21B25"/>
    <w:rsid w:val="00FA2355"/>
    <w:rsid w:val="00FD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BC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0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A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870"/>
  </w:style>
  <w:style w:type="paragraph" w:styleId="a8">
    <w:name w:val="footer"/>
    <w:basedOn w:val="a"/>
    <w:link w:val="a9"/>
    <w:uiPriority w:val="99"/>
    <w:unhideWhenUsed/>
    <w:rsid w:val="007A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870"/>
  </w:style>
  <w:style w:type="character" w:styleId="aa">
    <w:name w:val="Hyperlink"/>
    <w:basedOn w:val="a0"/>
    <w:uiPriority w:val="99"/>
    <w:unhideWhenUsed/>
    <w:rsid w:val="004357E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55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0BC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70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A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0870"/>
  </w:style>
  <w:style w:type="paragraph" w:styleId="a8">
    <w:name w:val="footer"/>
    <w:basedOn w:val="a"/>
    <w:link w:val="a9"/>
    <w:uiPriority w:val="99"/>
    <w:unhideWhenUsed/>
    <w:rsid w:val="007A0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0870"/>
  </w:style>
  <w:style w:type="character" w:styleId="aa">
    <w:name w:val="Hyperlink"/>
    <w:basedOn w:val="a0"/>
    <w:uiPriority w:val="99"/>
    <w:unhideWhenUsed/>
    <w:rsid w:val="004357E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34B396-30A9-4578-B120-4B498226DB6C}"/>
</file>

<file path=customXml/itemProps2.xml><?xml version="1.0" encoding="utf-8"?>
<ds:datastoreItem xmlns:ds="http://schemas.openxmlformats.org/officeDocument/2006/customXml" ds:itemID="{6FB36D2C-F1AE-4D63-9B1D-A1EB0990EB37}"/>
</file>

<file path=customXml/itemProps3.xml><?xml version="1.0" encoding="utf-8"?>
<ds:datastoreItem xmlns:ds="http://schemas.openxmlformats.org/officeDocument/2006/customXml" ds:itemID="{70FD10B8-AB4D-42A9-BE92-A76AF5E0CF08}"/>
</file>

<file path=customXml/itemProps4.xml><?xml version="1.0" encoding="utf-8"?>
<ds:datastoreItem xmlns:ds="http://schemas.openxmlformats.org/officeDocument/2006/customXml" ds:itemID="{1D3AC54C-C6B6-471E-92DE-253AD3E135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Цыганкова Елена Петровна</dc:creator>
  <cp:lastModifiedBy>Габец Анастасия Владимировна</cp:lastModifiedBy>
  <cp:revision>13</cp:revision>
  <cp:lastPrinted>2018-10-04T07:38:00Z</cp:lastPrinted>
  <dcterms:created xsi:type="dcterms:W3CDTF">2019-01-25T09:35:00Z</dcterms:created>
  <dcterms:modified xsi:type="dcterms:W3CDTF">2019-04-01T05:49:00Z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