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Общественные контролеры нацпроекта «Безопасные и качественные дороги» инспектируют объекты «осеннего» ремонта</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Похолодание никак не повлияло на активность общественных контролеров за ремонтом дорог. Более того, бдительность и наблюдательность со стороны активистов в последнее время даже усилились. Кураторы из профессионального технического надзора регулярно получают фотографии и вопросы со стороны общественников. Большая часть замечаний по-прежнему касается организации мест производства работ. Особенно обеспечения пешеходной доступности во время установки бортовых камней и ремонта тротуаров. </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r>
        <w:rPr>
          <w:noProof/>
          <w:lang w:eastAsia="ru-RU"/>
        </w:rPr>
        <w:drawing>
          <wp:inline distT="0" distB="0" distL="0" distR="0" wp14:anchorId="0B6F564D" wp14:editId="25C2CFBE">
            <wp:extent cx="5940425" cy="333470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34707"/>
                    </a:xfrm>
                    <a:prstGeom prst="rect">
                      <a:avLst/>
                    </a:prstGeom>
                  </pic:spPr>
                </pic:pic>
              </a:graphicData>
            </a:graphic>
          </wp:inline>
        </w:drawing>
      </w:r>
    </w:p>
    <w:p w:rsidR="001626A4" w:rsidRPr="001626A4" w:rsidRDefault="001626A4" w:rsidP="001626A4">
      <w:pPr>
        <w:spacing w:after="0" w:line="240" w:lineRule="auto"/>
        <w:jc w:val="both"/>
        <w:rPr>
          <w:rFonts w:ascii="Times New Roman" w:hAnsi="Times New Roman" w:cs="Times New Roman"/>
        </w:rPr>
      </w:pPr>
      <w:r w:rsidRPr="001626A4">
        <w:rPr>
          <w:rFonts w:ascii="Times New Roman" w:hAnsi="Times New Roman" w:cs="Times New Roman"/>
        </w:rPr>
        <w:t>Фото</w:t>
      </w:r>
      <w:r w:rsidR="00447F4E">
        <w:rPr>
          <w:rFonts w:ascii="Times New Roman" w:hAnsi="Times New Roman" w:cs="Times New Roman"/>
        </w:rPr>
        <w:t xml:space="preserve"> замечания</w:t>
      </w:r>
      <w:r w:rsidRPr="001626A4">
        <w:rPr>
          <w:rFonts w:ascii="Times New Roman" w:hAnsi="Times New Roman" w:cs="Times New Roman"/>
        </w:rPr>
        <w:t xml:space="preserve"> из рабочей группы общественных контролеров в мессенджере</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прошлой неделе отсутствие деревянных настилов, необходимых для движения пешеходов, фиксировали на ул. Тельмана, ул. Амурской и ул. </w:t>
      </w:r>
      <w:proofErr w:type="spellStart"/>
      <w:r>
        <w:rPr>
          <w:rFonts w:ascii="Times New Roman" w:hAnsi="Times New Roman" w:cs="Times New Roman"/>
          <w:sz w:val="28"/>
          <w:szCs w:val="28"/>
        </w:rPr>
        <w:t>Даурской</w:t>
      </w:r>
      <w:proofErr w:type="spellEnd"/>
      <w:r>
        <w:rPr>
          <w:rFonts w:ascii="Times New Roman" w:hAnsi="Times New Roman" w:cs="Times New Roman"/>
          <w:sz w:val="28"/>
          <w:szCs w:val="28"/>
        </w:rPr>
        <w:t xml:space="preserve">.  Также много фотографий упавших временных дорожных знаков и светоотражающих элементов общественники прислали в группы после сильного ветра, который дул в городе в выходные. Чтобы зафиксировать такие факты активисты выезжали на дороги даже поздно ночью. </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 всем подобным фактам подрядчикам выписаны предписания. Большую часть нарушений благодаря бдительности общественных контролеров устранили оперативно. Сейчас подрядчики стараются поймать последние подходящие по погоде дни для укладки асфальта. Иногда при этом упуская требования к правильной организации работ.</w:t>
      </w:r>
    </w:p>
    <w:p w:rsidR="001626A4" w:rsidRDefault="00447F4E" w:rsidP="001626A4">
      <w:pPr>
        <w:spacing w:after="0" w:line="240" w:lineRule="auto"/>
        <w:jc w:val="both"/>
        <w:rPr>
          <w:rFonts w:ascii="Times New Roman" w:hAnsi="Times New Roman" w:cs="Times New Roman"/>
          <w:sz w:val="28"/>
          <w:szCs w:val="28"/>
        </w:rPr>
      </w:pPr>
      <w:r>
        <w:rPr>
          <w:noProof/>
          <w:lang w:eastAsia="ru-RU"/>
        </w:rPr>
        <w:drawing>
          <wp:inline distT="0" distB="0" distL="0" distR="0" wp14:anchorId="31253699" wp14:editId="4DE18201">
            <wp:extent cx="5940425" cy="4451793"/>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451793"/>
                    </a:xfrm>
                    <a:prstGeom prst="rect">
                      <a:avLst/>
                    </a:prstGeom>
                  </pic:spPr>
                </pic:pic>
              </a:graphicData>
            </a:graphic>
          </wp:inline>
        </w:drawing>
      </w:r>
    </w:p>
    <w:p w:rsidR="00447F4E" w:rsidRDefault="00447F4E" w:rsidP="001626A4">
      <w:pPr>
        <w:spacing w:after="0" w:line="240" w:lineRule="auto"/>
        <w:jc w:val="both"/>
        <w:rPr>
          <w:rFonts w:ascii="Times New Roman" w:hAnsi="Times New Roman" w:cs="Times New Roman"/>
        </w:rPr>
      </w:pPr>
      <w:r w:rsidRPr="00447F4E">
        <w:rPr>
          <w:rFonts w:ascii="Times New Roman" w:hAnsi="Times New Roman" w:cs="Times New Roman"/>
        </w:rPr>
        <w:t>Фото замечания из рабочей группы общественных контролеров в мессенджере</w:t>
      </w:r>
    </w:p>
    <w:p w:rsidR="00447F4E" w:rsidRPr="00447F4E" w:rsidRDefault="00447F4E" w:rsidP="001626A4">
      <w:pPr>
        <w:spacing w:after="0" w:line="240" w:lineRule="auto"/>
        <w:jc w:val="both"/>
        <w:rPr>
          <w:rFonts w:ascii="Times New Roman" w:hAnsi="Times New Roman" w:cs="Times New Roman"/>
        </w:rPr>
      </w:pPr>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Напомним, что 9 городских дорог были включены  план ремонта по нацпроекту «Безопасные и качественные дороги» только в конце августа. Для Сибири это довольно поздно, но именно в такие сроки было перераспределено федеральное финансирование. Все дороги подрядные организации по контрактам должны сдать до 30 ноября. Но все работы с асфальтированием им нужно завершить раньше,  до конца октября. Потому что дальше погодные условия вряд ли позволят выполнять такую работу с должным качеством. Поэтому сейчас подрядчики ловят буквально каждый час, пригодный для выполнения таких работ. Кстати, с ухудшением погоды в </w:t>
      </w:r>
      <w:r>
        <w:rPr>
          <w:rFonts w:ascii="Times New Roman" w:hAnsi="Times New Roman" w:cs="Times New Roman"/>
          <w:sz w:val="28"/>
          <w:szCs w:val="28"/>
        </w:rPr>
        <w:lastRenderedPageBreak/>
        <w:t xml:space="preserve">группы общественные контролеры присылают много видео, где фиксируют работы во время выпадения снега. </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всем таким фактам обязательно проводим дополнительную проверку. Не везде подтверждаются нарушения. В каких-то случаях снег начинал падать </w:t>
      </w:r>
      <w:proofErr w:type="gramStart"/>
      <w:r>
        <w:rPr>
          <w:rFonts w:ascii="Times New Roman" w:hAnsi="Times New Roman" w:cs="Times New Roman"/>
          <w:sz w:val="28"/>
          <w:szCs w:val="28"/>
        </w:rPr>
        <w:t>уже</w:t>
      </w:r>
      <w:proofErr w:type="gramEnd"/>
      <w:r>
        <w:rPr>
          <w:rFonts w:ascii="Times New Roman" w:hAnsi="Times New Roman" w:cs="Times New Roman"/>
          <w:sz w:val="28"/>
          <w:szCs w:val="28"/>
        </w:rPr>
        <w:t xml:space="preserve"> когда завершалось уплотнение, а где-то действительно у нас возникали сомнения. Поэтому в каждом таком случае на подобных участках будет проведен дополнительный лабораторный контроль. Если погода действительно повлияла на качество готового асфальта, работы у подрядчика не </w:t>
      </w:r>
      <w:proofErr w:type="gramStart"/>
      <w:r>
        <w:rPr>
          <w:rFonts w:ascii="Times New Roman" w:hAnsi="Times New Roman" w:cs="Times New Roman"/>
          <w:sz w:val="28"/>
          <w:szCs w:val="28"/>
        </w:rPr>
        <w:t>примут</w:t>
      </w:r>
      <w:proofErr w:type="gramEnd"/>
      <w:r>
        <w:rPr>
          <w:rFonts w:ascii="Times New Roman" w:hAnsi="Times New Roman" w:cs="Times New Roman"/>
          <w:sz w:val="28"/>
          <w:szCs w:val="28"/>
        </w:rPr>
        <w:t xml:space="preserve"> и он будет все переделывать», - говорит начальник отдела ремонта МКУ «УДИБ» Артемий Алкснис.</w:t>
      </w:r>
    </w:p>
    <w:p w:rsidR="001626A4" w:rsidRPr="00D26897"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Сейчас работы идут на </w:t>
      </w:r>
      <w:r w:rsidRPr="00D26897">
        <w:rPr>
          <w:rFonts w:ascii="Times New Roman" w:hAnsi="Times New Roman" w:cs="Times New Roman"/>
          <w:sz w:val="28"/>
          <w:szCs w:val="28"/>
        </w:rPr>
        <w:t>9 крупных магистрал</w:t>
      </w:r>
      <w:r>
        <w:rPr>
          <w:rFonts w:ascii="Times New Roman" w:hAnsi="Times New Roman" w:cs="Times New Roman"/>
          <w:sz w:val="28"/>
          <w:szCs w:val="28"/>
        </w:rPr>
        <w:t xml:space="preserve">ьных улицах </w:t>
      </w:r>
      <w:proofErr w:type="spellStart"/>
      <w:proofErr w:type="gramStart"/>
      <w:r>
        <w:rPr>
          <w:rFonts w:ascii="Times New Roman" w:hAnsi="Times New Roman" w:cs="Times New Roman"/>
          <w:sz w:val="28"/>
          <w:szCs w:val="28"/>
        </w:rPr>
        <w:t>в</w:t>
      </w:r>
      <w:r w:rsidRPr="00D26897">
        <w:rPr>
          <w:rFonts w:ascii="Times New Roman" w:hAnsi="Times New Roman" w:cs="Times New Roman"/>
          <w:sz w:val="28"/>
          <w:szCs w:val="28"/>
        </w:rPr>
        <w:t>«</w:t>
      </w:r>
      <w:proofErr w:type="gramEnd"/>
      <w:r w:rsidRPr="00D26897">
        <w:rPr>
          <w:rFonts w:ascii="Times New Roman" w:hAnsi="Times New Roman" w:cs="Times New Roman"/>
          <w:sz w:val="28"/>
          <w:szCs w:val="28"/>
        </w:rPr>
        <w:t>спальных</w:t>
      </w:r>
      <w:proofErr w:type="spellEnd"/>
      <w:r w:rsidRPr="00D26897">
        <w:rPr>
          <w:rFonts w:ascii="Times New Roman" w:hAnsi="Times New Roman" w:cs="Times New Roman"/>
          <w:sz w:val="28"/>
          <w:szCs w:val="28"/>
        </w:rPr>
        <w:t>» районах</w:t>
      </w:r>
      <w:r>
        <w:rPr>
          <w:rFonts w:ascii="Times New Roman" w:hAnsi="Times New Roman" w:cs="Times New Roman"/>
          <w:sz w:val="28"/>
          <w:szCs w:val="28"/>
        </w:rPr>
        <w:t xml:space="preserve"> города</w:t>
      </w:r>
      <w:r w:rsidRPr="00D26897">
        <w:rPr>
          <w:rFonts w:ascii="Times New Roman" w:hAnsi="Times New Roman" w:cs="Times New Roman"/>
          <w:sz w:val="28"/>
          <w:szCs w:val="28"/>
        </w:rPr>
        <w:t xml:space="preserve">. Это проспект Металлургов, </w:t>
      </w:r>
      <w:proofErr w:type="spellStart"/>
      <w:proofErr w:type="gramStart"/>
      <w:r w:rsidRPr="00D26897">
        <w:rPr>
          <w:rFonts w:ascii="Times New Roman" w:hAnsi="Times New Roman" w:cs="Times New Roman"/>
          <w:sz w:val="28"/>
          <w:szCs w:val="28"/>
        </w:rPr>
        <w:t>ул</w:t>
      </w:r>
      <w:proofErr w:type="spellEnd"/>
      <w:proofErr w:type="gramEnd"/>
      <w:r w:rsidRPr="00D26897">
        <w:rPr>
          <w:rFonts w:ascii="Times New Roman" w:hAnsi="Times New Roman" w:cs="Times New Roman"/>
          <w:sz w:val="28"/>
          <w:szCs w:val="28"/>
        </w:rPr>
        <w:t xml:space="preserve"> 9 мая (на участке от ул. Водопьянова до ул. Енисейский тракт), Енисейский тракт до </w:t>
      </w:r>
      <w:proofErr w:type="spellStart"/>
      <w:r w:rsidRPr="00D26897">
        <w:rPr>
          <w:rFonts w:ascii="Times New Roman" w:hAnsi="Times New Roman" w:cs="Times New Roman"/>
          <w:sz w:val="28"/>
          <w:szCs w:val="28"/>
        </w:rPr>
        <w:t>мкр</w:t>
      </w:r>
      <w:proofErr w:type="spellEnd"/>
      <w:r w:rsidRPr="00D26897">
        <w:rPr>
          <w:rFonts w:ascii="Times New Roman" w:hAnsi="Times New Roman" w:cs="Times New Roman"/>
          <w:sz w:val="28"/>
          <w:szCs w:val="28"/>
        </w:rPr>
        <w:t xml:space="preserve">. </w:t>
      </w:r>
      <w:proofErr w:type="gramStart"/>
      <w:r w:rsidRPr="00D26897">
        <w:rPr>
          <w:rFonts w:ascii="Times New Roman" w:hAnsi="Times New Roman" w:cs="Times New Roman"/>
          <w:sz w:val="28"/>
          <w:szCs w:val="28"/>
        </w:rPr>
        <w:t>Солнечный</w:t>
      </w:r>
      <w:proofErr w:type="gramEnd"/>
      <w:r w:rsidRPr="00D26897">
        <w:rPr>
          <w:rFonts w:ascii="Times New Roman" w:hAnsi="Times New Roman" w:cs="Times New Roman"/>
          <w:sz w:val="28"/>
          <w:szCs w:val="28"/>
        </w:rPr>
        <w:t xml:space="preserve"> и  ул. Тельмана в </w:t>
      </w:r>
      <w:proofErr w:type="spellStart"/>
      <w:r w:rsidRPr="00D26897">
        <w:rPr>
          <w:rFonts w:ascii="Times New Roman" w:hAnsi="Times New Roman" w:cs="Times New Roman"/>
          <w:sz w:val="28"/>
          <w:szCs w:val="28"/>
        </w:rPr>
        <w:t>мкр</w:t>
      </w:r>
      <w:proofErr w:type="spellEnd"/>
      <w:r w:rsidRPr="00D26897">
        <w:rPr>
          <w:rFonts w:ascii="Times New Roman" w:hAnsi="Times New Roman" w:cs="Times New Roman"/>
          <w:sz w:val="28"/>
          <w:szCs w:val="28"/>
        </w:rPr>
        <w:t xml:space="preserve">. Северный и Зеленая Роща,  ул. Елены </w:t>
      </w:r>
      <w:proofErr w:type="spellStart"/>
      <w:r w:rsidRPr="00D26897">
        <w:rPr>
          <w:rFonts w:ascii="Times New Roman" w:hAnsi="Times New Roman" w:cs="Times New Roman"/>
          <w:sz w:val="28"/>
          <w:szCs w:val="28"/>
        </w:rPr>
        <w:t>Стасовой</w:t>
      </w:r>
      <w:proofErr w:type="gramStart"/>
      <w:r w:rsidRPr="00D26897">
        <w:rPr>
          <w:rFonts w:ascii="Times New Roman" w:hAnsi="Times New Roman" w:cs="Times New Roman"/>
          <w:sz w:val="28"/>
          <w:szCs w:val="28"/>
        </w:rPr>
        <w:t>,у</w:t>
      </w:r>
      <w:proofErr w:type="gramEnd"/>
      <w:r w:rsidRPr="00D26897">
        <w:rPr>
          <w:rFonts w:ascii="Times New Roman" w:hAnsi="Times New Roman" w:cs="Times New Roman"/>
          <w:sz w:val="28"/>
          <w:szCs w:val="28"/>
        </w:rPr>
        <w:t>л</w:t>
      </w:r>
      <w:proofErr w:type="spellEnd"/>
      <w:r w:rsidRPr="00D26897">
        <w:rPr>
          <w:rFonts w:ascii="Times New Roman" w:hAnsi="Times New Roman" w:cs="Times New Roman"/>
          <w:sz w:val="28"/>
          <w:szCs w:val="28"/>
        </w:rPr>
        <w:t xml:space="preserve">. </w:t>
      </w:r>
      <w:proofErr w:type="spellStart"/>
      <w:r w:rsidRPr="00D26897">
        <w:rPr>
          <w:rFonts w:ascii="Times New Roman" w:hAnsi="Times New Roman" w:cs="Times New Roman"/>
          <w:sz w:val="28"/>
          <w:szCs w:val="28"/>
        </w:rPr>
        <w:t>Гусарова</w:t>
      </w:r>
      <w:proofErr w:type="spellEnd"/>
      <w:r w:rsidRPr="00D26897">
        <w:rPr>
          <w:rFonts w:ascii="Times New Roman" w:hAnsi="Times New Roman" w:cs="Times New Roman"/>
          <w:sz w:val="28"/>
          <w:szCs w:val="28"/>
        </w:rPr>
        <w:t xml:space="preserve"> и ул. </w:t>
      </w:r>
      <w:proofErr w:type="spellStart"/>
      <w:r w:rsidRPr="00D26897">
        <w:rPr>
          <w:rFonts w:ascii="Times New Roman" w:hAnsi="Times New Roman" w:cs="Times New Roman"/>
          <w:sz w:val="28"/>
          <w:szCs w:val="28"/>
        </w:rPr>
        <w:t>Чернышова</w:t>
      </w:r>
      <w:proofErr w:type="spellEnd"/>
      <w:r w:rsidRPr="00D26897">
        <w:rPr>
          <w:rFonts w:ascii="Times New Roman" w:hAnsi="Times New Roman" w:cs="Times New Roman"/>
          <w:sz w:val="28"/>
          <w:szCs w:val="28"/>
        </w:rPr>
        <w:t xml:space="preserve"> в </w:t>
      </w:r>
      <w:proofErr w:type="spellStart"/>
      <w:r w:rsidRPr="00D26897">
        <w:rPr>
          <w:rFonts w:ascii="Times New Roman" w:hAnsi="Times New Roman" w:cs="Times New Roman"/>
          <w:sz w:val="28"/>
          <w:szCs w:val="28"/>
        </w:rPr>
        <w:t>мкр</w:t>
      </w:r>
      <w:proofErr w:type="spellEnd"/>
      <w:r w:rsidRPr="00D26897">
        <w:rPr>
          <w:rFonts w:ascii="Times New Roman" w:hAnsi="Times New Roman" w:cs="Times New Roman"/>
          <w:sz w:val="28"/>
          <w:szCs w:val="28"/>
        </w:rPr>
        <w:t xml:space="preserve">. </w:t>
      </w:r>
      <w:proofErr w:type="spellStart"/>
      <w:r w:rsidRPr="00D26897">
        <w:rPr>
          <w:rFonts w:ascii="Times New Roman" w:hAnsi="Times New Roman" w:cs="Times New Roman"/>
          <w:sz w:val="28"/>
          <w:szCs w:val="28"/>
        </w:rPr>
        <w:t>Ветлужанка</w:t>
      </w:r>
      <w:proofErr w:type="spellEnd"/>
      <w:r w:rsidRPr="00D26897">
        <w:rPr>
          <w:rFonts w:ascii="Times New Roman" w:hAnsi="Times New Roman" w:cs="Times New Roman"/>
          <w:sz w:val="28"/>
          <w:szCs w:val="28"/>
        </w:rPr>
        <w:t xml:space="preserve"> и ул. Амурская и </w:t>
      </w:r>
      <w:proofErr w:type="spellStart"/>
      <w:r w:rsidRPr="00D26897">
        <w:rPr>
          <w:rFonts w:ascii="Times New Roman" w:hAnsi="Times New Roman" w:cs="Times New Roman"/>
          <w:sz w:val="28"/>
          <w:szCs w:val="28"/>
        </w:rPr>
        <w:t>Даурская</w:t>
      </w:r>
      <w:proofErr w:type="spellEnd"/>
      <w:r w:rsidRPr="00D26897">
        <w:rPr>
          <w:rFonts w:ascii="Times New Roman" w:hAnsi="Times New Roman" w:cs="Times New Roman"/>
          <w:sz w:val="28"/>
          <w:szCs w:val="28"/>
        </w:rPr>
        <w:t xml:space="preserve"> в </w:t>
      </w:r>
      <w:proofErr w:type="spellStart"/>
      <w:r w:rsidRPr="00D26897">
        <w:rPr>
          <w:rFonts w:ascii="Times New Roman" w:hAnsi="Times New Roman" w:cs="Times New Roman"/>
          <w:sz w:val="28"/>
          <w:szCs w:val="28"/>
        </w:rPr>
        <w:t>мкр</w:t>
      </w:r>
      <w:proofErr w:type="spellEnd"/>
      <w:r w:rsidRPr="00D26897">
        <w:rPr>
          <w:rFonts w:ascii="Times New Roman" w:hAnsi="Times New Roman" w:cs="Times New Roman"/>
          <w:sz w:val="28"/>
          <w:szCs w:val="28"/>
        </w:rPr>
        <w:t xml:space="preserve">. Черемушки. </w:t>
      </w:r>
    </w:p>
    <w:p w:rsidR="00447F4E" w:rsidRDefault="00447F4E" w:rsidP="001626A4">
      <w:pPr>
        <w:spacing w:after="0" w:line="240" w:lineRule="auto"/>
        <w:jc w:val="both"/>
        <w:rPr>
          <w:rFonts w:ascii="Times New Roman" w:hAnsi="Times New Roman" w:cs="Times New Roman"/>
          <w:sz w:val="28"/>
          <w:szCs w:val="28"/>
        </w:rPr>
      </w:pPr>
    </w:p>
    <w:p w:rsidR="001626A4" w:rsidRPr="00D26897"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Медленнее всего из этих 9 объектов работы пока идут на ул. Амурская (там пока укладывают только нижний, выравнивающий слой асфальта) и на ул. Чернышева (начали укладывать верхний слой асфальта). Сейчас за этими дорогами усиленный контроль, в том числе и со стороны активистов-общественников.</w:t>
      </w:r>
    </w:p>
    <w:p w:rsidR="00447F4E" w:rsidRDefault="00447F4E" w:rsidP="001626A4">
      <w:pPr>
        <w:spacing w:after="0" w:line="240" w:lineRule="auto"/>
        <w:jc w:val="both"/>
        <w:rPr>
          <w:rFonts w:ascii="Times New Roman" w:hAnsi="Times New Roman" w:cs="Times New Roman"/>
          <w:sz w:val="28"/>
          <w:szCs w:val="28"/>
        </w:rPr>
      </w:pPr>
      <w:bookmarkStart w:id="0" w:name="_GoBack"/>
      <w:bookmarkEnd w:id="0"/>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касается остальных дорог, то рабочие графики там выполняются довольно четко. На большинстве объектов уже уложен верхний, чистовой слой асфальта. Сейчас идет работа с примыканиями, покрытия укладывают на пересечении дорог с проездами, развязками, оформляют остановочные и заездные карманы. Работы идут с частичным ограничением движения на проезжей части, поэтому водителей просят учитывать возможные </w:t>
      </w:r>
      <w:proofErr w:type="spellStart"/>
      <w:r>
        <w:rPr>
          <w:rFonts w:ascii="Times New Roman" w:hAnsi="Times New Roman" w:cs="Times New Roman"/>
          <w:sz w:val="28"/>
          <w:szCs w:val="28"/>
        </w:rPr>
        <w:t>заторовые</w:t>
      </w:r>
      <w:proofErr w:type="spellEnd"/>
      <w:r>
        <w:rPr>
          <w:rFonts w:ascii="Times New Roman" w:hAnsi="Times New Roman" w:cs="Times New Roman"/>
          <w:sz w:val="28"/>
          <w:szCs w:val="28"/>
        </w:rPr>
        <w:t xml:space="preserve"> ситуации и </w:t>
      </w:r>
      <w:proofErr w:type="spellStart"/>
      <w:r>
        <w:rPr>
          <w:rFonts w:ascii="Times New Roman" w:hAnsi="Times New Roman" w:cs="Times New Roman"/>
          <w:sz w:val="28"/>
          <w:szCs w:val="28"/>
        </w:rPr>
        <w:t>расчитывать</w:t>
      </w:r>
      <w:proofErr w:type="spellEnd"/>
      <w:r>
        <w:rPr>
          <w:rFonts w:ascii="Times New Roman" w:hAnsi="Times New Roman" w:cs="Times New Roman"/>
          <w:sz w:val="28"/>
          <w:szCs w:val="28"/>
        </w:rPr>
        <w:t xml:space="preserve"> время в пути, если он идет через ремонтируемые участки.</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многих объектах завершилась работа с тротуарами. А на проспекте Металлургов, например, на новом асфальте уже даже нанесена разметка. </w:t>
      </w:r>
    </w:p>
    <w:p w:rsidR="001626A4" w:rsidRDefault="001626A4" w:rsidP="001626A4">
      <w:pPr>
        <w:spacing w:after="0" w:line="240" w:lineRule="auto"/>
        <w:jc w:val="both"/>
        <w:rPr>
          <w:rFonts w:ascii="Times New Roman" w:hAnsi="Times New Roman" w:cs="Times New Roman"/>
          <w:sz w:val="28"/>
          <w:szCs w:val="28"/>
        </w:rPr>
      </w:pPr>
    </w:p>
    <w:p w:rsidR="001626A4" w:rsidRDefault="001626A4" w:rsidP="001626A4">
      <w:pPr>
        <w:spacing w:after="0" w:line="240" w:lineRule="auto"/>
        <w:jc w:val="both"/>
        <w:rPr>
          <w:rFonts w:ascii="Times New Roman" w:hAnsi="Times New Roman" w:cs="Times New Roman"/>
          <w:sz w:val="28"/>
          <w:szCs w:val="28"/>
        </w:rPr>
      </w:pPr>
    </w:p>
    <w:p w:rsidR="001626A4" w:rsidRPr="00D26897" w:rsidRDefault="001626A4" w:rsidP="001626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Дополнительная информация для СМИ: 227-22-62</w:t>
      </w:r>
    </w:p>
    <w:p w:rsidR="000B3949" w:rsidRPr="001626A4" w:rsidRDefault="000B3949" w:rsidP="001626A4"/>
    <w:sectPr w:rsidR="000B3949" w:rsidRPr="001626A4" w:rsidSect="007B1BEB">
      <w:headerReference w:type="default" r:id="rId10"/>
      <w:footerReference w:type="default" r:id="rId11"/>
      <w:pgSz w:w="11906" w:h="16838"/>
      <w:pgMar w:top="0" w:right="850" w:bottom="1134" w:left="1701" w:header="421" w:footer="5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E67" w:rsidRDefault="00CA6E67" w:rsidP="00C77901">
      <w:pPr>
        <w:spacing w:after="0" w:line="240" w:lineRule="auto"/>
      </w:pPr>
      <w:r>
        <w:separator/>
      </w:r>
    </w:p>
  </w:endnote>
  <w:endnote w:type="continuationSeparator" w:id="0">
    <w:p w:rsidR="00CA6E67" w:rsidRDefault="00CA6E67" w:rsidP="00C77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BEF" w:rsidRDefault="000B3949" w:rsidP="000B07E8">
    <w:pPr>
      <w:pStyle w:val="a5"/>
      <w:ind w:left="-142"/>
      <w:jc w:val="right"/>
    </w:pPr>
    <w:r>
      <w:rPr>
        <w:noProof/>
        <w:lang w:eastAsia="ru-RU"/>
      </w:rPr>
      <w:drawing>
        <wp:anchor distT="0" distB="0" distL="114300" distR="114300" simplePos="0" relativeHeight="251661312" behindDoc="0" locked="0" layoutInCell="1" allowOverlap="1">
          <wp:simplePos x="0" y="0"/>
          <wp:positionH relativeFrom="margin">
            <wp:posOffset>5051756</wp:posOffset>
          </wp:positionH>
          <wp:positionV relativeFrom="paragraph">
            <wp:posOffset>-19685</wp:posOffset>
          </wp:positionV>
          <wp:extent cx="990600" cy="245110"/>
          <wp:effectExtent l="0" t="0" r="0" b="254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_сайт.jpg"/>
                  <pic:cNvPicPr/>
                </pic:nvPicPr>
                <pic:blipFill>
                  <a:blip r:embed="rId1">
                    <a:extLst>
                      <a:ext uri="{28A0092B-C50C-407E-A947-70E740481C1C}">
                        <a14:useLocalDpi xmlns:a14="http://schemas.microsoft.com/office/drawing/2010/main" val="0"/>
                      </a:ext>
                    </a:extLst>
                  </a:blip>
                  <a:stretch>
                    <a:fillRect/>
                  </a:stretch>
                </pic:blipFill>
                <pic:spPr>
                  <a:xfrm>
                    <a:off x="0" y="0"/>
                    <a:ext cx="990600" cy="245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extent cx="6125470" cy="365760"/>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ct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27611" cy="377830"/>
                  </a:xfrm>
                  <a:prstGeom prst="rect">
                    <a:avLst/>
                  </a:prstGeom>
                </pic:spPr>
              </pic:pic>
            </a:graphicData>
          </a:graphic>
        </wp:inline>
      </w:drawing>
    </w:r>
    <w:r w:rsidR="005457E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E67" w:rsidRDefault="00CA6E67" w:rsidP="00C77901">
      <w:pPr>
        <w:spacing w:after="0" w:line="240" w:lineRule="auto"/>
      </w:pPr>
      <w:r>
        <w:separator/>
      </w:r>
    </w:p>
  </w:footnote>
  <w:footnote w:type="continuationSeparator" w:id="0">
    <w:p w:rsidR="00CA6E67" w:rsidRDefault="00CA6E67" w:rsidP="00C77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a"/>
      <w:tblW w:w="1541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7"/>
      <w:gridCol w:w="3524"/>
      <w:gridCol w:w="4921"/>
    </w:tblGrid>
    <w:tr w:rsidR="000B07E8" w:rsidTr="00714D55">
      <w:tc>
        <w:tcPr>
          <w:tcW w:w="6967" w:type="dxa"/>
        </w:tcPr>
        <w:p w:rsidR="007B1BEB" w:rsidRPr="00C25B68" w:rsidRDefault="007B1BEB" w:rsidP="007B1BEB">
          <w:pPr>
            <w:pStyle w:val="a3"/>
            <w:ind w:left="-529" w:right="-340" w:firstLine="709"/>
            <w:rPr>
              <w:color w:val="808080" w:themeColor="background1" w:themeShade="80"/>
            </w:rPr>
          </w:pPr>
          <w:r>
            <w:rPr>
              <w:noProof/>
              <w:lang w:eastAsia="ru-RU"/>
            </w:rPr>
            <w:drawing>
              <wp:inline distT="0" distB="0" distL="0" distR="0" wp14:anchorId="1B849C89" wp14:editId="4975E526">
                <wp:extent cx="4173139" cy="88259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rotWithShape="1">
                        <a:blip r:embed="rId1">
                          <a:extLst>
                            <a:ext uri="{28A0092B-C50C-407E-A947-70E740481C1C}">
                              <a14:useLocalDpi xmlns:a14="http://schemas.microsoft.com/office/drawing/2010/main" val="0"/>
                            </a:ext>
                          </a:extLst>
                        </a:blip>
                        <a:srcRect b="1082"/>
                        <a:stretch/>
                      </pic:blipFill>
                      <pic:spPr bwMode="auto">
                        <a:xfrm>
                          <a:off x="0" y="0"/>
                          <a:ext cx="4173139" cy="882595"/>
                        </a:xfrm>
                        <a:prstGeom prst="rect">
                          <a:avLst/>
                        </a:prstGeom>
                        <a:ln>
                          <a:noFill/>
                        </a:ln>
                        <a:extLst>
                          <a:ext uri="{53640926-AAD7-44D8-BBD7-CCE9431645EC}">
                            <a14:shadowObscured xmlns:a14="http://schemas.microsoft.com/office/drawing/2010/main"/>
                          </a:ext>
                        </a:extLst>
                      </pic:spPr>
                    </pic:pic>
                  </a:graphicData>
                </a:graphic>
              </wp:inline>
            </w:drawing>
          </w:r>
        </w:p>
      </w:tc>
      <w:tc>
        <w:tcPr>
          <w:tcW w:w="3524" w:type="dxa"/>
        </w:tcPr>
        <w:p w:rsidR="007B1BEB" w:rsidRPr="00C25B68" w:rsidRDefault="001626A4" w:rsidP="007B1BEB">
          <w:pPr>
            <w:pStyle w:val="a3"/>
            <w:ind w:left="31" w:right="32"/>
            <w:jc w:val="right"/>
            <w:rPr>
              <w:color w:val="808080" w:themeColor="background1" w:themeShade="80"/>
            </w:rPr>
          </w:pPr>
          <w:r>
            <w:rPr>
              <w:color w:val="808080" w:themeColor="background1" w:themeShade="80"/>
            </w:rPr>
            <w:t>20 октября 2020</w:t>
          </w:r>
        </w:p>
      </w:tc>
      <w:tc>
        <w:tcPr>
          <w:tcW w:w="4921" w:type="dxa"/>
        </w:tcPr>
        <w:p w:rsidR="007B1BEB" w:rsidRDefault="007B1BEB" w:rsidP="007B1BEB">
          <w:pPr>
            <w:pStyle w:val="a3"/>
            <w:ind w:left="-114"/>
            <w:jc w:val="right"/>
          </w:pPr>
        </w:p>
      </w:tc>
    </w:tr>
  </w:tbl>
  <w:p w:rsidR="00C77901" w:rsidRDefault="00C77901" w:rsidP="00D757EB">
    <w:pPr>
      <w:pStyle w:val="a3"/>
      <w:ind w:right="-340"/>
    </w:pPr>
  </w:p>
  <w:p w:rsidR="000B07E8" w:rsidRPr="00885323" w:rsidRDefault="00885323" w:rsidP="00D757EB">
    <w:pPr>
      <w:pStyle w:val="a3"/>
      <w:ind w:right="-340"/>
      <w:rPr>
        <w:b/>
        <w:color w:val="A6A6A6" w:themeColor="background1" w:themeShade="A6"/>
      </w:rPr>
    </w:pPr>
    <w:r w:rsidRPr="00885323">
      <w:rPr>
        <w:b/>
        <w:color w:val="A6A6A6" w:themeColor="background1" w:themeShade="A6"/>
      </w:rPr>
      <w:t>ПРЕСС-РЕЛИЗ</w:t>
    </w:r>
  </w:p>
  <w:p w:rsidR="00885323" w:rsidRPr="00885323" w:rsidRDefault="00885323" w:rsidP="00D757EB">
    <w:pPr>
      <w:pStyle w:val="a3"/>
      <w:ind w:right="-340"/>
      <w:rPr>
        <w:b/>
        <w:color w:val="A6A6A6" w:themeColor="background1" w:themeShade="A6"/>
        <w:sz w:val="24"/>
        <w:szCs w:val="24"/>
      </w:rPr>
    </w:pPr>
  </w:p>
  <w:p w:rsidR="00714D55" w:rsidRDefault="00714D55" w:rsidP="00D757EB">
    <w:pPr>
      <w:pStyle w:val="a3"/>
      <w:ind w:right="-3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901"/>
    <w:rsid w:val="0000390F"/>
    <w:rsid w:val="00072C3D"/>
    <w:rsid w:val="000B07E8"/>
    <w:rsid w:val="000B3949"/>
    <w:rsid w:val="000C60D1"/>
    <w:rsid w:val="000D1D40"/>
    <w:rsid w:val="000E18D2"/>
    <w:rsid w:val="001162C4"/>
    <w:rsid w:val="00141F5F"/>
    <w:rsid w:val="00142D2C"/>
    <w:rsid w:val="001626A4"/>
    <w:rsid w:val="0016496C"/>
    <w:rsid w:val="00166EDB"/>
    <w:rsid w:val="001758DE"/>
    <w:rsid w:val="00182E6D"/>
    <w:rsid w:val="00193EB2"/>
    <w:rsid w:val="001C0886"/>
    <w:rsid w:val="00244E1D"/>
    <w:rsid w:val="0028176F"/>
    <w:rsid w:val="002D4675"/>
    <w:rsid w:val="002F1332"/>
    <w:rsid w:val="002F69FB"/>
    <w:rsid w:val="00305881"/>
    <w:rsid w:val="00335801"/>
    <w:rsid w:val="003A27F9"/>
    <w:rsid w:val="003B4410"/>
    <w:rsid w:val="003B50DB"/>
    <w:rsid w:val="003D284E"/>
    <w:rsid w:val="003F157E"/>
    <w:rsid w:val="00406D8C"/>
    <w:rsid w:val="00437E40"/>
    <w:rsid w:val="00447F4E"/>
    <w:rsid w:val="00474EFD"/>
    <w:rsid w:val="004A5FB5"/>
    <w:rsid w:val="004B553C"/>
    <w:rsid w:val="004C16B7"/>
    <w:rsid w:val="004C7054"/>
    <w:rsid w:val="004E50FC"/>
    <w:rsid w:val="004F75FB"/>
    <w:rsid w:val="0051392D"/>
    <w:rsid w:val="005457EF"/>
    <w:rsid w:val="00546EBC"/>
    <w:rsid w:val="00570D11"/>
    <w:rsid w:val="00574187"/>
    <w:rsid w:val="005A652D"/>
    <w:rsid w:val="005C1938"/>
    <w:rsid w:val="005F61DF"/>
    <w:rsid w:val="00651E01"/>
    <w:rsid w:val="006654BE"/>
    <w:rsid w:val="00677CE9"/>
    <w:rsid w:val="006835F7"/>
    <w:rsid w:val="006944A7"/>
    <w:rsid w:val="006B6CC4"/>
    <w:rsid w:val="00702685"/>
    <w:rsid w:val="0071499E"/>
    <w:rsid w:val="00714D55"/>
    <w:rsid w:val="00763A5F"/>
    <w:rsid w:val="00776707"/>
    <w:rsid w:val="007B1BEB"/>
    <w:rsid w:val="007D2B8B"/>
    <w:rsid w:val="007E7464"/>
    <w:rsid w:val="007E74D0"/>
    <w:rsid w:val="007F37A3"/>
    <w:rsid w:val="00813E63"/>
    <w:rsid w:val="0083647E"/>
    <w:rsid w:val="00844D39"/>
    <w:rsid w:val="00863CDF"/>
    <w:rsid w:val="00885323"/>
    <w:rsid w:val="008D7BF0"/>
    <w:rsid w:val="008E4298"/>
    <w:rsid w:val="00976013"/>
    <w:rsid w:val="009B65C4"/>
    <w:rsid w:val="009D1BEF"/>
    <w:rsid w:val="009E4DA9"/>
    <w:rsid w:val="00A36AC8"/>
    <w:rsid w:val="00A55755"/>
    <w:rsid w:val="00A63784"/>
    <w:rsid w:val="00A638FA"/>
    <w:rsid w:val="00A67DE3"/>
    <w:rsid w:val="00A72890"/>
    <w:rsid w:val="00A75E86"/>
    <w:rsid w:val="00A97DDB"/>
    <w:rsid w:val="00AA3952"/>
    <w:rsid w:val="00AA403A"/>
    <w:rsid w:val="00AC2049"/>
    <w:rsid w:val="00AC5803"/>
    <w:rsid w:val="00AC5DB1"/>
    <w:rsid w:val="00B20953"/>
    <w:rsid w:val="00B43C56"/>
    <w:rsid w:val="00B56665"/>
    <w:rsid w:val="00BC45A5"/>
    <w:rsid w:val="00BC747B"/>
    <w:rsid w:val="00BE222B"/>
    <w:rsid w:val="00BE500E"/>
    <w:rsid w:val="00C25B68"/>
    <w:rsid w:val="00C631E5"/>
    <w:rsid w:val="00C77901"/>
    <w:rsid w:val="00C93CF4"/>
    <w:rsid w:val="00CA6E67"/>
    <w:rsid w:val="00CB6652"/>
    <w:rsid w:val="00CE170D"/>
    <w:rsid w:val="00D412B2"/>
    <w:rsid w:val="00D451E1"/>
    <w:rsid w:val="00D757EB"/>
    <w:rsid w:val="00D806EB"/>
    <w:rsid w:val="00D82B6E"/>
    <w:rsid w:val="00D9734B"/>
    <w:rsid w:val="00DF4B1B"/>
    <w:rsid w:val="00E132CE"/>
    <w:rsid w:val="00E22992"/>
    <w:rsid w:val="00E446FF"/>
    <w:rsid w:val="00E63D77"/>
    <w:rsid w:val="00EA7B1D"/>
    <w:rsid w:val="00EE59B5"/>
    <w:rsid w:val="00EF6194"/>
    <w:rsid w:val="00F31466"/>
    <w:rsid w:val="00F50DD9"/>
    <w:rsid w:val="00FA3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01"/>
    <w:pPr>
      <w:spacing w:after="60"/>
      <w:jc w:val="center"/>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4">
    <w:name w:val="Верхний колонтитул Знак"/>
    <w:basedOn w:val="a0"/>
    <w:link w:val="a3"/>
    <w:uiPriority w:val="99"/>
    <w:rsid w:val="00C77901"/>
  </w:style>
  <w:style w:type="paragraph" w:styleId="a5">
    <w:name w:val="footer"/>
    <w:basedOn w:val="a"/>
    <w:link w:val="a6"/>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6">
    <w:name w:val="Нижний колонтитул Знак"/>
    <w:basedOn w:val="a0"/>
    <w:link w:val="a5"/>
    <w:uiPriority w:val="99"/>
    <w:rsid w:val="00C77901"/>
  </w:style>
  <w:style w:type="paragraph" w:customStyle="1" w:styleId="msonormalmailrucssattributepostfix">
    <w:name w:val="msonormal_mailru_css_attribute_postfix"/>
    <w:basedOn w:val="a"/>
    <w:rsid w:val="000E18D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82E6D"/>
  </w:style>
  <w:style w:type="paragraph" w:styleId="a7">
    <w:name w:val="Balloon Text"/>
    <w:basedOn w:val="a"/>
    <w:link w:val="a8"/>
    <w:uiPriority w:val="99"/>
    <w:semiHidden/>
    <w:unhideWhenUsed/>
    <w:rsid w:val="00B56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6665"/>
    <w:rPr>
      <w:rFonts w:ascii="Tahoma" w:hAnsi="Tahoma" w:cs="Tahoma"/>
      <w:sz w:val="16"/>
      <w:szCs w:val="16"/>
    </w:rPr>
  </w:style>
  <w:style w:type="paragraph" w:styleId="a9">
    <w:name w:val="Normal (Web)"/>
    <w:basedOn w:val="a"/>
    <w:uiPriority w:val="99"/>
    <w:semiHidden/>
    <w:unhideWhenUsed/>
    <w:rsid w:val="003F157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a">
    <w:name w:val="Table Grid"/>
    <w:basedOn w:val="a1"/>
    <w:uiPriority w:val="39"/>
    <w:rsid w:val="00D7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901"/>
    <w:pPr>
      <w:spacing w:after="60"/>
      <w:jc w:val="center"/>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4">
    <w:name w:val="Верхний колонтитул Знак"/>
    <w:basedOn w:val="a0"/>
    <w:link w:val="a3"/>
    <w:uiPriority w:val="99"/>
    <w:rsid w:val="00C77901"/>
  </w:style>
  <w:style w:type="paragraph" w:styleId="a5">
    <w:name w:val="footer"/>
    <w:basedOn w:val="a"/>
    <w:link w:val="a6"/>
    <w:uiPriority w:val="99"/>
    <w:unhideWhenUsed/>
    <w:rsid w:val="00C77901"/>
    <w:pPr>
      <w:tabs>
        <w:tab w:val="center" w:pos="4677"/>
        <w:tab w:val="right" w:pos="9355"/>
      </w:tabs>
      <w:spacing w:after="0" w:line="240" w:lineRule="auto"/>
      <w:jc w:val="left"/>
    </w:pPr>
    <w:rPr>
      <w:rFonts w:asciiTheme="minorHAnsi" w:hAnsiTheme="minorHAnsi"/>
      <w:sz w:val="22"/>
      <w:szCs w:val="22"/>
    </w:rPr>
  </w:style>
  <w:style w:type="character" w:customStyle="1" w:styleId="a6">
    <w:name w:val="Нижний колонтитул Знак"/>
    <w:basedOn w:val="a0"/>
    <w:link w:val="a5"/>
    <w:uiPriority w:val="99"/>
    <w:rsid w:val="00C77901"/>
  </w:style>
  <w:style w:type="paragraph" w:customStyle="1" w:styleId="msonormalmailrucssattributepostfix">
    <w:name w:val="msonormal_mailru_css_attribute_postfix"/>
    <w:basedOn w:val="a"/>
    <w:rsid w:val="000E18D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82E6D"/>
  </w:style>
  <w:style w:type="paragraph" w:styleId="a7">
    <w:name w:val="Balloon Text"/>
    <w:basedOn w:val="a"/>
    <w:link w:val="a8"/>
    <w:uiPriority w:val="99"/>
    <w:semiHidden/>
    <w:unhideWhenUsed/>
    <w:rsid w:val="00B566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6665"/>
    <w:rPr>
      <w:rFonts w:ascii="Tahoma" w:hAnsi="Tahoma" w:cs="Tahoma"/>
      <w:sz w:val="16"/>
      <w:szCs w:val="16"/>
    </w:rPr>
  </w:style>
  <w:style w:type="paragraph" w:styleId="a9">
    <w:name w:val="Normal (Web)"/>
    <w:basedOn w:val="a"/>
    <w:uiPriority w:val="99"/>
    <w:semiHidden/>
    <w:unhideWhenUsed/>
    <w:rsid w:val="003F157E"/>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styleId="aa">
    <w:name w:val="Table Grid"/>
    <w:basedOn w:val="a1"/>
    <w:uiPriority w:val="39"/>
    <w:rsid w:val="00D75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33341">
      <w:bodyDiv w:val="1"/>
      <w:marLeft w:val="0"/>
      <w:marRight w:val="0"/>
      <w:marTop w:val="0"/>
      <w:marBottom w:val="0"/>
      <w:divBdr>
        <w:top w:val="none" w:sz="0" w:space="0" w:color="auto"/>
        <w:left w:val="none" w:sz="0" w:space="0" w:color="auto"/>
        <w:bottom w:val="none" w:sz="0" w:space="0" w:color="auto"/>
        <w:right w:val="none" w:sz="0" w:space="0" w:color="auto"/>
      </w:divBdr>
    </w:div>
    <w:div w:id="190572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07768007845FA44B257027247838830" ma:contentTypeVersion="1" ma:contentTypeDescription="Создание документа." ma:contentTypeScope="" ma:versionID="b6c517a1732ec4b62aac360536a4ed4a">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C27FE66-CE76-4582-912A-F8C03B90938B}"/>
</file>

<file path=customXml/itemProps2.xml><?xml version="1.0" encoding="utf-8"?>
<ds:datastoreItem xmlns:ds="http://schemas.openxmlformats.org/officeDocument/2006/customXml" ds:itemID="{1924DBA2-3558-479A-A389-EBD66310A0CF}"/>
</file>

<file path=customXml/itemProps3.xml><?xml version="1.0" encoding="utf-8"?>
<ds:datastoreItem xmlns:ds="http://schemas.openxmlformats.org/officeDocument/2006/customXml" ds:itemID="{51B1719B-04E9-4A0D-A6CD-B02B76D0F0B7}"/>
</file>

<file path=customXml/itemProps4.xml><?xml version="1.0" encoding="utf-8"?>
<ds:datastoreItem xmlns:ds="http://schemas.openxmlformats.org/officeDocument/2006/customXml" ds:itemID="{3F876966-7B0C-4A22-9822-C09BAF6D3903}"/>
</file>

<file path=docProps/app.xml><?xml version="1.0" encoding="utf-8"?>
<Properties xmlns="http://schemas.openxmlformats.org/officeDocument/2006/extended-properties" xmlns:vt="http://schemas.openxmlformats.org/officeDocument/2006/docPropsVTypes">
  <Template>Normal</Template>
  <TotalTime>26</TotalTime>
  <Pages>3</Pages>
  <Words>601</Words>
  <Characters>3432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Трушкова Светлана Анатольевна</cp:lastModifiedBy>
  <cp:revision>7</cp:revision>
  <dcterms:created xsi:type="dcterms:W3CDTF">2020-04-28T10:47:00Z</dcterms:created>
  <dcterms:modified xsi:type="dcterms:W3CDTF">2020-10-20T04:33:00Z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0x010100707768007845FA44B257027247838830</vt:lpwstr>
  </property>
</Properties>
</file>