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C4A" w:rsidRPr="00F64C4A" w:rsidRDefault="00F64C4A" w:rsidP="00F64C4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</w:pPr>
      <w:r w:rsidRPr="00F64C4A">
        <w:rPr>
          <w:rFonts w:ascii="Roboto" w:eastAsia="Times New Roman" w:hAnsi="Roboto" w:cs="Times New Roman"/>
          <w:b/>
          <w:bCs/>
          <w:color w:val="3B4256"/>
          <w:sz w:val="24"/>
          <w:szCs w:val="24"/>
          <w:lang w:eastAsia="ru-RU"/>
        </w:rPr>
        <w:t xml:space="preserve">Общественные контролеры ремонта дорог проверили, как идут работы на ул. </w:t>
      </w:r>
      <w:proofErr w:type="spellStart"/>
      <w:r w:rsidRPr="00F64C4A">
        <w:rPr>
          <w:rFonts w:ascii="Roboto" w:eastAsia="Times New Roman" w:hAnsi="Roboto" w:cs="Times New Roman"/>
          <w:b/>
          <w:bCs/>
          <w:color w:val="3B4256"/>
          <w:sz w:val="24"/>
          <w:szCs w:val="24"/>
          <w:lang w:eastAsia="ru-RU"/>
        </w:rPr>
        <w:t>Ястынская</w:t>
      </w:r>
      <w:proofErr w:type="spellEnd"/>
    </w:p>
    <w:p w:rsidR="00F64C4A" w:rsidRPr="00F64C4A" w:rsidRDefault="00F64C4A" w:rsidP="00F64C4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</w:pPr>
      <w:r w:rsidRPr="00F64C4A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>17 красноярцев в этом году стали помощниками профессиональных сотрудников технического надзора. Общественный контроль ремонта дорог проходит в рамках федеральных проектов «Безопасные и качественные автомобильные дороги» и «Дорожная инспекция ОНФ». Каждый активист закреплён за определенными объектами ремонта.</w:t>
      </w:r>
    </w:p>
    <w:p w:rsidR="00F64C4A" w:rsidRPr="00F64C4A" w:rsidRDefault="00F64C4A" w:rsidP="00F64C4A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</w:pPr>
      <w:r>
        <w:rPr>
          <w:rFonts w:ascii="Roboto" w:eastAsia="Times New Roman" w:hAnsi="Roboto" w:cs="Times New Roman"/>
          <w:noProof/>
          <w:color w:val="8F1A1E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7315200" cy="4865370"/>
            <wp:effectExtent l="0" t="0" r="0" b="0"/>
            <wp:docPr id="3" name="Рисунок 3" descr="http://www.admkrsk.ru/assets/%D0%9D%D0%BE%D0%B2%D0%BE%D1%81%D1%82%D0%B8/IMG_20200818_103152.jpg?RenditionID=10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admkrsk.ru/assets/%D0%9D%D0%BE%D0%B2%D0%BE%D1%81%D1%82%D0%B8/IMG_20200818_103152.jpg?RenditionID=10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4865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4C4A" w:rsidRPr="00F64C4A" w:rsidRDefault="00F64C4A" w:rsidP="00F64C4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</w:pPr>
      <w:r w:rsidRPr="00F64C4A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 xml:space="preserve">Группа общественников, которая курирует объекты левобережья, накануне собралась на ул. </w:t>
      </w:r>
      <w:proofErr w:type="spellStart"/>
      <w:r w:rsidRPr="00F64C4A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>Ястынская</w:t>
      </w:r>
      <w:proofErr w:type="spellEnd"/>
      <w:r w:rsidRPr="00F64C4A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 xml:space="preserve"> вместе с МП «САТП» - предприятием, выполняющим ремонтные работы, представителями управления дорог, инфраструктуры и благоустройства, чтобы оценить промежуточные результаты ремонта.</w:t>
      </w:r>
    </w:p>
    <w:p w:rsidR="00F64C4A" w:rsidRPr="00F64C4A" w:rsidRDefault="00F64C4A" w:rsidP="00F64C4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</w:pPr>
      <w:r w:rsidRPr="00F64C4A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>Тротуары и пешеходный переход протестировал контролер-колясочник Александр Ткачев. Первые результаты активиста общественного контроля не порадовали. </w:t>
      </w:r>
    </w:p>
    <w:p w:rsidR="00F64C4A" w:rsidRPr="00F64C4A" w:rsidRDefault="00F64C4A" w:rsidP="00F64C4A">
      <w:pPr>
        <w:shd w:val="clear" w:color="auto" w:fill="FFFFFF"/>
        <w:spacing w:line="240" w:lineRule="auto"/>
        <w:jc w:val="both"/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</w:pPr>
      <w:r w:rsidRPr="00F64C4A">
        <w:rPr>
          <w:rFonts w:ascii="Roboto" w:eastAsia="Times New Roman" w:hAnsi="Roboto" w:cs="Times New Roman"/>
          <w:i/>
          <w:iCs/>
          <w:color w:val="444444"/>
          <w:sz w:val="24"/>
          <w:szCs w:val="24"/>
          <w:lang w:eastAsia="ru-RU"/>
        </w:rPr>
        <w:lastRenderedPageBreak/>
        <w:t>«Без посторонней помощи воспользоваться переходом я пока не смогу, – </w:t>
      </w:r>
      <w:r w:rsidRPr="00F64C4A">
        <w:rPr>
          <w:rFonts w:ascii="Roboto" w:eastAsia="Times New Roman" w:hAnsi="Roboto" w:cs="Times New Roman"/>
          <w:b/>
          <w:bCs/>
          <w:i/>
          <w:iCs/>
          <w:color w:val="444444"/>
          <w:sz w:val="24"/>
          <w:szCs w:val="24"/>
          <w:lang w:eastAsia="ru-RU"/>
        </w:rPr>
        <w:t>отметил Александр Ткачев. </w:t>
      </w:r>
      <w:r w:rsidRPr="00F64C4A">
        <w:rPr>
          <w:rFonts w:ascii="Roboto" w:eastAsia="Times New Roman" w:hAnsi="Roboto" w:cs="Times New Roman"/>
          <w:i/>
          <w:iCs/>
          <w:color w:val="444444"/>
          <w:sz w:val="24"/>
          <w:szCs w:val="24"/>
          <w:lang w:eastAsia="ru-RU"/>
        </w:rPr>
        <w:t>– Пешеходный переход еще не доделан, а с другой стороны тротуара нет понижения».</w:t>
      </w:r>
    </w:p>
    <w:p w:rsidR="00F64C4A" w:rsidRPr="00F64C4A" w:rsidRDefault="00F64C4A" w:rsidP="00F64C4A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</w:pPr>
      <w:r>
        <w:rPr>
          <w:rFonts w:ascii="Roboto" w:eastAsia="Times New Roman" w:hAnsi="Roboto" w:cs="Times New Roman"/>
          <w:noProof/>
          <w:color w:val="0000FF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7315200" cy="4865370"/>
            <wp:effectExtent l="0" t="0" r="0" b="0"/>
            <wp:docPr id="2" name="Рисунок 2" descr="http://www.admkrsk.ru/assets/%D0%9D%D0%BE%D0%B2%D0%BE%D1%81%D1%82%D0%B8/IMG_20200818_103706.jpg?RenditionID=10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admkrsk.ru/assets/%D0%9D%D0%BE%D0%B2%D0%BE%D1%81%D1%82%D0%B8/IMG_20200818_103706.jpg?RenditionID=10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4865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4C4A" w:rsidRPr="00F64C4A" w:rsidRDefault="00F64C4A" w:rsidP="00F64C4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</w:pPr>
      <w:r w:rsidRPr="00F64C4A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>Подрядчик обещал устранить все замечания общественников в ближайшее время. </w:t>
      </w:r>
    </w:p>
    <w:p w:rsidR="00F64C4A" w:rsidRPr="00F64C4A" w:rsidRDefault="00F64C4A" w:rsidP="00F64C4A">
      <w:pPr>
        <w:shd w:val="clear" w:color="auto" w:fill="FFFFFF"/>
        <w:spacing w:line="240" w:lineRule="auto"/>
        <w:jc w:val="both"/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</w:pPr>
      <w:r w:rsidRPr="00F64C4A">
        <w:rPr>
          <w:rFonts w:ascii="Roboto" w:eastAsia="Times New Roman" w:hAnsi="Roboto" w:cs="Times New Roman"/>
          <w:i/>
          <w:iCs/>
          <w:color w:val="444444"/>
          <w:sz w:val="24"/>
          <w:szCs w:val="24"/>
          <w:lang w:eastAsia="ru-RU"/>
        </w:rPr>
        <w:t>«Мы всегда прислушиваемся к мнению общественности, ни одно замечание или предложение не остается без внимания наших специалистов. Практика очных штабов позволяет выстроить живой конструктивный диалог с общественными контролерами и на месте решить многие вопросы с подрядной организацией. Сегодня мы услышали о тех проблемах, которые будут исправлены до конца сентября», – </w:t>
      </w:r>
      <w:r w:rsidRPr="00F64C4A">
        <w:rPr>
          <w:rFonts w:ascii="Roboto" w:eastAsia="Times New Roman" w:hAnsi="Roboto" w:cs="Times New Roman"/>
          <w:b/>
          <w:bCs/>
          <w:i/>
          <w:iCs/>
          <w:color w:val="444444"/>
          <w:sz w:val="24"/>
          <w:szCs w:val="24"/>
          <w:lang w:eastAsia="ru-RU"/>
        </w:rPr>
        <w:t>подчеркнул начальник отдела технического надзора Артемий Алкснис.​</w:t>
      </w:r>
    </w:p>
    <w:p w:rsidR="00F64C4A" w:rsidRPr="00F64C4A" w:rsidRDefault="00F64C4A" w:rsidP="00F64C4A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</w:pPr>
      <w:r>
        <w:rPr>
          <w:rFonts w:ascii="Roboto" w:eastAsia="Times New Roman" w:hAnsi="Roboto" w:cs="Times New Roman"/>
          <w:noProof/>
          <w:color w:val="0000FF"/>
          <w:sz w:val="24"/>
          <w:szCs w:val="24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7315200" cy="4865370"/>
            <wp:effectExtent l="0" t="0" r="0" b="0"/>
            <wp:docPr id="1" name="Рисунок 1" descr="http://www.admkrsk.ru/assets/%D0%9D%D0%BE%D0%B2%D0%BE%D1%81%D1%82%D0%B8/IMG_20200818_103758.jpg?RenditionID=10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admkrsk.ru/assets/%D0%9D%D0%BE%D0%B2%D0%BE%D1%81%D1%82%D0%B8/IMG_20200818_103758.jpg?RenditionID=10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4865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4C4A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>​</w:t>
      </w:r>
    </w:p>
    <w:p w:rsidR="00F64C4A" w:rsidRPr="00F64C4A" w:rsidRDefault="00F64C4A" w:rsidP="00F64C4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</w:pPr>
      <w:r w:rsidRPr="00F64C4A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 xml:space="preserve">Напомним, что участок улицы </w:t>
      </w:r>
      <w:proofErr w:type="spellStart"/>
      <w:r w:rsidRPr="00F64C4A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>Ястынской</w:t>
      </w:r>
      <w:proofErr w:type="spellEnd"/>
      <w:r w:rsidRPr="00F64C4A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 xml:space="preserve"> от пр. </w:t>
      </w:r>
      <w:proofErr w:type="gramStart"/>
      <w:r w:rsidRPr="00F64C4A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>Комсомольский</w:t>
      </w:r>
      <w:proofErr w:type="gramEnd"/>
      <w:r w:rsidRPr="00F64C4A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 xml:space="preserve"> до дома по адресу: ул. </w:t>
      </w:r>
      <w:proofErr w:type="spellStart"/>
      <w:r w:rsidRPr="00F64C4A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>Ястынская</w:t>
      </w:r>
      <w:proofErr w:type="spellEnd"/>
      <w:r w:rsidRPr="00F64C4A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>, 18 ремонтируют в рамках федерального проекта «Безопасные и качественные автомобильные дороги». Ремонтные работы ведутся с 26 июня. За это время подрядчик заменил бортовой камень, заасфальтировал проезжую часть, обустроил остановочные карманы и пешеходные переходы. Также была нанесена дорожная разметка, установлены новые дорожные знаки и светофоры. В ближайшее время будут установлены остановочные павильоны, пешеходные ограждения и доделаны тротуары.</w:t>
      </w:r>
    </w:p>
    <w:p w:rsidR="00F64C4A" w:rsidRPr="00F64C4A" w:rsidRDefault="00F64C4A" w:rsidP="00F64C4A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</w:pPr>
      <w:r w:rsidRPr="00F64C4A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> </w:t>
      </w:r>
    </w:p>
    <w:p w:rsidR="000B3949" w:rsidRPr="00F64C4A" w:rsidRDefault="000B3949" w:rsidP="00F64C4A">
      <w:bookmarkStart w:id="0" w:name="_GoBack"/>
      <w:bookmarkEnd w:id="0"/>
    </w:p>
    <w:sectPr w:rsidR="000B3949" w:rsidRPr="00F64C4A" w:rsidSect="007B1BEB">
      <w:headerReference w:type="default" r:id="rId14"/>
      <w:footerReference w:type="default" r:id="rId15"/>
      <w:pgSz w:w="11906" w:h="16838"/>
      <w:pgMar w:top="0" w:right="850" w:bottom="1134" w:left="1701" w:header="421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B8F" w:rsidRDefault="00B33B8F" w:rsidP="00C77901">
      <w:pPr>
        <w:spacing w:after="0" w:line="240" w:lineRule="auto"/>
      </w:pPr>
      <w:r>
        <w:separator/>
      </w:r>
    </w:p>
  </w:endnote>
  <w:endnote w:type="continuationSeparator" w:id="0">
    <w:p w:rsidR="00B33B8F" w:rsidRDefault="00B33B8F" w:rsidP="00C77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BEF" w:rsidRDefault="000B3949" w:rsidP="000B07E8">
    <w:pPr>
      <w:pStyle w:val="a5"/>
      <w:ind w:left="-142"/>
      <w:jc w:val="right"/>
    </w:pPr>
    <w:r>
      <w:rPr>
        <w:noProof/>
        <w:lang w:eastAsia="ru-RU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5051756</wp:posOffset>
          </wp:positionH>
          <wp:positionV relativeFrom="paragraph">
            <wp:posOffset>-19685</wp:posOffset>
          </wp:positionV>
          <wp:extent cx="990600" cy="245110"/>
          <wp:effectExtent l="0" t="0" r="0" b="2540"/>
          <wp:wrapNone/>
          <wp:docPr id="97" name="Рисунок 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лого_сайт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0600" cy="245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ru-RU"/>
      </w:rPr>
      <w:drawing>
        <wp:inline distT="0" distB="0" distL="0" distR="0">
          <wp:extent cx="6125470" cy="365760"/>
          <wp:effectExtent l="0" t="0" r="8890" b="0"/>
          <wp:docPr id="98" name="Рисунок 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tractor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27611" cy="377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457EF">
      <w:t xml:space="preserve">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B8F" w:rsidRDefault="00B33B8F" w:rsidP="00C77901">
      <w:pPr>
        <w:spacing w:after="0" w:line="240" w:lineRule="auto"/>
      </w:pPr>
      <w:r>
        <w:separator/>
      </w:r>
    </w:p>
  </w:footnote>
  <w:footnote w:type="continuationSeparator" w:id="0">
    <w:p w:rsidR="00B33B8F" w:rsidRDefault="00B33B8F" w:rsidP="00C77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a"/>
      <w:tblW w:w="15412" w:type="dxa"/>
      <w:tblInd w:w="-9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967"/>
      <w:gridCol w:w="3524"/>
      <w:gridCol w:w="4921"/>
    </w:tblGrid>
    <w:tr w:rsidR="000B07E8" w:rsidTr="00714D55">
      <w:tc>
        <w:tcPr>
          <w:tcW w:w="6967" w:type="dxa"/>
        </w:tcPr>
        <w:p w:rsidR="007B1BEB" w:rsidRPr="00C25B68" w:rsidRDefault="007B1BEB" w:rsidP="007B1BEB">
          <w:pPr>
            <w:pStyle w:val="a3"/>
            <w:ind w:left="-529" w:right="-340" w:firstLine="709"/>
            <w:rPr>
              <w:color w:val="808080" w:themeColor="background1" w:themeShade="80"/>
            </w:rPr>
          </w:pPr>
          <w:r>
            <w:rPr>
              <w:noProof/>
              <w:lang w:eastAsia="ru-RU"/>
            </w:rPr>
            <w:drawing>
              <wp:inline distT="0" distB="0" distL="0" distR="0" wp14:anchorId="1B849C89" wp14:editId="4975E526">
                <wp:extent cx="4173139" cy="882595"/>
                <wp:effectExtent l="0" t="0" r="0" b="0"/>
                <wp:docPr id="96" name="Рисунок 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2.jp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082"/>
                        <a:stretch/>
                      </pic:blipFill>
                      <pic:spPr bwMode="auto">
                        <a:xfrm>
                          <a:off x="0" y="0"/>
                          <a:ext cx="4173139" cy="88259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24" w:type="dxa"/>
        </w:tcPr>
        <w:p w:rsidR="007B1BEB" w:rsidRPr="00C25B68" w:rsidRDefault="007B1BEB" w:rsidP="007B1BEB">
          <w:pPr>
            <w:pStyle w:val="a3"/>
            <w:ind w:left="31" w:right="32"/>
            <w:jc w:val="right"/>
            <w:rPr>
              <w:color w:val="808080" w:themeColor="background1" w:themeShade="80"/>
            </w:rPr>
          </w:pPr>
          <w:r w:rsidRPr="00C25B68">
            <w:rPr>
              <w:color w:val="808080" w:themeColor="background1" w:themeShade="80"/>
            </w:rPr>
            <w:t xml:space="preserve">28 апреля </w:t>
          </w:r>
        </w:p>
      </w:tc>
      <w:tc>
        <w:tcPr>
          <w:tcW w:w="4921" w:type="dxa"/>
        </w:tcPr>
        <w:p w:rsidR="007B1BEB" w:rsidRDefault="007B1BEB" w:rsidP="007B1BEB">
          <w:pPr>
            <w:pStyle w:val="a3"/>
            <w:ind w:left="-114"/>
            <w:jc w:val="right"/>
          </w:pPr>
        </w:p>
      </w:tc>
    </w:tr>
  </w:tbl>
  <w:p w:rsidR="00C77901" w:rsidRDefault="00C77901" w:rsidP="00D757EB">
    <w:pPr>
      <w:pStyle w:val="a3"/>
      <w:ind w:right="-340"/>
    </w:pPr>
  </w:p>
  <w:p w:rsidR="000B07E8" w:rsidRPr="00885323" w:rsidRDefault="00885323" w:rsidP="00D757EB">
    <w:pPr>
      <w:pStyle w:val="a3"/>
      <w:ind w:right="-340"/>
      <w:rPr>
        <w:b/>
        <w:color w:val="A6A6A6" w:themeColor="background1" w:themeShade="A6"/>
      </w:rPr>
    </w:pPr>
    <w:r w:rsidRPr="00885323">
      <w:rPr>
        <w:b/>
        <w:color w:val="A6A6A6" w:themeColor="background1" w:themeShade="A6"/>
      </w:rPr>
      <w:t>ПРЕСС-РЕЛИЗ</w:t>
    </w:r>
  </w:p>
  <w:p w:rsidR="00885323" w:rsidRPr="00885323" w:rsidRDefault="00885323" w:rsidP="00D757EB">
    <w:pPr>
      <w:pStyle w:val="a3"/>
      <w:ind w:right="-340"/>
      <w:rPr>
        <w:b/>
        <w:color w:val="A6A6A6" w:themeColor="background1" w:themeShade="A6"/>
        <w:sz w:val="24"/>
        <w:szCs w:val="24"/>
      </w:rPr>
    </w:pPr>
  </w:p>
  <w:p w:rsidR="00714D55" w:rsidRDefault="00714D55" w:rsidP="00D757EB">
    <w:pPr>
      <w:pStyle w:val="a3"/>
      <w:ind w:right="-3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901"/>
    <w:rsid w:val="0000390F"/>
    <w:rsid w:val="00072C3D"/>
    <w:rsid w:val="000B07E8"/>
    <w:rsid w:val="000B3949"/>
    <w:rsid w:val="000C60D1"/>
    <w:rsid w:val="000D1D40"/>
    <w:rsid w:val="000E18D2"/>
    <w:rsid w:val="001162C4"/>
    <w:rsid w:val="00141F5F"/>
    <w:rsid w:val="00142D2C"/>
    <w:rsid w:val="0016496C"/>
    <w:rsid w:val="00166EDB"/>
    <w:rsid w:val="001758DE"/>
    <w:rsid w:val="00182E6D"/>
    <w:rsid w:val="00193EB2"/>
    <w:rsid w:val="001C0886"/>
    <w:rsid w:val="00244E1D"/>
    <w:rsid w:val="0028176F"/>
    <w:rsid w:val="002D4675"/>
    <w:rsid w:val="002F1332"/>
    <w:rsid w:val="002F69FB"/>
    <w:rsid w:val="00305881"/>
    <w:rsid w:val="00335801"/>
    <w:rsid w:val="003A27F9"/>
    <w:rsid w:val="003B4410"/>
    <w:rsid w:val="003B50DB"/>
    <w:rsid w:val="003D284E"/>
    <w:rsid w:val="003F157E"/>
    <w:rsid w:val="00406D8C"/>
    <w:rsid w:val="00437E40"/>
    <w:rsid w:val="00474EFD"/>
    <w:rsid w:val="004A5FB5"/>
    <w:rsid w:val="004B553C"/>
    <w:rsid w:val="004C16B7"/>
    <w:rsid w:val="004C7054"/>
    <w:rsid w:val="004E50FC"/>
    <w:rsid w:val="004F75FB"/>
    <w:rsid w:val="0051392D"/>
    <w:rsid w:val="005457EF"/>
    <w:rsid w:val="00546EBC"/>
    <w:rsid w:val="00570D11"/>
    <w:rsid w:val="00574187"/>
    <w:rsid w:val="005A652D"/>
    <w:rsid w:val="005C1938"/>
    <w:rsid w:val="005F61DF"/>
    <w:rsid w:val="00651E01"/>
    <w:rsid w:val="006654BE"/>
    <w:rsid w:val="00677CE9"/>
    <w:rsid w:val="006835F7"/>
    <w:rsid w:val="006944A7"/>
    <w:rsid w:val="006B6CC4"/>
    <w:rsid w:val="00702685"/>
    <w:rsid w:val="0071499E"/>
    <w:rsid w:val="00714D55"/>
    <w:rsid w:val="00763A5F"/>
    <w:rsid w:val="00776707"/>
    <w:rsid w:val="007B1BEB"/>
    <w:rsid w:val="007D2B8B"/>
    <w:rsid w:val="007E7464"/>
    <w:rsid w:val="007E74D0"/>
    <w:rsid w:val="007F37A3"/>
    <w:rsid w:val="00813E63"/>
    <w:rsid w:val="0083647E"/>
    <w:rsid w:val="00844D39"/>
    <w:rsid w:val="00863CDF"/>
    <w:rsid w:val="00885323"/>
    <w:rsid w:val="008D7BF0"/>
    <w:rsid w:val="008E4298"/>
    <w:rsid w:val="00976013"/>
    <w:rsid w:val="009B65C4"/>
    <w:rsid w:val="009D1BEF"/>
    <w:rsid w:val="009E4DA9"/>
    <w:rsid w:val="00A36AC8"/>
    <w:rsid w:val="00A55755"/>
    <w:rsid w:val="00A63784"/>
    <w:rsid w:val="00A638FA"/>
    <w:rsid w:val="00A67DE3"/>
    <w:rsid w:val="00A72890"/>
    <w:rsid w:val="00A75E86"/>
    <w:rsid w:val="00A97DDB"/>
    <w:rsid w:val="00AA3952"/>
    <w:rsid w:val="00AA403A"/>
    <w:rsid w:val="00AC2049"/>
    <w:rsid w:val="00AC5803"/>
    <w:rsid w:val="00AC5DB1"/>
    <w:rsid w:val="00B20953"/>
    <w:rsid w:val="00B33B8F"/>
    <w:rsid w:val="00B43C56"/>
    <w:rsid w:val="00B56665"/>
    <w:rsid w:val="00BC45A5"/>
    <w:rsid w:val="00BC747B"/>
    <w:rsid w:val="00BE222B"/>
    <w:rsid w:val="00BE500E"/>
    <w:rsid w:val="00C25B68"/>
    <w:rsid w:val="00C631E5"/>
    <w:rsid w:val="00C77901"/>
    <w:rsid w:val="00C93CF4"/>
    <w:rsid w:val="00CB6652"/>
    <w:rsid w:val="00CE170D"/>
    <w:rsid w:val="00D412B2"/>
    <w:rsid w:val="00D451E1"/>
    <w:rsid w:val="00D757EB"/>
    <w:rsid w:val="00D806EB"/>
    <w:rsid w:val="00D82B6E"/>
    <w:rsid w:val="00D9734B"/>
    <w:rsid w:val="00DF4B1B"/>
    <w:rsid w:val="00E132CE"/>
    <w:rsid w:val="00E22992"/>
    <w:rsid w:val="00E446FF"/>
    <w:rsid w:val="00E63D77"/>
    <w:rsid w:val="00EA7B1D"/>
    <w:rsid w:val="00EE59B5"/>
    <w:rsid w:val="00EF6194"/>
    <w:rsid w:val="00F31466"/>
    <w:rsid w:val="00F50DD9"/>
    <w:rsid w:val="00F64C4A"/>
    <w:rsid w:val="00FA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901"/>
    <w:pPr>
      <w:spacing w:after="60"/>
      <w:jc w:val="center"/>
    </w:pPr>
    <w:rPr>
      <w:rFonts w:ascii="Arial" w:hAnsi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7901"/>
    <w:pPr>
      <w:tabs>
        <w:tab w:val="center" w:pos="4677"/>
        <w:tab w:val="right" w:pos="9355"/>
      </w:tabs>
      <w:spacing w:after="0" w:line="240" w:lineRule="auto"/>
      <w:jc w:val="left"/>
    </w:pPr>
    <w:rPr>
      <w:rFonts w:asciiTheme="minorHAnsi" w:hAnsiTheme="minorHAnsi"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C77901"/>
  </w:style>
  <w:style w:type="paragraph" w:styleId="a5">
    <w:name w:val="footer"/>
    <w:basedOn w:val="a"/>
    <w:link w:val="a6"/>
    <w:uiPriority w:val="99"/>
    <w:unhideWhenUsed/>
    <w:rsid w:val="00C77901"/>
    <w:pPr>
      <w:tabs>
        <w:tab w:val="center" w:pos="4677"/>
        <w:tab w:val="right" w:pos="9355"/>
      </w:tabs>
      <w:spacing w:after="0" w:line="240" w:lineRule="auto"/>
      <w:jc w:val="left"/>
    </w:pPr>
    <w:rPr>
      <w:rFonts w:asciiTheme="minorHAnsi" w:hAnsiTheme="minorHAnsi"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C77901"/>
  </w:style>
  <w:style w:type="paragraph" w:customStyle="1" w:styleId="msonormalmailrucssattributepostfix">
    <w:name w:val="msonormal_mailru_css_attribute_postfix"/>
    <w:basedOn w:val="a"/>
    <w:rsid w:val="000E18D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82E6D"/>
  </w:style>
  <w:style w:type="paragraph" w:styleId="a7">
    <w:name w:val="Balloon Text"/>
    <w:basedOn w:val="a"/>
    <w:link w:val="a8"/>
    <w:uiPriority w:val="99"/>
    <w:semiHidden/>
    <w:unhideWhenUsed/>
    <w:rsid w:val="00B56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6665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3F157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39"/>
    <w:rsid w:val="00D75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F64C4A"/>
    <w:rPr>
      <w:b/>
      <w:bCs/>
    </w:rPr>
  </w:style>
  <w:style w:type="character" w:customStyle="1" w:styleId="ms-rtestyle-quote">
    <w:name w:val="ms-rtestyle-quote"/>
    <w:basedOn w:val="a0"/>
    <w:rsid w:val="00F64C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901"/>
    <w:pPr>
      <w:spacing w:after="60"/>
      <w:jc w:val="center"/>
    </w:pPr>
    <w:rPr>
      <w:rFonts w:ascii="Arial" w:hAnsi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7901"/>
    <w:pPr>
      <w:tabs>
        <w:tab w:val="center" w:pos="4677"/>
        <w:tab w:val="right" w:pos="9355"/>
      </w:tabs>
      <w:spacing w:after="0" w:line="240" w:lineRule="auto"/>
      <w:jc w:val="left"/>
    </w:pPr>
    <w:rPr>
      <w:rFonts w:asciiTheme="minorHAnsi" w:hAnsiTheme="minorHAnsi"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C77901"/>
  </w:style>
  <w:style w:type="paragraph" w:styleId="a5">
    <w:name w:val="footer"/>
    <w:basedOn w:val="a"/>
    <w:link w:val="a6"/>
    <w:uiPriority w:val="99"/>
    <w:unhideWhenUsed/>
    <w:rsid w:val="00C77901"/>
    <w:pPr>
      <w:tabs>
        <w:tab w:val="center" w:pos="4677"/>
        <w:tab w:val="right" w:pos="9355"/>
      </w:tabs>
      <w:spacing w:after="0" w:line="240" w:lineRule="auto"/>
      <w:jc w:val="left"/>
    </w:pPr>
    <w:rPr>
      <w:rFonts w:asciiTheme="minorHAnsi" w:hAnsiTheme="minorHAnsi"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C77901"/>
  </w:style>
  <w:style w:type="paragraph" w:customStyle="1" w:styleId="msonormalmailrucssattributepostfix">
    <w:name w:val="msonormal_mailru_css_attribute_postfix"/>
    <w:basedOn w:val="a"/>
    <w:rsid w:val="000E18D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82E6D"/>
  </w:style>
  <w:style w:type="paragraph" w:styleId="a7">
    <w:name w:val="Balloon Text"/>
    <w:basedOn w:val="a"/>
    <w:link w:val="a8"/>
    <w:uiPriority w:val="99"/>
    <w:semiHidden/>
    <w:unhideWhenUsed/>
    <w:rsid w:val="00B56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6665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3F157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39"/>
    <w:rsid w:val="00D75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F64C4A"/>
    <w:rPr>
      <w:b/>
      <w:bCs/>
    </w:rPr>
  </w:style>
  <w:style w:type="character" w:customStyle="1" w:styleId="ms-rtestyle-quote">
    <w:name w:val="ms-rtestyle-quote"/>
    <w:basedOn w:val="a0"/>
    <w:rsid w:val="00F64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8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16917">
          <w:blockQuote w:val="1"/>
          <w:marLeft w:val="0"/>
          <w:marRight w:val="0"/>
          <w:marTop w:val="0"/>
          <w:marBottom w:val="8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4758">
          <w:blockQuote w:val="1"/>
          <w:marLeft w:val="0"/>
          <w:marRight w:val="0"/>
          <w:marTop w:val="0"/>
          <w:marBottom w:val="8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7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rsk.ru/assets/%D0%9D%D0%BE%D0%B2%D0%BE%D1%81%D1%82%D0%B8/IMG_20200818_103152.jpg" TargetMode="External"/><Relationship Id="rId13" Type="http://schemas.openxmlformats.org/officeDocument/2006/relationships/image" Target="media/image3.jpeg"/><Relationship Id="rId1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admkrsk.ru/assets/%D0%9D%D0%BE%D0%B2%D0%BE%D1%81%D1%82%D0%B8/IMG_20200818_103758.jp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admkrsk.ru/assets/%D0%9D%D0%BE%D0%B2%D0%BE%D1%81%D1%82%D0%B8/IMG_20200818_103706.jpg" TargetMode="Externa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7A53855-A100-4D71-A160-9D5E03E5BBF5}"/>
</file>

<file path=customXml/itemProps2.xml><?xml version="1.0" encoding="utf-8"?>
<ds:datastoreItem xmlns:ds="http://schemas.openxmlformats.org/officeDocument/2006/customXml" ds:itemID="{ABA51448-AE44-4D86-8752-F73856485410}"/>
</file>

<file path=customXml/itemProps3.xml><?xml version="1.0" encoding="utf-8"?>
<ds:datastoreItem xmlns:ds="http://schemas.openxmlformats.org/officeDocument/2006/customXml" ds:itemID="{8600504D-4925-4450-BFCE-9E1D411FECD2}"/>
</file>

<file path=customXml/itemProps4.xml><?xml version="1.0" encoding="utf-8"?>
<ds:datastoreItem xmlns:ds="http://schemas.openxmlformats.org/officeDocument/2006/customXml" ds:itemID="{926E49F1-53B0-4197-A4FD-A81AEE5F8A6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Трушкова Светлана Анатольевна</cp:lastModifiedBy>
  <cp:revision>7</cp:revision>
  <dcterms:created xsi:type="dcterms:W3CDTF">2020-04-28T10:47:00Z</dcterms:created>
  <dcterms:modified xsi:type="dcterms:W3CDTF">2020-08-18T10:18:00Z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