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EC" w:rsidRPr="00C31856" w:rsidRDefault="001451EC" w:rsidP="00C31856">
      <w:pPr>
        <w:jc w:val="both"/>
        <w:rPr>
          <w:rFonts w:ascii="Times New Roman" w:hAnsi="Times New Roman" w:cs="Times New Roman"/>
          <w:sz w:val="28"/>
          <w:szCs w:val="28"/>
        </w:rPr>
      </w:pPr>
      <w:r w:rsidRPr="00C31856">
        <w:rPr>
          <w:rFonts w:ascii="Times New Roman" w:hAnsi="Times New Roman" w:cs="Times New Roman"/>
          <w:sz w:val="28"/>
          <w:szCs w:val="28"/>
        </w:rPr>
        <w:t xml:space="preserve">5 июня в Красноярске будет временно закрыт для транспорта участок ул. </w:t>
      </w:r>
      <w:proofErr w:type="spellStart"/>
      <w:r w:rsidRPr="00C31856">
        <w:rPr>
          <w:rFonts w:ascii="Times New Roman" w:hAnsi="Times New Roman" w:cs="Times New Roman"/>
          <w:sz w:val="28"/>
          <w:szCs w:val="28"/>
        </w:rPr>
        <w:t>Качинская</w:t>
      </w:r>
      <w:proofErr w:type="spellEnd"/>
      <w:r w:rsidRPr="00C31856">
        <w:rPr>
          <w:rFonts w:ascii="Times New Roman" w:hAnsi="Times New Roman" w:cs="Times New Roman"/>
          <w:sz w:val="28"/>
          <w:szCs w:val="28"/>
        </w:rPr>
        <w:t xml:space="preserve"> в районе краевого Дворца пионеров</w:t>
      </w:r>
    </w:p>
    <w:p w:rsidR="001451EC" w:rsidRPr="00C31856" w:rsidRDefault="001451EC" w:rsidP="00C31856">
      <w:pPr>
        <w:jc w:val="both"/>
        <w:rPr>
          <w:rFonts w:ascii="Times New Roman" w:hAnsi="Times New Roman" w:cs="Times New Roman"/>
          <w:sz w:val="28"/>
          <w:szCs w:val="28"/>
        </w:rPr>
      </w:pPr>
      <w:r w:rsidRPr="00C31856">
        <w:rPr>
          <w:rFonts w:ascii="Times New Roman" w:hAnsi="Times New Roman" w:cs="Times New Roman"/>
          <w:sz w:val="28"/>
          <w:szCs w:val="28"/>
        </w:rPr>
        <w:t xml:space="preserve">Это связано с работами по ликвидации утечки на сетях холодного водоснабжения. По адресу ул. </w:t>
      </w:r>
      <w:proofErr w:type="spellStart"/>
      <w:r w:rsidRPr="00C31856">
        <w:rPr>
          <w:rFonts w:ascii="Times New Roman" w:hAnsi="Times New Roman" w:cs="Times New Roman"/>
          <w:sz w:val="28"/>
          <w:szCs w:val="28"/>
        </w:rPr>
        <w:t>Качинская</w:t>
      </w:r>
      <w:proofErr w:type="spellEnd"/>
      <w:r w:rsidRPr="00C31856">
        <w:rPr>
          <w:rFonts w:ascii="Times New Roman" w:hAnsi="Times New Roman" w:cs="Times New Roman"/>
          <w:sz w:val="28"/>
          <w:szCs w:val="28"/>
        </w:rPr>
        <w:t xml:space="preserve">, 20 поврежден расположенный под землей стальной водопровод диаметром 500 мм. Для проведения работ будет частично перекрыта для движения транспорта проезжая часть ул. </w:t>
      </w:r>
      <w:proofErr w:type="spellStart"/>
      <w:r w:rsidRPr="00C31856">
        <w:rPr>
          <w:rFonts w:ascii="Times New Roman" w:hAnsi="Times New Roman" w:cs="Times New Roman"/>
          <w:sz w:val="28"/>
          <w:szCs w:val="28"/>
        </w:rPr>
        <w:t>Качинская</w:t>
      </w:r>
      <w:proofErr w:type="spellEnd"/>
      <w:r w:rsidRPr="00C31856">
        <w:rPr>
          <w:rFonts w:ascii="Times New Roman" w:hAnsi="Times New Roman" w:cs="Times New Roman"/>
          <w:sz w:val="28"/>
          <w:szCs w:val="28"/>
        </w:rPr>
        <w:t xml:space="preserve"> в районе лицея имени Хазрета Совмена и Дворца пионеров и школьников. Движение будет организовано, согласно схеме</w:t>
      </w:r>
    </w:p>
    <w:p w:rsidR="001451EC" w:rsidRPr="00C31856" w:rsidRDefault="00BC5F72" w:rsidP="00C31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488959" wp14:editId="3BA33F35">
            <wp:extent cx="6152515" cy="41751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F72" w:rsidRDefault="00BC5F72" w:rsidP="00C318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1EC" w:rsidRPr="00C31856" w:rsidRDefault="001451EC" w:rsidP="00C318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1856">
        <w:rPr>
          <w:rFonts w:ascii="Times New Roman" w:hAnsi="Times New Roman" w:cs="Times New Roman"/>
          <w:sz w:val="28"/>
          <w:szCs w:val="28"/>
        </w:rPr>
        <w:t>Кроме того, для ликвидации повреждения будет временно отключено холодное водоснабжение</w:t>
      </w:r>
      <w:r w:rsidR="00C31856" w:rsidRPr="00C31856">
        <w:rPr>
          <w:rFonts w:ascii="Times New Roman" w:hAnsi="Times New Roman" w:cs="Times New Roman"/>
          <w:sz w:val="28"/>
          <w:szCs w:val="28"/>
        </w:rPr>
        <w:t xml:space="preserve"> в следующих зданиях:</w:t>
      </w:r>
    </w:p>
    <w:p w:rsidR="00C31856" w:rsidRPr="00C31856" w:rsidRDefault="00C31856" w:rsidP="00C31856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31856">
        <w:rPr>
          <w:rFonts w:ascii="Times New Roman" w:hAnsi="Times New Roman" w:cs="Times New Roman"/>
          <w:sz w:val="28"/>
          <w:szCs w:val="28"/>
        </w:rPr>
        <w:t>ул. Дубенского, 6(</w:t>
      </w:r>
      <w:proofErr w:type="spellStart"/>
      <w:r w:rsidRPr="00C31856">
        <w:rPr>
          <w:rFonts w:ascii="Times New Roman" w:hAnsi="Times New Roman" w:cs="Times New Roman"/>
          <w:sz w:val="28"/>
          <w:szCs w:val="28"/>
        </w:rPr>
        <w:t>адм</w:t>
      </w:r>
      <w:proofErr w:type="gramStart"/>
      <w:r w:rsidRPr="00C3185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3185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31856">
        <w:rPr>
          <w:rFonts w:ascii="Times New Roman" w:hAnsi="Times New Roman" w:cs="Times New Roman"/>
          <w:sz w:val="28"/>
          <w:szCs w:val="28"/>
        </w:rPr>
        <w:t>), 8, 11(Детский дом)</w:t>
      </w:r>
    </w:p>
    <w:p w:rsidR="00C31856" w:rsidRPr="00C31856" w:rsidRDefault="00C31856" w:rsidP="00C31856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31856">
        <w:rPr>
          <w:rFonts w:ascii="Times New Roman" w:hAnsi="Times New Roman" w:cs="Times New Roman"/>
          <w:sz w:val="28"/>
          <w:szCs w:val="28"/>
        </w:rPr>
        <w:t>ул. Конституции, 7,9,13,15,17,21,23,25,27, 9</w:t>
      </w:r>
      <w:proofErr w:type="gramStart"/>
      <w:r w:rsidRPr="00C3185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31856">
        <w:rPr>
          <w:rFonts w:ascii="Times New Roman" w:hAnsi="Times New Roman" w:cs="Times New Roman"/>
          <w:sz w:val="28"/>
          <w:szCs w:val="28"/>
        </w:rPr>
        <w:t xml:space="preserve">Художественный институт), </w:t>
      </w:r>
    </w:p>
    <w:p w:rsidR="00C31856" w:rsidRPr="00C31856" w:rsidRDefault="00C31856" w:rsidP="00C31856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31856">
        <w:rPr>
          <w:rFonts w:ascii="Times New Roman" w:hAnsi="Times New Roman" w:cs="Times New Roman"/>
          <w:sz w:val="28"/>
          <w:szCs w:val="28"/>
        </w:rPr>
        <w:t>1(Дворец пионеров), 1(дет/сад), 19(школа), 17</w:t>
      </w:r>
      <w:proofErr w:type="gramStart"/>
      <w:r w:rsidRPr="00C3185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31856">
        <w:rPr>
          <w:rFonts w:ascii="Times New Roman" w:hAnsi="Times New Roman" w:cs="Times New Roman"/>
          <w:sz w:val="28"/>
          <w:szCs w:val="28"/>
        </w:rPr>
        <w:t xml:space="preserve">магазин); </w:t>
      </w:r>
    </w:p>
    <w:p w:rsidR="00C31856" w:rsidRPr="00C31856" w:rsidRDefault="00C31856" w:rsidP="00C31856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31856">
        <w:rPr>
          <w:rFonts w:ascii="Times New Roman" w:hAnsi="Times New Roman" w:cs="Times New Roman"/>
          <w:sz w:val="28"/>
          <w:szCs w:val="28"/>
        </w:rPr>
        <w:t xml:space="preserve">ул. Ленина, 22(Институт искусств); 24; </w:t>
      </w:r>
    </w:p>
    <w:p w:rsidR="00C31856" w:rsidRPr="00C31856" w:rsidRDefault="00C31856" w:rsidP="00C31856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3185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31856">
        <w:rPr>
          <w:rFonts w:ascii="Times New Roman" w:hAnsi="Times New Roman" w:cs="Times New Roman"/>
          <w:sz w:val="28"/>
          <w:szCs w:val="28"/>
        </w:rPr>
        <w:t>Качинская</w:t>
      </w:r>
      <w:proofErr w:type="spellEnd"/>
      <w:r w:rsidRPr="00C31856">
        <w:rPr>
          <w:rFonts w:ascii="Times New Roman" w:hAnsi="Times New Roman" w:cs="Times New Roman"/>
          <w:sz w:val="28"/>
          <w:szCs w:val="28"/>
        </w:rPr>
        <w:t>, 20(TELE 2), 38 (ВРК);</w:t>
      </w:r>
    </w:p>
    <w:p w:rsidR="00C31856" w:rsidRPr="00C31856" w:rsidRDefault="00C31856" w:rsidP="00C31856">
      <w:pPr>
        <w:pStyle w:val="a3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31856">
        <w:rPr>
          <w:rFonts w:ascii="Times New Roman" w:hAnsi="Times New Roman" w:cs="Times New Roman"/>
          <w:sz w:val="28"/>
          <w:szCs w:val="28"/>
        </w:rPr>
        <w:t>ул. П. Коммуны, 44, 46</w:t>
      </w:r>
      <w:proofErr w:type="gramStart"/>
      <w:r w:rsidRPr="00C3185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31856">
        <w:rPr>
          <w:rFonts w:ascii="Times New Roman" w:hAnsi="Times New Roman" w:cs="Times New Roman"/>
          <w:sz w:val="28"/>
          <w:szCs w:val="28"/>
        </w:rPr>
        <w:t>дет/сад), 41(«</w:t>
      </w:r>
      <w:proofErr w:type="spellStart"/>
      <w:r w:rsidRPr="00C31856">
        <w:rPr>
          <w:rFonts w:ascii="Times New Roman" w:hAnsi="Times New Roman" w:cs="Times New Roman"/>
          <w:sz w:val="28"/>
          <w:szCs w:val="28"/>
        </w:rPr>
        <w:t>КрасКом</w:t>
      </w:r>
      <w:proofErr w:type="spellEnd"/>
      <w:r w:rsidRPr="00C31856">
        <w:rPr>
          <w:rFonts w:ascii="Times New Roman" w:hAnsi="Times New Roman" w:cs="Times New Roman"/>
          <w:sz w:val="28"/>
          <w:szCs w:val="28"/>
        </w:rPr>
        <w:t xml:space="preserve">»), 39(СО Надежда), 39А(офисный центр); ул. Сурикова,54А. </w:t>
      </w:r>
    </w:p>
    <w:p w:rsidR="00C31856" w:rsidRPr="00C31856" w:rsidRDefault="00C31856" w:rsidP="00C31856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962A3" w:rsidRDefault="00C31856" w:rsidP="00C31856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C31856">
        <w:rPr>
          <w:rFonts w:ascii="Times New Roman" w:hAnsi="Times New Roman" w:cs="Times New Roman"/>
          <w:sz w:val="28"/>
          <w:szCs w:val="28"/>
        </w:rPr>
        <w:lastRenderedPageBreak/>
        <w:t xml:space="preserve">Работы планируют провести за один день. Они продлятся ориентировочно </w:t>
      </w:r>
      <w:r w:rsidR="001451EC" w:rsidRPr="00C31856">
        <w:rPr>
          <w:rFonts w:ascii="Times New Roman" w:hAnsi="Times New Roman" w:cs="Times New Roman"/>
          <w:sz w:val="28"/>
          <w:szCs w:val="28"/>
        </w:rPr>
        <w:t xml:space="preserve"> с 10.00 до 20.00</w:t>
      </w:r>
      <w:r w:rsidRPr="00C31856">
        <w:rPr>
          <w:rFonts w:ascii="Times New Roman" w:hAnsi="Times New Roman" w:cs="Times New Roman"/>
          <w:sz w:val="28"/>
          <w:szCs w:val="28"/>
        </w:rPr>
        <w:t xml:space="preserve"> часов 5 августа 2021 года. </w:t>
      </w:r>
      <w:r w:rsidR="001451EC" w:rsidRPr="00C31856">
        <w:rPr>
          <w:rFonts w:ascii="Times New Roman" w:hAnsi="Times New Roman" w:cs="Times New Roman"/>
          <w:sz w:val="28"/>
          <w:szCs w:val="28"/>
        </w:rPr>
        <w:tab/>
      </w:r>
    </w:p>
    <w:p w:rsidR="00C31856" w:rsidRDefault="00C31856" w:rsidP="00C31856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31856" w:rsidRPr="00C31856" w:rsidRDefault="00C31856" w:rsidP="00C31856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для СМИ: Светлана Трушкова (227-22-62)</w:t>
      </w:r>
    </w:p>
    <w:sectPr w:rsidR="00C31856" w:rsidRPr="00C31856" w:rsidSect="00BC5F7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61C2F"/>
    <w:multiLevelType w:val="hybridMultilevel"/>
    <w:tmpl w:val="B6F0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99"/>
    <w:rsid w:val="001451EC"/>
    <w:rsid w:val="00512799"/>
    <w:rsid w:val="00BC5F72"/>
    <w:rsid w:val="00C31856"/>
    <w:rsid w:val="00F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0F2DED-0A00-40D0-883F-A3BBF977D7FB}"/>
</file>

<file path=customXml/itemProps2.xml><?xml version="1.0" encoding="utf-8"?>
<ds:datastoreItem xmlns:ds="http://schemas.openxmlformats.org/officeDocument/2006/customXml" ds:itemID="{A45D2BAC-04A8-48AE-BCDA-4C92FE366E1A}"/>
</file>

<file path=customXml/itemProps3.xml><?xml version="1.0" encoding="utf-8"?>
<ds:datastoreItem xmlns:ds="http://schemas.openxmlformats.org/officeDocument/2006/customXml" ds:itemID="{28383324-D626-4C19-908D-EFEBA1ADC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2021-08-04T09:03:00Z</dcterms:created>
  <dcterms:modified xsi:type="dcterms:W3CDTF">2021-08-04T09:24:00Z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