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87" w:rsidRPr="00300103" w:rsidRDefault="00E13F1D" w:rsidP="0030010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300103">
        <w:rPr>
          <w:sz w:val="28"/>
          <w:szCs w:val="28"/>
        </w:rPr>
        <w:t xml:space="preserve">С 20 октября </w:t>
      </w:r>
      <w:r w:rsidR="0067539C">
        <w:rPr>
          <w:sz w:val="28"/>
          <w:szCs w:val="28"/>
        </w:rPr>
        <w:t xml:space="preserve">на ул. Дзержинского </w:t>
      </w:r>
      <w:r w:rsidRPr="00300103">
        <w:rPr>
          <w:sz w:val="28"/>
          <w:szCs w:val="28"/>
        </w:rPr>
        <w:t xml:space="preserve">в районе ул. </w:t>
      </w:r>
      <w:r w:rsidR="006A4D87" w:rsidRPr="00300103">
        <w:rPr>
          <w:sz w:val="28"/>
          <w:szCs w:val="28"/>
        </w:rPr>
        <w:t xml:space="preserve">Красной Армии </w:t>
      </w:r>
      <w:bookmarkStart w:id="0" w:name="_GoBack"/>
      <w:bookmarkEnd w:id="0"/>
      <w:r w:rsidR="006A4D87" w:rsidRPr="00300103">
        <w:rPr>
          <w:sz w:val="28"/>
          <w:szCs w:val="28"/>
        </w:rPr>
        <w:t>изменится схема движения</w:t>
      </w:r>
    </w:p>
    <w:p w:rsidR="006A4D87" w:rsidRPr="00300103" w:rsidRDefault="006A4D87" w:rsidP="0030010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6A4D87" w:rsidRPr="00300103" w:rsidRDefault="006A4D87" w:rsidP="0030010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300103">
        <w:rPr>
          <w:sz w:val="28"/>
          <w:szCs w:val="28"/>
        </w:rPr>
        <w:t xml:space="preserve">Комплексный ремонт ул. Красной Армии входит в завершающую стадию. Сегодня на объекте началась подготовка к укладке асфальта. После земляных работ для будущей проезжей части готовят основание. </w:t>
      </w:r>
      <w:r w:rsidR="004A7D65" w:rsidRPr="00300103">
        <w:rPr>
          <w:sz w:val="28"/>
          <w:szCs w:val="28"/>
        </w:rPr>
        <w:t xml:space="preserve">На этой неделе при благоприятной погоде начнут укладывать покрытие. Работы планируют проводить на участках от ул. Декабристов до ул. Горького и от ул. Горького до переулка </w:t>
      </w:r>
      <w:proofErr w:type="spellStart"/>
      <w:r w:rsidR="004A7D65" w:rsidRPr="00300103">
        <w:rPr>
          <w:sz w:val="28"/>
          <w:szCs w:val="28"/>
        </w:rPr>
        <w:t>Ряузовский</w:t>
      </w:r>
      <w:proofErr w:type="spellEnd"/>
      <w:r w:rsidR="004A7D65" w:rsidRPr="00300103">
        <w:rPr>
          <w:sz w:val="28"/>
          <w:szCs w:val="28"/>
        </w:rPr>
        <w:t xml:space="preserve"> и от пер. </w:t>
      </w:r>
      <w:proofErr w:type="spellStart"/>
      <w:r w:rsidR="004A7D65" w:rsidRPr="00300103">
        <w:rPr>
          <w:sz w:val="28"/>
          <w:szCs w:val="28"/>
        </w:rPr>
        <w:t>Ряузовский</w:t>
      </w:r>
      <w:proofErr w:type="spellEnd"/>
      <w:r w:rsidR="004A7D65" w:rsidRPr="00300103">
        <w:rPr>
          <w:sz w:val="28"/>
          <w:szCs w:val="28"/>
        </w:rPr>
        <w:t xml:space="preserve"> дальше до ул. Диктатуры Пролетариата. </w:t>
      </w:r>
    </w:p>
    <w:p w:rsidR="004A7D65" w:rsidRPr="00300103" w:rsidRDefault="004A7D65" w:rsidP="0030010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4A7D65" w:rsidRPr="00300103" w:rsidRDefault="004A7D65" w:rsidP="0030010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300103">
        <w:rPr>
          <w:sz w:val="28"/>
          <w:szCs w:val="28"/>
        </w:rPr>
        <w:t xml:space="preserve">Сейчас </w:t>
      </w:r>
      <w:r w:rsidR="00AF5831" w:rsidRPr="00300103">
        <w:rPr>
          <w:sz w:val="28"/>
          <w:szCs w:val="28"/>
        </w:rPr>
        <w:t xml:space="preserve">подрядчики </w:t>
      </w:r>
      <w:r w:rsidRPr="00300103">
        <w:rPr>
          <w:sz w:val="28"/>
          <w:szCs w:val="28"/>
        </w:rPr>
        <w:t xml:space="preserve">завершают работы с брусчатым покрытием в районе ТК «Квант». Наименьшая готовность пока на участках, прилегающих к ул. Обороны. Там работы синхронизируют со строительством многоуровневой парковки. Приступить к устройству покрытий там будет возможно только после завершения работ по подведению коммуникаций к </w:t>
      </w:r>
      <w:r w:rsidR="00AF5831" w:rsidRPr="00300103">
        <w:rPr>
          <w:sz w:val="28"/>
          <w:szCs w:val="28"/>
        </w:rPr>
        <w:t>этому объекту</w:t>
      </w:r>
      <w:r w:rsidRPr="00300103">
        <w:rPr>
          <w:sz w:val="28"/>
          <w:szCs w:val="28"/>
        </w:rPr>
        <w:t xml:space="preserve">. </w:t>
      </w:r>
    </w:p>
    <w:p w:rsidR="004A7D65" w:rsidRPr="00300103" w:rsidRDefault="004A7D65" w:rsidP="0030010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45073A" w:rsidRPr="00300103" w:rsidRDefault="004A7D65" w:rsidP="0030010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300103">
        <w:rPr>
          <w:sz w:val="28"/>
          <w:szCs w:val="28"/>
        </w:rPr>
        <w:t xml:space="preserve">На этой неделе также на </w:t>
      </w:r>
      <w:r w:rsidR="00AF5831" w:rsidRPr="00300103">
        <w:rPr>
          <w:sz w:val="28"/>
          <w:szCs w:val="28"/>
        </w:rPr>
        <w:t>улице</w:t>
      </w:r>
      <w:r w:rsidRPr="00300103">
        <w:rPr>
          <w:sz w:val="28"/>
          <w:szCs w:val="28"/>
        </w:rPr>
        <w:t xml:space="preserve"> </w:t>
      </w:r>
      <w:r w:rsidR="00AF5831" w:rsidRPr="00300103">
        <w:rPr>
          <w:sz w:val="28"/>
          <w:szCs w:val="28"/>
        </w:rPr>
        <w:t>начнут</w:t>
      </w:r>
      <w:r w:rsidRPr="00300103">
        <w:rPr>
          <w:sz w:val="28"/>
          <w:szCs w:val="28"/>
        </w:rPr>
        <w:t xml:space="preserve"> устанавливать новую дорожно-знаковую информацию. Она </w:t>
      </w:r>
      <w:r w:rsidR="00AF5831" w:rsidRPr="00300103">
        <w:rPr>
          <w:sz w:val="28"/>
          <w:szCs w:val="28"/>
        </w:rPr>
        <w:t xml:space="preserve">будет </w:t>
      </w:r>
      <w:r w:rsidRPr="00300103">
        <w:rPr>
          <w:sz w:val="28"/>
          <w:szCs w:val="28"/>
        </w:rPr>
        <w:t>дей</w:t>
      </w:r>
      <w:r w:rsidR="00467694" w:rsidRPr="00300103">
        <w:rPr>
          <w:sz w:val="28"/>
          <w:szCs w:val="28"/>
        </w:rPr>
        <w:t xml:space="preserve">ствовать с 20 октября. На </w:t>
      </w:r>
      <w:r w:rsidR="00E13F1D" w:rsidRPr="00300103">
        <w:rPr>
          <w:sz w:val="28"/>
          <w:szCs w:val="28"/>
        </w:rPr>
        <w:t xml:space="preserve">участках в районе </w:t>
      </w:r>
      <w:r w:rsidR="00467694" w:rsidRPr="00300103">
        <w:rPr>
          <w:sz w:val="28"/>
          <w:szCs w:val="28"/>
        </w:rPr>
        <w:t>улиц</w:t>
      </w:r>
      <w:r w:rsidR="00E13F1D" w:rsidRPr="00300103">
        <w:rPr>
          <w:sz w:val="28"/>
          <w:szCs w:val="28"/>
        </w:rPr>
        <w:t>ы</w:t>
      </w:r>
      <w:r w:rsidR="00467694" w:rsidRPr="00300103">
        <w:rPr>
          <w:sz w:val="28"/>
          <w:szCs w:val="28"/>
        </w:rPr>
        <w:t xml:space="preserve"> Красной Армии будет серьезно изменена схема организации движения. </w:t>
      </w:r>
    </w:p>
    <w:p w:rsidR="0045073A" w:rsidRPr="00300103" w:rsidRDefault="0045073A" w:rsidP="00300103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467694" w:rsidRPr="00300103" w:rsidRDefault="00467694" w:rsidP="0030010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300103">
        <w:rPr>
          <w:sz w:val="28"/>
          <w:szCs w:val="28"/>
        </w:rPr>
        <w:t>С 20 октября т</w:t>
      </w:r>
      <w:r w:rsidR="0045073A" w:rsidRPr="00300103">
        <w:rPr>
          <w:sz w:val="28"/>
          <w:szCs w:val="28"/>
        </w:rPr>
        <w:t xml:space="preserve">ранспорт по ул. Дзержинского (напротив «Кванта») </w:t>
      </w:r>
      <w:r w:rsidRPr="00300103">
        <w:rPr>
          <w:sz w:val="28"/>
          <w:szCs w:val="28"/>
        </w:rPr>
        <w:t xml:space="preserve">сможет </w:t>
      </w:r>
      <w:r w:rsidR="0045073A" w:rsidRPr="00300103">
        <w:rPr>
          <w:sz w:val="28"/>
          <w:szCs w:val="28"/>
        </w:rPr>
        <w:t xml:space="preserve">двигаться </w:t>
      </w:r>
      <w:r w:rsidRPr="00300103">
        <w:rPr>
          <w:sz w:val="28"/>
          <w:szCs w:val="28"/>
        </w:rPr>
        <w:t xml:space="preserve">только </w:t>
      </w:r>
      <w:r w:rsidR="0045073A" w:rsidRPr="00300103">
        <w:rPr>
          <w:sz w:val="28"/>
          <w:szCs w:val="28"/>
        </w:rPr>
        <w:t>в одностороннем режиме, в две полосы - от ул. Красной Армии до ул. Ле</w:t>
      </w:r>
      <w:r w:rsidRPr="00300103">
        <w:rPr>
          <w:sz w:val="28"/>
          <w:szCs w:val="28"/>
        </w:rPr>
        <w:t>нина</w:t>
      </w:r>
      <w:r w:rsidR="0045073A" w:rsidRPr="00300103">
        <w:rPr>
          <w:sz w:val="28"/>
          <w:szCs w:val="28"/>
        </w:rPr>
        <w:t>.</w:t>
      </w:r>
      <w:r w:rsidR="00E13F1D" w:rsidRPr="00300103">
        <w:rPr>
          <w:sz w:val="28"/>
          <w:szCs w:val="28"/>
        </w:rPr>
        <w:t xml:space="preserve"> Также на самой улице Красной Армии и прилегающих к ней участках поперечных улиц исторического центра будут установлены знаки, запрещающие парковку, «</w:t>
      </w:r>
      <w:r w:rsidR="00300103" w:rsidRPr="00300103">
        <w:rPr>
          <w:sz w:val="28"/>
          <w:szCs w:val="28"/>
        </w:rPr>
        <w:t>О</w:t>
      </w:r>
      <w:r w:rsidR="00E13F1D" w:rsidRPr="00300103">
        <w:rPr>
          <w:sz w:val="28"/>
          <w:szCs w:val="28"/>
        </w:rPr>
        <w:t xml:space="preserve">сторожно, дети», обозначения пешеходных переходов, «лежачих полицейских» и другие. Некоторые из них будут временно зачехлены, некоторые будут действовать сразу. Всех водителей просят учитывать эту информацию и обращать внимание на актуальную знаковую информацию. </w:t>
      </w:r>
    </w:p>
    <w:p w:rsidR="00E13F1D" w:rsidRPr="00300103" w:rsidRDefault="00E13F1D" w:rsidP="0030010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300103" w:rsidRPr="00300103" w:rsidRDefault="00E13F1D" w:rsidP="00300103">
      <w:pPr>
        <w:jc w:val="both"/>
        <w:rPr>
          <w:sz w:val="28"/>
          <w:szCs w:val="28"/>
        </w:rPr>
      </w:pPr>
      <w:r w:rsidRPr="00300103">
        <w:rPr>
          <w:sz w:val="28"/>
          <w:szCs w:val="28"/>
        </w:rPr>
        <w:t>Также на улице Красной Армии уже частично смонтировали оборудование для организации пл</w:t>
      </w:r>
      <w:r w:rsidR="00300103" w:rsidRPr="00300103">
        <w:rPr>
          <w:sz w:val="28"/>
          <w:szCs w:val="28"/>
        </w:rPr>
        <w:t>атного парковочного пространства</w:t>
      </w:r>
      <w:r w:rsidRPr="00300103">
        <w:rPr>
          <w:sz w:val="28"/>
          <w:szCs w:val="28"/>
        </w:rPr>
        <w:t xml:space="preserve">. </w:t>
      </w:r>
      <w:r w:rsidR="00300103" w:rsidRPr="00300103">
        <w:rPr>
          <w:sz w:val="28"/>
          <w:szCs w:val="28"/>
        </w:rPr>
        <w:t xml:space="preserve">Напомним, что автоматическим оборудованием для организации платного паркинга будут оснащены все разрешенные парковочные места на ул. Красной Армии в историческом центре, а также на прилегающих к ней участках ул. Обороны и пер. </w:t>
      </w:r>
      <w:proofErr w:type="spellStart"/>
      <w:r w:rsidR="00300103" w:rsidRPr="00300103">
        <w:rPr>
          <w:sz w:val="28"/>
          <w:szCs w:val="28"/>
        </w:rPr>
        <w:t>Ряузовский</w:t>
      </w:r>
      <w:proofErr w:type="spellEnd"/>
      <w:r w:rsidR="00300103" w:rsidRPr="00300103">
        <w:rPr>
          <w:sz w:val="28"/>
          <w:szCs w:val="28"/>
        </w:rPr>
        <w:t xml:space="preserve">. Бесплатными останутся 18 мест, предусмотренных для парковки людей с ограниченными возможностями здоровья. </w:t>
      </w:r>
    </w:p>
    <w:p w:rsidR="00300103" w:rsidRPr="00300103" w:rsidRDefault="00300103" w:rsidP="00300103">
      <w:pPr>
        <w:jc w:val="both"/>
        <w:rPr>
          <w:sz w:val="28"/>
          <w:szCs w:val="28"/>
        </w:rPr>
      </w:pPr>
    </w:p>
    <w:p w:rsidR="001A6606" w:rsidRDefault="00300103" w:rsidP="00300103">
      <w:pPr>
        <w:jc w:val="both"/>
        <w:rPr>
          <w:sz w:val="28"/>
          <w:szCs w:val="28"/>
        </w:rPr>
      </w:pPr>
      <w:r w:rsidRPr="00300103">
        <w:rPr>
          <w:sz w:val="28"/>
          <w:szCs w:val="28"/>
        </w:rPr>
        <w:t>Пока парковаться на всем протяжении улицы можно бесплатно. О дате начала работы системы платных парковок «</w:t>
      </w:r>
      <w:proofErr w:type="spellStart"/>
      <w:r w:rsidRPr="00300103">
        <w:rPr>
          <w:sz w:val="28"/>
          <w:szCs w:val="28"/>
        </w:rPr>
        <w:t>Краспаркинг</w:t>
      </w:r>
      <w:proofErr w:type="spellEnd"/>
      <w:r w:rsidRPr="00300103">
        <w:rPr>
          <w:sz w:val="28"/>
          <w:szCs w:val="28"/>
        </w:rPr>
        <w:t xml:space="preserve">» на ул. Красной Армии будет сообщено дополнительно. </w:t>
      </w:r>
    </w:p>
    <w:p w:rsidR="00300103" w:rsidRDefault="00300103" w:rsidP="00300103">
      <w:pPr>
        <w:jc w:val="both"/>
        <w:rPr>
          <w:sz w:val="28"/>
          <w:szCs w:val="28"/>
        </w:rPr>
      </w:pPr>
    </w:p>
    <w:p w:rsidR="00300103" w:rsidRPr="00300103" w:rsidRDefault="00300103" w:rsidP="00300103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 для СМИ: Светлана Трушкова (227-22-62)</w:t>
      </w:r>
    </w:p>
    <w:sectPr w:rsidR="00300103" w:rsidRPr="00300103" w:rsidSect="006A4D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14"/>
    <w:rsid w:val="001A6606"/>
    <w:rsid w:val="00300103"/>
    <w:rsid w:val="0045073A"/>
    <w:rsid w:val="00467694"/>
    <w:rsid w:val="004A7D65"/>
    <w:rsid w:val="0067539C"/>
    <w:rsid w:val="006A4D87"/>
    <w:rsid w:val="007A5714"/>
    <w:rsid w:val="00AF5831"/>
    <w:rsid w:val="00E1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073A"/>
    <w:pPr>
      <w:ind w:left="720"/>
    </w:pPr>
  </w:style>
  <w:style w:type="character" w:customStyle="1" w:styleId="a4">
    <w:name w:val="Абзац списка Знак"/>
    <w:basedOn w:val="a0"/>
    <w:link w:val="a3"/>
    <w:uiPriority w:val="34"/>
    <w:rsid w:val="004A7D6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073A"/>
    <w:pPr>
      <w:ind w:left="720"/>
    </w:pPr>
  </w:style>
  <w:style w:type="character" w:customStyle="1" w:styleId="a4">
    <w:name w:val="Абзац списка Знак"/>
    <w:basedOn w:val="a0"/>
    <w:link w:val="a3"/>
    <w:uiPriority w:val="34"/>
    <w:rsid w:val="004A7D6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CFCE71-C9F9-40CE-9D9B-19DF36924F20}"/>
</file>

<file path=customXml/itemProps2.xml><?xml version="1.0" encoding="utf-8"?>
<ds:datastoreItem xmlns:ds="http://schemas.openxmlformats.org/officeDocument/2006/customXml" ds:itemID="{1453F7B9-3B8A-4033-9B03-DB86C447EE1B}"/>
</file>

<file path=customXml/itemProps3.xml><?xml version="1.0" encoding="utf-8"?>
<ds:datastoreItem xmlns:ds="http://schemas.openxmlformats.org/officeDocument/2006/customXml" ds:itemID="{17E0FF01-E202-4DB1-89AC-E3DED7050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6</cp:revision>
  <dcterms:created xsi:type="dcterms:W3CDTF">2022-10-03T07:27:00Z</dcterms:created>
  <dcterms:modified xsi:type="dcterms:W3CDTF">2022-10-03T08:46:00Z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