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91" w:rsidRPr="000A2E91" w:rsidRDefault="000A2E91" w:rsidP="005F7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ИЗВ</w:t>
      </w:r>
      <w:bookmarkStart w:id="0" w:name="_GoBack"/>
      <w:bookmarkEnd w:id="0"/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ЕЩЕНИЕ</w:t>
      </w:r>
    </w:p>
    <w:p w:rsidR="000A2E91" w:rsidRPr="005F7BD5" w:rsidRDefault="000A2E91" w:rsidP="005F7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о проведении конкурса по выбору организации, осуществляющей водоснабжение и водоотведение, оказывающей услуги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</w:t>
      </w:r>
      <w:proofErr w:type="gramStart"/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рск Кр</w:t>
      </w:r>
      <w:proofErr w:type="gramEnd"/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асноярского края</w:t>
      </w:r>
    </w:p>
    <w:p w:rsidR="000A2E91" w:rsidRPr="005F7BD5" w:rsidRDefault="000A2E91" w:rsidP="000A2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5F7BD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501"/>
      </w:tblGrid>
      <w:tr w:rsidR="00F50975" w:rsidRPr="005F7BD5" w:rsidTr="00F50975">
        <w:tc>
          <w:tcPr>
            <w:tcW w:w="1101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Сведения о конкурсе</w:t>
            </w:r>
          </w:p>
        </w:tc>
        <w:tc>
          <w:tcPr>
            <w:tcW w:w="4501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F50975" w:rsidRPr="00B15CE3" w:rsidTr="00F50975">
        <w:tc>
          <w:tcPr>
            <w:tcW w:w="1101" w:type="dxa"/>
          </w:tcPr>
          <w:p w:rsidR="00F50975" w:rsidRPr="005F7BD5" w:rsidRDefault="006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Местонахождение, почтовый адрес, адрес электронной почты, номер кон</w:t>
            </w:r>
            <w:r w:rsidR="00BD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тактного телефона Организатора К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онкурса </w:t>
            </w:r>
          </w:p>
        </w:tc>
        <w:tc>
          <w:tcPr>
            <w:tcW w:w="4501" w:type="dxa"/>
          </w:tcPr>
          <w:p w:rsidR="00F50975" w:rsidRPr="00F50975" w:rsidRDefault="00F50975" w:rsidP="00F17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2A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Организатор конкурса</w:t>
            </w: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: департамент городского хозяйства и транспорта администрации города Красноярска, ИНН 2466092184, КПП 246601001.</w:t>
            </w:r>
          </w:p>
          <w:p w:rsidR="005B0236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2A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Место нахождения (юридический адрес)</w:t>
            </w: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660049, г. Красноярск, 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Карла Маркса, 93.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0236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2A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Почтовый адрес</w:t>
            </w: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660049, 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Красноярск, ул. Парижской Коммуны, 25.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50975" w:rsidRPr="00A21F5E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Контактное лицо: </w:t>
            </w:r>
            <w:r w:rsidR="00F34DB2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Тарасова Ксения Андреевна</w:t>
            </w: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F50975" w:rsidRPr="00A21F5E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</w:t>
            </w:r>
            <w:r w:rsidR="00A51D6F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 +7(391) 227</w:t>
            </w: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-02-31,</w:t>
            </w:r>
          </w:p>
          <w:p w:rsidR="00F50975" w:rsidRPr="00C2404D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e-mail: </w:t>
            </w:r>
            <w:hyperlink r:id="rId7" w:history="1">
              <w:r w:rsidR="00B15CE3" w:rsidRPr="00A21F5E">
                <w:rPr>
                  <w:rStyle w:val="a8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tka@rail.admkrsk.ru</w:t>
              </w:r>
            </w:hyperlink>
            <w:r w:rsidR="00B15CE3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15CE3" w:rsidRPr="00C2404D" w:rsidRDefault="00770AF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8" w:tooltip="Щелкните мышью для создания письма" w:history="1">
              <w:r w:rsidR="00B15CE3" w:rsidRPr="00C2404D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dgh@admkrsk.ru</w:t>
              </w:r>
            </w:hyperlink>
          </w:p>
          <w:p w:rsidR="00F50975" w:rsidRPr="00126293" w:rsidRDefault="00F509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6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50975" w:rsidRPr="009E2ADA" w:rsidRDefault="00BD02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</w:t>
            </w:r>
            <w:r w:rsidR="004F3038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онкурса</w:t>
            </w:r>
          </w:p>
        </w:tc>
        <w:tc>
          <w:tcPr>
            <w:tcW w:w="4501" w:type="dxa"/>
          </w:tcPr>
          <w:p w:rsidR="004F3038" w:rsidRDefault="004F3038" w:rsidP="001262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Право </w:t>
            </w:r>
            <w:r w:rsidR="00066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заключение</w:t>
            </w:r>
            <w:r w:rsidRPr="005F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договора </w:t>
            </w:r>
            <w:r w:rsidR="00066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 организации </w:t>
            </w:r>
            <w:r w:rsidRPr="005F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оказания услуг 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 подвозу воды населению, проживающему в жилищном фонде, не</w:t>
            </w:r>
            <w:r w:rsidR="001262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оборудованном централизованным</w:t>
            </w:r>
            <w:r w:rsidR="00126293" w:rsidRPr="001262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водоснабжением, расположенном на территории </w:t>
            </w:r>
            <w:r w:rsidR="00066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оро</w:t>
            </w:r>
            <w:r w:rsidR="00066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дского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округ</w:t>
            </w:r>
            <w:r w:rsidR="00066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 Красноя</w:t>
            </w:r>
            <w:proofErr w:type="gramStart"/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рск Кр</w:t>
            </w:r>
            <w:proofErr w:type="gramEnd"/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асноярского края</w:t>
            </w:r>
            <w:r w:rsidR="005C7D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с последующим осуществлением регулируемой деятельности по подвозу воды населению обезвоженных районов на территории муниципального образования городской округ город Красноярск Красноярского края.</w:t>
            </w:r>
          </w:p>
          <w:p w:rsidR="00F50975" w:rsidRPr="009F4081" w:rsidRDefault="009F4081" w:rsidP="009F40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Стоимость подвоза воды на </w:t>
            </w:r>
            <w:r w:rsidRPr="00A21F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очередной финансовый год и плановый период определяется тарифом на подвоз воды, установленным органом исполнительной власти субъекта Российской Федерации в области государственного регулирования тарифов.</w:t>
            </w:r>
          </w:p>
        </w:tc>
      </w:tr>
      <w:tr w:rsidR="00AC1420" w:rsidRPr="005F7BD5" w:rsidTr="00F50975">
        <w:tc>
          <w:tcPr>
            <w:tcW w:w="1101" w:type="dxa"/>
          </w:tcPr>
          <w:p w:rsidR="00AC1420" w:rsidRPr="005F7BD5" w:rsidRDefault="00AC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</w:tcPr>
          <w:p w:rsidR="00AC1420" w:rsidRPr="009E2ADA" w:rsidRDefault="00AC1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Порядок оформления участия </w:t>
            </w:r>
            <w:r w:rsidR="00BD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К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онкурсе </w:t>
            </w:r>
          </w:p>
        </w:tc>
        <w:tc>
          <w:tcPr>
            <w:tcW w:w="4501" w:type="dxa"/>
          </w:tcPr>
          <w:p w:rsidR="00AC1420" w:rsidRPr="0037312B" w:rsidRDefault="00DC2621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участия в открытом конкурсе на право заключения договора оказания услуг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Красноярск Красноярского края заявитель представляет организатору Конкурса заявку на участие в Конкурсе в срок, по форме и с оформлением, которые устан</w:t>
            </w:r>
            <w:r w:rsidR="00340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овлены конкурсной документацией </w:t>
            </w:r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утвержденного администрацией города Красноярска постановления</w:t>
            </w:r>
            <w:proofErr w:type="gramEnd"/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от 20.10.2025 № 863 «Об утверждении Порядка проведения конкурса по выбору организации, осуществляющей водоснабжение и водоотведение, оказывающей услуги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</w:t>
            </w:r>
            <w:proofErr w:type="gramStart"/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рск Кр</w:t>
            </w:r>
            <w:proofErr w:type="gramEnd"/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асноярского края. </w:t>
            </w:r>
          </w:p>
          <w:p w:rsidR="00DC2621" w:rsidRDefault="00DC2621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Заявка на участие в Конкурсе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подается в письменном виде в запечатанном конверте с обязательным приложением всех документов, предусмотренных конкурсной документацией.</w:t>
            </w:r>
          </w:p>
          <w:p w:rsidR="00DC2621" w:rsidRPr="005F7BD5" w:rsidRDefault="00DC2621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Каждый конверт с заявкой на </w:t>
            </w:r>
            <w:r w:rsidRPr="00494E3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Конкурсе, поданный </w:t>
            </w:r>
            <w:r w:rsidRPr="00A658D3">
              <w:rPr>
                <w:rFonts w:ascii="Times New Roman" w:hAnsi="Times New Roman" w:cs="Times New Roman"/>
                <w:sz w:val="28"/>
                <w:szCs w:val="28"/>
              </w:rPr>
              <w:t xml:space="preserve">в срок, указанный в извещении о проведении Конкурса, регистрируется в день поступления Организатором Конкурса в журнале регистрации заявок на участие в Конкурсе согласно дате и времени его поступления и передается в конкурсную комиссию. По требованию участника ему выдается регистрационный номер, подтверждающий получение заявки с указанием даты и времени ее получения. </w:t>
            </w:r>
            <w:proofErr w:type="gramStart"/>
            <w:r w:rsidRPr="00A658D3">
              <w:rPr>
                <w:rFonts w:ascii="Times New Roman" w:hAnsi="Times New Roman" w:cs="Times New Roman"/>
                <w:sz w:val="28"/>
                <w:szCs w:val="28"/>
              </w:rPr>
              <w:t>В любое время до дня вскрытия конкурсной комиссией конверта с заявкой на участие в Конкурсе</w:t>
            </w:r>
            <w:proofErr w:type="gramEnd"/>
            <w:r w:rsidRPr="00A658D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вправе отозвать заявку или внести в нее изменения. Документы, содержащиеся в заявке, должны быть прошиты (приложена опись документов), пронумерованы и подписаны участником Конкурса либо уполномоченным им лицом.</w:t>
            </w:r>
          </w:p>
        </w:tc>
      </w:tr>
      <w:tr w:rsidR="00F50975" w:rsidRPr="005F7BD5" w:rsidTr="00A21F5E">
        <w:tc>
          <w:tcPr>
            <w:tcW w:w="1101" w:type="dxa"/>
          </w:tcPr>
          <w:p w:rsidR="00F50975" w:rsidRPr="005F7BD5" w:rsidRDefault="006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F50975" w:rsidRPr="005F7BD5" w:rsidRDefault="00D9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  <w:t>​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Место, поряд</w:t>
            </w:r>
            <w:r w:rsidR="00120435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ок, даты начала и окончания срока подачи заявок на уча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стие в Конкурсе. </w:t>
            </w:r>
          </w:p>
        </w:tc>
        <w:tc>
          <w:tcPr>
            <w:tcW w:w="4501" w:type="dxa"/>
            <w:shd w:val="clear" w:color="auto" w:fill="auto"/>
          </w:tcPr>
          <w:p w:rsidR="00B6230B" w:rsidRPr="00BD02C0" w:rsidRDefault="00120435" w:rsidP="00F17F5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D02C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Прием заявок осуществляется по адресу</w:t>
            </w:r>
            <w:r w:rsidRPr="00BD02C0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: 660049, г. Красноярск, ул. Парижской Коммуны, 25, кабинет 1-02, ежедневно с 9:0​0 до 17:00, обед с 13.00 до 14.00, выходные дни – суббота, воскресенье.</w:t>
            </w:r>
          </w:p>
          <w:p w:rsidR="00120435" w:rsidRPr="00A21F5E" w:rsidRDefault="00120435" w:rsidP="00A21F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Дата начала срока подачи заявок:</w:t>
            </w:r>
            <w:r w:rsidR="00430C68" w:rsidRPr="00A21F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  </w:t>
            </w:r>
            <w:r w:rsidR="00C073B6" w:rsidRPr="00477E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21.01.2026 с 9.00.</w:t>
            </w:r>
          </w:p>
          <w:p w:rsidR="00120435" w:rsidRPr="00A21F5E" w:rsidRDefault="00120435" w:rsidP="00A21F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  <w:p w:rsidR="00C073B6" w:rsidRPr="00363AA3" w:rsidRDefault="00120435" w:rsidP="00A21F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Дата окончания срока подачи заявок</w:t>
            </w:r>
            <w:r w:rsidRPr="00A21F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="00C073B6" w:rsidRPr="00477E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</w:t>
            </w:r>
            <w:r w:rsidR="00C073B6" w:rsidRPr="00477E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.02.2026 до 17.00.</w:t>
            </w:r>
          </w:p>
          <w:p w:rsidR="00120435" w:rsidRPr="00363AA3" w:rsidRDefault="00120435" w:rsidP="00A21F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435" w:rsidRPr="00120435" w:rsidRDefault="0012043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 w:rsidRPr="005F7BD5">
              <w:rPr>
                <w:rFonts w:ascii="Times New Roman" w:eastAsia="Times New Roman" w:hAnsi="Times New Roman" w:cs="Times New Roman"/>
                <w:b/>
                <w:bCs/>
                <w:color w:val="3B4256"/>
                <w:sz w:val="28"/>
                <w:szCs w:val="28"/>
                <w:lang w:eastAsia="ru-RU"/>
              </w:rPr>
              <w:t>Порядок подачи заявок на участие в Конкурсе:</w:t>
            </w:r>
          </w:p>
          <w:p w:rsidR="00F50975" w:rsidRPr="005F7BD5" w:rsidRDefault="00120435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Каждый конверт с заявкой на участие в Конкурсе, поданный в срок, указанный в извещении о проведении Конкурса, регистрируется в день поступления 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Организатором Конкурса в журнале регистрации заявок на участие в Конкурсе согласно дате и времени его поступления и передается в конкурсную комиссию. По требованию участника ему выдается регистрационный номер, подтверждающий получение заявки с указанием даты и времени ее получения.</w:t>
            </w:r>
          </w:p>
          <w:p w:rsidR="00023B67" w:rsidRPr="005F7BD5" w:rsidRDefault="00023B67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Каждый участник имеет право подать только одну заявку на участие в Конкурсе в отношении предмета Конкурса.</w:t>
            </w:r>
          </w:p>
          <w:p w:rsidR="00023B67" w:rsidRPr="005F7BD5" w:rsidRDefault="00023B67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любое время до дня вскрытия конкурсной комиссией конверта с заявкой на участие в Конкурсе</w:t>
            </w:r>
            <w:proofErr w:type="gramEnd"/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участник вправе отозвать заявку или внести в нее изменения.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Срок, в течение которого Организатор Конкурса  может отказаться от его проведения</w:t>
            </w:r>
            <w:r w:rsidRPr="005F7BD5">
              <w:rPr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  <w:t>​</w:t>
            </w:r>
          </w:p>
        </w:tc>
        <w:tc>
          <w:tcPr>
            <w:tcW w:w="4501" w:type="dxa"/>
          </w:tcPr>
          <w:p w:rsidR="007A3824" w:rsidRPr="00A21F5E" w:rsidRDefault="00023B67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Конкурса вправе отказаться от проведения Конкурса </w:t>
            </w:r>
            <w:r w:rsidRPr="00A2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="007A3824" w:rsidRPr="00A21F5E">
              <w:rPr>
                <w:rFonts w:ascii="Times New Roman" w:hAnsi="Times New Roman" w:cs="Times New Roman"/>
                <w:b/>
                <w:sz w:val="28"/>
                <w:szCs w:val="28"/>
              </w:rPr>
              <w:t>позднее, чем за 1 (один) рабочий день</w:t>
            </w:r>
            <w:r w:rsidR="007A3824" w:rsidRPr="00A21F5E">
              <w:rPr>
                <w:rFonts w:ascii="Times New Roman" w:hAnsi="Times New Roman" w:cs="Times New Roman"/>
                <w:sz w:val="28"/>
                <w:szCs w:val="28"/>
              </w:rPr>
              <w:t xml:space="preserve"> до окончания срока приема заявок на участие в конкурсе.</w:t>
            </w:r>
          </w:p>
          <w:p w:rsidR="007A3824" w:rsidRPr="005F7BD5" w:rsidRDefault="00023B67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E">
              <w:rPr>
                <w:rFonts w:ascii="Times New Roman" w:hAnsi="Times New Roman" w:cs="Times New Roman"/>
                <w:sz w:val="28"/>
                <w:szCs w:val="28"/>
              </w:rPr>
              <w:t>Извещение об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 отказе от проведения Конкурса размещается Организатором Конкурса на официальном сайте администрации города в течение двух рабочих дней </w:t>
            </w:r>
            <w:proofErr w:type="gramStart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 им соответствующего решения. В этот же срок соответствующие уведомления направляются Организатором Конкурса участникам заказными письмами или посредством электронной почты.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50975" w:rsidRPr="005F7BD5" w:rsidRDefault="00023B67" w:rsidP="0012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Место, дата и время вскрытия конвертов с </w:t>
            </w:r>
            <w:r w:rsidR="00126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заявками на участие в Конкурсе</w:t>
            </w:r>
          </w:p>
        </w:tc>
        <w:tc>
          <w:tcPr>
            <w:tcW w:w="4501" w:type="dxa"/>
          </w:tcPr>
          <w:p w:rsidR="00023B67" w:rsidRPr="00477EE0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Вск</w:t>
            </w:r>
            <w:r w:rsidR="00752186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477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ытие конвертов осуществляется </w:t>
            </w:r>
            <w:r w:rsidR="00D115E7" w:rsidRPr="00477E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24</w:t>
            </w:r>
            <w:r w:rsidR="00D115E7" w:rsidRPr="00477E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.02.2026 в 14:30</w:t>
            </w:r>
          </w:p>
          <w:p w:rsidR="00023B67" w:rsidRPr="00A21F5E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адресу: 660049, г. Красноярск, ул. Парижской Коммуны, 25, </w:t>
            </w:r>
          </w:p>
          <w:p w:rsidR="00F50975" w:rsidRPr="00A21F5E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этаж, актовый зал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50975" w:rsidRPr="005F7BD5" w:rsidRDefault="0012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023B67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есто и дата рассмотрения </w:t>
            </w:r>
            <w:r w:rsidR="00023B67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заявок на участие в Конкурсе и подведение итогов Конкурса</w:t>
            </w:r>
          </w:p>
        </w:tc>
        <w:tc>
          <w:tcPr>
            <w:tcW w:w="4501" w:type="dxa"/>
          </w:tcPr>
          <w:p w:rsidR="00746D70" w:rsidRPr="00746D70" w:rsidRDefault="00023B67" w:rsidP="00F17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Под</w:t>
            </w:r>
            <w:r w:rsidR="00105B6D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ве</w:t>
            </w:r>
            <w:r w:rsidR="006B6764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дение итогов осуществляется </w:t>
            </w:r>
            <w:r w:rsidR="00E35413" w:rsidRPr="00477E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03.03</w:t>
            </w:r>
            <w:r w:rsidR="00746D70" w:rsidRPr="00477E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.2026 в 14:30</w:t>
            </w:r>
            <w:r w:rsidR="00746D70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023B67" w:rsidRPr="00A21F5E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адресу: 660049, г. Красноярск, ул. Парижской Коммуны, 25,  </w:t>
            </w:r>
          </w:p>
          <w:p w:rsidR="00F50975" w:rsidRPr="00AC1420" w:rsidRDefault="00023B67" w:rsidP="00AC14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этаж, актовый зал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3A6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F50975" w:rsidRPr="005F7BD5" w:rsidRDefault="003A6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Критерии и порядок определения победителя Конкурса</w:t>
            </w:r>
          </w:p>
        </w:tc>
        <w:tc>
          <w:tcPr>
            <w:tcW w:w="4501" w:type="dxa"/>
          </w:tcPr>
          <w:p w:rsidR="00F50975" w:rsidRPr="005F7BD5" w:rsidRDefault="003A6A6B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Критерии определения победителя Конкурса: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специализированного транспорта для оказания услуг по подвозу воды населению, проживающему в жилищном фонде, не оборудованном централизованным водоснабжением, расположенном на территории г. Красноярска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30 баллов</w:t>
            </w:r>
            <w:r w:rsid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производственно</w:t>
            </w:r>
            <w:r w:rsidR="0072675E" w:rsidRPr="005F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технической базы либо договоров аренды, пользования производственно-технической базой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20 баллов</w:t>
            </w:r>
            <w:r w:rsid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помещений, необходимых для приема заявок у населения (потребителей) на оказание услуг по подвозу питьевой воды, заключения договоров на оказание услуг по подвозу воды на территории г. Красноярска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20 баллов</w:t>
            </w:r>
            <w:r w:rsid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персонала, необходимого для оказания услуг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10 баллов.</w:t>
            </w:r>
          </w:p>
          <w:p w:rsidR="00F17F52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прямой телефонной связи для приема заявок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20 баллов.</w:t>
            </w:r>
          </w:p>
          <w:p w:rsidR="001A1D3A" w:rsidRPr="00F17F52" w:rsidRDefault="001A1D3A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F52">
              <w:rPr>
                <w:rFonts w:ascii="Times New Roman" w:hAnsi="Times New Roman" w:cs="Times New Roman"/>
                <w:sz w:val="28"/>
                <w:szCs w:val="28"/>
              </w:rPr>
              <w:t>Победителем Конкурса становится участник, набравший наибольшее количество баллов</w:t>
            </w:r>
          </w:p>
          <w:p w:rsidR="00F80BDC" w:rsidRPr="005F7BD5" w:rsidRDefault="00F80BDC" w:rsidP="00F17F52">
            <w:pPr>
              <w:jc w:val="both"/>
              <w:rPr>
                <w:rStyle w:val="a3"/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</w:pPr>
            <w:r w:rsidRPr="005F7BD5">
              <w:rPr>
                <w:rStyle w:val="a3"/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  <w:lastRenderedPageBreak/>
              <w:t>Порядок определения победителя Конкурса </w:t>
            </w:r>
          </w:p>
          <w:p w:rsidR="001A1D3A" w:rsidRPr="005F7BD5" w:rsidRDefault="001A1D3A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Оценка заявки на участие в Конкурсе производится путем суммирования баллов, проставленных членами комиссии по каждому критерию. 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номер. В случае набора двумя и более участниками равного количества проставленных баллов порядковый номер проставляется с учетом даты и времени регистрации заявки на участие в Конкурсе. Заявке, набравшей наибольшую сумму баллов и поданной ранее остальных, присваивается первый номер. Заявка, которой присвоен первый номер, объявляется победителем Конкурса.</w:t>
            </w:r>
          </w:p>
          <w:p w:rsidR="001A1D3A" w:rsidRPr="005F7BD5" w:rsidRDefault="001A1D3A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Конкурсная комиссия ведет протокол оценки и сопоставления заявок на участие в Конкурсе.</w:t>
            </w:r>
          </w:p>
          <w:p w:rsidR="001A1D3A" w:rsidRPr="00FE085A" w:rsidRDefault="001A1D3A" w:rsidP="00F17F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Протокол оценки и сопоставления заявок на участие в конкурсе должен содержать сведения: о месте, дате, времени проведения оценки и сопоставления таких заявок; об участниках Конкурса, заявки на участие в Конкурсе которых были рассмотрены;  о порядке оценки и о сопоставлении заявок на участие в Конкурсе; </w:t>
            </w:r>
            <w:proofErr w:type="gramStart"/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номеров; сведения о </w:t>
            </w:r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Конкурсе; сведения о победителе Конкурса.</w:t>
            </w:r>
            <w:proofErr w:type="gramEnd"/>
          </w:p>
          <w:p w:rsidR="001A1D3A" w:rsidRPr="00522952" w:rsidRDefault="001A1D3A" w:rsidP="00F17F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Протокол составляется в двух экземплярах, один из которых хранится у Организатора Конкурса. Копии протокола оценки и сопоставления заявок на участие в Конкурсе не позднее трех рабочих дней </w:t>
            </w:r>
            <w:proofErr w:type="gramStart"/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 даты</w:t>
            </w:r>
            <w:proofErr w:type="gramEnd"/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его подписания направляются Организатором </w:t>
            </w:r>
            <w:r w:rsidRPr="00522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Конкурса участникам Конкурса.</w:t>
            </w:r>
          </w:p>
          <w:p w:rsidR="00522952" w:rsidRPr="005F7BD5" w:rsidRDefault="00522952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95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Конкурса осуществляется в срок, не превышающий пятнадцати рабочих дней </w:t>
            </w:r>
            <w:proofErr w:type="gramStart"/>
            <w:r w:rsidRPr="00522952">
              <w:rPr>
                <w:rFonts w:ascii="Times New Roman" w:hAnsi="Times New Roman" w:cs="Times New Roman"/>
                <w:sz w:val="28"/>
                <w:szCs w:val="28"/>
              </w:rPr>
              <w:t>с даты подписания</w:t>
            </w:r>
            <w:proofErr w:type="gramEnd"/>
            <w:r w:rsidRPr="00522952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рассмотрения заявок на участие в Конкурсе.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A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:rsidR="00F50975" w:rsidRPr="005F7BD5" w:rsidRDefault="00AA0597" w:rsidP="00A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Срок со дня подписания протокола  оценки и сопоставления заявок на участие в Конкурсе, в течение которого победитель должен подписать договор </w:t>
            </w:r>
          </w:p>
        </w:tc>
        <w:tc>
          <w:tcPr>
            <w:tcW w:w="4501" w:type="dxa"/>
          </w:tcPr>
          <w:p w:rsidR="00F50975" w:rsidRPr="005F7BD5" w:rsidRDefault="00A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FB2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 подписания договора</w:t>
            </w:r>
            <w:r w:rsidRPr="00C77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между организатором Конкурса и победителем Конкурса - со дня подписания протокола  оценки и сопоставления заявок на участие в Конкурсе </w:t>
            </w:r>
            <w:r w:rsidR="00330A05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  17</w:t>
            </w:r>
            <w:r w:rsidR="00180A7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.03.2026</w:t>
            </w:r>
            <w:r w:rsidRPr="00C77FB2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включительно </w:t>
            </w:r>
          </w:p>
        </w:tc>
      </w:tr>
    </w:tbl>
    <w:p w:rsidR="00F86B52" w:rsidRDefault="00F86B52"/>
    <w:p w:rsidR="00F86B52" w:rsidRDefault="00F86B52"/>
    <w:p w:rsidR="00F86B52" w:rsidRDefault="00F86B52"/>
    <w:p w:rsidR="00F86B52" w:rsidRDefault="00F86B52"/>
    <w:p w:rsidR="00476A43" w:rsidRPr="004F3038" w:rsidRDefault="00476A43"/>
    <w:sectPr w:rsidR="00476A43" w:rsidRPr="004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71490"/>
    <w:multiLevelType w:val="hybridMultilevel"/>
    <w:tmpl w:val="3F748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91"/>
    <w:rsid w:val="00014C89"/>
    <w:rsid w:val="00023B67"/>
    <w:rsid w:val="00066EAA"/>
    <w:rsid w:val="000A2E91"/>
    <w:rsid w:val="000F17B9"/>
    <w:rsid w:val="00105B6D"/>
    <w:rsid w:val="00120435"/>
    <w:rsid w:val="00126293"/>
    <w:rsid w:val="0012665F"/>
    <w:rsid w:val="00180A7A"/>
    <w:rsid w:val="00183ABD"/>
    <w:rsid w:val="001A1D3A"/>
    <w:rsid w:val="001C148C"/>
    <w:rsid w:val="001E630E"/>
    <w:rsid w:val="00287FAD"/>
    <w:rsid w:val="00313E52"/>
    <w:rsid w:val="00330A05"/>
    <w:rsid w:val="00340BB0"/>
    <w:rsid w:val="00363AA3"/>
    <w:rsid w:val="0037312B"/>
    <w:rsid w:val="003A6A6B"/>
    <w:rsid w:val="004274EC"/>
    <w:rsid w:val="00430C68"/>
    <w:rsid w:val="00476A43"/>
    <w:rsid w:val="00477EE0"/>
    <w:rsid w:val="00494E34"/>
    <w:rsid w:val="004F3038"/>
    <w:rsid w:val="00522952"/>
    <w:rsid w:val="005B0236"/>
    <w:rsid w:val="005C5B7E"/>
    <w:rsid w:val="005C7D56"/>
    <w:rsid w:val="005F7BD5"/>
    <w:rsid w:val="006B6764"/>
    <w:rsid w:val="006C0106"/>
    <w:rsid w:val="0072675E"/>
    <w:rsid w:val="00746D70"/>
    <w:rsid w:val="00752186"/>
    <w:rsid w:val="00765862"/>
    <w:rsid w:val="00770AF7"/>
    <w:rsid w:val="00774B4C"/>
    <w:rsid w:val="007A3824"/>
    <w:rsid w:val="007D1A7E"/>
    <w:rsid w:val="0087478E"/>
    <w:rsid w:val="00987148"/>
    <w:rsid w:val="009E2ADA"/>
    <w:rsid w:val="009F4081"/>
    <w:rsid w:val="00A03257"/>
    <w:rsid w:val="00A21F5E"/>
    <w:rsid w:val="00A51D6F"/>
    <w:rsid w:val="00A658D3"/>
    <w:rsid w:val="00AA0597"/>
    <w:rsid w:val="00AC1420"/>
    <w:rsid w:val="00AE1ED2"/>
    <w:rsid w:val="00B15CE3"/>
    <w:rsid w:val="00B6230B"/>
    <w:rsid w:val="00BA500B"/>
    <w:rsid w:val="00BD02C0"/>
    <w:rsid w:val="00C073B6"/>
    <w:rsid w:val="00C2404D"/>
    <w:rsid w:val="00C77FB2"/>
    <w:rsid w:val="00C80776"/>
    <w:rsid w:val="00D115E7"/>
    <w:rsid w:val="00D4096A"/>
    <w:rsid w:val="00D912EE"/>
    <w:rsid w:val="00D95CAF"/>
    <w:rsid w:val="00DA004B"/>
    <w:rsid w:val="00DC2621"/>
    <w:rsid w:val="00E35413"/>
    <w:rsid w:val="00E57ACF"/>
    <w:rsid w:val="00EC465F"/>
    <w:rsid w:val="00F17F52"/>
    <w:rsid w:val="00F34DB2"/>
    <w:rsid w:val="00F50975"/>
    <w:rsid w:val="00F80BDC"/>
    <w:rsid w:val="00F86B52"/>
    <w:rsid w:val="00FD4EAC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2E91"/>
    <w:rPr>
      <w:b/>
      <w:bCs/>
    </w:rPr>
  </w:style>
  <w:style w:type="table" w:styleId="a4">
    <w:name w:val="Table Grid"/>
    <w:basedOn w:val="a1"/>
    <w:uiPriority w:val="59"/>
    <w:rsid w:val="00F5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6A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EA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5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2E91"/>
    <w:rPr>
      <w:b/>
      <w:bCs/>
    </w:rPr>
  </w:style>
  <w:style w:type="table" w:styleId="a4">
    <w:name w:val="Table Grid"/>
    <w:basedOn w:val="a1"/>
    <w:uiPriority w:val="59"/>
    <w:rsid w:val="00F5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6A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EA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5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dgh@admkrsk.ru%3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tka@rail.admkrsk.r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D3A2B0-5AD2-4E65-BFBC-D6E59CAA903B}"/>
</file>

<file path=customXml/itemProps2.xml><?xml version="1.0" encoding="utf-8"?>
<ds:datastoreItem xmlns:ds="http://schemas.openxmlformats.org/officeDocument/2006/customXml" ds:itemID="{438EE381-4F54-41B2-B97C-CE638DEB5B51}"/>
</file>

<file path=customXml/itemProps3.xml><?xml version="1.0" encoding="utf-8"?>
<ds:datastoreItem xmlns:ds="http://schemas.openxmlformats.org/officeDocument/2006/customXml" ds:itemID="{0E10BDB7-AA2A-4F3D-A32E-FD239938239C}"/>
</file>

<file path=customXml/itemProps4.xml><?xml version="1.0" encoding="utf-8"?>
<ds:datastoreItem xmlns:ds="http://schemas.openxmlformats.org/officeDocument/2006/customXml" ds:itemID="{6B440929-4C1F-4933-A9B6-1878871FF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Ксения Андреевна</dc:creator>
  <cp:lastModifiedBy>Тарасова Ксения Андреевна</cp:lastModifiedBy>
  <cp:revision>48</cp:revision>
  <cp:lastPrinted>2025-11-19T07:29:00Z</cp:lastPrinted>
  <dcterms:created xsi:type="dcterms:W3CDTF">2026-01-12T04:44:00Z</dcterms:created>
  <dcterms:modified xsi:type="dcterms:W3CDTF">2026-01-16T05:46:00Z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