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43" w:rsidRPr="00156143" w:rsidRDefault="008F658D" w:rsidP="00156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43">
        <w:rPr>
          <w:rFonts w:ascii="Times New Roman" w:hAnsi="Times New Roman" w:cs="Times New Roman"/>
          <w:b/>
          <w:sz w:val="24"/>
          <w:szCs w:val="24"/>
        </w:rPr>
        <w:t xml:space="preserve">Выдержки из  </w:t>
      </w:r>
      <w:r w:rsidR="00156143" w:rsidRPr="00156143">
        <w:rPr>
          <w:rFonts w:ascii="Times New Roman" w:hAnsi="Times New Roman" w:cs="Times New Roman"/>
          <w:b/>
          <w:sz w:val="24"/>
          <w:szCs w:val="24"/>
        </w:rPr>
        <w:t>Устав</w:t>
      </w:r>
      <w:r w:rsidR="00156143" w:rsidRPr="00156143">
        <w:rPr>
          <w:rFonts w:ascii="Times New Roman" w:hAnsi="Times New Roman" w:cs="Times New Roman"/>
          <w:b/>
          <w:sz w:val="24"/>
          <w:szCs w:val="24"/>
        </w:rPr>
        <w:t>а города Красноярска</w:t>
      </w:r>
    </w:p>
    <w:p w:rsidR="00156143" w:rsidRDefault="00156143" w:rsidP="00156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(Зарегистрировано в ГУ Минюста России по Сибирскому федеральному округу 25.11.2005 N RU243080002005001)</w:t>
      </w:r>
    </w:p>
    <w:p w:rsidR="008F658D" w:rsidRPr="001C0244" w:rsidRDefault="008F658D" w:rsidP="008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58D" w:rsidRPr="001C0244" w:rsidRDefault="008F658D" w:rsidP="008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58D" w:rsidRPr="001C0244" w:rsidRDefault="009F40CF" w:rsidP="008F65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22</w:t>
      </w:r>
      <w:r w:rsidR="008F658D" w:rsidRPr="001C0244">
        <w:rPr>
          <w:rFonts w:ascii="Times New Roman" w:hAnsi="Times New Roman" w:cs="Times New Roman"/>
          <w:b/>
          <w:bCs/>
          <w:sz w:val="24"/>
          <w:szCs w:val="24"/>
        </w:rPr>
        <w:t>. Территориальное общественное самоуправление</w:t>
      </w:r>
    </w:p>
    <w:p w:rsidR="009F40CF" w:rsidRDefault="009F40CF" w:rsidP="009F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40CF" w:rsidRDefault="009F40CF" w:rsidP="009F4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Территориальное общественное самоуправление (ТОС) в городе - самоорганизация граждан по месту их жительства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города для самостоятельного и под свою ответственность осуществления собственных инициатив в вопросах непосредственного обеспечения жизнедеятельности населения.</w:t>
      </w:r>
    </w:p>
    <w:p w:rsidR="009F40CF" w:rsidRDefault="009F40CF" w:rsidP="009F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Решений Красноярского городского Совета депутатов от 28.06.2022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В-266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16.12.2025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12-141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9F40CF" w:rsidRDefault="009F40CF" w:rsidP="009F40C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Границы территории ТОС устанавливаются городским Советом по предложению граждан, проживающих на соответствующей территории.</w:t>
      </w:r>
    </w:p>
    <w:p w:rsidR="009F40CF" w:rsidRDefault="009F40CF" w:rsidP="009F40C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9F40CF" w:rsidRDefault="009F40CF" w:rsidP="009F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от 31.05.2005 N 6-106,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29.05.2007 N В-300)</w:t>
      </w:r>
    </w:p>
    <w:p w:rsidR="009F40CF" w:rsidRDefault="009F40CF" w:rsidP="009F40C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считается учрежденным с момента регистрации городским Советом устава территориального общественного самоуправления.</w:t>
      </w:r>
    </w:p>
    <w:p w:rsidR="009F40CF" w:rsidRDefault="009F40CF" w:rsidP="009F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от 31.05.2005 N 6-106)</w:t>
      </w:r>
    </w:p>
    <w:p w:rsidR="009F40CF" w:rsidRDefault="009F40CF" w:rsidP="009F40C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9F40CF" w:rsidRDefault="009F40CF" w:rsidP="009F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от 31.05.2005 N 6-106)</w:t>
      </w:r>
    </w:p>
    <w:p w:rsidR="009F40CF" w:rsidRDefault="009F40CF" w:rsidP="009F40C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9F40CF" w:rsidRDefault="009F40CF" w:rsidP="009F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4 в ред.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16.12.2025 N 12-141)</w:t>
      </w:r>
    </w:p>
    <w:p w:rsidR="009F40CF" w:rsidRDefault="009F40CF" w:rsidP="009F40C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Органы территориального общественного самоуправления действуют в интересах населения, проживающего на соответствующей территории, обеспечивают исполнение решений, принятых на собраниях и конференциях граждан, а также могут осуществлять хозяйственную деятельность, предусмотренную федеральным законом.</w:t>
      </w:r>
    </w:p>
    <w:p w:rsidR="009F40CF" w:rsidRDefault="009F40CF" w:rsidP="009F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16.12.2025 N 12-141)</w:t>
      </w:r>
    </w:p>
    <w:p w:rsidR="009F40CF" w:rsidRDefault="009F40CF" w:rsidP="009F40C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Компетенция органов территориального общественного самоуправления определяется действующим законодательством, настоящим Уставом, решениями городского Совета, а также уставами территориального общественного самоуправления.</w:t>
      </w:r>
    </w:p>
    <w:p w:rsidR="009F40CF" w:rsidRDefault="009F40CF" w:rsidP="009F40C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и осуществления территориального общественного самоуправления, условия и порядок выделения территориальному общественному самоуправлению необходимых средств из бюджета города определяются решениями городского Совета.</w:t>
      </w:r>
    </w:p>
    <w:p w:rsidR="009F40CF" w:rsidRDefault="009F40CF" w:rsidP="009F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Решений Красноярского городского Совета депутатов от 29.05.2007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В-300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15.10.2024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6-59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9F40CF" w:rsidRDefault="009F40CF" w:rsidP="009F40C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9F40CF" w:rsidRDefault="009F40CF" w:rsidP="009F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5.1 введен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16.06.2021 N 12-164)</w:t>
      </w:r>
    </w:p>
    <w:p w:rsidR="009F40CF" w:rsidRDefault="009F40CF" w:rsidP="009F40C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Органы местного самоуправления содействуют органам территориального общественного самоуправления в осуществлении ими своих полномочий.</w:t>
      </w:r>
    </w:p>
    <w:p w:rsidR="009F40CF" w:rsidRDefault="009F40CF" w:rsidP="009F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28.06.2022 N В-266)</w:t>
      </w:r>
    </w:p>
    <w:p w:rsidR="009F40CF" w:rsidRDefault="009F40CF" w:rsidP="009F40C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Органы территориального общественного самоуправления ежегодно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отчитываются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своей деятельности на собрании, конференции граждан, которые дают оценку деятельности органа территориального общественного самоуправления и утверждают предоставленный отчет.</w:t>
      </w:r>
    </w:p>
    <w:p w:rsidR="009F40CF" w:rsidRDefault="009F40CF" w:rsidP="009F4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от 31.05.2005 N 6-106)</w:t>
      </w:r>
    </w:p>
    <w:p w:rsidR="009F40CF" w:rsidRDefault="009F40CF" w:rsidP="009F40C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Иные вопросы, связанные с осуществлением территориального общественного самоуправления в городе, регламентируются федеральным законом, решениями городского Совета.</w:t>
      </w:r>
    </w:p>
    <w:p w:rsidR="00254CC2" w:rsidRPr="001C0244" w:rsidRDefault="00254CC2" w:rsidP="009F4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254CC2" w:rsidRPr="001C0244" w:rsidSect="00941858">
      <w:pgSz w:w="11906" w:h="16838"/>
      <w:pgMar w:top="567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4A"/>
    <w:rsid w:val="00156143"/>
    <w:rsid w:val="001C0244"/>
    <w:rsid w:val="00254CC2"/>
    <w:rsid w:val="008F658D"/>
    <w:rsid w:val="00941858"/>
    <w:rsid w:val="009F40CF"/>
    <w:rsid w:val="00F9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6661&amp;dst=100016" TargetMode="External"/><Relationship Id="rId13" Type="http://schemas.openxmlformats.org/officeDocument/2006/relationships/hyperlink" Target="https://login.consultant.ru/link/?req=doc&amp;base=RLAW123&amp;n=26661&amp;dst=10001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login.consultant.ru/link/?req=doc&amp;base=RLAW123&amp;n=16589&amp;dst=100138" TargetMode="External"/><Relationship Id="rId12" Type="http://schemas.openxmlformats.org/officeDocument/2006/relationships/hyperlink" Target="https://login.consultant.ru/link/?req=doc&amp;base=RLAW123&amp;n=369291&amp;dst=100079" TargetMode="External"/><Relationship Id="rId17" Type="http://schemas.openxmlformats.org/officeDocument/2006/relationships/hyperlink" Target="https://login.consultant.ru/link/?req=doc&amp;base=RLAW123&amp;n=16589&amp;dst=1001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290678&amp;dst=100090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69291&amp;dst=100076" TargetMode="External"/><Relationship Id="rId11" Type="http://schemas.openxmlformats.org/officeDocument/2006/relationships/hyperlink" Target="https://login.consultant.ru/link/?req=doc&amp;base=RLAW123&amp;n=369291&amp;dst=100077" TargetMode="External"/><Relationship Id="rId5" Type="http://schemas.openxmlformats.org/officeDocument/2006/relationships/hyperlink" Target="https://login.consultant.ru/link/?req=doc&amp;base=RLAW123&amp;n=290678&amp;dst=100089" TargetMode="External"/><Relationship Id="rId15" Type="http://schemas.openxmlformats.org/officeDocument/2006/relationships/hyperlink" Target="https://login.consultant.ru/link/?req=doc&amp;base=RLAW123&amp;n=269418&amp;dst=100013" TargetMode="External"/><Relationship Id="rId10" Type="http://schemas.openxmlformats.org/officeDocument/2006/relationships/hyperlink" Target="https://login.consultant.ru/link/?req=doc&amp;base=RLAW123&amp;n=16589&amp;dst=10014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16589&amp;dst=100139" TargetMode="External"/><Relationship Id="rId14" Type="http://schemas.openxmlformats.org/officeDocument/2006/relationships/hyperlink" Target="https://login.consultant.ru/link/?req=doc&amp;base=RLAW123&amp;n=342266&amp;dst=100019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C930AF-EF01-4FF8-8845-D3D381B2C8E2}"/>
</file>

<file path=customXml/itemProps2.xml><?xml version="1.0" encoding="utf-8"?>
<ds:datastoreItem xmlns:ds="http://schemas.openxmlformats.org/officeDocument/2006/customXml" ds:itemID="{B9D1843E-32EE-4F2A-8DAC-C75ECC7AD11E}"/>
</file>

<file path=customXml/itemProps3.xml><?xml version="1.0" encoding="utf-8"?>
<ds:datastoreItem xmlns:ds="http://schemas.openxmlformats.org/officeDocument/2006/customXml" ds:itemID="{40B8FF06-BEF3-4DA4-A470-5B56C2398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Яровикова Светлана Викторовна</dc:creator>
  <cp:keywords/>
  <dc:description/>
  <cp:lastModifiedBy>Яровикова Светлана Викторовна</cp:lastModifiedBy>
  <cp:revision>5</cp:revision>
  <dcterms:created xsi:type="dcterms:W3CDTF">2025-12-30T07:23:00Z</dcterms:created>
  <dcterms:modified xsi:type="dcterms:W3CDTF">2025-12-30T07:36:00Z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