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84" w:rsidRPr="0015467C" w:rsidRDefault="00492484" w:rsidP="00B679BB">
      <w:pPr>
        <w:tabs>
          <w:tab w:val="left" w:pos="0"/>
        </w:tabs>
        <w:spacing w:after="0"/>
        <w:ind w:firstLine="567"/>
        <w:jc w:val="center"/>
        <w:rPr>
          <w:rFonts w:cs="Times New Roman"/>
          <w:b/>
          <w:szCs w:val="28"/>
        </w:rPr>
      </w:pPr>
      <w:r w:rsidRPr="0015467C">
        <w:rPr>
          <w:rFonts w:cs="Times New Roman"/>
          <w:b/>
          <w:szCs w:val="28"/>
        </w:rPr>
        <w:t>РУКОВОДСТВО</w:t>
      </w:r>
    </w:p>
    <w:p w:rsidR="000A17F0" w:rsidRDefault="00492484" w:rsidP="00B679BB">
      <w:pPr>
        <w:tabs>
          <w:tab w:val="left" w:pos="0"/>
        </w:tabs>
        <w:spacing w:after="0"/>
        <w:ind w:firstLine="567"/>
        <w:jc w:val="center"/>
        <w:rPr>
          <w:rFonts w:cs="Times New Roman"/>
          <w:b/>
          <w:szCs w:val="28"/>
        </w:rPr>
      </w:pPr>
      <w:r w:rsidRPr="0015467C">
        <w:rPr>
          <w:rFonts w:cs="Times New Roman"/>
          <w:b/>
          <w:szCs w:val="28"/>
        </w:rPr>
        <w:t>по соблюдению обязательных</w:t>
      </w:r>
      <w:r w:rsidR="000A17F0">
        <w:rPr>
          <w:rFonts w:cs="Times New Roman"/>
          <w:b/>
          <w:szCs w:val="28"/>
        </w:rPr>
        <w:t xml:space="preserve"> требований</w:t>
      </w:r>
      <w:r w:rsidRPr="0015467C">
        <w:rPr>
          <w:rFonts w:cs="Times New Roman"/>
          <w:b/>
          <w:szCs w:val="28"/>
        </w:rPr>
        <w:t xml:space="preserve"> </w:t>
      </w:r>
      <w:r w:rsidR="00E67CEF" w:rsidRPr="0015467C">
        <w:rPr>
          <w:b/>
          <w:szCs w:val="28"/>
        </w:rPr>
        <w:t>при осуществлении муниципального контроля на</w:t>
      </w:r>
      <w:r w:rsidRPr="0015467C">
        <w:rPr>
          <w:rFonts w:cs="Times New Roman"/>
          <w:b/>
          <w:szCs w:val="28"/>
        </w:rPr>
        <w:t xml:space="preserve"> автомобильно</w:t>
      </w:r>
      <w:r w:rsidR="00E67CEF" w:rsidRPr="0015467C">
        <w:rPr>
          <w:rFonts w:cs="Times New Roman"/>
          <w:b/>
          <w:szCs w:val="28"/>
        </w:rPr>
        <w:t>м</w:t>
      </w:r>
      <w:r w:rsidRPr="0015467C">
        <w:rPr>
          <w:rFonts w:cs="Times New Roman"/>
          <w:b/>
          <w:szCs w:val="28"/>
        </w:rPr>
        <w:t xml:space="preserve"> транспорт</w:t>
      </w:r>
      <w:r w:rsidR="00E67CEF" w:rsidRPr="0015467C">
        <w:rPr>
          <w:rFonts w:cs="Times New Roman"/>
          <w:b/>
          <w:szCs w:val="28"/>
        </w:rPr>
        <w:t>е</w:t>
      </w:r>
      <w:r w:rsidRPr="0015467C">
        <w:rPr>
          <w:rFonts w:cs="Times New Roman"/>
          <w:b/>
          <w:szCs w:val="28"/>
        </w:rPr>
        <w:t>, городско</w:t>
      </w:r>
      <w:r w:rsidR="00E67CEF" w:rsidRPr="0015467C">
        <w:rPr>
          <w:rFonts w:cs="Times New Roman"/>
          <w:b/>
          <w:szCs w:val="28"/>
        </w:rPr>
        <w:t>м</w:t>
      </w:r>
      <w:r w:rsidRPr="0015467C">
        <w:rPr>
          <w:rFonts w:cs="Times New Roman"/>
          <w:b/>
          <w:szCs w:val="28"/>
        </w:rPr>
        <w:t xml:space="preserve"> наземно</w:t>
      </w:r>
      <w:r w:rsidR="00E67CEF" w:rsidRPr="0015467C">
        <w:rPr>
          <w:rFonts w:cs="Times New Roman"/>
          <w:b/>
          <w:szCs w:val="28"/>
        </w:rPr>
        <w:t>м</w:t>
      </w:r>
      <w:r w:rsidRPr="0015467C">
        <w:rPr>
          <w:rFonts w:cs="Times New Roman"/>
          <w:b/>
          <w:szCs w:val="28"/>
        </w:rPr>
        <w:t xml:space="preserve"> </w:t>
      </w:r>
      <w:r w:rsidR="0015467C">
        <w:rPr>
          <w:rFonts w:cs="Times New Roman"/>
          <w:b/>
          <w:szCs w:val="28"/>
        </w:rPr>
        <w:t>э</w:t>
      </w:r>
      <w:r w:rsidRPr="0015467C">
        <w:rPr>
          <w:rFonts w:cs="Times New Roman"/>
          <w:b/>
          <w:szCs w:val="28"/>
        </w:rPr>
        <w:t>лектрическо</w:t>
      </w:r>
      <w:r w:rsidR="00E67CEF" w:rsidRPr="0015467C">
        <w:rPr>
          <w:rFonts w:cs="Times New Roman"/>
          <w:b/>
          <w:szCs w:val="28"/>
        </w:rPr>
        <w:t>м</w:t>
      </w:r>
      <w:r w:rsidRPr="0015467C">
        <w:rPr>
          <w:rFonts w:cs="Times New Roman"/>
          <w:b/>
          <w:szCs w:val="28"/>
        </w:rPr>
        <w:t xml:space="preserve"> транспорт</w:t>
      </w:r>
      <w:r w:rsidR="00E67CEF" w:rsidRPr="0015467C">
        <w:rPr>
          <w:rFonts w:cs="Times New Roman"/>
          <w:b/>
          <w:szCs w:val="28"/>
        </w:rPr>
        <w:t>е</w:t>
      </w:r>
      <w:r w:rsidRPr="0015467C">
        <w:rPr>
          <w:rFonts w:cs="Times New Roman"/>
          <w:b/>
          <w:szCs w:val="28"/>
        </w:rPr>
        <w:t xml:space="preserve"> и в дорожно</w:t>
      </w:r>
      <w:r w:rsidR="002D02CA" w:rsidRPr="0015467C">
        <w:rPr>
          <w:rFonts w:cs="Times New Roman"/>
          <w:b/>
          <w:szCs w:val="28"/>
        </w:rPr>
        <w:t xml:space="preserve">м хозяйстве </w:t>
      </w:r>
    </w:p>
    <w:p w:rsidR="00492484" w:rsidRPr="0015467C" w:rsidRDefault="002D02CA" w:rsidP="00B679BB">
      <w:pPr>
        <w:tabs>
          <w:tab w:val="left" w:pos="0"/>
        </w:tabs>
        <w:spacing w:after="0"/>
        <w:ind w:firstLine="567"/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15467C">
        <w:rPr>
          <w:rFonts w:cs="Times New Roman"/>
          <w:b/>
          <w:szCs w:val="28"/>
        </w:rPr>
        <w:t>на территории города Красноярска</w:t>
      </w:r>
    </w:p>
    <w:p w:rsidR="00666048" w:rsidRDefault="00666048" w:rsidP="00B679BB">
      <w:pPr>
        <w:tabs>
          <w:tab w:val="left" w:pos="0"/>
        </w:tabs>
        <w:spacing w:after="0"/>
        <w:ind w:firstLine="567"/>
        <w:jc w:val="center"/>
        <w:rPr>
          <w:rFonts w:cs="Times New Roman"/>
          <w:szCs w:val="28"/>
        </w:rPr>
      </w:pPr>
    </w:p>
    <w:p w:rsidR="001244E8" w:rsidRPr="00492484" w:rsidRDefault="00492484" w:rsidP="00B679BB">
      <w:pPr>
        <w:tabs>
          <w:tab w:val="left" w:pos="567"/>
        </w:tabs>
        <w:spacing w:after="0" w:line="276" w:lineRule="auto"/>
        <w:ind w:firstLine="567"/>
        <w:jc w:val="both"/>
        <w:rPr>
          <w:rFonts w:cs="Times New Roman"/>
          <w:szCs w:val="28"/>
        </w:rPr>
      </w:pPr>
      <w:proofErr w:type="gramStart"/>
      <w:r w:rsidRPr="00492484">
        <w:rPr>
          <w:rFonts w:cs="Times New Roman"/>
          <w:szCs w:val="28"/>
        </w:rPr>
        <w:t xml:space="preserve">Настоящее Руководство по соблюдению обязательных требований </w:t>
      </w:r>
      <w:r w:rsidRPr="00492484">
        <w:rPr>
          <w:rFonts w:cs="Times New Roman"/>
          <w:szCs w:val="28"/>
        </w:rPr>
        <w:br/>
      </w:r>
      <w:r w:rsidR="00E67CEF">
        <w:rPr>
          <w:szCs w:val="28"/>
        </w:rPr>
        <w:t>при осуществлении муниципального контроля</w:t>
      </w:r>
      <w:r w:rsidR="00E67CEF" w:rsidRPr="0071031D">
        <w:rPr>
          <w:szCs w:val="28"/>
        </w:rPr>
        <w:t xml:space="preserve"> </w:t>
      </w:r>
      <w:r w:rsidR="00E67CEF">
        <w:rPr>
          <w:szCs w:val="28"/>
        </w:rPr>
        <w:t>на</w:t>
      </w:r>
      <w:r w:rsidRPr="00492484">
        <w:rPr>
          <w:rFonts w:cs="Times New Roman"/>
          <w:szCs w:val="28"/>
        </w:rPr>
        <w:t xml:space="preserve"> автомобильно</w:t>
      </w:r>
      <w:r w:rsidR="00E67CEF">
        <w:rPr>
          <w:rFonts w:cs="Times New Roman"/>
          <w:szCs w:val="28"/>
        </w:rPr>
        <w:t>м</w:t>
      </w:r>
      <w:r w:rsidRPr="00492484">
        <w:rPr>
          <w:rFonts w:cs="Times New Roman"/>
          <w:szCs w:val="28"/>
        </w:rPr>
        <w:t xml:space="preserve"> транспорт</w:t>
      </w:r>
      <w:r w:rsidR="00E67CEF">
        <w:rPr>
          <w:rFonts w:cs="Times New Roman"/>
          <w:szCs w:val="28"/>
        </w:rPr>
        <w:t>е</w:t>
      </w:r>
      <w:r w:rsidRPr="00492484">
        <w:rPr>
          <w:rFonts w:cs="Times New Roman"/>
          <w:szCs w:val="28"/>
        </w:rPr>
        <w:t>, городско</w:t>
      </w:r>
      <w:r w:rsidR="00E67CEF">
        <w:rPr>
          <w:rFonts w:cs="Times New Roman"/>
          <w:szCs w:val="28"/>
        </w:rPr>
        <w:t>м</w:t>
      </w:r>
      <w:r w:rsidRPr="00492484">
        <w:rPr>
          <w:rFonts w:cs="Times New Roman"/>
          <w:szCs w:val="28"/>
        </w:rPr>
        <w:t xml:space="preserve"> наземно</w:t>
      </w:r>
      <w:r w:rsidR="00E67CEF">
        <w:rPr>
          <w:rFonts w:cs="Times New Roman"/>
          <w:szCs w:val="28"/>
        </w:rPr>
        <w:t>м</w:t>
      </w:r>
      <w:r w:rsidRPr="00492484">
        <w:rPr>
          <w:rFonts w:cs="Times New Roman"/>
          <w:szCs w:val="28"/>
        </w:rPr>
        <w:t xml:space="preserve"> электрическо</w:t>
      </w:r>
      <w:r w:rsidR="00E67CEF">
        <w:rPr>
          <w:rFonts w:cs="Times New Roman"/>
          <w:szCs w:val="28"/>
        </w:rPr>
        <w:t>м</w:t>
      </w:r>
      <w:r w:rsidRPr="00492484">
        <w:rPr>
          <w:rFonts w:cs="Times New Roman"/>
          <w:szCs w:val="28"/>
        </w:rPr>
        <w:t xml:space="preserve"> транспорт</w:t>
      </w:r>
      <w:r w:rsidR="00E67CEF">
        <w:rPr>
          <w:rFonts w:cs="Times New Roman"/>
          <w:szCs w:val="28"/>
        </w:rPr>
        <w:t>е</w:t>
      </w:r>
      <w:r w:rsidRPr="00492484">
        <w:rPr>
          <w:rFonts w:cs="Times New Roman"/>
          <w:szCs w:val="28"/>
        </w:rPr>
        <w:t xml:space="preserve"> и в дорожном хозяйстве</w:t>
      </w:r>
      <w:r w:rsidR="001244E8">
        <w:rPr>
          <w:rFonts w:cs="Times New Roman"/>
          <w:szCs w:val="28"/>
        </w:rPr>
        <w:t> на территории </w:t>
      </w:r>
      <w:r w:rsidRPr="00492484">
        <w:rPr>
          <w:rFonts w:cs="Times New Roman"/>
          <w:szCs w:val="28"/>
        </w:rPr>
        <w:t>город</w:t>
      </w:r>
      <w:r w:rsidR="007441D7">
        <w:rPr>
          <w:rFonts w:cs="Times New Roman"/>
          <w:szCs w:val="28"/>
        </w:rPr>
        <w:t xml:space="preserve">а Красноярска </w:t>
      </w:r>
      <w:r w:rsidRPr="00492484">
        <w:rPr>
          <w:rFonts w:cs="Times New Roman"/>
          <w:szCs w:val="28"/>
        </w:rPr>
        <w:t>(далее – Руководство) разработано в соответствии с</w:t>
      </w:r>
      <w:r w:rsidR="001244E8">
        <w:rPr>
          <w:rFonts w:cs="Times New Roman"/>
          <w:szCs w:val="28"/>
        </w:rPr>
        <w:t> </w:t>
      </w:r>
      <w:r w:rsidRPr="00492484">
        <w:rPr>
          <w:rFonts w:cs="Times New Roman"/>
          <w:szCs w:val="28"/>
        </w:rPr>
        <w:t>пунктом 5 части 3 статьи 46 Федерального закона от 31.07.2020 № 248-ФЗ «О</w:t>
      </w:r>
      <w:r w:rsidR="00666048">
        <w:rPr>
          <w:rFonts w:cs="Times New Roman"/>
          <w:szCs w:val="28"/>
        </w:rPr>
        <w:t> </w:t>
      </w:r>
      <w:r w:rsidRPr="00492484">
        <w:rPr>
          <w:rFonts w:cs="Times New Roman"/>
          <w:szCs w:val="28"/>
        </w:rPr>
        <w:t>государственном контроле (надзоре) и муниципальном контроле в</w:t>
      </w:r>
      <w:r w:rsidR="00666048">
        <w:rPr>
          <w:rFonts w:cs="Times New Roman"/>
          <w:szCs w:val="28"/>
        </w:rPr>
        <w:t> </w:t>
      </w:r>
      <w:r w:rsidRPr="00492484">
        <w:rPr>
          <w:rFonts w:cs="Times New Roman"/>
          <w:szCs w:val="28"/>
        </w:rPr>
        <w:t>Российской Федерации», частью 5 статьи 14 Федерального закона от</w:t>
      </w:r>
      <w:r w:rsidR="001244E8">
        <w:rPr>
          <w:rFonts w:cs="Times New Roman"/>
          <w:szCs w:val="28"/>
        </w:rPr>
        <w:t> 31.07.2020</w:t>
      </w:r>
      <w:proofErr w:type="gramEnd"/>
      <w:r w:rsidR="001244E8">
        <w:rPr>
          <w:rFonts w:cs="Times New Roman"/>
          <w:szCs w:val="28"/>
        </w:rPr>
        <w:t> № 247-ФЗ «Об обязательных </w:t>
      </w:r>
      <w:r w:rsidRPr="00492484">
        <w:rPr>
          <w:rFonts w:cs="Times New Roman"/>
          <w:szCs w:val="28"/>
        </w:rPr>
        <w:t>требо</w:t>
      </w:r>
      <w:r w:rsidR="00E01937">
        <w:rPr>
          <w:rFonts w:cs="Times New Roman"/>
          <w:szCs w:val="28"/>
        </w:rPr>
        <w:t>ваниях в Российской Федерации»,</w:t>
      </w:r>
      <w:r w:rsidRPr="00492484">
        <w:rPr>
          <w:rFonts w:cs="Times New Roman"/>
          <w:szCs w:val="28"/>
        </w:rPr>
        <w:t xml:space="preserve"> в целях оказания </w:t>
      </w:r>
      <w:r w:rsidR="00E01937">
        <w:rPr>
          <w:rFonts w:cs="Times New Roman"/>
          <w:szCs w:val="28"/>
        </w:rPr>
        <w:t>юридическим лицам</w:t>
      </w:r>
      <w:r w:rsidRPr="00492484">
        <w:rPr>
          <w:rFonts w:cs="Times New Roman"/>
          <w:szCs w:val="28"/>
        </w:rPr>
        <w:t>, индивидуальным предпринимателям</w:t>
      </w:r>
      <w:r w:rsidR="00E01937">
        <w:rPr>
          <w:rFonts w:cs="Times New Roman"/>
          <w:szCs w:val="28"/>
        </w:rPr>
        <w:t xml:space="preserve"> и гражданам</w:t>
      </w:r>
      <w:r w:rsidR="00A12212">
        <w:rPr>
          <w:rFonts w:cs="Times New Roman"/>
          <w:szCs w:val="28"/>
        </w:rPr>
        <w:t xml:space="preserve"> (далее – контролируемым лицам)</w:t>
      </w:r>
      <w:r w:rsidR="001244E8">
        <w:rPr>
          <w:rFonts w:cs="Times New Roman"/>
          <w:szCs w:val="28"/>
        </w:rPr>
        <w:t xml:space="preserve"> информационно - </w:t>
      </w:r>
      <w:r w:rsidR="001244E8" w:rsidRPr="00492484">
        <w:rPr>
          <w:rFonts w:cs="Times New Roman"/>
          <w:szCs w:val="28"/>
        </w:rPr>
        <w:t>методической </w:t>
      </w:r>
      <w:r w:rsidR="001244E8">
        <w:rPr>
          <w:rFonts w:cs="Times New Roman"/>
          <w:szCs w:val="28"/>
        </w:rPr>
        <w:t xml:space="preserve"> </w:t>
      </w:r>
      <w:r w:rsidR="001244E8" w:rsidRPr="00492484">
        <w:rPr>
          <w:rFonts w:cs="Times New Roman"/>
          <w:szCs w:val="28"/>
        </w:rPr>
        <w:t>поддержки и </w:t>
      </w:r>
      <w:r w:rsidR="001244E8">
        <w:rPr>
          <w:rFonts w:cs="Times New Roman"/>
          <w:szCs w:val="28"/>
        </w:rPr>
        <w:t xml:space="preserve"> </w:t>
      </w:r>
      <w:r w:rsidR="001244E8" w:rsidRPr="00492484">
        <w:rPr>
          <w:rFonts w:cs="Times New Roman"/>
          <w:szCs w:val="28"/>
        </w:rPr>
        <w:t>содержит </w:t>
      </w:r>
      <w:r w:rsidR="001244E8">
        <w:rPr>
          <w:rFonts w:cs="Times New Roman"/>
          <w:szCs w:val="28"/>
        </w:rPr>
        <w:t xml:space="preserve"> </w:t>
      </w:r>
      <w:r w:rsidR="001244E8" w:rsidRPr="00492484">
        <w:rPr>
          <w:rFonts w:cs="Times New Roman"/>
          <w:szCs w:val="28"/>
        </w:rPr>
        <w:t>рекомендации</w:t>
      </w:r>
      <w:r w:rsidR="001244E8">
        <w:rPr>
          <w:rFonts w:cs="Times New Roman"/>
          <w:szCs w:val="28"/>
        </w:rPr>
        <w:t xml:space="preserve"> по  соблюдению </w:t>
      </w:r>
      <w:r w:rsidR="001244E8" w:rsidRPr="00492484">
        <w:rPr>
          <w:rFonts w:cs="Times New Roman"/>
          <w:szCs w:val="28"/>
        </w:rPr>
        <w:t xml:space="preserve">обязательных требований (далее – обязательные требования): </w:t>
      </w:r>
    </w:p>
    <w:p w:rsidR="00492484" w:rsidRPr="00492484" w:rsidRDefault="00492484" w:rsidP="00B679BB">
      <w:pPr>
        <w:tabs>
          <w:tab w:val="left" w:pos="567"/>
        </w:tabs>
        <w:spacing w:after="0" w:line="276" w:lineRule="auto"/>
        <w:ind w:firstLine="567"/>
        <w:jc w:val="both"/>
        <w:rPr>
          <w:rFonts w:cs="Times New Roman"/>
          <w:szCs w:val="28"/>
        </w:rPr>
      </w:pPr>
      <w:r w:rsidRPr="00492484">
        <w:rPr>
          <w:rFonts w:cs="Times New Roman"/>
          <w:szCs w:val="28"/>
        </w:rPr>
        <w:t xml:space="preserve">1) к осуществлению работ по капитальному ремонту, ремонту </w:t>
      </w:r>
      <w:r w:rsidRPr="00492484">
        <w:rPr>
          <w:rFonts w:cs="Times New Roman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 изделиям) в части обеспечения сохранности автомобильных дорог;</w:t>
      </w:r>
    </w:p>
    <w:p w:rsidR="00492484" w:rsidRPr="00492484" w:rsidRDefault="00492484" w:rsidP="00B679BB">
      <w:pPr>
        <w:tabs>
          <w:tab w:val="left" w:pos="567"/>
        </w:tabs>
        <w:spacing w:after="0" w:line="276" w:lineRule="auto"/>
        <w:ind w:firstLine="567"/>
        <w:jc w:val="both"/>
        <w:rPr>
          <w:rFonts w:cs="Times New Roman"/>
          <w:szCs w:val="28"/>
        </w:rPr>
      </w:pPr>
      <w:r w:rsidRPr="00492484">
        <w:rPr>
          <w:rFonts w:cs="Times New Roman"/>
          <w:szCs w:val="28"/>
        </w:rPr>
        <w:t xml:space="preserve">2) к эксплуатации объектов дорожного сервиса, размещенных </w:t>
      </w:r>
      <w:r w:rsidRPr="00492484">
        <w:rPr>
          <w:rFonts w:cs="Times New Roman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492484" w:rsidRPr="00492484" w:rsidRDefault="00492484" w:rsidP="00B679BB">
      <w:pPr>
        <w:tabs>
          <w:tab w:val="left" w:pos="567"/>
        </w:tabs>
        <w:spacing w:after="0" w:line="276" w:lineRule="auto"/>
        <w:ind w:firstLine="567"/>
        <w:jc w:val="both"/>
        <w:rPr>
          <w:rFonts w:cs="Times New Roman"/>
          <w:szCs w:val="28"/>
        </w:rPr>
      </w:pPr>
      <w:r w:rsidRPr="00492484">
        <w:rPr>
          <w:rFonts w:cs="Times New Roman"/>
          <w:szCs w:val="28"/>
        </w:rPr>
        <w:t>3) 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492484" w:rsidRPr="00492484" w:rsidRDefault="00A12212" w:rsidP="00B679BB">
      <w:pPr>
        <w:tabs>
          <w:tab w:val="left" w:pos="567"/>
        </w:tabs>
        <w:spacing w:after="0" w:line="276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Руководство по соблюдению обязательных требований применяется контролируемыми лицами на добровольной основе.</w:t>
      </w:r>
    </w:p>
    <w:p w:rsidR="00A12212" w:rsidRPr="00A12212" w:rsidRDefault="00A12212" w:rsidP="00B679BB">
      <w:pPr>
        <w:tabs>
          <w:tab w:val="left" w:pos="567"/>
        </w:tabs>
        <w:spacing w:after="0" w:line="276" w:lineRule="auto"/>
        <w:ind w:firstLine="567"/>
        <w:jc w:val="center"/>
        <w:rPr>
          <w:rFonts w:cs="Times New Roman"/>
          <w:szCs w:val="28"/>
        </w:rPr>
      </w:pPr>
    </w:p>
    <w:p w:rsidR="00492484" w:rsidRPr="00766222" w:rsidRDefault="00492484" w:rsidP="00B679BB">
      <w:pPr>
        <w:tabs>
          <w:tab w:val="left" w:pos="567"/>
        </w:tabs>
        <w:spacing w:after="0" w:line="276" w:lineRule="auto"/>
        <w:ind w:firstLine="567"/>
        <w:jc w:val="center"/>
        <w:rPr>
          <w:rFonts w:cs="Times New Roman"/>
          <w:b/>
          <w:szCs w:val="28"/>
        </w:rPr>
      </w:pPr>
      <w:r w:rsidRPr="00766222">
        <w:rPr>
          <w:rFonts w:cs="Times New Roman"/>
          <w:b/>
          <w:szCs w:val="28"/>
        </w:rPr>
        <w:t xml:space="preserve">Нормативно-правовые акты, содержащие обязательные требования </w:t>
      </w:r>
    </w:p>
    <w:p w:rsidR="00492484" w:rsidRDefault="00492484" w:rsidP="00B679BB">
      <w:pPr>
        <w:tabs>
          <w:tab w:val="left" w:pos="567"/>
        </w:tabs>
        <w:spacing w:after="0" w:line="276" w:lineRule="auto"/>
        <w:ind w:firstLine="567"/>
        <w:jc w:val="center"/>
        <w:rPr>
          <w:rFonts w:cs="Times New Roman"/>
          <w:szCs w:val="28"/>
        </w:rPr>
      </w:pPr>
    </w:p>
    <w:p w:rsidR="00492484" w:rsidRDefault="00492484" w:rsidP="00B679BB">
      <w:pPr>
        <w:tabs>
          <w:tab w:val="left" w:pos="567"/>
        </w:tabs>
        <w:spacing w:after="0" w:line="276" w:lineRule="auto"/>
        <w:ind w:firstLine="567"/>
        <w:jc w:val="both"/>
        <w:rPr>
          <w:rFonts w:cs="Times New Roman"/>
          <w:szCs w:val="28"/>
        </w:rPr>
      </w:pPr>
      <w:proofErr w:type="gramStart"/>
      <w:r w:rsidRPr="00492484">
        <w:rPr>
          <w:rFonts w:cs="Times New Roman"/>
          <w:szCs w:val="28"/>
        </w:rPr>
        <w:t xml:space="preserve">Перечень нормативных правовых актов Российской Федерации </w:t>
      </w:r>
      <w:r w:rsidRPr="00492484">
        <w:rPr>
          <w:rFonts w:cs="Times New Roman"/>
          <w:szCs w:val="28"/>
        </w:rPr>
        <w:br/>
        <w:t xml:space="preserve">(их отдельных положений), содержащих обязательные требования, оценка соблюдения которых осуществляется в рамках муниципального контроля на автомобильном транспорте, городском наземном электрическом транспорте и в дорожном хозяйстве на территории </w:t>
      </w:r>
      <w:r w:rsidR="004311CD">
        <w:rPr>
          <w:rFonts w:cs="Times New Roman"/>
          <w:szCs w:val="28"/>
        </w:rPr>
        <w:t xml:space="preserve">города Красноярска (далее – муниципальный контроль) </w:t>
      </w:r>
      <w:r w:rsidR="00A12212">
        <w:rPr>
          <w:rFonts w:cs="Times New Roman"/>
          <w:szCs w:val="28"/>
        </w:rPr>
        <w:t xml:space="preserve">приведен </w:t>
      </w:r>
      <w:r w:rsidR="009357C7">
        <w:rPr>
          <w:rFonts w:cs="Times New Roman"/>
          <w:szCs w:val="28"/>
        </w:rPr>
        <w:t xml:space="preserve">ниже и </w:t>
      </w:r>
      <w:r w:rsidR="00EB50BC">
        <w:rPr>
          <w:rFonts w:cs="Times New Roman"/>
          <w:szCs w:val="28"/>
        </w:rPr>
        <w:t> </w:t>
      </w:r>
      <w:r w:rsidR="003467B3">
        <w:rPr>
          <w:rFonts w:cs="Times New Roman"/>
          <w:szCs w:val="28"/>
        </w:rPr>
        <w:t>подлежит размещению</w:t>
      </w:r>
      <w:r w:rsidR="004311CD">
        <w:rPr>
          <w:rFonts w:cs="Times New Roman"/>
          <w:szCs w:val="28"/>
        </w:rPr>
        <w:t xml:space="preserve"> на официальном сайте а</w:t>
      </w:r>
      <w:r w:rsidRPr="00492484">
        <w:rPr>
          <w:rFonts w:cs="Times New Roman"/>
          <w:szCs w:val="28"/>
        </w:rPr>
        <w:t>дминистрации</w:t>
      </w:r>
      <w:r w:rsidR="00A12212">
        <w:rPr>
          <w:rFonts w:cs="Times New Roman"/>
          <w:szCs w:val="28"/>
        </w:rPr>
        <w:t xml:space="preserve"> город</w:t>
      </w:r>
      <w:r w:rsidR="004311CD">
        <w:rPr>
          <w:rFonts w:cs="Times New Roman"/>
          <w:szCs w:val="28"/>
        </w:rPr>
        <w:t>а Красноярска</w:t>
      </w:r>
      <w:r w:rsidR="003467B3">
        <w:rPr>
          <w:rFonts w:cs="Times New Roman"/>
          <w:szCs w:val="28"/>
        </w:rPr>
        <w:t xml:space="preserve"> (далее – Администрация)</w:t>
      </w:r>
      <w:r w:rsidRPr="00492484">
        <w:rPr>
          <w:rFonts w:cs="Times New Roman"/>
          <w:szCs w:val="28"/>
        </w:rPr>
        <w:t xml:space="preserve"> в</w:t>
      </w:r>
      <w:r w:rsidR="001244E8">
        <w:rPr>
          <w:rFonts w:cs="Times New Roman"/>
          <w:szCs w:val="28"/>
        </w:rPr>
        <w:t> </w:t>
      </w:r>
      <w:r w:rsidRPr="00492484">
        <w:rPr>
          <w:rFonts w:cs="Times New Roman"/>
          <w:szCs w:val="28"/>
        </w:rPr>
        <w:t>информационно-</w:t>
      </w:r>
      <w:r w:rsidRPr="00492484">
        <w:rPr>
          <w:rFonts w:cs="Times New Roman"/>
          <w:szCs w:val="28"/>
        </w:rPr>
        <w:lastRenderedPageBreak/>
        <w:t>телекоммуника</w:t>
      </w:r>
      <w:r w:rsidR="00792AAA">
        <w:rPr>
          <w:rFonts w:cs="Times New Roman"/>
          <w:szCs w:val="28"/>
        </w:rPr>
        <w:t xml:space="preserve">ционной сети </w:t>
      </w:r>
      <w:r w:rsidR="004311CD">
        <w:rPr>
          <w:rFonts w:cs="Times New Roman"/>
          <w:szCs w:val="28"/>
        </w:rPr>
        <w:t>«</w:t>
      </w:r>
      <w:r w:rsidR="00792AAA">
        <w:rPr>
          <w:rFonts w:cs="Times New Roman"/>
          <w:szCs w:val="28"/>
        </w:rPr>
        <w:t>Интернет</w:t>
      </w:r>
      <w:r w:rsidR="004311CD">
        <w:rPr>
          <w:rFonts w:cs="Times New Roman"/>
          <w:szCs w:val="28"/>
        </w:rPr>
        <w:t>»</w:t>
      </w:r>
      <w:r w:rsidR="00792AAA">
        <w:rPr>
          <w:rFonts w:cs="Times New Roman"/>
          <w:szCs w:val="28"/>
        </w:rPr>
        <w:t xml:space="preserve"> </w:t>
      </w:r>
      <w:r w:rsidRPr="00492484">
        <w:rPr>
          <w:rFonts w:cs="Times New Roman"/>
          <w:szCs w:val="28"/>
        </w:rPr>
        <w:t>(</w:t>
      </w:r>
      <w:hyperlink r:id="rId9" w:history="1">
        <w:r w:rsidR="001352FD" w:rsidRPr="002905FB">
          <w:rPr>
            <w:rStyle w:val="ab"/>
            <w:rFonts w:cs="Times New Roman"/>
            <w:szCs w:val="28"/>
            <w:lang w:val="en-US"/>
          </w:rPr>
          <w:t>http</w:t>
        </w:r>
        <w:r w:rsidR="001352FD" w:rsidRPr="002905FB">
          <w:rPr>
            <w:rStyle w:val="ab"/>
            <w:rFonts w:cs="Times New Roman"/>
            <w:szCs w:val="28"/>
          </w:rPr>
          <w:t>://</w:t>
        </w:r>
        <w:r w:rsidR="001352FD" w:rsidRPr="002905FB">
          <w:rPr>
            <w:rStyle w:val="ab"/>
            <w:rFonts w:cs="Times New Roman"/>
            <w:szCs w:val="28"/>
            <w:lang w:val="en-US"/>
          </w:rPr>
          <w:t>www</w:t>
        </w:r>
        <w:r w:rsidR="001352FD" w:rsidRPr="002905FB">
          <w:rPr>
            <w:rStyle w:val="ab"/>
            <w:rFonts w:cs="Times New Roman"/>
            <w:szCs w:val="28"/>
          </w:rPr>
          <w:t>.</w:t>
        </w:r>
        <w:proofErr w:type="spellStart"/>
        <w:r w:rsidR="001352FD" w:rsidRPr="002905FB">
          <w:rPr>
            <w:rStyle w:val="ab"/>
            <w:rFonts w:cs="Times New Roman"/>
            <w:szCs w:val="28"/>
            <w:lang w:val="en-US"/>
          </w:rPr>
          <w:t>admkrsk</w:t>
        </w:r>
        <w:proofErr w:type="spellEnd"/>
        <w:r w:rsidR="001352FD" w:rsidRPr="002905FB">
          <w:rPr>
            <w:rStyle w:val="ab"/>
            <w:rFonts w:cs="Times New Roman"/>
            <w:szCs w:val="28"/>
          </w:rPr>
          <w:t>.</w:t>
        </w:r>
        <w:proofErr w:type="spellStart"/>
        <w:r w:rsidR="001352FD" w:rsidRPr="002905FB">
          <w:rPr>
            <w:rStyle w:val="ab"/>
            <w:rFonts w:cs="Times New Roman"/>
            <w:szCs w:val="28"/>
            <w:lang w:val="en-US"/>
          </w:rPr>
          <w:t>ru</w:t>
        </w:r>
        <w:proofErr w:type="spellEnd"/>
        <w:r w:rsidR="001352FD" w:rsidRPr="002905FB">
          <w:rPr>
            <w:rStyle w:val="ab"/>
            <w:rFonts w:cs="Times New Roman"/>
            <w:szCs w:val="28"/>
          </w:rPr>
          <w:t>/</w:t>
        </w:r>
        <w:proofErr w:type="spellStart"/>
        <w:r w:rsidR="001352FD" w:rsidRPr="002905FB">
          <w:rPr>
            <w:rStyle w:val="ab"/>
            <w:rFonts w:cs="Times New Roman"/>
            <w:szCs w:val="28"/>
            <w:lang w:val="en-US"/>
          </w:rPr>
          <w:t>citytoday</w:t>
        </w:r>
        <w:proofErr w:type="spellEnd"/>
        <w:proofErr w:type="gramEnd"/>
        <w:r w:rsidR="001352FD" w:rsidRPr="002905FB">
          <w:rPr>
            <w:rStyle w:val="ab"/>
            <w:rFonts w:cs="Times New Roman"/>
            <w:szCs w:val="28"/>
          </w:rPr>
          <w:t>/</w:t>
        </w:r>
        <w:r w:rsidR="001352FD" w:rsidRPr="002905FB">
          <w:rPr>
            <w:rStyle w:val="ab"/>
            <w:rFonts w:cs="Times New Roman"/>
            <w:szCs w:val="28"/>
            <w:lang w:val="en-US"/>
          </w:rPr>
          <w:t>municipal</w:t>
        </w:r>
        <w:r w:rsidR="001352FD" w:rsidRPr="002905FB">
          <w:rPr>
            <w:rStyle w:val="ab"/>
            <w:rFonts w:cs="Times New Roman"/>
            <w:szCs w:val="28"/>
          </w:rPr>
          <w:t>/</w:t>
        </w:r>
        <w:r w:rsidR="001352FD" w:rsidRPr="002905FB">
          <w:rPr>
            <w:rStyle w:val="ab"/>
            <w:rFonts w:cs="Times New Roman"/>
            <w:szCs w:val="28"/>
            <w:lang w:val="en-US"/>
          </w:rPr>
          <w:t>Pages</w:t>
        </w:r>
        <w:r w:rsidR="001352FD" w:rsidRPr="002905FB">
          <w:rPr>
            <w:rStyle w:val="ab"/>
            <w:rFonts w:cs="Times New Roman"/>
            <w:szCs w:val="28"/>
          </w:rPr>
          <w:t>/</w:t>
        </w:r>
        <w:proofErr w:type="spellStart"/>
        <w:r w:rsidR="001352FD" w:rsidRPr="002905FB">
          <w:rPr>
            <w:rStyle w:val="ab"/>
            <w:rFonts w:cs="Times New Roman"/>
            <w:szCs w:val="28"/>
            <w:lang w:val="en-US"/>
          </w:rPr>
          <w:t>kontrol</w:t>
        </w:r>
        <w:proofErr w:type="spellEnd"/>
        <w:r w:rsidR="001352FD" w:rsidRPr="002905FB">
          <w:rPr>
            <w:rStyle w:val="ab"/>
            <w:rFonts w:cs="Times New Roman"/>
            <w:szCs w:val="28"/>
          </w:rPr>
          <w:t>-</w:t>
        </w:r>
        <w:proofErr w:type="spellStart"/>
        <w:r w:rsidR="001352FD" w:rsidRPr="002905FB">
          <w:rPr>
            <w:rStyle w:val="ab"/>
            <w:rFonts w:cs="Times New Roman"/>
            <w:szCs w:val="28"/>
            <w:lang w:val="en-US"/>
          </w:rPr>
          <w:t>dorog</w:t>
        </w:r>
        <w:proofErr w:type="spellEnd"/>
        <w:r w:rsidR="001352FD" w:rsidRPr="002905FB">
          <w:rPr>
            <w:rStyle w:val="ab"/>
            <w:rFonts w:cs="Times New Roman"/>
            <w:szCs w:val="28"/>
          </w:rPr>
          <w:t>.</w:t>
        </w:r>
        <w:proofErr w:type="spellStart"/>
        <w:r w:rsidR="001352FD" w:rsidRPr="002905FB">
          <w:rPr>
            <w:rStyle w:val="ab"/>
            <w:rFonts w:cs="Times New Roman"/>
            <w:szCs w:val="28"/>
            <w:lang w:val="en-US"/>
          </w:rPr>
          <w:t>aspx</w:t>
        </w:r>
        <w:proofErr w:type="spellEnd"/>
      </w:hyperlink>
      <w:r w:rsidRPr="00492484">
        <w:rPr>
          <w:rFonts w:cs="Times New Roman"/>
          <w:szCs w:val="28"/>
        </w:rPr>
        <w:t>).</w:t>
      </w:r>
    </w:p>
    <w:p w:rsidR="001352FD" w:rsidRDefault="001352FD" w:rsidP="00B679BB">
      <w:pPr>
        <w:tabs>
          <w:tab w:val="left" w:pos="567"/>
        </w:tabs>
        <w:spacing w:after="0" w:line="276" w:lineRule="auto"/>
        <w:ind w:firstLine="567"/>
        <w:jc w:val="both"/>
        <w:rPr>
          <w:rFonts w:cs="Times New Roman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17"/>
        <w:gridCol w:w="5491"/>
        <w:gridCol w:w="4205"/>
      </w:tblGrid>
      <w:tr w:rsidR="001352FD" w:rsidRPr="001352FD" w:rsidTr="0068497F">
        <w:tc>
          <w:tcPr>
            <w:tcW w:w="617" w:type="dxa"/>
          </w:tcPr>
          <w:p w:rsidR="001352FD" w:rsidRPr="001352FD" w:rsidRDefault="001352FD" w:rsidP="001352FD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1352FD">
              <w:rPr>
                <w:rFonts w:cs="Times New Roman"/>
                <w:b/>
                <w:szCs w:val="28"/>
              </w:rPr>
              <w:t xml:space="preserve">№ </w:t>
            </w:r>
            <w:proofErr w:type="gramStart"/>
            <w:r w:rsidRPr="001352FD">
              <w:rPr>
                <w:rFonts w:cs="Times New Roman"/>
                <w:b/>
                <w:szCs w:val="28"/>
              </w:rPr>
              <w:t>п</w:t>
            </w:r>
            <w:proofErr w:type="gramEnd"/>
            <w:r w:rsidRPr="001352FD">
              <w:rPr>
                <w:rFonts w:cs="Times New Roman"/>
                <w:b/>
                <w:szCs w:val="28"/>
                <w:lang w:val="en-US"/>
              </w:rPr>
              <w:t>/</w:t>
            </w:r>
            <w:r w:rsidRPr="001352FD">
              <w:rPr>
                <w:rFonts w:cs="Times New Roman"/>
                <w:b/>
                <w:szCs w:val="28"/>
              </w:rPr>
              <w:t>п</w:t>
            </w:r>
          </w:p>
        </w:tc>
        <w:tc>
          <w:tcPr>
            <w:tcW w:w="5491" w:type="dxa"/>
          </w:tcPr>
          <w:p w:rsidR="001352FD" w:rsidRPr="001352FD" w:rsidRDefault="001352FD" w:rsidP="001352FD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1352FD">
              <w:rPr>
                <w:rFonts w:cs="Times New Roman"/>
                <w:b/>
                <w:szCs w:val="28"/>
              </w:rPr>
              <w:t>Наименование и реквизиты акта</w:t>
            </w:r>
          </w:p>
        </w:tc>
        <w:tc>
          <w:tcPr>
            <w:tcW w:w="4205" w:type="dxa"/>
          </w:tcPr>
          <w:p w:rsidR="001352FD" w:rsidRPr="001352FD" w:rsidRDefault="001352FD" w:rsidP="001352FD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1352FD">
              <w:rPr>
                <w:rFonts w:cs="Times New Roman"/>
                <w:b/>
                <w:szCs w:val="28"/>
              </w:rPr>
              <w:t xml:space="preserve">Указание </w:t>
            </w:r>
            <w:r w:rsidRPr="001352FD">
              <w:rPr>
                <w:rFonts w:cs="Times New Roman"/>
                <w:b/>
                <w:szCs w:val="28"/>
              </w:rPr>
              <w:br/>
              <w:t>на структурные единицы акта, соблюдение которых оценивается при проведении контрольных (надзорных) мероприятий</w:t>
            </w:r>
          </w:p>
        </w:tc>
      </w:tr>
      <w:tr w:rsidR="001352FD" w:rsidRPr="001352FD" w:rsidTr="0068497F">
        <w:trPr>
          <w:trHeight w:val="2634"/>
        </w:trPr>
        <w:tc>
          <w:tcPr>
            <w:tcW w:w="617" w:type="dxa"/>
          </w:tcPr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1</w:t>
            </w:r>
          </w:p>
        </w:tc>
        <w:tc>
          <w:tcPr>
            <w:tcW w:w="5491" w:type="dxa"/>
          </w:tcPr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Решение Комиссии Таможенного союза от 18.10.2011 № 827</w:t>
            </w:r>
            <w:r w:rsidRPr="001352FD">
              <w:rPr>
                <w:rFonts w:cs="Times New Roman"/>
                <w:szCs w:val="28"/>
              </w:rPr>
              <w:br/>
              <w:t>«О принятии технического регламента Таможенного союза «Безопасность автомобильных дорог» (вместе с «</w:t>
            </w:r>
            <w:proofErr w:type="gramStart"/>
            <w:r w:rsidRPr="001352FD">
              <w:rPr>
                <w:rFonts w:cs="Times New Roman"/>
                <w:szCs w:val="28"/>
              </w:rPr>
              <w:t>ТР</w:t>
            </w:r>
            <w:proofErr w:type="gramEnd"/>
            <w:r w:rsidRPr="001352FD">
              <w:rPr>
                <w:rFonts w:cs="Times New Roman"/>
                <w:szCs w:val="28"/>
              </w:rPr>
              <w:t xml:space="preserve"> ТС 014/2011. Технический регламент Таможенного союза. </w:t>
            </w:r>
            <w:proofErr w:type="gramStart"/>
            <w:r w:rsidRPr="001352FD">
              <w:rPr>
                <w:rFonts w:cs="Times New Roman"/>
                <w:szCs w:val="28"/>
              </w:rPr>
              <w:t>Безопасность автомобильных дорог»).</w:t>
            </w:r>
            <w:proofErr w:type="gramEnd"/>
          </w:p>
        </w:tc>
        <w:tc>
          <w:tcPr>
            <w:tcW w:w="4205" w:type="dxa"/>
          </w:tcPr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spacing w:after="0"/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Пункты 11.17, 12, 13.2-13.4;</w:t>
            </w:r>
          </w:p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spacing w:after="0"/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 xml:space="preserve">Подпункты «а», «б», «г», «д» пункта 13.5, </w:t>
            </w:r>
          </w:p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spacing w:after="0"/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 xml:space="preserve">пункты 13.6, 13.7, 13.8, 13.9, пункты 14.2-14.5 статьи 3; </w:t>
            </w:r>
          </w:p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spacing w:after="0"/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Пункты 24.2, 24.3 статьи 5.</w:t>
            </w:r>
          </w:p>
        </w:tc>
      </w:tr>
      <w:tr w:rsidR="001352FD" w:rsidRPr="001352FD" w:rsidTr="0068497F">
        <w:trPr>
          <w:trHeight w:val="560"/>
        </w:trPr>
        <w:tc>
          <w:tcPr>
            <w:tcW w:w="617" w:type="dxa"/>
          </w:tcPr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2</w:t>
            </w:r>
          </w:p>
        </w:tc>
        <w:tc>
          <w:tcPr>
            <w:tcW w:w="5491" w:type="dxa"/>
          </w:tcPr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Градостроительный кодекс Российской Федерации.</w:t>
            </w:r>
          </w:p>
        </w:tc>
        <w:tc>
          <w:tcPr>
            <w:tcW w:w="4205" w:type="dxa"/>
          </w:tcPr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Пункт 12.10 статьи 45.</w:t>
            </w:r>
          </w:p>
        </w:tc>
      </w:tr>
      <w:tr w:rsidR="001352FD" w:rsidRPr="001352FD" w:rsidTr="0068497F">
        <w:tc>
          <w:tcPr>
            <w:tcW w:w="617" w:type="dxa"/>
          </w:tcPr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3</w:t>
            </w:r>
          </w:p>
        </w:tc>
        <w:tc>
          <w:tcPr>
            <w:tcW w:w="5491" w:type="dxa"/>
          </w:tcPr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Федеральный закон от 08.11.2007 № 257-ФЗ «Об автомобильных дорогах и о дорожной деятельности в Российской Федерации и о внесении изменений в отдельные законодательные акты Российской Федерации».</w:t>
            </w:r>
          </w:p>
        </w:tc>
        <w:tc>
          <w:tcPr>
            <w:tcW w:w="4205" w:type="dxa"/>
          </w:tcPr>
          <w:p w:rsidR="001352FD" w:rsidRPr="001352FD" w:rsidRDefault="001352FD" w:rsidP="005B4EEE">
            <w:pPr>
              <w:spacing w:after="0"/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 xml:space="preserve">Пункт 5 статьи 16; </w:t>
            </w:r>
          </w:p>
          <w:p w:rsidR="001352FD" w:rsidRPr="001352FD" w:rsidRDefault="001352FD" w:rsidP="005B4EEE">
            <w:pPr>
              <w:spacing w:after="0"/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 xml:space="preserve">Пункт 1, 4 статьи 17; </w:t>
            </w:r>
          </w:p>
          <w:p w:rsidR="001352FD" w:rsidRPr="001352FD" w:rsidRDefault="001352FD" w:rsidP="005B4EEE">
            <w:pPr>
              <w:spacing w:after="0"/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 xml:space="preserve">Пункт 1, 4 статьи 18; </w:t>
            </w:r>
          </w:p>
          <w:p w:rsidR="001352FD" w:rsidRPr="001352FD" w:rsidRDefault="001352FD" w:rsidP="005B4EEE">
            <w:pPr>
              <w:spacing w:after="0"/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 xml:space="preserve">Пункты 1-4, 6-7 статьи 19, части 1, 3, 4, 5.2, 8 статьи 20; </w:t>
            </w:r>
          </w:p>
          <w:p w:rsidR="001352FD" w:rsidRPr="001352FD" w:rsidRDefault="001352FD" w:rsidP="005B4EEE">
            <w:pPr>
              <w:spacing w:after="0"/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 xml:space="preserve">Пункты 1, 3, 6, 10-12 статьи 22; </w:t>
            </w:r>
          </w:p>
          <w:p w:rsidR="001352FD" w:rsidRPr="001352FD" w:rsidRDefault="001352FD" w:rsidP="005B4EEE">
            <w:pPr>
              <w:spacing w:after="0"/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Пункты 1-3 части 3 статьи 25; Пункты 7, 8, 8.1-8.2 статьи 26;</w:t>
            </w:r>
          </w:p>
          <w:p w:rsidR="001352FD" w:rsidRPr="001352FD" w:rsidRDefault="001352FD" w:rsidP="005B4EEE">
            <w:pPr>
              <w:spacing w:after="0"/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Пункт 2 статьи 29.</w:t>
            </w:r>
          </w:p>
          <w:p w:rsidR="001352FD" w:rsidRPr="001352FD" w:rsidRDefault="001352FD" w:rsidP="005B4EEE">
            <w:pPr>
              <w:spacing w:after="0"/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 xml:space="preserve">Пункты 1, 3, 6, 10-12 статьи 22; </w:t>
            </w:r>
          </w:p>
          <w:p w:rsidR="001352FD" w:rsidRPr="001352FD" w:rsidRDefault="001352FD" w:rsidP="005B4EEE">
            <w:pPr>
              <w:spacing w:after="0"/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Пункты 8, 8.1, 8.2 статьи 26.</w:t>
            </w:r>
          </w:p>
        </w:tc>
      </w:tr>
      <w:tr w:rsidR="001352FD" w:rsidRPr="001352FD" w:rsidTr="0068497F">
        <w:tc>
          <w:tcPr>
            <w:tcW w:w="617" w:type="dxa"/>
          </w:tcPr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4</w:t>
            </w:r>
          </w:p>
        </w:tc>
        <w:tc>
          <w:tcPr>
            <w:tcW w:w="5491" w:type="dxa"/>
          </w:tcPr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Федеральный закон от 10.12.1995 № 196-ФЗ «О безопасности дорожного движения».</w:t>
            </w:r>
          </w:p>
        </w:tc>
        <w:tc>
          <w:tcPr>
            <w:tcW w:w="4205" w:type="dxa"/>
          </w:tcPr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Статьи 11, 12, 13.</w:t>
            </w:r>
          </w:p>
        </w:tc>
      </w:tr>
      <w:tr w:rsidR="001352FD" w:rsidRPr="001352FD" w:rsidTr="0068497F">
        <w:tc>
          <w:tcPr>
            <w:tcW w:w="617" w:type="dxa"/>
          </w:tcPr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5</w:t>
            </w:r>
          </w:p>
        </w:tc>
        <w:tc>
          <w:tcPr>
            <w:tcW w:w="5491" w:type="dxa"/>
          </w:tcPr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Федеральный закон  от 31.07.2020 № 248-ФЗ «О государственном контроле (надзоре) и муниципальном контроле в Российской Федерации».</w:t>
            </w:r>
          </w:p>
        </w:tc>
        <w:tc>
          <w:tcPr>
            <w:tcW w:w="4205" w:type="dxa"/>
          </w:tcPr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В полном объёме.</w:t>
            </w:r>
          </w:p>
        </w:tc>
      </w:tr>
      <w:tr w:rsidR="001352FD" w:rsidRPr="001352FD" w:rsidTr="0068497F">
        <w:tc>
          <w:tcPr>
            <w:tcW w:w="617" w:type="dxa"/>
          </w:tcPr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6</w:t>
            </w:r>
          </w:p>
        </w:tc>
        <w:tc>
          <w:tcPr>
            <w:tcW w:w="5491" w:type="dxa"/>
          </w:tcPr>
          <w:p w:rsidR="001352FD" w:rsidRPr="001352FD" w:rsidRDefault="001352FD" w:rsidP="005B4EEE">
            <w:pPr>
              <w:ind w:firstLine="0"/>
              <w:jc w:val="both"/>
              <w:rPr>
                <w:rFonts w:cs="Times New Roman"/>
                <w:color w:val="FF0000"/>
                <w:szCs w:val="28"/>
                <w:shd w:val="clear" w:color="auto" w:fill="FFFFFF"/>
              </w:rPr>
            </w:pPr>
            <w:r w:rsidRPr="001352FD">
              <w:rPr>
                <w:rFonts w:cs="Times New Roman"/>
                <w:szCs w:val="28"/>
                <w:shd w:val="clear" w:color="auto" w:fill="FFFFFF"/>
              </w:rPr>
              <w:t>Федеральный закон от 06.10.2003 № 131-ФЗ «Об общих принципах организации местного  самоуправления в Российской Федерации».</w:t>
            </w:r>
          </w:p>
        </w:tc>
        <w:tc>
          <w:tcPr>
            <w:tcW w:w="4205" w:type="dxa"/>
          </w:tcPr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Статья 16.</w:t>
            </w:r>
          </w:p>
        </w:tc>
      </w:tr>
      <w:tr w:rsidR="001352FD" w:rsidRPr="001352FD" w:rsidTr="0068497F">
        <w:tc>
          <w:tcPr>
            <w:tcW w:w="617" w:type="dxa"/>
          </w:tcPr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7</w:t>
            </w:r>
          </w:p>
        </w:tc>
        <w:tc>
          <w:tcPr>
            <w:tcW w:w="5491" w:type="dxa"/>
          </w:tcPr>
          <w:p w:rsidR="001352FD" w:rsidRPr="001352FD" w:rsidRDefault="001352FD" w:rsidP="005B4EEE">
            <w:pPr>
              <w:ind w:firstLine="0"/>
              <w:jc w:val="both"/>
              <w:rPr>
                <w:rFonts w:cs="Times New Roman"/>
                <w:szCs w:val="28"/>
                <w:shd w:val="clear" w:color="auto" w:fill="FFFFFF"/>
              </w:rPr>
            </w:pPr>
            <w:r w:rsidRPr="001352FD">
              <w:rPr>
                <w:rFonts w:cs="Times New Roman"/>
                <w:szCs w:val="28"/>
                <w:shd w:val="clear" w:color="auto" w:fill="FFFFFF"/>
              </w:rPr>
              <w:t>Федеральный закон от 08.11.2007 № 259-</w:t>
            </w:r>
            <w:r w:rsidRPr="001352FD">
              <w:rPr>
                <w:rFonts w:cs="Times New Roman"/>
                <w:szCs w:val="28"/>
                <w:shd w:val="clear" w:color="auto" w:fill="FFFFFF"/>
              </w:rPr>
              <w:lastRenderedPageBreak/>
              <w:t>ФЗ  «Устав автомобильного транспорта и городского наземного электрического транспорта».</w:t>
            </w:r>
          </w:p>
        </w:tc>
        <w:tc>
          <w:tcPr>
            <w:tcW w:w="4205" w:type="dxa"/>
          </w:tcPr>
          <w:p w:rsidR="001352FD" w:rsidRPr="001352FD" w:rsidRDefault="00634BB6" w:rsidP="00634BB6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Пункт 4-5</w:t>
            </w:r>
            <w:r w:rsidR="008C6362">
              <w:rPr>
                <w:rFonts w:cs="Times New Roman"/>
                <w:szCs w:val="28"/>
              </w:rPr>
              <w:t xml:space="preserve"> </w:t>
            </w:r>
            <w:r w:rsidR="008C6362" w:rsidRPr="008C6362">
              <w:rPr>
                <w:rFonts w:cs="Times New Roman"/>
                <w:color w:val="FF0000"/>
                <w:szCs w:val="28"/>
              </w:rPr>
              <w:t xml:space="preserve"> </w:t>
            </w:r>
            <w:r w:rsidR="001352FD" w:rsidRPr="001352FD">
              <w:rPr>
                <w:rFonts w:cs="Times New Roman"/>
                <w:szCs w:val="28"/>
              </w:rPr>
              <w:t>статьи 19.</w:t>
            </w:r>
          </w:p>
        </w:tc>
      </w:tr>
      <w:tr w:rsidR="001352FD" w:rsidRPr="001352FD" w:rsidTr="0068497F">
        <w:tc>
          <w:tcPr>
            <w:tcW w:w="617" w:type="dxa"/>
          </w:tcPr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lastRenderedPageBreak/>
              <w:t>8</w:t>
            </w:r>
          </w:p>
        </w:tc>
        <w:tc>
          <w:tcPr>
            <w:tcW w:w="5491" w:type="dxa"/>
          </w:tcPr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Приказ Министерства транспорта Российской Федерации от 16.11.2012 № 402 «Об утверждении Классификации работ по капитальному ремонту, ремонту и содержанию автомобильных дорог».</w:t>
            </w:r>
          </w:p>
        </w:tc>
        <w:tc>
          <w:tcPr>
            <w:tcW w:w="4205" w:type="dxa"/>
          </w:tcPr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В полном объёме.</w:t>
            </w:r>
          </w:p>
        </w:tc>
      </w:tr>
      <w:tr w:rsidR="001352FD" w:rsidRPr="001352FD" w:rsidTr="0068497F">
        <w:tc>
          <w:tcPr>
            <w:tcW w:w="617" w:type="dxa"/>
          </w:tcPr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9</w:t>
            </w:r>
          </w:p>
        </w:tc>
        <w:tc>
          <w:tcPr>
            <w:tcW w:w="5491" w:type="dxa"/>
          </w:tcPr>
          <w:p w:rsidR="001352FD" w:rsidRPr="001352FD" w:rsidRDefault="001352FD" w:rsidP="005B4EEE">
            <w:pPr>
              <w:tabs>
                <w:tab w:val="left" w:pos="426"/>
              </w:tabs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Приказ Министерства транспорта Российской Федерации от 07.08.2020 № 288 «О Порядке проведения оценки технического состояния автомобильных дорог».</w:t>
            </w:r>
          </w:p>
        </w:tc>
        <w:tc>
          <w:tcPr>
            <w:tcW w:w="4205" w:type="dxa"/>
          </w:tcPr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В полном объёме.</w:t>
            </w:r>
          </w:p>
        </w:tc>
      </w:tr>
      <w:tr w:rsidR="001352FD" w:rsidRPr="001352FD" w:rsidTr="0068497F">
        <w:tc>
          <w:tcPr>
            <w:tcW w:w="617" w:type="dxa"/>
          </w:tcPr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10</w:t>
            </w:r>
          </w:p>
        </w:tc>
        <w:tc>
          <w:tcPr>
            <w:tcW w:w="5491" w:type="dxa"/>
          </w:tcPr>
          <w:p w:rsidR="001352FD" w:rsidRPr="001352FD" w:rsidRDefault="001352FD" w:rsidP="005B4EEE">
            <w:pPr>
              <w:tabs>
                <w:tab w:val="left" w:pos="426"/>
              </w:tabs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 xml:space="preserve">Приказ Министерства транспорта Российской Федерации от 10.08.2020 № 296 «Об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исполнению, при прокладке, переносе, переустройстве инженерных коммуникаций и их эксплуатации в границах полос отвода и придорожных </w:t>
            </w:r>
            <w:proofErr w:type="gramStart"/>
            <w:r w:rsidRPr="001352FD">
              <w:rPr>
                <w:rFonts w:cs="Times New Roman"/>
                <w:szCs w:val="28"/>
              </w:rPr>
              <w:t>полос</w:t>
            </w:r>
            <w:proofErr w:type="gramEnd"/>
            <w:r w:rsidRPr="001352FD">
              <w:rPr>
                <w:rFonts w:cs="Times New Roman"/>
                <w:szCs w:val="28"/>
              </w:rPr>
              <w:t xml:space="preserve"> автомобильных дорог».</w:t>
            </w:r>
          </w:p>
        </w:tc>
        <w:tc>
          <w:tcPr>
            <w:tcW w:w="4205" w:type="dxa"/>
          </w:tcPr>
          <w:p w:rsidR="001352FD" w:rsidRPr="001352FD" w:rsidRDefault="001352FD" w:rsidP="005B4EEE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rFonts w:cs="Times New Roman"/>
                <w:szCs w:val="28"/>
              </w:rPr>
            </w:pPr>
            <w:r w:rsidRPr="001352FD">
              <w:rPr>
                <w:rFonts w:cs="Times New Roman"/>
                <w:szCs w:val="28"/>
              </w:rPr>
              <w:t>В полном объёме.</w:t>
            </w:r>
          </w:p>
        </w:tc>
      </w:tr>
      <w:tr w:rsidR="005779C1" w:rsidRPr="001352FD" w:rsidTr="0068497F">
        <w:tc>
          <w:tcPr>
            <w:tcW w:w="617" w:type="dxa"/>
          </w:tcPr>
          <w:p w:rsidR="005779C1" w:rsidRPr="00634BB6" w:rsidRDefault="005779C1" w:rsidP="005B4EEE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634BB6">
              <w:rPr>
                <w:rFonts w:cs="Times New Roman"/>
                <w:szCs w:val="28"/>
              </w:rPr>
              <w:t>11</w:t>
            </w:r>
          </w:p>
        </w:tc>
        <w:tc>
          <w:tcPr>
            <w:tcW w:w="5491" w:type="dxa"/>
          </w:tcPr>
          <w:p w:rsidR="005779C1" w:rsidRPr="00634BB6" w:rsidRDefault="0028713B" w:rsidP="00AC4276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rFonts w:cs="Times New Roman"/>
                <w:szCs w:val="28"/>
              </w:rPr>
            </w:pPr>
            <w:r w:rsidRPr="00634BB6">
              <w:rPr>
                <w:rFonts w:cs="Times New Roman"/>
                <w:szCs w:val="28"/>
              </w:rPr>
              <w:t xml:space="preserve">Федеральный закон от 13.07.2015 № 220-ФЗ </w:t>
            </w:r>
            <w:r w:rsidR="00AC4276" w:rsidRPr="00634BB6">
              <w:rPr>
                <w:rFonts w:cs="Times New Roman"/>
                <w:szCs w:val="28"/>
              </w:rPr>
              <w:t>«</w:t>
            </w:r>
            <w:r w:rsidRPr="00634BB6">
              <w:rPr>
                <w:rFonts w:cs="Times New Roman"/>
                <w:szCs w:val="28"/>
              </w:rPr>
      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      </w:r>
            <w:r w:rsidR="00AC4276" w:rsidRPr="00634BB6">
              <w:rPr>
                <w:rFonts w:cs="Times New Roman"/>
                <w:szCs w:val="28"/>
              </w:rPr>
              <w:t>»</w:t>
            </w:r>
          </w:p>
        </w:tc>
        <w:tc>
          <w:tcPr>
            <w:tcW w:w="4205" w:type="dxa"/>
          </w:tcPr>
          <w:p w:rsidR="0028713B" w:rsidRPr="00634BB6" w:rsidRDefault="00AC4276" w:rsidP="00634BB6">
            <w:pPr>
              <w:tabs>
                <w:tab w:val="left" w:pos="2977"/>
                <w:tab w:val="left" w:pos="3544"/>
              </w:tabs>
              <w:spacing w:after="0"/>
              <w:ind w:firstLine="0"/>
              <w:jc w:val="both"/>
              <w:rPr>
                <w:rFonts w:cs="Times New Roman"/>
                <w:szCs w:val="28"/>
              </w:rPr>
            </w:pPr>
            <w:r w:rsidRPr="00634BB6">
              <w:rPr>
                <w:rFonts w:cs="Times New Roman"/>
                <w:szCs w:val="28"/>
              </w:rPr>
              <w:t>Стать</w:t>
            </w:r>
            <w:r w:rsidR="00634BB6" w:rsidRPr="00634BB6">
              <w:rPr>
                <w:rFonts w:cs="Times New Roman"/>
                <w:szCs w:val="28"/>
              </w:rPr>
              <w:t>и</w:t>
            </w:r>
            <w:r w:rsidRPr="00634BB6">
              <w:rPr>
                <w:rFonts w:cs="Times New Roman"/>
                <w:szCs w:val="28"/>
              </w:rPr>
              <w:t xml:space="preserve"> 29.1, </w:t>
            </w:r>
            <w:r w:rsidR="00634BB6" w:rsidRPr="00634BB6">
              <w:rPr>
                <w:rFonts w:cs="Times New Roman"/>
                <w:szCs w:val="28"/>
              </w:rPr>
              <w:t>34.1</w:t>
            </w:r>
          </w:p>
        </w:tc>
      </w:tr>
      <w:tr w:rsidR="0094462D" w:rsidRPr="001352FD" w:rsidTr="0068497F">
        <w:tc>
          <w:tcPr>
            <w:tcW w:w="617" w:type="dxa"/>
          </w:tcPr>
          <w:p w:rsidR="0094462D" w:rsidRPr="00634BB6" w:rsidRDefault="0094462D" w:rsidP="00C578BE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634BB6">
              <w:rPr>
                <w:rFonts w:cs="Times New Roman"/>
                <w:szCs w:val="28"/>
              </w:rPr>
              <w:t>1</w:t>
            </w:r>
            <w:r w:rsidR="00C578BE">
              <w:rPr>
                <w:rFonts w:cs="Times New Roman"/>
                <w:szCs w:val="28"/>
              </w:rPr>
              <w:t>2</w:t>
            </w:r>
          </w:p>
        </w:tc>
        <w:tc>
          <w:tcPr>
            <w:tcW w:w="5491" w:type="dxa"/>
          </w:tcPr>
          <w:p w:rsidR="0094462D" w:rsidRPr="00634BB6" w:rsidRDefault="00477522" w:rsidP="00477522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rFonts w:cs="Times New Roman"/>
                <w:szCs w:val="28"/>
              </w:rPr>
            </w:pPr>
            <w:r w:rsidRPr="00634BB6">
              <w:rPr>
                <w:rFonts w:cs="Times New Roman"/>
                <w:szCs w:val="28"/>
              </w:rPr>
              <w:t>Правила организации транспортного обслуживания</w:t>
            </w:r>
            <w:r w:rsidR="00C578BE">
              <w:rPr>
                <w:rFonts w:cs="Times New Roman"/>
                <w:szCs w:val="28"/>
              </w:rPr>
              <w:t xml:space="preserve"> населения в городе Красноярске</w:t>
            </w:r>
            <w:r w:rsidRPr="00634BB6">
              <w:rPr>
                <w:rFonts w:cs="Times New Roman"/>
                <w:szCs w:val="28"/>
              </w:rPr>
              <w:t>, утвержденные р</w:t>
            </w:r>
            <w:r w:rsidR="0094462D" w:rsidRPr="00634BB6">
              <w:rPr>
                <w:rFonts w:cs="Times New Roman"/>
                <w:szCs w:val="28"/>
              </w:rPr>
              <w:t xml:space="preserve">ешение Красноярского городского Совета от 25.05.2006 № 10-196 </w:t>
            </w:r>
          </w:p>
        </w:tc>
        <w:tc>
          <w:tcPr>
            <w:tcW w:w="4205" w:type="dxa"/>
          </w:tcPr>
          <w:p w:rsidR="0094462D" w:rsidRPr="00634BB6" w:rsidRDefault="00634BB6" w:rsidP="0067501C">
            <w:pPr>
              <w:tabs>
                <w:tab w:val="left" w:pos="2977"/>
                <w:tab w:val="left" w:pos="3544"/>
              </w:tabs>
              <w:spacing w:after="0"/>
              <w:ind w:firstLine="0"/>
              <w:jc w:val="both"/>
              <w:rPr>
                <w:rFonts w:cs="Times New Roman"/>
                <w:szCs w:val="28"/>
              </w:rPr>
            </w:pPr>
            <w:r w:rsidRPr="00634BB6">
              <w:rPr>
                <w:rFonts w:cs="Times New Roman"/>
                <w:szCs w:val="28"/>
              </w:rPr>
              <w:t xml:space="preserve">Раздел 3 </w:t>
            </w:r>
            <w:r w:rsidR="0067501C">
              <w:rPr>
                <w:rFonts w:cs="Times New Roman"/>
                <w:szCs w:val="28"/>
              </w:rPr>
              <w:t>«Т</w:t>
            </w:r>
            <w:r w:rsidR="0067501C" w:rsidRPr="0067501C">
              <w:rPr>
                <w:rFonts w:cs="Times New Roman"/>
                <w:szCs w:val="28"/>
              </w:rPr>
              <w:t>ребования к выполнению пассажирских перевозок на городских маршрутах регулярных перевозок</w:t>
            </w:r>
            <w:r w:rsidR="0067501C">
              <w:rPr>
                <w:rFonts w:cs="Times New Roman"/>
                <w:szCs w:val="28"/>
              </w:rPr>
              <w:t>»</w:t>
            </w:r>
          </w:p>
        </w:tc>
      </w:tr>
    </w:tbl>
    <w:p w:rsidR="00492484" w:rsidRPr="00492484" w:rsidRDefault="00492484" w:rsidP="00B679BB">
      <w:pPr>
        <w:tabs>
          <w:tab w:val="left" w:pos="0"/>
        </w:tabs>
        <w:autoSpaceDE w:val="0"/>
        <w:spacing w:after="0" w:line="276" w:lineRule="auto"/>
        <w:ind w:firstLine="567"/>
        <w:jc w:val="center"/>
        <w:rPr>
          <w:rFonts w:cs="Times New Roman"/>
          <w:szCs w:val="28"/>
        </w:rPr>
      </w:pPr>
    </w:p>
    <w:p w:rsidR="00492484" w:rsidRPr="00766222" w:rsidRDefault="00492484" w:rsidP="00B679BB">
      <w:pPr>
        <w:tabs>
          <w:tab w:val="left" w:pos="0"/>
        </w:tabs>
        <w:autoSpaceDE w:val="0"/>
        <w:spacing w:after="0"/>
        <w:ind w:firstLine="567"/>
        <w:jc w:val="center"/>
        <w:rPr>
          <w:rFonts w:cs="Times New Roman"/>
          <w:b/>
          <w:szCs w:val="28"/>
        </w:rPr>
      </w:pPr>
      <w:r w:rsidRPr="00766222">
        <w:rPr>
          <w:rFonts w:cs="Times New Roman"/>
          <w:b/>
          <w:szCs w:val="28"/>
        </w:rPr>
        <w:t xml:space="preserve">Контролируемые лица, в отношении которых </w:t>
      </w:r>
    </w:p>
    <w:p w:rsidR="00492484" w:rsidRPr="00766222" w:rsidRDefault="00492484" w:rsidP="00B679BB">
      <w:pPr>
        <w:tabs>
          <w:tab w:val="left" w:pos="0"/>
        </w:tabs>
        <w:autoSpaceDE w:val="0"/>
        <w:spacing w:after="0"/>
        <w:ind w:firstLine="567"/>
        <w:jc w:val="center"/>
        <w:rPr>
          <w:rFonts w:cs="Times New Roman"/>
          <w:b/>
          <w:szCs w:val="28"/>
        </w:rPr>
      </w:pPr>
      <w:r w:rsidRPr="00766222">
        <w:rPr>
          <w:rFonts w:cs="Times New Roman"/>
          <w:b/>
          <w:szCs w:val="28"/>
        </w:rPr>
        <w:t>устанавливаются обязательные требования</w:t>
      </w:r>
    </w:p>
    <w:p w:rsidR="00492484" w:rsidRPr="00492484" w:rsidRDefault="00492484" w:rsidP="00B679BB">
      <w:pPr>
        <w:tabs>
          <w:tab w:val="left" w:pos="0"/>
        </w:tabs>
        <w:autoSpaceDE w:val="0"/>
        <w:spacing w:after="0" w:line="276" w:lineRule="auto"/>
        <w:ind w:firstLine="567"/>
        <w:jc w:val="center"/>
        <w:rPr>
          <w:rFonts w:cs="Times New Roman"/>
          <w:szCs w:val="28"/>
        </w:rPr>
      </w:pPr>
    </w:p>
    <w:p w:rsidR="00492484" w:rsidRPr="00492484" w:rsidRDefault="00492484" w:rsidP="00B679BB">
      <w:pPr>
        <w:tabs>
          <w:tab w:val="left" w:pos="567"/>
        </w:tabs>
        <w:autoSpaceDE w:val="0"/>
        <w:spacing w:after="0" w:line="276" w:lineRule="auto"/>
        <w:ind w:firstLine="567"/>
        <w:jc w:val="both"/>
        <w:rPr>
          <w:rFonts w:cs="Times New Roman"/>
          <w:szCs w:val="28"/>
        </w:rPr>
      </w:pPr>
      <w:r w:rsidRPr="00492484">
        <w:rPr>
          <w:rFonts w:cs="Times New Roman"/>
          <w:szCs w:val="28"/>
        </w:rPr>
        <w:t xml:space="preserve">Обязательные требования установлены в отношении </w:t>
      </w:r>
      <w:r w:rsidR="004F23A5">
        <w:rPr>
          <w:rFonts w:cs="Times New Roman"/>
          <w:szCs w:val="28"/>
        </w:rPr>
        <w:t>контролируемых лиц,</w:t>
      </w:r>
      <w:r w:rsidRPr="00492484">
        <w:rPr>
          <w:rFonts w:cs="Times New Roman"/>
          <w:szCs w:val="28"/>
        </w:rPr>
        <w:t xml:space="preserve"> осуществляющих деятельность по ремонту (содержанию) автомобильных дорог, эксплуатации объектов дорожного сервиса, а также по осуществлению регулярных</w:t>
      </w:r>
      <w:r w:rsidR="004F23A5">
        <w:rPr>
          <w:rFonts w:cs="Times New Roman"/>
          <w:szCs w:val="28"/>
        </w:rPr>
        <w:t xml:space="preserve"> перевозок </w:t>
      </w:r>
      <w:r w:rsidRPr="00492484">
        <w:rPr>
          <w:rFonts w:cs="Times New Roman"/>
          <w:szCs w:val="28"/>
        </w:rPr>
        <w:t xml:space="preserve">с </w:t>
      </w:r>
      <w:r w:rsidR="00B679BB">
        <w:rPr>
          <w:rFonts w:cs="Times New Roman"/>
          <w:szCs w:val="28"/>
        </w:rPr>
        <w:t xml:space="preserve">целью предотвращения нарушений </w:t>
      </w:r>
      <w:r w:rsidRPr="00492484">
        <w:rPr>
          <w:rFonts w:cs="Times New Roman"/>
          <w:szCs w:val="28"/>
        </w:rPr>
        <w:t xml:space="preserve">при осуществлении ими деятельности.  </w:t>
      </w:r>
    </w:p>
    <w:p w:rsidR="0040191D" w:rsidRDefault="0040191D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center"/>
        <w:rPr>
          <w:rFonts w:eastAsia="Calibri" w:cs="Times New Roman"/>
          <w:b/>
          <w:szCs w:val="28"/>
        </w:rPr>
      </w:pPr>
    </w:p>
    <w:p w:rsidR="0040191D" w:rsidRDefault="0040191D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center"/>
        <w:rPr>
          <w:rFonts w:eastAsia="Calibri" w:cs="Times New Roman"/>
          <w:b/>
          <w:szCs w:val="28"/>
        </w:rPr>
      </w:pPr>
    </w:p>
    <w:p w:rsidR="00B679BB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center"/>
        <w:rPr>
          <w:rFonts w:eastAsia="Calibri" w:cs="Times New Roman"/>
          <w:b/>
          <w:szCs w:val="28"/>
        </w:rPr>
      </w:pPr>
      <w:r w:rsidRPr="00B679BB">
        <w:rPr>
          <w:rFonts w:eastAsia="Calibri" w:cs="Times New Roman"/>
          <w:b/>
          <w:szCs w:val="28"/>
        </w:rPr>
        <w:t>Общие требования к работам и осуществляемым мероприятиям юридическими лицами, индивидуальными предпринимателями в отношении автомобильных дорог местного значения</w:t>
      </w:r>
    </w:p>
    <w:p w:rsidR="0040191D" w:rsidRPr="00B679BB" w:rsidRDefault="0040191D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center"/>
        <w:rPr>
          <w:rFonts w:eastAsia="Calibri" w:cs="Times New Roman"/>
          <w:b/>
          <w:szCs w:val="28"/>
        </w:rPr>
      </w:pP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1. При строительстве, реконструкции и капитальном ремонте автомобильных дорог и сооружений на них должны соблюдаться следующие требования: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а) строительство автомобильной дороги должно осуществляться в строгом соответствии с проектной документацией на землях, отведенных под эти цели уполномоченными органами по землепользованию на всех этапах жизненного цикла автомобильной дороги;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б) применяемые при строительстве автомобильной дороги материалы и изделия должны обеспечивать выполнение дорожно-строительных работ в соответствии с проектной документацией;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F37EED">
        <w:rPr>
          <w:rFonts w:eastAsia="Times New Roman" w:cs="Times New Roman"/>
          <w:szCs w:val="28"/>
          <w:lang w:eastAsia="ru-RU"/>
        </w:rPr>
        <w:t>в) по завершении строительных работ автомобильная дорога в пределах полосы постоянного отвода земель должна быть освобождена от дорожно-строительной техники, временных сооружений, остатков строительных материалов и изделий, временных дорожных знаков и указателей, а также иных предметов и инвентаря, а земли, отведенные во временное пользование на период строительства объекта, должны быть приведены в состояние, пригодное для их использования по первоначальному назначению.</w:t>
      </w:r>
      <w:proofErr w:type="gramEnd"/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2. К требованиям безопасности к автомобильным дорогам и дорожным сооружениям на них при их эксплуатации относятся следующие: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2.1. мероприятия по эксплуатации должны быть направлены на создание безопасных условий перевозки грузов и пассажиров по автомобильным дорогам в течение установленного срока их службы путем: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а) обеспечения сохранности автомобильных дорог и дорожных сооружений на них при воздействии транспортных, эксплуатационных, природно-климатических, чрезвычайных и других факторов в течение их жизненного цикла;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б) организации дорожного движения с использованием комплекса технических средств;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в) проведения работ по поддержанию эксплуатационного состояния проезжей части, соответствующего безопасному и бесперебойному дорожному движению;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г) своевременного устранения или снижения риска возникновения дорожно-транспортных происшествий и ограничений движения в зависимости от эксплуатационного состояния автомобильной дороги;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F37EED">
        <w:rPr>
          <w:rFonts w:eastAsia="Times New Roman" w:cs="Times New Roman"/>
          <w:szCs w:val="28"/>
          <w:lang w:eastAsia="ru-RU"/>
        </w:rPr>
        <w:t xml:space="preserve">д) обеспечения доступности информации о допустимых весовых и габаритных параметров транспортных средств, а также возможных остаточных рисках </w:t>
      </w:r>
      <w:r w:rsidRPr="00F37EED">
        <w:rPr>
          <w:rFonts w:eastAsia="Times New Roman" w:cs="Times New Roman"/>
          <w:szCs w:val="28"/>
          <w:lang w:eastAsia="ru-RU"/>
        </w:rPr>
        <w:lastRenderedPageBreak/>
        <w:t>ухудшения эксплуатационного состояния автомобильной дороги и возникновении угрозы безопасности на отдельных ее участках для потребителей транспортных услуг и третьих лиц;</w:t>
      </w:r>
      <w:proofErr w:type="gramEnd"/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е) защиты участков автомобильных дорог от снежных или песчаных заносов, предупреждения образования на покрытии снежной корки и гололеда, облегчения уборки снежно-ледяных отложений и ликвидации зимней скользкости дорожных покрытий с применением противогололедных материалов;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ж) введения допустимых весовых и габаритных параметров транспортных сре</w:t>
      </w:r>
      <w:proofErr w:type="gramStart"/>
      <w:r w:rsidRPr="00F37EED">
        <w:rPr>
          <w:rFonts w:eastAsia="Times New Roman" w:cs="Times New Roman"/>
          <w:szCs w:val="28"/>
          <w:lang w:eastAsia="ru-RU"/>
        </w:rPr>
        <w:t>дств дл</w:t>
      </w:r>
      <w:proofErr w:type="gramEnd"/>
      <w:r w:rsidRPr="00F37EED">
        <w:rPr>
          <w:rFonts w:eastAsia="Times New Roman" w:cs="Times New Roman"/>
          <w:szCs w:val="28"/>
          <w:lang w:eastAsia="ru-RU"/>
        </w:rPr>
        <w:t>я обеспечения сохранности эксплуатируемых автомобильных дорог и дорожных сооружений на них;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2.2. автомобильная дорога и дорожные сооружения на ней при эксплуатации должны соответствовать следующим требованиям безопасности: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bookmarkStart w:id="1" w:name="p256"/>
      <w:bookmarkEnd w:id="1"/>
      <w:r w:rsidRPr="00F37EED">
        <w:rPr>
          <w:rFonts w:eastAsia="Times New Roman" w:cs="Times New Roman"/>
          <w:szCs w:val="28"/>
          <w:lang w:eastAsia="ru-RU"/>
        </w:rPr>
        <w:t>а) на покрытии проезжей части должны отсутствовать проломы, просадки, выбоины и иные повреждения или дефекты, а также посторонние предметы. Водоотвод с проезжей части должен находиться в состоянии, исключающем застой воды на покрытии и обочинах;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F37EED">
        <w:rPr>
          <w:rFonts w:eastAsia="Times New Roman" w:cs="Times New Roman"/>
          <w:szCs w:val="28"/>
          <w:lang w:eastAsia="ru-RU"/>
        </w:rPr>
        <w:t>б) сцепные качества дорожного покрытия должны обеспечивать безопасные условия движения транспортных средств с разрешенной правилами дорожного движения скоростью при условии соответствия их эксплуатационного состояния установленным требованиям;</w:t>
      </w:r>
      <w:proofErr w:type="gramEnd"/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в) ровность дорожного покрытия должна обеспечивать безопасные условия движения с установленной для данного класса и категории автомобильной дороги скоростью движения;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г) возвышение обочины и разделительной полосы над уровнем проезжей части при отсутствии бордюра не допускается. Обочины и разделительные полосы, не отделенные от проезжей части бордюром, не должны быть ниже уровня прилегающей кромки проезжей части более чем на 4 см;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д) обочины не должны иметь деформаций, повреждений. До устранения дефектов обочин должны быть установлены соответствующие временные дорожные знаки или другие технические средства организации дорожного движения;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е) не допускается уменьшение фактического расстояния видимости на автомобильной дороге соответствующих классов и категорий ниже минимально требуемого в результате выполняемых эксплуатационных действий или отсутствия таковых;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2.3. мосты, путепроводы и иные дорожные сооружения в течение срока их службы должны сохранять предусмотренное проектной документацией положение в пространстве, а их техническое состояние должно обеспечивать безопасную эксплуатацию сооружения, а также механическое сопротивление всего сооружения в целом и отдельных его частей расчетным нагрузкам и воздействиям. Техническое состояние несущих элементов пролетного строения сооружения должно обеспечивать проектную величину грузоподъемности. Состояние подмостового пространства должно обеспечивать безопасный пропуск высоких вод установленной вероятности превышения расчетного паводка и ледохода;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2.4. технические средства организации дорожного движения должны соответствовать следующим требованиям безопасности: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а) дорожные знаки.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lastRenderedPageBreak/>
        <w:t>Дорожные знаки должны обладать заданными характеристиками, установленными в международных и региональных стандартах. Местоположение соответствующих дорожных знаков должно обеспечивать своевременное информирование водителей транспортных средств и пешеходов об изменении дорожных условий и допустимых режимах движения. Установка дорожных знаков, за исключением временных, не должна приводить к уменьшению габаритов приближения автомобильных дорог и дорожных сооружений на них;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б) дорожная разметка.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Дорожная разметка должна быть различима в любых условиях эксплуатации, за исключением случаев, когда поверхность автомобильной дороги загрязнена или покрыта снежно-ледяными отложениями. В случае если разметка, определяющая режимы движения, трудно различима или не может быть своевременно восстановлена, необходимо устанавливать соответствующие дорожные знаки.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Дорожная разметка должна быть восстановлена в случае, если ее износ или разрушение не позволяют однозначно воспринимать заложенную информацию. Восстановление дорожной разметки необходимо производить при наступлении условий, обеспечивающих возможность применения разметочных материалов и изделий в соответствии с установленными условиями их применения;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в) дорожные светофоры.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Дорожные светофоры должны быть размещены таким образом, чтобы они легко воспринимались участниками дорожного движения в различных погодных и световых условиях, не были закрыты какими-либо препятствиями, обеспечивали удобство обслуживания и уменьшали вероятность их повреждения.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 xml:space="preserve">Минимальная видимость сигналов дорожных светофоров, включая символы, используемые на рассеивателях сигналов, должна обеспечивать водителям транспортных средств возможность безопасного совершения маневра или </w:t>
      </w:r>
      <w:proofErr w:type="gramStart"/>
      <w:r w:rsidRPr="00F37EED">
        <w:rPr>
          <w:rFonts w:eastAsia="Times New Roman" w:cs="Times New Roman"/>
          <w:szCs w:val="28"/>
          <w:lang w:eastAsia="ru-RU"/>
        </w:rPr>
        <w:t>остановки</w:t>
      </w:r>
      <w:proofErr w:type="gramEnd"/>
      <w:r w:rsidRPr="00F37EED">
        <w:rPr>
          <w:rFonts w:eastAsia="Times New Roman" w:cs="Times New Roman"/>
          <w:szCs w:val="28"/>
          <w:lang w:eastAsia="ru-RU"/>
        </w:rPr>
        <w:t xml:space="preserve"> как в светлое, так и в темное время суток. Элементы дорожного светофора и его крепления не должны иметь повреждений, влияющих на видимость сигналов;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г) направляющие устройства.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Минимальная видимость дорожных сигнальных столбиков и тумб должна обеспечивать водителям транспортных средств возможность безопасного движения с разрешенной правилами дорожного движения скоростью. Дорожные сигнальные столбики и дорожные тумбы не должны иметь повреждений, влияющих на их визуальное восприятие и безопасность дорожного движения;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</w:t>
      </w:r>
      <w:r w:rsidRPr="00F37EED">
        <w:rPr>
          <w:rFonts w:eastAsia="Times New Roman" w:cs="Times New Roman"/>
          <w:szCs w:val="28"/>
          <w:lang w:eastAsia="ru-RU"/>
        </w:rPr>
        <w:t>) временные технические средства организации дорожного движения.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F37EED">
        <w:rPr>
          <w:rFonts w:eastAsia="Times New Roman" w:cs="Times New Roman"/>
          <w:szCs w:val="28"/>
          <w:lang w:eastAsia="ru-RU"/>
        </w:rPr>
        <w:t>Технические средства организации дорожного движения, применение которых вызвано причинами временного характера (дорожно-строительные работы, организация ограничения или прекращения движения транспорта в установленном порядке в период возникновения неблагоприятных природно-климатических условий, в случае снижения несущей способности конструктивных элементов автомобильной дороги, ее участков и в иных случаях в целях обеспечения безопасности дорожного движения), должны быть своевременно установлены (устроены) и использованы лишь в периоды действия</w:t>
      </w:r>
      <w:proofErr w:type="gramEnd"/>
      <w:r w:rsidRPr="00F37EED">
        <w:rPr>
          <w:rFonts w:eastAsia="Times New Roman" w:cs="Times New Roman"/>
          <w:szCs w:val="28"/>
          <w:lang w:eastAsia="ru-RU"/>
        </w:rPr>
        <w:t xml:space="preserve"> ограничивающих факторов.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Для лучшего восприятия водителями временных дорожных знаков на одной опоре должно быть установлено не более двух знаков и одного знака дополнительной информации (таблички).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lastRenderedPageBreak/>
        <w:t>Временные дорожные знаки и дорожные светофоры, действие которых носит периодический характер, на время, когда их применение не требуется, должны быть закрыты чехлами. После устранения причин, вызвавших необходимость применения временных технических сре</w:t>
      </w:r>
      <w:proofErr w:type="gramStart"/>
      <w:r w:rsidRPr="00F37EED">
        <w:rPr>
          <w:rFonts w:eastAsia="Times New Roman" w:cs="Times New Roman"/>
          <w:szCs w:val="28"/>
          <w:lang w:eastAsia="ru-RU"/>
        </w:rPr>
        <w:t>дств пр</w:t>
      </w:r>
      <w:proofErr w:type="gramEnd"/>
      <w:r w:rsidRPr="00F37EED">
        <w:rPr>
          <w:rFonts w:eastAsia="Times New Roman" w:cs="Times New Roman"/>
          <w:szCs w:val="28"/>
          <w:lang w:eastAsia="ru-RU"/>
        </w:rPr>
        <w:t>и организации дорожного движения, они должны быть демонтированы;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2.5. ограждения на автомобильных дорогах.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Поврежденные ограждения на автомобильных дорогах после их обнаружения дорожно-эксплуатационной службой и документального оформления должны быть восстановлены в сроки, установленные в международных и региональных стандартах;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2.6. горизонтальная освещенность от искусственного освещения;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Горизонтальная освещенность при искусственном освещении покрытия проезжей части автомобильных дорог различных классов и категорий должна обеспечивать безопасные условия движения с разрешенной правилами дорожного движения скоростью.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2.7. средства наружной рекламы;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В полосе отвода автомобильной дороги не допускается размещение рекламной или иной информации, не имеющей непосредственного отношения к организации движения.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 xml:space="preserve">С целью </w:t>
      </w:r>
      <w:proofErr w:type="gramStart"/>
      <w:r w:rsidRPr="00F37EED">
        <w:rPr>
          <w:rFonts w:eastAsia="Times New Roman" w:cs="Times New Roman"/>
          <w:szCs w:val="28"/>
          <w:lang w:eastAsia="ru-RU"/>
        </w:rPr>
        <w:t>обеспечения безопасности дорожного движения средства наружной рекламы</w:t>
      </w:r>
      <w:proofErr w:type="gramEnd"/>
      <w:r w:rsidRPr="00F37EED">
        <w:rPr>
          <w:rFonts w:eastAsia="Times New Roman" w:cs="Times New Roman"/>
          <w:szCs w:val="28"/>
          <w:lang w:eastAsia="ru-RU"/>
        </w:rPr>
        <w:t xml:space="preserve"> не должны: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- размещаться на дорожном знаке, его опоре или на любом другом приспособлении, предназначенном для регулирования движения;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- ухудшать видимость средств регулирования дорожного движения или снижать их эффективность;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- иметь сходство (по внешнему виду, изображению или звуковому эффекту) с техническими средствами организации дорожного движения и специальными сигналами, а также создавать впечатление нахождения на дороге транспортного средства, пешехода, животных или иного объекта;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- иметь яркость элементов изображения при внутреннем и внешнем освещении выше фотометрических характеристик дорожных знаков;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- освещаться в темное время суток на участках дорог, где дорожные знаки не имеют искусственного освещения;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 xml:space="preserve">- размещаться в зоне транспортных развязок, пересечений и </w:t>
      </w:r>
      <w:proofErr w:type="gramStart"/>
      <w:r w:rsidRPr="00F37EED">
        <w:rPr>
          <w:rFonts w:eastAsia="Times New Roman" w:cs="Times New Roman"/>
          <w:szCs w:val="28"/>
          <w:lang w:eastAsia="ru-RU"/>
        </w:rPr>
        <w:t>примыканий</w:t>
      </w:r>
      <w:proofErr w:type="gramEnd"/>
      <w:r w:rsidRPr="00F37EED">
        <w:rPr>
          <w:rFonts w:eastAsia="Times New Roman" w:cs="Times New Roman"/>
          <w:szCs w:val="28"/>
          <w:lang w:eastAsia="ru-RU"/>
        </w:rPr>
        <w:t xml:space="preserve"> автомобильных дорог, железнодорожных переездов и искусственных сооружений ближе расчетного расстояния видимости от них;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2.8. очистка покрытия автомобильной дороги от снега должна осуществляться с проезжей части, остановок общественного наземного транспорта, тротуаров, обочин, съездов, площадок для стоянки и остановки транспортных средств.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Допускается эксплуатация отдельных автомобильных дорог с присутствием по всей ширине проезжей части слоя уплотненного снежного покрова толщиной не более 100 мм. На снежном накате не допускается наличие колеи глубиной более 30 мм и отдельных гребней возвышений, занижений и выбоин высотой или глубиной более 40 мм.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 xml:space="preserve">Сроки ликвидации зимней скользкости и окончания снегоочистки для автомобильных дорог в зависимости от их значения, класса и категории, а также </w:t>
      </w:r>
      <w:r w:rsidRPr="00F37EED">
        <w:rPr>
          <w:rFonts w:eastAsia="Times New Roman" w:cs="Times New Roman"/>
          <w:szCs w:val="28"/>
          <w:lang w:eastAsia="ru-RU"/>
        </w:rPr>
        <w:lastRenderedPageBreak/>
        <w:t>интенсивности и состава движения устанавливаются в международных и региональных стандартах.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3. К общим требованиям по безопасности дорожно-строительных материалов и изделий, применяемых при строительстве, реконструкции, капитальном ремонте и эксплуатации, относится следующее: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3.1. дорожно-строительные материалы и изделия не должны создавать угрозу возникновения опасности для потребителей транспортных услуг и третьих лиц, окружающей среды, растительного и животного мира на всех этапах их жизненного цикла;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3.2. производство, транспортирование, хранение и применение дорожно-строительных материалов и изделий должны обеспечивать надежность их работы в различных конструктивных элементах автомобильной дороги и инженерных сооружений на ней в течение их жизненного цикла под воздействием транспортных нагрузок, климатических и иных факторов в условиях, исключающих следующие последствия: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а) разрушение автомобильной дороги или сооружений, или их участков (частей);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б) необратимые деформации дорожных конструкций;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в) недопустимое снижение основных транспортно-эксплуатационных характеристик автомобильной дороги или сооружений на ней;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3.3. дорожно-строительные материалы и изделия в течение всего срока службы автомобильной дороги и дорожных сооружений на них должны быть устойчивыми к воздействию транспортных, природных и иных факторов;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3.4. безопасность дорожно-строительных материалов и изделий обеспечивается путем соблюдения следующих основных требований на всех этапах их жизненного цикла: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а) суммарная эффективная удельная активность естественных радионуклидов не должна превышать допустимых пределов, установленных в международных и региональных стандартах;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б) предельная концентрация вредных химических веще</w:t>
      </w:r>
      <w:proofErr w:type="gramStart"/>
      <w:r w:rsidRPr="00F37EED">
        <w:rPr>
          <w:rFonts w:eastAsia="Times New Roman" w:cs="Times New Roman"/>
          <w:szCs w:val="28"/>
          <w:lang w:eastAsia="ru-RU"/>
        </w:rPr>
        <w:t>ств пр</w:t>
      </w:r>
      <w:proofErr w:type="gramEnd"/>
      <w:r w:rsidRPr="00F37EED">
        <w:rPr>
          <w:rFonts w:eastAsia="Times New Roman" w:cs="Times New Roman"/>
          <w:szCs w:val="28"/>
          <w:lang w:eastAsia="ru-RU"/>
        </w:rPr>
        <w:t>и производстве, хранении, транспортировании, применении дорожно-строительных материалов и изделий, проведении дорожных работ, а также в результате их совместного воздействия на окружающую среду в процессе эксплуатации автомобильной дороги не должна превышать допустимых значений, установленных в международных и региональных стандартах;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в) физико-химические свойства дорожно-строительных материалов и изделий не должны создавать угрозу возникновения взрыва и (или) развития пожара;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г) физико-механические свойства дорожно-строительных материалов должны обеспечивать расчетную устойчивость конструктивных элементов автомобильной дороги при совместном воздействии транспортной нагрузки и природных факторов;</w:t>
      </w:r>
    </w:p>
    <w:p w:rsidR="00B679BB" w:rsidRPr="00F37EED" w:rsidRDefault="00B679BB" w:rsidP="00B67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F37EED">
        <w:rPr>
          <w:rFonts w:eastAsia="Times New Roman" w:cs="Times New Roman"/>
          <w:szCs w:val="28"/>
          <w:lang w:eastAsia="ru-RU"/>
        </w:rPr>
        <w:t>3.5. строительство, реконструкция, капитальный ремонт и эксплуатация автомобильных дорог и дорожных сооружений на них должны осуществляться с применением дорожно-строительных материалов и изделий, соответствующих требованиям технических регламентов и проектной документации.</w:t>
      </w:r>
    </w:p>
    <w:p w:rsidR="00B679BB" w:rsidRDefault="00B679BB" w:rsidP="00666048">
      <w:pPr>
        <w:tabs>
          <w:tab w:val="left" w:pos="0"/>
        </w:tabs>
        <w:spacing w:after="0" w:line="276" w:lineRule="auto"/>
        <w:ind w:left="567"/>
        <w:jc w:val="center"/>
        <w:rPr>
          <w:rFonts w:cs="Times New Roman"/>
          <w:b/>
          <w:szCs w:val="28"/>
        </w:rPr>
      </w:pPr>
    </w:p>
    <w:p w:rsidR="00EB2768" w:rsidRDefault="00EB2768" w:rsidP="00B679BB">
      <w:pPr>
        <w:tabs>
          <w:tab w:val="left" w:pos="0"/>
        </w:tabs>
        <w:spacing w:after="0"/>
        <w:ind w:left="567"/>
        <w:jc w:val="center"/>
        <w:rPr>
          <w:rFonts w:cs="Times New Roman"/>
          <w:b/>
          <w:szCs w:val="28"/>
        </w:rPr>
      </w:pPr>
    </w:p>
    <w:p w:rsidR="00492484" w:rsidRPr="00766222" w:rsidRDefault="00492484" w:rsidP="00B679BB">
      <w:pPr>
        <w:tabs>
          <w:tab w:val="left" w:pos="0"/>
        </w:tabs>
        <w:spacing w:after="0"/>
        <w:ind w:left="567"/>
        <w:jc w:val="center"/>
        <w:rPr>
          <w:rFonts w:cs="Times New Roman"/>
          <w:b/>
          <w:szCs w:val="28"/>
        </w:rPr>
      </w:pPr>
      <w:r w:rsidRPr="00766222">
        <w:rPr>
          <w:rFonts w:cs="Times New Roman"/>
          <w:b/>
          <w:szCs w:val="28"/>
        </w:rPr>
        <w:lastRenderedPageBreak/>
        <w:t xml:space="preserve">Наиболее часто встречающиеся нарушения обязательных требований </w:t>
      </w:r>
    </w:p>
    <w:p w:rsidR="00492484" w:rsidRPr="00492484" w:rsidRDefault="00492484" w:rsidP="00B679BB">
      <w:pPr>
        <w:pStyle w:val="aa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492484" w:rsidRPr="00492484" w:rsidRDefault="00492484" w:rsidP="00B679BB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92484">
        <w:rPr>
          <w:sz w:val="28"/>
          <w:szCs w:val="28"/>
        </w:rPr>
        <w:t xml:space="preserve">К наиболее часто встречающимся нарушениям обязательных требований относятся </w:t>
      </w:r>
      <w:proofErr w:type="gramStart"/>
      <w:r w:rsidRPr="00492484">
        <w:rPr>
          <w:sz w:val="28"/>
          <w:szCs w:val="28"/>
        </w:rPr>
        <w:t>следующие</w:t>
      </w:r>
      <w:proofErr w:type="gramEnd"/>
      <w:r w:rsidRPr="00492484">
        <w:rPr>
          <w:sz w:val="28"/>
          <w:szCs w:val="28"/>
        </w:rPr>
        <w:t>:</w:t>
      </w:r>
    </w:p>
    <w:p w:rsidR="00492484" w:rsidRPr="00492484" w:rsidRDefault="00492484" w:rsidP="00B679BB">
      <w:pPr>
        <w:shd w:val="clear" w:color="auto" w:fill="FFFFFF"/>
        <w:spacing w:after="0" w:line="276" w:lineRule="auto"/>
        <w:ind w:firstLine="567"/>
        <w:jc w:val="both"/>
        <w:rPr>
          <w:rFonts w:cs="Times New Roman"/>
          <w:szCs w:val="28"/>
        </w:rPr>
      </w:pPr>
      <w:r w:rsidRPr="00492484">
        <w:rPr>
          <w:rFonts w:cs="Times New Roman"/>
          <w:szCs w:val="28"/>
        </w:rPr>
        <w:t xml:space="preserve">1) объекты дорожного сервиса, размещенные в полосах отвода </w:t>
      </w:r>
      <w:r w:rsidRPr="00492484">
        <w:rPr>
          <w:rFonts w:cs="Times New Roman"/>
          <w:szCs w:val="28"/>
        </w:rPr>
        <w:br/>
        <w:t xml:space="preserve">и (или) придорожных полосах </w:t>
      </w:r>
      <w:r w:rsidR="005F2B3E">
        <w:rPr>
          <w:rFonts w:cs="Times New Roman"/>
          <w:szCs w:val="28"/>
        </w:rPr>
        <w:t xml:space="preserve"> </w:t>
      </w:r>
      <w:r w:rsidRPr="00492484">
        <w:rPr>
          <w:rFonts w:cs="Times New Roman"/>
          <w:szCs w:val="28"/>
        </w:rPr>
        <w:t xml:space="preserve">автомобильных </w:t>
      </w:r>
      <w:r w:rsidR="005F2B3E">
        <w:rPr>
          <w:rFonts w:cs="Times New Roman"/>
          <w:szCs w:val="28"/>
        </w:rPr>
        <w:t xml:space="preserve"> </w:t>
      </w:r>
      <w:r w:rsidRPr="00492484">
        <w:rPr>
          <w:rFonts w:cs="Times New Roman"/>
          <w:szCs w:val="28"/>
        </w:rPr>
        <w:t xml:space="preserve">дорог </w:t>
      </w:r>
      <w:r w:rsidR="00792AAA">
        <w:rPr>
          <w:rFonts w:cs="Times New Roman"/>
          <w:szCs w:val="28"/>
        </w:rPr>
        <w:t xml:space="preserve">общего </w:t>
      </w:r>
      <w:r w:rsidR="005F2B3E">
        <w:rPr>
          <w:rFonts w:cs="Times New Roman"/>
          <w:szCs w:val="28"/>
        </w:rPr>
        <w:t xml:space="preserve"> </w:t>
      </w:r>
      <w:r w:rsidR="00792AAA">
        <w:rPr>
          <w:rFonts w:cs="Times New Roman"/>
          <w:szCs w:val="28"/>
        </w:rPr>
        <w:t xml:space="preserve">пользования </w:t>
      </w:r>
      <w:r w:rsidR="001924CF">
        <w:rPr>
          <w:rFonts w:cs="Times New Roman"/>
          <w:szCs w:val="28"/>
        </w:rPr>
        <w:t>местного </w:t>
      </w:r>
      <w:r w:rsidR="005F2B3E">
        <w:rPr>
          <w:rFonts w:cs="Times New Roman"/>
          <w:szCs w:val="28"/>
        </w:rPr>
        <w:t xml:space="preserve">  </w:t>
      </w:r>
      <w:r w:rsidR="001924CF">
        <w:rPr>
          <w:rFonts w:cs="Times New Roman"/>
          <w:szCs w:val="28"/>
        </w:rPr>
        <w:t>значения</w:t>
      </w:r>
      <w:r w:rsidR="005F2B3E">
        <w:rPr>
          <w:rFonts w:cs="Times New Roman"/>
          <w:szCs w:val="28"/>
        </w:rPr>
        <w:t xml:space="preserve"> </w:t>
      </w:r>
      <w:r w:rsidR="001924CF">
        <w:rPr>
          <w:rFonts w:cs="Times New Roman"/>
          <w:szCs w:val="28"/>
        </w:rPr>
        <w:t> </w:t>
      </w:r>
      <w:r w:rsidR="005F2B3E">
        <w:rPr>
          <w:rFonts w:cs="Times New Roman"/>
          <w:szCs w:val="28"/>
        </w:rPr>
        <w:t xml:space="preserve"> </w:t>
      </w:r>
      <w:r w:rsidR="001924CF">
        <w:rPr>
          <w:rFonts w:cs="Times New Roman"/>
          <w:szCs w:val="28"/>
        </w:rPr>
        <w:t>городского </w:t>
      </w:r>
      <w:r w:rsidR="005F2B3E">
        <w:rPr>
          <w:rFonts w:cs="Times New Roman"/>
          <w:szCs w:val="28"/>
        </w:rPr>
        <w:t xml:space="preserve"> </w:t>
      </w:r>
      <w:r w:rsidRPr="00492484">
        <w:rPr>
          <w:rFonts w:cs="Times New Roman"/>
          <w:szCs w:val="28"/>
        </w:rPr>
        <w:t>округа</w:t>
      </w:r>
      <w:proofErr w:type="gramStart"/>
      <w:r w:rsidRPr="00492484">
        <w:rPr>
          <w:rFonts w:cs="Times New Roman"/>
          <w:szCs w:val="28"/>
        </w:rPr>
        <w:t> </w:t>
      </w:r>
      <w:r w:rsidR="00792AAA">
        <w:rPr>
          <w:rFonts w:cs="Times New Roman"/>
          <w:szCs w:val="28"/>
        </w:rPr>
        <w:t>,</w:t>
      </w:r>
      <w:proofErr w:type="gramEnd"/>
      <w:r w:rsidR="00792AAA">
        <w:rPr>
          <w:rFonts w:cs="Times New Roman"/>
          <w:szCs w:val="28"/>
        </w:rPr>
        <w:t> не</w:t>
      </w:r>
      <w:r w:rsidR="005F2B3E">
        <w:rPr>
          <w:rFonts w:cs="Times New Roman"/>
          <w:szCs w:val="28"/>
        </w:rPr>
        <w:t> </w:t>
      </w:r>
      <w:r w:rsidRPr="00492484">
        <w:rPr>
          <w:rFonts w:cs="Times New Roman"/>
          <w:szCs w:val="28"/>
        </w:rPr>
        <w:t>оборудованы стоянками и</w:t>
      </w:r>
      <w:r w:rsidR="001244E8">
        <w:rPr>
          <w:rFonts w:cs="Times New Roman"/>
          <w:szCs w:val="28"/>
        </w:rPr>
        <w:t> </w:t>
      </w:r>
      <w:r w:rsidRPr="00492484">
        <w:rPr>
          <w:rFonts w:cs="Times New Roman"/>
          <w:szCs w:val="28"/>
        </w:rPr>
        <w:t xml:space="preserve">местами остановки транспортных средств, а также </w:t>
      </w:r>
      <w:r w:rsidR="001244E8">
        <w:rPr>
          <w:rFonts w:cs="Times New Roman"/>
          <w:szCs w:val="28"/>
        </w:rPr>
        <w:t>подъезда</w:t>
      </w:r>
      <w:r w:rsidR="00543B67">
        <w:rPr>
          <w:rFonts w:cs="Times New Roman"/>
          <w:szCs w:val="28"/>
        </w:rPr>
        <w:t xml:space="preserve">ми,  </w:t>
      </w:r>
      <w:r w:rsidR="001924CF">
        <w:rPr>
          <w:rFonts w:cs="Times New Roman"/>
          <w:szCs w:val="28"/>
        </w:rPr>
        <w:t>съездами </w:t>
      </w:r>
      <w:r w:rsidR="001244E8">
        <w:rPr>
          <w:rFonts w:cs="Times New Roman"/>
          <w:szCs w:val="28"/>
        </w:rPr>
        <w:t>и </w:t>
      </w:r>
      <w:r w:rsidR="001924CF">
        <w:rPr>
          <w:rFonts w:cs="Times New Roman"/>
          <w:szCs w:val="28"/>
        </w:rPr>
        <w:t>примыканиями </w:t>
      </w:r>
      <w:r w:rsidRPr="00492484">
        <w:rPr>
          <w:rFonts w:cs="Times New Roman"/>
          <w:szCs w:val="28"/>
        </w:rPr>
        <w:t>к </w:t>
      </w:r>
      <w:r w:rsidR="00A24118">
        <w:rPr>
          <w:rFonts w:cs="Times New Roman"/>
          <w:szCs w:val="28"/>
        </w:rPr>
        <w:t xml:space="preserve"> </w:t>
      </w:r>
      <w:r w:rsidRPr="00492484">
        <w:rPr>
          <w:rFonts w:cs="Times New Roman"/>
          <w:szCs w:val="28"/>
        </w:rPr>
        <w:t>н</w:t>
      </w:r>
      <w:r w:rsidR="001924CF">
        <w:rPr>
          <w:rFonts w:cs="Times New Roman"/>
          <w:szCs w:val="28"/>
        </w:rPr>
        <w:t>им, в </w:t>
      </w:r>
      <w:r w:rsidR="00A24118">
        <w:rPr>
          <w:rFonts w:cs="Times New Roman"/>
          <w:szCs w:val="28"/>
        </w:rPr>
        <w:t xml:space="preserve"> </w:t>
      </w:r>
      <w:r w:rsidR="001924CF">
        <w:rPr>
          <w:rFonts w:cs="Times New Roman"/>
          <w:szCs w:val="28"/>
        </w:rPr>
        <w:t xml:space="preserve">целях обеспечения доступа </w:t>
      </w:r>
      <w:r w:rsidRPr="00492484">
        <w:rPr>
          <w:rFonts w:cs="Times New Roman"/>
          <w:szCs w:val="28"/>
        </w:rPr>
        <w:t>к ним с автомобильной дороги.</w:t>
      </w:r>
    </w:p>
    <w:p w:rsidR="00492484" w:rsidRPr="00492484" w:rsidRDefault="00492484" w:rsidP="00B679BB">
      <w:pPr>
        <w:shd w:val="clear" w:color="auto" w:fill="FFFFFF"/>
        <w:spacing w:after="0" w:line="276" w:lineRule="auto"/>
        <w:ind w:firstLine="567"/>
        <w:jc w:val="both"/>
        <w:rPr>
          <w:rFonts w:cs="Times New Roman"/>
          <w:szCs w:val="28"/>
          <w:highlight w:val="yellow"/>
        </w:rPr>
      </w:pPr>
      <w:r w:rsidRPr="00492484">
        <w:rPr>
          <w:rFonts w:cs="Times New Roman"/>
          <w:szCs w:val="28"/>
        </w:rPr>
        <w:t>Нормативные правовые акты (их части), содержащие обязательные требования по обеспечению оборудования объектов дорожного сервиса стоянками и местами остановки транспортных сред</w:t>
      </w:r>
      <w:r w:rsidR="004F23A5">
        <w:rPr>
          <w:rFonts w:cs="Times New Roman"/>
          <w:szCs w:val="28"/>
        </w:rPr>
        <w:t>ств, а также подъездными путями к </w:t>
      </w:r>
      <w:r w:rsidRPr="00492484">
        <w:rPr>
          <w:rFonts w:cs="Times New Roman"/>
          <w:szCs w:val="28"/>
        </w:rPr>
        <w:t>ним, соответствующих требова</w:t>
      </w:r>
      <w:r w:rsidR="00EB50BC">
        <w:rPr>
          <w:rFonts w:cs="Times New Roman"/>
          <w:szCs w:val="28"/>
        </w:rPr>
        <w:t>ниям нормативной документации в </w:t>
      </w:r>
      <w:r w:rsidRPr="00492484">
        <w:rPr>
          <w:rFonts w:cs="Times New Roman"/>
          <w:szCs w:val="28"/>
        </w:rPr>
        <w:t>области обеспечения безопасности дорожного движения:</w:t>
      </w:r>
    </w:p>
    <w:p w:rsidR="00492484" w:rsidRPr="00492484" w:rsidRDefault="00492484" w:rsidP="00B679BB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highlight w:val="yellow"/>
        </w:rPr>
      </w:pPr>
      <w:r w:rsidRPr="00492484">
        <w:rPr>
          <w:sz w:val="28"/>
          <w:szCs w:val="28"/>
        </w:rPr>
        <w:t xml:space="preserve">часть 6 статьи 22 Федерального закона от 08.11.2007 № 257-ФЗ </w:t>
      </w:r>
      <w:r w:rsidRPr="00492484">
        <w:rPr>
          <w:sz w:val="28"/>
          <w:szCs w:val="28"/>
        </w:rPr>
        <w:br/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Закон № 257-ФЗ).</w:t>
      </w:r>
    </w:p>
    <w:p w:rsidR="00492484" w:rsidRPr="00492484" w:rsidRDefault="00492484" w:rsidP="00B679BB">
      <w:pPr>
        <w:shd w:val="clear" w:color="auto" w:fill="FFFFFF"/>
        <w:spacing w:after="0" w:line="276" w:lineRule="auto"/>
        <w:ind w:firstLine="567"/>
        <w:jc w:val="both"/>
        <w:rPr>
          <w:rFonts w:cs="Times New Roman"/>
          <w:szCs w:val="28"/>
        </w:rPr>
      </w:pPr>
      <w:r w:rsidRPr="00492484">
        <w:rPr>
          <w:rFonts w:cs="Times New Roman"/>
          <w:szCs w:val="28"/>
        </w:rPr>
        <w:t>Соблюдение обязательных требований осуществляется посредством оборудования объектов дорожного 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дороги. При примыкании автомобильной дороги к другой автомобильной дороге подъезды и съезды должны быть оборудованы переходно-скоростными полосами и обустроены элементами обустройства автомобильной дороги в целях обеспечения безопасности дорожного движения;</w:t>
      </w:r>
    </w:p>
    <w:p w:rsidR="00492484" w:rsidRPr="00492484" w:rsidRDefault="00492484" w:rsidP="00B679BB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92484">
        <w:rPr>
          <w:sz w:val="28"/>
          <w:szCs w:val="28"/>
        </w:rPr>
        <w:t xml:space="preserve">2) отсутствие письменного согласия владельца автомобильной дороги </w:t>
      </w:r>
      <w:r w:rsidRPr="00492484">
        <w:rPr>
          <w:sz w:val="28"/>
          <w:szCs w:val="28"/>
        </w:rPr>
        <w:br/>
        <w:t xml:space="preserve">на присоединение объекта дорожного сервиса к автомобильной дороге </w:t>
      </w:r>
      <w:r w:rsidRPr="00492484">
        <w:rPr>
          <w:sz w:val="28"/>
          <w:szCs w:val="28"/>
        </w:rPr>
        <w:br/>
        <w:t>(въезд-выезд) и (или) на проведение ремонта примыканий к автомобильной дороге (въезд-выезд).</w:t>
      </w:r>
    </w:p>
    <w:p w:rsidR="00492484" w:rsidRPr="00492484" w:rsidRDefault="00492484" w:rsidP="00B679BB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92484">
        <w:rPr>
          <w:sz w:val="28"/>
          <w:szCs w:val="28"/>
        </w:rPr>
        <w:t xml:space="preserve">Нормативные правовые акты (их части), содержащие обязательные требования по реконструкции, капитальном ремонте и ремонте примыканий объектов дорожного сервиса к автомобильным дорогам при наличии письменного согласия владельца автомобильной дороги: </w:t>
      </w:r>
    </w:p>
    <w:p w:rsidR="00492484" w:rsidRPr="00492484" w:rsidRDefault="00492484" w:rsidP="00B679BB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92484">
        <w:rPr>
          <w:sz w:val="28"/>
          <w:szCs w:val="28"/>
        </w:rPr>
        <w:t>часть 11 статьи 22 Закона № 257-ФЗ.</w:t>
      </w:r>
    </w:p>
    <w:p w:rsidR="00492484" w:rsidRPr="00492484" w:rsidRDefault="00492484" w:rsidP="00B679BB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gramStart"/>
      <w:r w:rsidRPr="00492484">
        <w:rPr>
          <w:sz w:val="28"/>
          <w:szCs w:val="28"/>
        </w:rPr>
        <w:t xml:space="preserve">Соблюдение обязательных требований осуществляется посредством осуществления реконструкции, капитального ремонта, ремонта </w:t>
      </w:r>
      <w:r w:rsidRPr="00492484">
        <w:rPr>
          <w:sz w:val="28"/>
          <w:szCs w:val="28"/>
        </w:rPr>
        <w:br/>
        <w:t xml:space="preserve">и содержания подъездов, съездов и примыканий, стоянок и мест остановки </w:t>
      </w:r>
      <w:r w:rsidRPr="00492484">
        <w:rPr>
          <w:sz w:val="28"/>
          <w:szCs w:val="28"/>
        </w:rPr>
        <w:lastRenderedPageBreak/>
        <w:t xml:space="preserve">транспортных средств, переходно-скоростных полос после получения письменного согласия владельца автомобильной дороги на </w:t>
      </w:r>
      <w:r w:rsidR="001244E8">
        <w:rPr>
          <w:sz w:val="28"/>
          <w:szCs w:val="28"/>
        </w:rPr>
        <w:t xml:space="preserve">строительство, реконструкцию в границах полосы отвода </w:t>
      </w:r>
      <w:r w:rsidRPr="00492484">
        <w:rPr>
          <w:sz w:val="28"/>
          <w:szCs w:val="28"/>
        </w:rPr>
        <w:t xml:space="preserve">и придорожной полосы и на присоединение (примыкание) к автомобильной дороге общего пользования местного значения </w:t>
      </w:r>
      <w:r w:rsidR="00090146">
        <w:rPr>
          <w:sz w:val="28"/>
          <w:szCs w:val="28"/>
        </w:rPr>
        <w:t>на территории муниципального образования</w:t>
      </w:r>
      <w:r w:rsidR="00AB2E69">
        <w:rPr>
          <w:sz w:val="28"/>
          <w:szCs w:val="28"/>
        </w:rPr>
        <w:t>.</w:t>
      </w:r>
      <w:proofErr w:type="gramEnd"/>
    </w:p>
    <w:p w:rsidR="00492484" w:rsidRPr="00492484" w:rsidRDefault="00492484" w:rsidP="00B679BB">
      <w:pPr>
        <w:spacing w:after="0" w:line="276" w:lineRule="auto"/>
        <w:ind w:firstLine="567"/>
        <w:jc w:val="both"/>
        <w:rPr>
          <w:rFonts w:cs="Times New Roman"/>
          <w:szCs w:val="28"/>
        </w:rPr>
      </w:pPr>
      <w:proofErr w:type="gramStart"/>
      <w:r w:rsidRPr="00492484">
        <w:rPr>
          <w:rFonts w:cs="Times New Roman"/>
          <w:szCs w:val="28"/>
        </w:rPr>
        <w:t>В соответствии с частью 10 статьи 22 Закона № 257-ФЗ капитальный ремонт, ремонт и содержание подъездов, съездов и примыканий, стоянок и мест остановки транспортных средств, переходно-с</w:t>
      </w:r>
      <w:r w:rsidR="00977252">
        <w:rPr>
          <w:rFonts w:cs="Times New Roman"/>
          <w:szCs w:val="28"/>
        </w:rPr>
        <w:t xml:space="preserve">коростных полос осуществляются </w:t>
      </w:r>
      <w:r w:rsidRPr="00492484">
        <w:rPr>
          <w:rFonts w:cs="Times New Roman"/>
          <w:szCs w:val="28"/>
        </w:rPr>
        <w:t>в соответствии с Классификацией работ по</w:t>
      </w:r>
      <w:r w:rsidR="00977252">
        <w:rPr>
          <w:rFonts w:cs="Times New Roman"/>
          <w:szCs w:val="28"/>
        </w:rPr>
        <w:t xml:space="preserve"> капитальному ремонту, ремонту </w:t>
      </w:r>
      <w:r w:rsidRPr="00492484">
        <w:rPr>
          <w:rFonts w:cs="Times New Roman"/>
          <w:szCs w:val="28"/>
        </w:rPr>
        <w:t>и содержанию автомобильных дорог, утвержденной приказом Минтранса России от 16.11.2012 № 402 «Об утв</w:t>
      </w:r>
      <w:r w:rsidR="00EB50BC">
        <w:rPr>
          <w:rFonts w:cs="Times New Roman"/>
          <w:szCs w:val="28"/>
        </w:rPr>
        <w:t>ерждении Классификации работ по </w:t>
      </w:r>
      <w:r w:rsidRPr="00492484">
        <w:rPr>
          <w:rFonts w:cs="Times New Roman"/>
          <w:szCs w:val="28"/>
        </w:rPr>
        <w:t>капитальному ремонту, ремонту и содержанию автомобильных дорог»;</w:t>
      </w:r>
      <w:proofErr w:type="gramEnd"/>
    </w:p>
    <w:p w:rsidR="0097574F" w:rsidRDefault="00492484" w:rsidP="00B679BB">
      <w:pPr>
        <w:shd w:val="clear" w:color="auto" w:fill="FFFFFF"/>
        <w:spacing w:after="0" w:line="276" w:lineRule="auto"/>
        <w:ind w:firstLine="567"/>
        <w:jc w:val="both"/>
        <w:rPr>
          <w:rFonts w:cs="Times New Roman"/>
          <w:szCs w:val="28"/>
        </w:rPr>
      </w:pPr>
      <w:r w:rsidRPr="00492484">
        <w:rPr>
          <w:rFonts w:cs="Times New Roman"/>
          <w:szCs w:val="28"/>
        </w:rPr>
        <w:t xml:space="preserve">3) на покрытии проезжей части имеются проломы, просадки, выбоины </w:t>
      </w:r>
      <w:r w:rsidRPr="00492484">
        <w:rPr>
          <w:rFonts w:cs="Times New Roman"/>
          <w:szCs w:val="28"/>
        </w:rPr>
        <w:br/>
        <w:t>и иные повреждения или дефекты.</w:t>
      </w:r>
    </w:p>
    <w:p w:rsidR="00492484" w:rsidRPr="00492484" w:rsidRDefault="00492484" w:rsidP="00B679BB">
      <w:pPr>
        <w:shd w:val="clear" w:color="auto" w:fill="FFFFFF"/>
        <w:spacing w:after="0" w:line="276" w:lineRule="auto"/>
        <w:ind w:firstLine="567"/>
        <w:jc w:val="both"/>
        <w:rPr>
          <w:rFonts w:cs="Times New Roman"/>
          <w:szCs w:val="28"/>
        </w:rPr>
      </w:pPr>
      <w:r w:rsidRPr="00492484">
        <w:rPr>
          <w:rFonts w:cs="Times New Roman"/>
          <w:szCs w:val="28"/>
        </w:rPr>
        <w:t>Нормативные правовые акты (их части), содержащие обязательные требования по обеспечению отсутствия на покрытии проезжей части проломов, просадок, выбоин и иных повреждений или дефектов:</w:t>
      </w:r>
    </w:p>
    <w:p w:rsidR="00492484" w:rsidRPr="00492484" w:rsidRDefault="00492484" w:rsidP="00B679BB">
      <w:pPr>
        <w:shd w:val="clear" w:color="auto" w:fill="FFFFFF"/>
        <w:spacing w:after="0" w:line="276" w:lineRule="auto"/>
        <w:ind w:firstLine="567"/>
        <w:jc w:val="both"/>
        <w:rPr>
          <w:rFonts w:cs="Times New Roman"/>
          <w:szCs w:val="28"/>
        </w:rPr>
      </w:pPr>
      <w:r w:rsidRPr="00492484">
        <w:rPr>
          <w:rFonts w:cs="Times New Roman"/>
          <w:szCs w:val="28"/>
        </w:rPr>
        <w:t>подпункт «а» пункта 13.2 статьи 3 решения Комиссии Таможенного союза от 18.10.2011 № 827 «О принятии технического регламента Таможенного союза «Безопасность автомобильных дорог» (далее – Технический регламент).</w:t>
      </w:r>
    </w:p>
    <w:p w:rsidR="00492484" w:rsidRPr="00492484" w:rsidRDefault="00492484" w:rsidP="00B679BB">
      <w:pPr>
        <w:shd w:val="clear" w:color="auto" w:fill="FFFFFF"/>
        <w:spacing w:after="0" w:line="276" w:lineRule="auto"/>
        <w:ind w:firstLine="567"/>
        <w:jc w:val="both"/>
        <w:rPr>
          <w:rFonts w:cs="Times New Roman"/>
          <w:szCs w:val="28"/>
        </w:rPr>
      </w:pPr>
      <w:r w:rsidRPr="00492484">
        <w:rPr>
          <w:rFonts w:cs="Times New Roman"/>
          <w:szCs w:val="28"/>
        </w:rPr>
        <w:t>Соблюдение обязательных требований осуществляется посредством обеспечения соответствия обязательным требованиям проезжей части при отсутствии проломов, просадок, выбоин и иных повреждений или дефектов, а</w:t>
      </w:r>
      <w:r w:rsidR="001244E8">
        <w:rPr>
          <w:rFonts w:cs="Times New Roman"/>
          <w:szCs w:val="28"/>
        </w:rPr>
        <w:t> </w:t>
      </w:r>
      <w:r w:rsidRPr="00492484">
        <w:rPr>
          <w:rFonts w:cs="Times New Roman"/>
          <w:szCs w:val="28"/>
        </w:rPr>
        <w:t>также посторонних предметов, затрудняющих движение транспортных сре</w:t>
      </w:r>
      <w:proofErr w:type="gramStart"/>
      <w:r w:rsidRPr="00492484">
        <w:rPr>
          <w:rFonts w:cs="Times New Roman"/>
          <w:szCs w:val="28"/>
        </w:rPr>
        <w:t>дств с р</w:t>
      </w:r>
      <w:proofErr w:type="gramEnd"/>
      <w:r w:rsidRPr="00492484">
        <w:rPr>
          <w:rFonts w:cs="Times New Roman"/>
          <w:szCs w:val="28"/>
        </w:rPr>
        <w:t>азрешенной скоростью и представляющих опасность для потребителей транспортных услуг или третьих лиц.</w:t>
      </w:r>
    </w:p>
    <w:p w:rsidR="00492484" w:rsidRPr="00492484" w:rsidRDefault="00492484" w:rsidP="00B679BB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492484">
        <w:rPr>
          <w:rFonts w:cs="Times New Roman"/>
          <w:szCs w:val="28"/>
        </w:rPr>
        <w:t>Предельно допустимые значения повреждений и сроки ликвидации факторов, затрудняющих движение транспортных средств с разрешенной скоростью, устанавливаются в международных</w:t>
      </w:r>
      <w:r w:rsidR="001244E8">
        <w:rPr>
          <w:rFonts w:cs="Times New Roman"/>
          <w:szCs w:val="28"/>
        </w:rPr>
        <w:t xml:space="preserve"> и региональных стандартах, а в </w:t>
      </w:r>
      <w:r w:rsidRPr="00492484">
        <w:rPr>
          <w:rFonts w:cs="Times New Roman"/>
          <w:szCs w:val="28"/>
        </w:rPr>
        <w:t>случае их отсутствия − национальных (государственных) стандартах государств – членов Таможенного союза, в р</w:t>
      </w:r>
      <w:r w:rsidR="001244E8">
        <w:rPr>
          <w:rFonts w:cs="Times New Roman"/>
          <w:szCs w:val="28"/>
        </w:rPr>
        <w:t>езультате применения которых на </w:t>
      </w:r>
      <w:r w:rsidRPr="00492484">
        <w:rPr>
          <w:rFonts w:cs="Times New Roman"/>
          <w:szCs w:val="28"/>
        </w:rPr>
        <w:t>добровольной основе обеспечивается соблюдение требований Технического регламента.</w:t>
      </w:r>
    </w:p>
    <w:p w:rsidR="00492484" w:rsidRPr="00492484" w:rsidRDefault="00492484" w:rsidP="00B679BB">
      <w:pPr>
        <w:shd w:val="clear" w:color="auto" w:fill="FFFFFF"/>
        <w:spacing w:after="0" w:line="276" w:lineRule="auto"/>
        <w:ind w:firstLine="567"/>
        <w:jc w:val="both"/>
        <w:rPr>
          <w:rFonts w:cs="Times New Roman"/>
          <w:szCs w:val="28"/>
        </w:rPr>
      </w:pPr>
      <w:r w:rsidRPr="00492484">
        <w:rPr>
          <w:rFonts w:cs="Times New Roman"/>
          <w:szCs w:val="28"/>
        </w:rPr>
        <w:t>При необходимости, до устранения указанных дефектов проезжей части поврежденные участки автомобильной дороги должны быть обозначены соответствующими временными дорожными знаками или другими техническими средствами организации дорожного движения;</w:t>
      </w:r>
    </w:p>
    <w:p w:rsidR="00492484" w:rsidRPr="00492484" w:rsidRDefault="00492484" w:rsidP="00B679BB">
      <w:pPr>
        <w:shd w:val="clear" w:color="auto" w:fill="FFFFFF"/>
        <w:spacing w:after="0" w:line="276" w:lineRule="auto"/>
        <w:ind w:firstLine="567"/>
        <w:jc w:val="both"/>
        <w:rPr>
          <w:rFonts w:cs="Times New Roman"/>
          <w:szCs w:val="28"/>
        </w:rPr>
      </w:pPr>
      <w:r w:rsidRPr="00492484">
        <w:rPr>
          <w:rFonts w:cs="Times New Roman"/>
          <w:szCs w:val="28"/>
        </w:rPr>
        <w:t>4) отсутствие дорожной разметки на проезжей части или некачественно нанесенная дорожная разметка.</w:t>
      </w:r>
    </w:p>
    <w:p w:rsidR="00492484" w:rsidRPr="00492484" w:rsidRDefault="00492484" w:rsidP="00B679BB">
      <w:pPr>
        <w:shd w:val="clear" w:color="auto" w:fill="FFFFFF"/>
        <w:spacing w:after="0" w:line="276" w:lineRule="auto"/>
        <w:ind w:firstLine="567"/>
        <w:jc w:val="both"/>
        <w:rPr>
          <w:rFonts w:cs="Times New Roman"/>
          <w:szCs w:val="28"/>
        </w:rPr>
      </w:pPr>
      <w:r w:rsidRPr="00492484">
        <w:rPr>
          <w:rFonts w:cs="Times New Roman"/>
          <w:szCs w:val="28"/>
        </w:rPr>
        <w:t>Нормативные правовые акты (их части), содержащие обязательные требования к нанесению дорожной разметки на проезжую часть:</w:t>
      </w:r>
    </w:p>
    <w:p w:rsidR="00492484" w:rsidRPr="00492484" w:rsidRDefault="00492484" w:rsidP="00B679BB">
      <w:pPr>
        <w:shd w:val="clear" w:color="auto" w:fill="FFFFFF"/>
        <w:spacing w:after="0" w:line="276" w:lineRule="auto"/>
        <w:ind w:firstLine="567"/>
        <w:jc w:val="both"/>
        <w:rPr>
          <w:rFonts w:cs="Times New Roman"/>
          <w:szCs w:val="28"/>
        </w:rPr>
      </w:pPr>
      <w:r w:rsidRPr="00492484">
        <w:rPr>
          <w:rFonts w:cs="Times New Roman"/>
          <w:szCs w:val="28"/>
        </w:rPr>
        <w:lastRenderedPageBreak/>
        <w:t>подпункт «б» пункта 13.5 статьи 3 Технического регламента.</w:t>
      </w:r>
    </w:p>
    <w:p w:rsidR="00492484" w:rsidRPr="00492484" w:rsidRDefault="00492484" w:rsidP="00B679BB">
      <w:pPr>
        <w:tabs>
          <w:tab w:val="left" w:pos="567"/>
        </w:tabs>
        <w:spacing w:after="0" w:line="276" w:lineRule="auto"/>
        <w:ind w:firstLine="567"/>
        <w:jc w:val="both"/>
        <w:rPr>
          <w:rFonts w:cs="Times New Roman"/>
          <w:szCs w:val="28"/>
        </w:rPr>
      </w:pPr>
      <w:r w:rsidRPr="00492484">
        <w:rPr>
          <w:rFonts w:cs="Times New Roman"/>
          <w:szCs w:val="28"/>
        </w:rPr>
        <w:t xml:space="preserve">Соблюдение обязательных требований осуществляется посредством обеспечения соответствия обязательным требованиям дорожной разметки, которая должна быть различима в </w:t>
      </w:r>
      <w:r w:rsidR="001244E8">
        <w:rPr>
          <w:rFonts w:cs="Times New Roman"/>
          <w:szCs w:val="28"/>
        </w:rPr>
        <w:t>любых условиях эксплуатации, за </w:t>
      </w:r>
      <w:r w:rsidRPr="00492484">
        <w:rPr>
          <w:rFonts w:cs="Times New Roman"/>
          <w:szCs w:val="28"/>
        </w:rPr>
        <w:t xml:space="preserve">исключением случаев, когда поверхность автомобильной дороги загрязнена или покрыта снежно-ледяными отложениями. В случае если разметка, определяющая режимы движения, трудно различима или не может быть своевременно восстановлена, необходимо устанавливать соответствующие дорожные знаки. </w:t>
      </w:r>
    </w:p>
    <w:p w:rsidR="00492484" w:rsidRPr="00492484" w:rsidRDefault="00492484" w:rsidP="00B679BB">
      <w:pPr>
        <w:shd w:val="clear" w:color="auto" w:fill="FFFFFF"/>
        <w:spacing w:after="0" w:line="276" w:lineRule="auto"/>
        <w:ind w:firstLine="567"/>
        <w:jc w:val="both"/>
        <w:rPr>
          <w:rFonts w:cs="Times New Roman"/>
          <w:szCs w:val="28"/>
        </w:rPr>
      </w:pPr>
      <w:r w:rsidRPr="00492484">
        <w:rPr>
          <w:rFonts w:cs="Times New Roman"/>
          <w:szCs w:val="28"/>
        </w:rPr>
        <w:t xml:space="preserve">Дорожная разметка должна быть восстановлена в случае, если ее износ </w:t>
      </w:r>
      <w:r w:rsidRPr="00492484">
        <w:rPr>
          <w:rFonts w:cs="Times New Roman"/>
          <w:szCs w:val="28"/>
        </w:rPr>
        <w:br/>
        <w:t>или разрушение не позволяют однозначно воспринимать заложенную информацию. Восстановление дорожной разметки необходимо производить при наступлении условий, обеспечивающих возможность применения разметочных материалов и изделий в соответствии с установленны</w:t>
      </w:r>
      <w:r w:rsidR="00EB50BC">
        <w:rPr>
          <w:rFonts w:cs="Times New Roman"/>
          <w:szCs w:val="28"/>
        </w:rPr>
        <w:t>ми условиями их </w:t>
      </w:r>
      <w:r w:rsidRPr="00492484">
        <w:rPr>
          <w:rFonts w:cs="Times New Roman"/>
          <w:szCs w:val="28"/>
        </w:rPr>
        <w:t>применения;</w:t>
      </w:r>
    </w:p>
    <w:p w:rsidR="00820053" w:rsidRPr="00EB2768" w:rsidRDefault="00492484" w:rsidP="00B679BB">
      <w:pPr>
        <w:shd w:val="clear" w:color="auto" w:fill="FFFFFF"/>
        <w:spacing w:after="0" w:line="276" w:lineRule="auto"/>
        <w:ind w:firstLine="567"/>
        <w:jc w:val="both"/>
        <w:rPr>
          <w:rFonts w:cs="Times New Roman"/>
          <w:szCs w:val="28"/>
        </w:rPr>
      </w:pPr>
      <w:r w:rsidRPr="00492484">
        <w:rPr>
          <w:rFonts w:cs="Times New Roman"/>
          <w:szCs w:val="28"/>
        </w:rPr>
        <w:t xml:space="preserve">5) на маршрутах регулярных перевозок на территории городского округа отсутствует возможность безналичной оплаты проезда, в том числе с использованием единой транспортной карты, банковской карты </w:t>
      </w:r>
      <w:r w:rsidRPr="00EB2768">
        <w:rPr>
          <w:rFonts w:cs="Times New Roman"/>
          <w:szCs w:val="28"/>
        </w:rPr>
        <w:t xml:space="preserve">и </w:t>
      </w:r>
      <w:r w:rsidR="00820053" w:rsidRPr="00EB2768">
        <w:rPr>
          <w:rFonts w:cs="Times New Roman"/>
          <w:szCs w:val="28"/>
        </w:rPr>
        <w:t>иным электронным носителям.</w:t>
      </w:r>
    </w:p>
    <w:p w:rsidR="00492484" w:rsidRPr="00492484" w:rsidRDefault="00C01F15" w:rsidP="00C01F15">
      <w:pPr>
        <w:shd w:val="clear" w:color="auto" w:fill="FFFFFF"/>
        <w:spacing w:after="0" w:line="276" w:lineRule="auto"/>
        <w:ind w:firstLine="567"/>
        <w:jc w:val="both"/>
        <w:rPr>
          <w:rFonts w:cs="Times New Roman"/>
          <w:szCs w:val="28"/>
        </w:rPr>
      </w:pPr>
      <w:r w:rsidRPr="00EB2768">
        <w:rPr>
          <w:rFonts w:cs="Times New Roman"/>
          <w:szCs w:val="28"/>
        </w:rPr>
        <w:t>О</w:t>
      </w:r>
      <w:r w:rsidR="00492484" w:rsidRPr="00EB2768">
        <w:rPr>
          <w:rFonts w:cs="Times New Roman"/>
          <w:szCs w:val="28"/>
        </w:rPr>
        <w:t>бязательные требования по обеспечению на муниципальных маршрутах регулярных перевозок возможности безналично</w:t>
      </w:r>
      <w:r w:rsidR="001244E8" w:rsidRPr="00EB2768">
        <w:rPr>
          <w:rFonts w:cs="Times New Roman"/>
          <w:szCs w:val="28"/>
        </w:rPr>
        <w:t>й оплаты проезда, в том числе с </w:t>
      </w:r>
      <w:r w:rsidR="00492484" w:rsidRPr="00EB2768">
        <w:rPr>
          <w:rFonts w:cs="Times New Roman"/>
          <w:szCs w:val="28"/>
        </w:rPr>
        <w:t>использованием единой транспортной</w:t>
      </w:r>
      <w:r w:rsidR="001244E8" w:rsidRPr="00EB2768">
        <w:rPr>
          <w:rFonts w:cs="Times New Roman"/>
          <w:szCs w:val="28"/>
        </w:rPr>
        <w:t xml:space="preserve"> карты, банковской карты, </w:t>
      </w:r>
      <w:r w:rsidRPr="00EB2768">
        <w:rPr>
          <w:rFonts w:cs="Times New Roman"/>
          <w:szCs w:val="28"/>
        </w:rPr>
        <w:t>определены муниципальным контрактом на выполнение работ, связанных с осуществлением регулярных перевозок пассажиров и багажа автомобильным и наземным электрическим транспортом по регулируемым тарифам (далее муниципальный контракт).</w:t>
      </w:r>
    </w:p>
    <w:p w:rsidR="00820053" w:rsidRDefault="00492484" w:rsidP="00B679BB">
      <w:pPr>
        <w:shd w:val="clear" w:color="auto" w:fill="FFFFFF"/>
        <w:spacing w:after="0" w:line="276" w:lineRule="auto"/>
        <w:ind w:firstLine="567"/>
        <w:jc w:val="both"/>
        <w:rPr>
          <w:rFonts w:cs="Times New Roman"/>
          <w:strike/>
          <w:szCs w:val="28"/>
        </w:rPr>
      </w:pPr>
      <w:r w:rsidRPr="00492484">
        <w:rPr>
          <w:rFonts w:cs="Times New Roman"/>
          <w:szCs w:val="28"/>
        </w:rPr>
        <w:t xml:space="preserve">Соблюдение обязательных требований осуществляется посредством обеспечения на муниципальных маршрутах регулярных перевозок возможности безналичной оплаты проезда, в том числе с использованием единой транспортной карты, банковской карты, </w:t>
      </w:r>
      <w:r w:rsidRPr="00EB2768">
        <w:rPr>
          <w:rFonts w:cs="Times New Roman"/>
          <w:szCs w:val="28"/>
        </w:rPr>
        <w:t xml:space="preserve">и </w:t>
      </w:r>
      <w:r w:rsidR="00820053" w:rsidRPr="00EB2768">
        <w:rPr>
          <w:rFonts w:cs="Times New Roman"/>
          <w:szCs w:val="28"/>
        </w:rPr>
        <w:t xml:space="preserve"> иным электронным носителям</w:t>
      </w:r>
      <w:r w:rsidR="00EB2768">
        <w:rPr>
          <w:rFonts w:cs="Times New Roman"/>
          <w:szCs w:val="28"/>
        </w:rPr>
        <w:t>.</w:t>
      </w:r>
    </w:p>
    <w:p w:rsidR="00492484" w:rsidRDefault="00492484" w:rsidP="00B679BB">
      <w:pPr>
        <w:shd w:val="clear" w:color="auto" w:fill="FFFFFF"/>
        <w:spacing w:after="0" w:line="276" w:lineRule="auto"/>
        <w:ind w:firstLine="567"/>
        <w:jc w:val="both"/>
        <w:rPr>
          <w:rFonts w:cs="Times New Roman"/>
          <w:szCs w:val="28"/>
        </w:rPr>
      </w:pPr>
      <w:r w:rsidRPr="00492484">
        <w:rPr>
          <w:rFonts w:cs="Times New Roman"/>
          <w:szCs w:val="28"/>
        </w:rPr>
        <w:t xml:space="preserve">6) нарушение срока эксплуатации транспортных средств, выпускаемых </w:t>
      </w:r>
      <w:r w:rsidRPr="00492484">
        <w:rPr>
          <w:rFonts w:cs="Times New Roman"/>
          <w:szCs w:val="28"/>
        </w:rPr>
        <w:br/>
        <w:t>на маршрут для осуществления регулярных перевозок пассажиров и багажа.</w:t>
      </w:r>
    </w:p>
    <w:p w:rsidR="00492484" w:rsidRPr="00EB2768" w:rsidRDefault="00820053" w:rsidP="00B679BB">
      <w:pPr>
        <w:shd w:val="clear" w:color="auto" w:fill="FFFFFF"/>
        <w:spacing w:after="0" w:line="276" w:lineRule="auto"/>
        <w:ind w:firstLine="567"/>
        <w:jc w:val="both"/>
        <w:rPr>
          <w:rFonts w:cs="Times New Roman"/>
          <w:strike/>
          <w:szCs w:val="28"/>
        </w:rPr>
      </w:pPr>
      <w:r w:rsidRPr="00820053">
        <w:rPr>
          <w:rFonts w:cs="Times New Roman"/>
          <w:szCs w:val="28"/>
        </w:rPr>
        <w:t xml:space="preserve">Соблюдение обязательных требований осуществляется посредством </w:t>
      </w:r>
      <w:r w:rsidR="00492484" w:rsidRPr="00820053">
        <w:rPr>
          <w:rFonts w:cs="Times New Roman"/>
          <w:szCs w:val="28"/>
        </w:rPr>
        <w:t xml:space="preserve">выпуска на маршрут для осуществления регулярных перевозок транспортных средств </w:t>
      </w:r>
      <w:r w:rsidR="00477712" w:rsidRPr="00EB2768">
        <w:rPr>
          <w:rFonts w:cs="Times New Roman"/>
          <w:szCs w:val="28"/>
        </w:rPr>
        <w:t xml:space="preserve">количество, характеристики и оборудование которых соответствует условиям муниципального контракта. </w:t>
      </w:r>
    </w:p>
    <w:p w:rsidR="00492484" w:rsidRPr="00EB2768" w:rsidRDefault="00492484" w:rsidP="00B679B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768">
        <w:rPr>
          <w:rFonts w:ascii="Times New Roman" w:hAnsi="Times New Roman" w:cs="Times New Roman"/>
          <w:sz w:val="28"/>
          <w:szCs w:val="28"/>
        </w:rPr>
        <w:t xml:space="preserve">Срок эксплуатации с года выпуска транспортных средств, выпускаемых </w:t>
      </w:r>
      <w:r w:rsidRPr="00EB2768">
        <w:rPr>
          <w:rFonts w:ascii="Times New Roman" w:hAnsi="Times New Roman" w:cs="Times New Roman"/>
          <w:sz w:val="28"/>
          <w:szCs w:val="28"/>
        </w:rPr>
        <w:br/>
        <w:t>на маршрут для осуществления регулярных перевозок, не должен превышать:</w:t>
      </w:r>
    </w:p>
    <w:p w:rsidR="00492484" w:rsidRPr="00EB2768" w:rsidRDefault="00492484" w:rsidP="00B679B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768">
        <w:rPr>
          <w:rFonts w:ascii="Times New Roman" w:hAnsi="Times New Roman" w:cs="Times New Roman"/>
          <w:sz w:val="28"/>
          <w:szCs w:val="28"/>
        </w:rPr>
        <w:t xml:space="preserve">для автобусов малого </w:t>
      </w:r>
      <w:r w:rsidR="00401119" w:rsidRPr="00EB2768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EB2768">
        <w:rPr>
          <w:rFonts w:ascii="Times New Roman" w:hAnsi="Times New Roman" w:cs="Times New Roman"/>
          <w:sz w:val="28"/>
          <w:szCs w:val="28"/>
        </w:rPr>
        <w:t xml:space="preserve">класса – </w:t>
      </w:r>
      <w:r w:rsidR="00401119" w:rsidRPr="00EB2768">
        <w:rPr>
          <w:rFonts w:ascii="Times New Roman" w:hAnsi="Times New Roman" w:cs="Times New Roman"/>
          <w:sz w:val="28"/>
          <w:szCs w:val="28"/>
        </w:rPr>
        <w:t>12</w:t>
      </w:r>
      <w:r w:rsidRPr="00EB2768">
        <w:rPr>
          <w:rFonts w:ascii="Times New Roman" w:hAnsi="Times New Roman" w:cs="Times New Roman"/>
          <w:sz w:val="28"/>
          <w:szCs w:val="28"/>
        </w:rPr>
        <w:t xml:space="preserve"> лет; </w:t>
      </w:r>
    </w:p>
    <w:p w:rsidR="00492484" w:rsidRPr="00EB2768" w:rsidRDefault="00492484" w:rsidP="00B679BB">
      <w:pPr>
        <w:shd w:val="clear" w:color="auto" w:fill="FFFFFF"/>
        <w:spacing w:after="0" w:line="276" w:lineRule="auto"/>
        <w:ind w:firstLine="567"/>
        <w:jc w:val="both"/>
        <w:rPr>
          <w:rFonts w:cs="Times New Roman"/>
          <w:szCs w:val="28"/>
        </w:rPr>
      </w:pPr>
      <w:r w:rsidRPr="00EB2768">
        <w:rPr>
          <w:rFonts w:cs="Times New Roman"/>
          <w:szCs w:val="28"/>
        </w:rPr>
        <w:t xml:space="preserve">для автобусов большого класса – </w:t>
      </w:r>
      <w:r w:rsidR="00401119" w:rsidRPr="00EB2768">
        <w:rPr>
          <w:rFonts w:cs="Times New Roman"/>
          <w:szCs w:val="28"/>
        </w:rPr>
        <w:t>15</w:t>
      </w:r>
      <w:r w:rsidR="00D86132" w:rsidRPr="00EB2768">
        <w:rPr>
          <w:rFonts w:cs="Times New Roman"/>
          <w:szCs w:val="28"/>
        </w:rPr>
        <w:t xml:space="preserve"> лет.</w:t>
      </w:r>
    </w:p>
    <w:p w:rsidR="00D86132" w:rsidRPr="00EB2768" w:rsidRDefault="00D86132" w:rsidP="00B679BB">
      <w:pPr>
        <w:shd w:val="clear" w:color="auto" w:fill="FFFFFF"/>
        <w:spacing w:after="0" w:line="276" w:lineRule="auto"/>
        <w:ind w:firstLine="567"/>
        <w:jc w:val="both"/>
        <w:rPr>
          <w:rFonts w:cs="Times New Roman"/>
          <w:szCs w:val="28"/>
        </w:rPr>
      </w:pPr>
      <w:r w:rsidRPr="00EB2768">
        <w:rPr>
          <w:rFonts w:cs="Times New Roman"/>
          <w:szCs w:val="28"/>
        </w:rPr>
        <w:lastRenderedPageBreak/>
        <w:t>Обеспечение работоспособности установленного на транспортных средствах оборудования и программного обеспечения, необходимо для осуществления регулярных перевозок по маршруту.</w:t>
      </w:r>
    </w:p>
    <w:p w:rsidR="00492484" w:rsidRPr="00EB2768" w:rsidRDefault="00492484" w:rsidP="00B679BB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EB2768">
        <w:rPr>
          <w:rFonts w:cs="Times New Roman"/>
          <w:szCs w:val="28"/>
        </w:rPr>
        <w:t>7) транспортные средства, выпускаемые на маршрут для осуществления регулярных перевозок, не соответствуют</w:t>
      </w:r>
      <w:r w:rsidR="00477712" w:rsidRPr="00EB2768">
        <w:rPr>
          <w:rFonts w:cs="Times New Roman"/>
          <w:szCs w:val="28"/>
        </w:rPr>
        <w:t xml:space="preserve"> Единому визуальному стилю «Красноярский городской транспорт»</w:t>
      </w:r>
      <w:r w:rsidRPr="00EB2768">
        <w:rPr>
          <w:rFonts w:cs="Times New Roman"/>
          <w:szCs w:val="28"/>
        </w:rPr>
        <w:t>.</w:t>
      </w:r>
    </w:p>
    <w:p w:rsidR="00820053" w:rsidRPr="00EB2768" w:rsidRDefault="00477712" w:rsidP="00B679BB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EB2768">
        <w:rPr>
          <w:rFonts w:cs="Times New Roman"/>
          <w:szCs w:val="28"/>
        </w:rPr>
        <w:t>О</w:t>
      </w:r>
      <w:r w:rsidR="00492484" w:rsidRPr="00EB2768">
        <w:rPr>
          <w:rFonts w:cs="Times New Roman"/>
          <w:szCs w:val="28"/>
        </w:rPr>
        <w:t xml:space="preserve">бязательные требования по обеспечению соответствия транспортных средств, выпускаемых </w:t>
      </w:r>
      <w:r w:rsidR="00492484" w:rsidRPr="00EB2768">
        <w:rPr>
          <w:rFonts w:cs="Times New Roman"/>
          <w:szCs w:val="28"/>
        </w:rPr>
        <w:br/>
        <w:t xml:space="preserve">на маршрут для осуществления регулярных перевозок </w:t>
      </w:r>
      <w:r w:rsidRPr="00EB2768">
        <w:rPr>
          <w:rFonts w:cs="Times New Roman"/>
          <w:szCs w:val="28"/>
        </w:rPr>
        <w:t xml:space="preserve">Единому визуальному стилю «Красноярский городской транспорт», </w:t>
      </w:r>
      <w:r w:rsidR="00C01F15" w:rsidRPr="00EB2768">
        <w:rPr>
          <w:rFonts w:cs="Times New Roman"/>
          <w:szCs w:val="28"/>
        </w:rPr>
        <w:t>определены муниципальным контрактом.</w:t>
      </w:r>
    </w:p>
    <w:p w:rsidR="00492484" w:rsidRPr="00EB2768" w:rsidRDefault="00492484" w:rsidP="00EB2768">
      <w:pPr>
        <w:spacing w:after="0" w:line="276" w:lineRule="auto"/>
        <w:ind w:firstLine="567"/>
        <w:jc w:val="both"/>
        <w:rPr>
          <w:rFonts w:cs="Times New Roman"/>
          <w:strike/>
          <w:szCs w:val="28"/>
        </w:rPr>
      </w:pPr>
      <w:r w:rsidRPr="00EB2768">
        <w:rPr>
          <w:rFonts w:cs="Times New Roman"/>
          <w:szCs w:val="28"/>
        </w:rPr>
        <w:t xml:space="preserve">Соблюдение обязательных требований осуществляется посредством обеспечения соответствия обязательным требованиям </w:t>
      </w:r>
      <w:r w:rsidR="00477712" w:rsidRPr="00EB2768">
        <w:rPr>
          <w:rFonts w:cs="Times New Roman"/>
          <w:szCs w:val="28"/>
        </w:rPr>
        <w:t>транспортных средств, выпускаемых на маршрут для осуществления регулярных перевозок Единому визуальному стилю «Красноярский городской транспорт»</w:t>
      </w:r>
      <w:r w:rsidR="00EB2768">
        <w:rPr>
          <w:rFonts w:cs="Times New Roman"/>
          <w:szCs w:val="28"/>
        </w:rPr>
        <w:t>.</w:t>
      </w:r>
    </w:p>
    <w:p w:rsidR="00A82802" w:rsidRPr="00EB2768" w:rsidRDefault="00A82802" w:rsidP="00B679BB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EB2768">
        <w:rPr>
          <w:rFonts w:cs="Times New Roman"/>
          <w:szCs w:val="28"/>
        </w:rPr>
        <w:t>8) работа экипажей (водителей, кондукторов) транспортных средств на маршрутах для осуществления регулярных перевозок без форменной одежды.</w:t>
      </w:r>
    </w:p>
    <w:p w:rsidR="00A82802" w:rsidRPr="00EB2768" w:rsidRDefault="00A82802" w:rsidP="00B679BB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EB2768">
        <w:rPr>
          <w:rFonts w:cs="Times New Roman"/>
          <w:szCs w:val="28"/>
        </w:rPr>
        <w:t>Соблюдение обязательных требований к внешнему виду осуществляется посредством работы  на маршруте экипажей (водителей, кондукторов) в форменной одежде, установленной муниципальным контрактом и правовым актом департамента транспорта администрации города.</w:t>
      </w:r>
    </w:p>
    <w:p w:rsidR="00A82802" w:rsidRDefault="00A82802" w:rsidP="00B679BB">
      <w:pPr>
        <w:tabs>
          <w:tab w:val="left" w:pos="0"/>
          <w:tab w:val="left" w:pos="567"/>
        </w:tabs>
        <w:spacing w:after="0" w:line="276" w:lineRule="auto"/>
        <w:ind w:firstLine="567"/>
        <w:jc w:val="center"/>
        <w:rPr>
          <w:rFonts w:cs="Times New Roman"/>
          <w:b/>
          <w:szCs w:val="28"/>
        </w:rPr>
      </w:pPr>
    </w:p>
    <w:p w:rsidR="00492484" w:rsidRPr="00766222" w:rsidRDefault="00492484" w:rsidP="00B679BB">
      <w:pPr>
        <w:tabs>
          <w:tab w:val="left" w:pos="0"/>
          <w:tab w:val="left" w:pos="567"/>
        </w:tabs>
        <w:spacing w:after="0" w:line="276" w:lineRule="auto"/>
        <w:ind w:firstLine="567"/>
        <w:jc w:val="center"/>
        <w:rPr>
          <w:rFonts w:cs="Times New Roman"/>
          <w:b/>
          <w:szCs w:val="28"/>
        </w:rPr>
      </w:pPr>
      <w:r w:rsidRPr="00766222">
        <w:rPr>
          <w:rFonts w:cs="Times New Roman"/>
          <w:b/>
          <w:szCs w:val="28"/>
        </w:rPr>
        <w:t xml:space="preserve">Меры ответственности за нарушение обязательных требований </w:t>
      </w:r>
    </w:p>
    <w:p w:rsidR="00492484" w:rsidRPr="00492484" w:rsidRDefault="00492484" w:rsidP="00B679B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cs="Times New Roman"/>
          <w:szCs w:val="28"/>
        </w:rPr>
      </w:pPr>
    </w:p>
    <w:p w:rsidR="00313567" w:rsidRPr="00D818CD" w:rsidRDefault="00D818CD" w:rsidP="00B679BB">
      <w:pPr>
        <w:pStyle w:val="ConsPlusNormal"/>
        <w:spacing w:beforeLines="20" w:before="48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18CD">
        <w:rPr>
          <w:rFonts w:ascii="Times New Roman" w:hAnsi="Times New Roman" w:cs="Times New Roman"/>
          <w:sz w:val="28"/>
          <w:szCs w:val="28"/>
        </w:rPr>
        <w:t xml:space="preserve">За нарушение </w:t>
      </w:r>
      <w:r w:rsidR="00E201D7">
        <w:rPr>
          <w:rFonts w:ascii="Times New Roman" w:hAnsi="Times New Roman" w:cs="Times New Roman"/>
          <w:sz w:val="28"/>
          <w:szCs w:val="28"/>
        </w:rPr>
        <w:t xml:space="preserve">обязательных требований </w:t>
      </w:r>
      <w:r w:rsidRPr="00D818CD">
        <w:rPr>
          <w:rFonts w:ascii="Times New Roman" w:hAnsi="Times New Roman" w:cs="Times New Roman"/>
          <w:sz w:val="28"/>
          <w:szCs w:val="28"/>
        </w:rPr>
        <w:t>предусматриваются следующие меры ответственности:</w:t>
      </w:r>
    </w:p>
    <w:p w:rsidR="00984C5D" w:rsidRPr="00984C5D" w:rsidRDefault="00984C5D" w:rsidP="00B679BB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8"/>
        </w:rPr>
      </w:pPr>
      <w:proofErr w:type="gramStart"/>
      <w:r w:rsidRPr="00984C5D">
        <w:rPr>
          <w:szCs w:val="28"/>
        </w:rPr>
        <w:t xml:space="preserve">1) </w:t>
      </w:r>
      <w:r>
        <w:rPr>
          <w:szCs w:val="28"/>
        </w:rPr>
        <w:t>В</w:t>
      </w:r>
      <w:r w:rsidR="00313567" w:rsidRPr="00313567">
        <w:rPr>
          <w:szCs w:val="28"/>
        </w:rPr>
        <w:t xml:space="preserve"> соответствии с </w:t>
      </w:r>
      <w:r w:rsidR="00EB50BC">
        <w:rPr>
          <w:szCs w:val="28"/>
        </w:rPr>
        <w:t>частью 1 статьи 19.4 Кодекса об </w:t>
      </w:r>
      <w:r w:rsidR="00313567" w:rsidRPr="00313567">
        <w:rPr>
          <w:szCs w:val="28"/>
        </w:rPr>
        <w:t xml:space="preserve">административных правонарушениях Российской Федерации (далее – КоАП РФ) </w:t>
      </w:r>
      <w:r w:rsidR="003052B4">
        <w:rPr>
          <w:rFonts w:cs="Times New Roman"/>
          <w:szCs w:val="28"/>
        </w:rPr>
        <w:t xml:space="preserve"> в случае неповиновения</w:t>
      </w:r>
      <w:r>
        <w:rPr>
          <w:rFonts w:cs="Times New Roman"/>
          <w:szCs w:val="28"/>
        </w:rPr>
        <w:t xml:space="preserve">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контроль, </w:t>
      </w:r>
      <w:proofErr w:type="gramEnd"/>
    </w:p>
    <w:p w:rsidR="003052B4" w:rsidRDefault="00984C5D" w:rsidP="00B679BB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3052B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влечет предупреждение или наложение административного штрафа на граждан в размере от пятисот до одной тысячи рублей; на должностных лиц - от двух тысяч до четырех тысяч рублей.</w:t>
      </w:r>
    </w:p>
    <w:p w:rsidR="003052B4" w:rsidRDefault="003052B4" w:rsidP="00B679BB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2) </w:t>
      </w:r>
      <w:r w:rsidR="00313567" w:rsidRPr="003052B4">
        <w:rPr>
          <w:szCs w:val="28"/>
        </w:rPr>
        <w:t xml:space="preserve">Согласно статье 19.4.1 КоАП РФ в случае </w:t>
      </w:r>
      <w:r>
        <w:rPr>
          <w:rFonts w:cs="Times New Roman"/>
          <w:szCs w:val="28"/>
        </w:rPr>
        <w:t xml:space="preserve">воспрепятствования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</w:t>
      </w:r>
      <w:r>
        <w:rPr>
          <w:rFonts w:cs="Times New Roman"/>
          <w:szCs w:val="28"/>
        </w:rPr>
        <w:lastRenderedPageBreak/>
        <w:t xml:space="preserve">уклонение от таких проверок, за исключением случаев, предусмотренных </w:t>
      </w:r>
      <w:hyperlink r:id="rId10" w:history="1">
        <w:r w:rsidRPr="00896918">
          <w:rPr>
            <w:rFonts w:cs="Times New Roman"/>
            <w:szCs w:val="28"/>
          </w:rPr>
          <w:t>частью 4 статьи 14.24</w:t>
        </w:r>
      </w:hyperlink>
      <w:r w:rsidRPr="00896918">
        <w:rPr>
          <w:rFonts w:cs="Times New Roman"/>
          <w:szCs w:val="28"/>
        </w:rPr>
        <w:t xml:space="preserve">, </w:t>
      </w:r>
      <w:hyperlink r:id="rId11" w:history="1">
        <w:r w:rsidRPr="00896918">
          <w:rPr>
            <w:rFonts w:cs="Times New Roman"/>
            <w:szCs w:val="28"/>
          </w:rPr>
          <w:t>частью</w:t>
        </w:r>
        <w:proofErr w:type="gramEnd"/>
        <w:r w:rsidRPr="00896918">
          <w:rPr>
            <w:rFonts w:cs="Times New Roman"/>
            <w:szCs w:val="28"/>
          </w:rPr>
          <w:t xml:space="preserve"> 9 статьи 15.29</w:t>
        </w:r>
      </w:hyperlink>
      <w:r w:rsidRPr="00896918">
        <w:rPr>
          <w:rFonts w:cs="Times New Roman"/>
          <w:szCs w:val="28"/>
        </w:rPr>
        <w:t xml:space="preserve"> и </w:t>
      </w:r>
      <w:hyperlink r:id="rId12" w:history="1">
        <w:r w:rsidRPr="00896918">
          <w:rPr>
            <w:rFonts w:cs="Times New Roman"/>
            <w:szCs w:val="28"/>
          </w:rPr>
          <w:t>статьей 19.4.2</w:t>
        </w:r>
      </w:hyperlink>
      <w:r>
        <w:rPr>
          <w:rFonts w:cs="Times New Roman"/>
          <w:szCs w:val="28"/>
        </w:rPr>
        <w:t xml:space="preserve"> КоАП РФ, -</w:t>
      </w:r>
    </w:p>
    <w:p w:rsidR="001246F2" w:rsidRDefault="003052B4" w:rsidP="00B679BB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</w:t>
      </w:r>
    </w:p>
    <w:p w:rsidR="001246F2" w:rsidRDefault="001246F2" w:rsidP="00B679BB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</w:t>
      </w:r>
      <w:r w:rsidR="00EA5BE1" w:rsidRPr="001246F2">
        <w:rPr>
          <w:szCs w:val="28"/>
        </w:rPr>
        <w:t>В соответствии с частью 1 статьи 19.5 КоАП РФ</w:t>
      </w:r>
      <w:r w:rsidR="00313567" w:rsidRPr="001246F2">
        <w:rPr>
          <w:szCs w:val="28"/>
        </w:rPr>
        <w:t xml:space="preserve"> </w:t>
      </w:r>
      <w:r w:rsidR="003F2219" w:rsidRPr="001246F2">
        <w:rPr>
          <w:szCs w:val="28"/>
        </w:rPr>
        <w:t xml:space="preserve">в </w:t>
      </w:r>
      <w:r w:rsidR="00313567" w:rsidRPr="001246F2">
        <w:rPr>
          <w:szCs w:val="28"/>
        </w:rPr>
        <w:t>случае не</w:t>
      </w:r>
      <w:r w:rsidR="00EA5BE1" w:rsidRPr="001246F2">
        <w:rPr>
          <w:szCs w:val="28"/>
        </w:rPr>
        <w:t>выполнения</w:t>
      </w:r>
      <w:r w:rsidR="00313567" w:rsidRPr="001246F2">
        <w:rPr>
          <w:szCs w:val="28"/>
        </w:rPr>
        <w:t xml:space="preserve"> </w:t>
      </w:r>
      <w:r>
        <w:rPr>
          <w:rFonts w:cs="Times New Roman"/>
          <w:szCs w:val="28"/>
        </w:rPr>
        <w:t xml:space="preserve">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</w:t>
      </w:r>
    </w:p>
    <w:p w:rsidR="001246F2" w:rsidRDefault="001246F2" w:rsidP="00B679BB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896918" w:rsidRDefault="00261752" w:rsidP="00B679BB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8"/>
        </w:rPr>
      </w:pPr>
      <w:proofErr w:type="gramStart"/>
      <w:r>
        <w:rPr>
          <w:szCs w:val="28"/>
        </w:rPr>
        <w:t xml:space="preserve">4) </w:t>
      </w:r>
      <w:r w:rsidR="00313567" w:rsidRPr="003F2219">
        <w:rPr>
          <w:szCs w:val="28"/>
        </w:rPr>
        <w:t xml:space="preserve">Согласно </w:t>
      </w:r>
      <w:hyperlink r:id="rId13" w:history="1">
        <w:r w:rsidR="00492484" w:rsidRPr="003F2219">
          <w:rPr>
            <w:rFonts w:cs="Times New Roman"/>
            <w:szCs w:val="28"/>
          </w:rPr>
          <w:t>статье 19.7</w:t>
        </w:r>
      </w:hyperlink>
      <w:r w:rsidR="00492484" w:rsidRPr="003F2219">
        <w:rPr>
          <w:rFonts w:cs="Times New Roman"/>
          <w:szCs w:val="28"/>
        </w:rPr>
        <w:t xml:space="preserve"> </w:t>
      </w:r>
      <w:r w:rsidR="003F2219" w:rsidRPr="003F2219">
        <w:rPr>
          <w:szCs w:val="28"/>
        </w:rPr>
        <w:t>КоАП РФ</w:t>
      </w:r>
      <w:r w:rsidR="003F2219" w:rsidRPr="003F2219">
        <w:rPr>
          <w:rFonts w:cs="Times New Roman"/>
          <w:szCs w:val="28"/>
        </w:rPr>
        <w:t xml:space="preserve"> за не</w:t>
      </w:r>
      <w:r w:rsidR="009460C5" w:rsidRPr="003F2219">
        <w:rPr>
          <w:rFonts w:cs="Times New Roman"/>
          <w:szCs w:val="28"/>
        </w:rPr>
        <w:t>представление</w:t>
      </w:r>
      <w:r w:rsidR="00896918">
        <w:rPr>
          <w:rFonts w:cs="Times New Roman"/>
          <w:szCs w:val="28"/>
        </w:rPr>
        <w:t xml:space="preserve"> или несвоевременное представление в орган (должностному лицу), осуществляющий (осуществляющему) муниципальный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орган (должностному лицу), осуществляющий (осуществляющему) муниципальный контроль, таких сведений (информации) в неполном объеме или в искаженном виде,</w:t>
      </w:r>
      <w:proofErr w:type="gramEnd"/>
    </w:p>
    <w:p w:rsidR="00896918" w:rsidRDefault="00896918" w:rsidP="00B679BB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492484" w:rsidRPr="00492484" w:rsidRDefault="00492484" w:rsidP="00B679BB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8"/>
        </w:rPr>
      </w:pPr>
    </w:p>
    <w:p w:rsidR="00492484" w:rsidRPr="00766222" w:rsidRDefault="00425268" w:rsidP="00B679BB">
      <w:pPr>
        <w:tabs>
          <w:tab w:val="left" w:pos="567"/>
        </w:tabs>
        <w:spacing w:after="0"/>
        <w:ind w:firstLine="567"/>
        <w:jc w:val="center"/>
        <w:rPr>
          <w:rFonts w:cs="Times New Roman"/>
          <w:b/>
          <w:szCs w:val="28"/>
        </w:rPr>
      </w:pPr>
      <w:r w:rsidRPr="00766222">
        <w:rPr>
          <w:rFonts w:cs="Times New Roman"/>
          <w:b/>
          <w:szCs w:val="28"/>
        </w:rPr>
        <w:t xml:space="preserve">Профилактика недопущения </w:t>
      </w:r>
      <w:r w:rsidR="00492484" w:rsidRPr="00766222">
        <w:rPr>
          <w:rFonts w:cs="Times New Roman"/>
          <w:b/>
          <w:szCs w:val="28"/>
        </w:rPr>
        <w:t>обязательных требований</w:t>
      </w:r>
    </w:p>
    <w:p w:rsidR="00492484" w:rsidRPr="00492484" w:rsidRDefault="00DD7661" w:rsidP="00B679BB">
      <w:pPr>
        <w:tabs>
          <w:tab w:val="left" w:pos="567"/>
        </w:tabs>
        <w:spacing w:after="0"/>
        <w:ind w:firstLine="567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747172" w:rsidRDefault="005B15B6" w:rsidP="00B679BB">
      <w:pPr>
        <w:widowControl w:val="0"/>
        <w:autoSpaceDE w:val="0"/>
        <w:autoSpaceDN w:val="0"/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492484" w:rsidRPr="00492484">
        <w:rPr>
          <w:rFonts w:cs="Times New Roman"/>
          <w:szCs w:val="28"/>
        </w:rPr>
        <w:t>. В целях профилактики недопущения нарушения контролируемыми лицами обязательных требований в сфере автомобильного транспорта, городского наземного электрического транспорта и в дорожном хозяйстве</w:t>
      </w:r>
      <w:r w:rsidR="00492484" w:rsidRPr="00492484" w:rsidDel="00352C7C">
        <w:rPr>
          <w:rFonts w:cs="Times New Roman"/>
          <w:szCs w:val="28"/>
        </w:rPr>
        <w:t xml:space="preserve"> </w:t>
      </w:r>
      <w:r w:rsidR="001244E8">
        <w:rPr>
          <w:rFonts w:cs="Times New Roman"/>
          <w:szCs w:val="28"/>
        </w:rPr>
        <w:t>на </w:t>
      </w:r>
      <w:r w:rsidR="00492484" w:rsidRPr="00492484">
        <w:rPr>
          <w:rFonts w:cs="Times New Roman"/>
          <w:szCs w:val="28"/>
        </w:rPr>
        <w:t>территории город</w:t>
      </w:r>
      <w:r w:rsidR="00CC6E47">
        <w:rPr>
          <w:rFonts w:cs="Times New Roman"/>
          <w:szCs w:val="28"/>
        </w:rPr>
        <w:t>а Красноярска</w:t>
      </w:r>
      <w:r w:rsidR="00492484" w:rsidRPr="00492484">
        <w:rPr>
          <w:rFonts w:cs="Times New Roman"/>
          <w:szCs w:val="28"/>
        </w:rPr>
        <w:t xml:space="preserve"> </w:t>
      </w:r>
      <w:r w:rsidR="00425268">
        <w:rPr>
          <w:rFonts w:cs="Times New Roman"/>
          <w:szCs w:val="28"/>
        </w:rPr>
        <w:t>контролируемым органом</w:t>
      </w:r>
      <w:r w:rsidR="00492484" w:rsidRPr="00492484">
        <w:rPr>
          <w:rFonts w:cs="Times New Roman"/>
          <w:szCs w:val="28"/>
        </w:rPr>
        <w:t xml:space="preserve"> </w:t>
      </w:r>
      <w:r w:rsidR="00D7224F">
        <w:rPr>
          <w:rFonts w:cs="Times New Roman"/>
          <w:szCs w:val="28"/>
        </w:rPr>
        <w:t xml:space="preserve">в течение года </w:t>
      </w:r>
      <w:r w:rsidR="00492484" w:rsidRPr="00492484">
        <w:rPr>
          <w:rFonts w:cs="Times New Roman"/>
          <w:szCs w:val="28"/>
        </w:rPr>
        <w:t xml:space="preserve">проводятся профилактические </w:t>
      </w:r>
      <w:r w:rsidR="00D7224F">
        <w:rPr>
          <w:rFonts w:cs="Times New Roman"/>
          <w:szCs w:val="28"/>
        </w:rPr>
        <w:t xml:space="preserve">мероприятия в виде: информирования, консультирования, объявления предостережения и профилактического визита. </w:t>
      </w:r>
    </w:p>
    <w:p w:rsidR="00EB50BC" w:rsidRDefault="00492484" w:rsidP="00B679BB">
      <w:pPr>
        <w:widowControl w:val="0"/>
        <w:autoSpaceDE w:val="0"/>
        <w:autoSpaceDN w:val="0"/>
        <w:spacing w:after="0"/>
        <w:ind w:firstLine="567"/>
        <w:jc w:val="both"/>
        <w:rPr>
          <w:rFonts w:cs="Times New Roman"/>
          <w:szCs w:val="28"/>
        </w:rPr>
      </w:pPr>
      <w:r w:rsidRPr="00492484">
        <w:rPr>
          <w:rFonts w:cs="Times New Roman"/>
          <w:color w:val="000000"/>
          <w:szCs w:val="28"/>
        </w:rPr>
        <w:t xml:space="preserve">Информация о проведении </w:t>
      </w:r>
      <w:r w:rsidR="00D7224F">
        <w:rPr>
          <w:rFonts w:cs="Times New Roman"/>
          <w:color w:val="000000"/>
          <w:szCs w:val="28"/>
        </w:rPr>
        <w:t xml:space="preserve">профилактических мероприятий, программа </w:t>
      </w:r>
      <w:r w:rsidR="008B03BA">
        <w:rPr>
          <w:rFonts w:cs="Times New Roman"/>
          <w:color w:val="000000"/>
          <w:szCs w:val="28"/>
        </w:rPr>
        <w:t xml:space="preserve">профилактики </w:t>
      </w:r>
      <w:r w:rsidR="00E24F8C" w:rsidRPr="00320FF4">
        <w:rPr>
          <w:bCs/>
          <w:szCs w:val="28"/>
        </w:rPr>
        <w:t>рисков причинения вреда (ущерба) охраняемым законом ценностям при осуществлении муниципального жилищного контроля на 2022 год</w:t>
      </w:r>
      <w:r w:rsidR="00E24F8C" w:rsidRPr="00492484">
        <w:rPr>
          <w:rFonts w:cs="Times New Roman"/>
          <w:color w:val="000000"/>
          <w:szCs w:val="28"/>
        </w:rPr>
        <w:t xml:space="preserve"> </w:t>
      </w:r>
      <w:r w:rsidR="00E24F8C">
        <w:rPr>
          <w:rFonts w:cs="Times New Roman"/>
          <w:color w:val="000000"/>
          <w:szCs w:val="28"/>
        </w:rPr>
        <w:t>размещаю</w:t>
      </w:r>
      <w:r w:rsidRPr="00492484">
        <w:rPr>
          <w:rFonts w:cs="Times New Roman"/>
          <w:color w:val="000000"/>
          <w:szCs w:val="28"/>
        </w:rPr>
        <w:t xml:space="preserve">тся на </w:t>
      </w:r>
      <w:r w:rsidRPr="00492484">
        <w:rPr>
          <w:rFonts w:cs="Times New Roman"/>
          <w:szCs w:val="28"/>
        </w:rPr>
        <w:t xml:space="preserve">официальном сайте Администрации в информационно-телекоммуникационной сети </w:t>
      </w:r>
      <w:r w:rsidR="00425268">
        <w:rPr>
          <w:rFonts w:cs="Times New Roman"/>
          <w:szCs w:val="28"/>
        </w:rPr>
        <w:t>«</w:t>
      </w:r>
      <w:r w:rsidRPr="00492484">
        <w:rPr>
          <w:rFonts w:cs="Times New Roman"/>
          <w:szCs w:val="28"/>
        </w:rPr>
        <w:t>Интернет»</w:t>
      </w:r>
      <w:r w:rsidR="00E24F8C">
        <w:rPr>
          <w:rFonts w:cs="Times New Roman"/>
          <w:szCs w:val="28"/>
        </w:rPr>
        <w:t xml:space="preserve"> (</w:t>
      </w:r>
      <w:r w:rsidR="00B77073" w:rsidRPr="00B77073">
        <w:rPr>
          <w:rFonts w:cs="Times New Roman"/>
          <w:szCs w:val="28"/>
        </w:rPr>
        <w:t>http://www.admkrsk.ru/citytoday/municipal/Pages/kontrol-dorog.aspx</w:t>
      </w:r>
      <w:r w:rsidR="00E24F8C">
        <w:rPr>
          <w:rFonts w:cs="Times New Roman"/>
          <w:szCs w:val="28"/>
        </w:rPr>
        <w:t>)</w:t>
      </w:r>
      <w:r w:rsidRPr="00492484">
        <w:rPr>
          <w:rFonts w:cs="Times New Roman"/>
          <w:szCs w:val="28"/>
        </w:rPr>
        <w:t>.</w:t>
      </w:r>
    </w:p>
    <w:p w:rsidR="00EB50BC" w:rsidRDefault="00EB50BC" w:rsidP="00EB50BC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4646"/>
        <w:gridCol w:w="4388"/>
      </w:tblGrid>
      <w:tr w:rsidR="00EB50BC" w:rsidTr="001352FD">
        <w:tc>
          <w:tcPr>
            <w:tcW w:w="594" w:type="dxa"/>
          </w:tcPr>
          <w:p w:rsidR="00EB50BC" w:rsidRPr="00130651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  <w:lang w:val="en-US"/>
              </w:rPr>
              <w:t>/</w:t>
            </w:r>
            <w:r>
              <w:rPr>
                <w:szCs w:val="28"/>
              </w:rPr>
              <w:t>п</w:t>
            </w:r>
          </w:p>
        </w:tc>
        <w:tc>
          <w:tcPr>
            <w:tcW w:w="4646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rPr>
                <w:szCs w:val="28"/>
              </w:rPr>
            </w:pPr>
            <w:r w:rsidRPr="00466B28">
              <w:rPr>
                <w:szCs w:val="28"/>
              </w:rPr>
              <w:t>Наименование и реквизиты акта</w:t>
            </w:r>
          </w:p>
        </w:tc>
        <w:tc>
          <w:tcPr>
            <w:tcW w:w="4388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rPr>
                <w:szCs w:val="28"/>
              </w:rPr>
            </w:pPr>
            <w:r w:rsidRPr="00AA2AF1">
              <w:rPr>
                <w:szCs w:val="28"/>
              </w:rPr>
              <w:t xml:space="preserve">Указание </w:t>
            </w:r>
            <w:r>
              <w:rPr>
                <w:szCs w:val="28"/>
              </w:rPr>
              <w:br/>
            </w:r>
            <w:r w:rsidRPr="00AA2AF1">
              <w:rPr>
                <w:szCs w:val="28"/>
              </w:rPr>
              <w:t xml:space="preserve">на структурные единицы акта, соблюдение которых оценивается при проведении </w:t>
            </w:r>
            <w:r>
              <w:rPr>
                <w:szCs w:val="28"/>
              </w:rPr>
              <w:t>контрольных (надзорных) мероприятий</w:t>
            </w:r>
          </w:p>
        </w:tc>
      </w:tr>
      <w:tr w:rsidR="00EB50BC" w:rsidTr="001352FD">
        <w:tc>
          <w:tcPr>
            <w:tcW w:w="594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4646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szCs w:val="28"/>
              </w:rPr>
            </w:pPr>
            <w:r w:rsidRPr="00852DB6">
              <w:rPr>
                <w:szCs w:val="28"/>
              </w:rPr>
              <w:t>Решение Комиссии</w:t>
            </w:r>
            <w:r w:rsidRPr="00EC6284">
              <w:rPr>
                <w:szCs w:val="28"/>
              </w:rPr>
              <w:t xml:space="preserve"> </w:t>
            </w:r>
            <w:r w:rsidRPr="00CD3D32">
              <w:rPr>
                <w:szCs w:val="28"/>
              </w:rPr>
              <w:t>Таможенного союза от 18.10.2011 № 827</w:t>
            </w:r>
            <w:r>
              <w:rPr>
                <w:szCs w:val="28"/>
              </w:rPr>
              <w:br/>
            </w:r>
            <w:r w:rsidRPr="00CD3D32">
              <w:rPr>
                <w:szCs w:val="28"/>
              </w:rPr>
              <w:t>«О принятии техническог</w:t>
            </w:r>
            <w:r>
              <w:rPr>
                <w:szCs w:val="28"/>
              </w:rPr>
              <w:t>о регламента Таможенного союза «</w:t>
            </w:r>
            <w:r w:rsidRPr="00CD3D32">
              <w:rPr>
                <w:szCs w:val="28"/>
              </w:rPr>
              <w:t>Безопасность автомобильных дорог» (вместе с «ТР ТС 014/2011. Технический регламент Таможенного союза. Безопасность автомобильных дорог»)</w:t>
            </w:r>
            <w:r>
              <w:rPr>
                <w:szCs w:val="28"/>
              </w:rPr>
              <w:t>.</w:t>
            </w:r>
          </w:p>
        </w:tc>
        <w:tc>
          <w:tcPr>
            <w:tcW w:w="4388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spacing w:after="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Пункты 11.17, 12, 13.2-13.4;</w:t>
            </w:r>
          </w:p>
          <w:p w:rsidR="00040B0A" w:rsidRDefault="00EB50BC" w:rsidP="00AD5323">
            <w:pPr>
              <w:tabs>
                <w:tab w:val="left" w:pos="2977"/>
                <w:tab w:val="left" w:pos="3544"/>
              </w:tabs>
              <w:spacing w:after="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Подпункты</w:t>
            </w:r>
            <w:r w:rsidR="00A3090F">
              <w:rPr>
                <w:szCs w:val="28"/>
              </w:rPr>
              <w:t xml:space="preserve"> «а», «б», «г», «д» пункта 13.5</w:t>
            </w:r>
            <w:r w:rsidR="00040B0A">
              <w:rPr>
                <w:szCs w:val="28"/>
              </w:rPr>
              <w:t xml:space="preserve">, </w:t>
            </w:r>
          </w:p>
          <w:p w:rsidR="00EB50BC" w:rsidRDefault="00040B0A" w:rsidP="00AD5323">
            <w:pPr>
              <w:tabs>
                <w:tab w:val="left" w:pos="2977"/>
                <w:tab w:val="left" w:pos="3544"/>
              </w:tabs>
              <w:spacing w:after="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пункты 13.6, 13.7, </w:t>
            </w:r>
            <w:r w:rsidR="00EB50BC" w:rsidRPr="00904F46">
              <w:rPr>
                <w:szCs w:val="28"/>
              </w:rPr>
              <w:t>13.8</w:t>
            </w:r>
            <w:r w:rsidR="00A3090F">
              <w:rPr>
                <w:szCs w:val="28"/>
              </w:rPr>
              <w:t xml:space="preserve">, </w:t>
            </w:r>
            <w:r>
              <w:rPr>
                <w:szCs w:val="28"/>
              </w:rPr>
              <w:t>13.9, п</w:t>
            </w:r>
            <w:r w:rsidR="00EB50BC">
              <w:rPr>
                <w:szCs w:val="28"/>
              </w:rPr>
              <w:t xml:space="preserve">ункты 14.2-14.5 статьи 3; </w:t>
            </w:r>
          </w:p>
          <w:p w:rsidR="00EB50BC" w:rsidRDefault="00EB50BC" w:rsidP="00AD5323">
            <w:pPr>
              <w:tabs>
                <w:tab w:val="left" w:pos="2977"/>
                <w:tab w:val="left" w:pos="3544"/>
              </w:tabs>
              <w:spacing w:after="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Пункты 24.2, 24.3 статьи 5.</w:t>
            </w:r>
          </w:p>
        </w:tc>
      </w:tr>
      <w:tr w:rsidR="00EB50BC" w:rsidTr="001352FD">
        <w:tc>
          <w:tcPr>
            <w:tcW w:w="594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646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szCs w:val="28"/>
              </w:rPr>
            </w:pPr>
            <w:r w:rsidRPr="00852DB6">
              <w:rPr>
                <w:szCs w:val="28"/>
              </w:rPr>
              <w:t>Градостроительный кодекс</w:t>
            </w:r>
            <w:r w:rsidRPr="00C034A7">
              <w:rPr>
                <w:szCs w:val="28"/>
              </w:rPr>
              <w:t xml:space="preserve"> Российской Федерации</w:t>
            </w:r>
            <w:r>
              <w:rPr>
                <w:szCs w:val="28"/>
              </w:rPr>
              <w:t>.</w:t>
            </w:r>
          </w:p>
        </w:tc>
        <w:tc>
          <w:tcPr>
            <w:tcW w:w="4388" w:type="dxa"/>
          </w:tcPr>
          <w:p w:rsidR="00EB50BC" w:rsidRDefault="00291923" w:rsidP="00AD5323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Пункт 12.10 статьи 45.</w:t>
            </w:r>
          </w:p>
        </w:tc>
      </w:tr>
      <w:tr w:rsidR="00EB50BC" w:rsidTr="001352FD">
        <w:tc>
          <w:tcPr>
            <w:tcW w:w="594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646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szCs w:val="28"/>
              </w:rPr>
            </w:pPr>
            <w:r w:rsidRPr="00363EFA">
              <w:rPr>
                <w:szCs w:val="28"/>
              </w:rPr>
              <w:t>Федеральный закон</w:t>
            </w:r>
            <w:r w:rsidRPr="00EC6284">
              <w:rPr>
                <w:szCs w:val="28"/>
              </w:rPr>
              <w:t xml:space="preserve"> </w:t>
            </w:r>
            <w:r w:rsidRPr="00270217">
              <w:rPr>
                <w:szCs w:val="28"/>
              </w:rPr>
              <w:t>от 08.11.2007</w:t>
            </w:r>
            <w:r>
              <w:rPr>
                <w:szCs w:val="28"/>
              </w:rPr>
              <w:t xml:space="preserve"> </w:t>
            </w:r>
            <w:r w:rsidRPr="00270217">
              <w:rPr>
                <w:szCs w:val="28"/>
              </w:rPr>
              <w:t>№</w:t>
            </w:r>
            <w:r w:rsidR="00A3090F">
              <w:rPr>
                <w:szCs w:val="28"/>
              </w:rPr>
              <w:t> </w:t>
            </w:r>
            <w:r w:rsidRPr="00270217">
              <w:rPr>
                <w:szCs w:val="28"/>
              </w:rPr>
              <w:t>257-ФЗ «Об автомобильных доро</w:t>
            </w:r>
            <w:r>
              <w:rPr>
                <w:szCs w:val="28"/>
              </w:rPr>
              <w:t>гах и о дорожной деятельности в Российской Федерации и </w:t>
            </w:r>
            <w:r w:rsidRPr="00270217">
              <w:rPr>
                <w:szCs w:val="28"/>
              </w:rPr>
              <w:t>о</w:t>
            </w:r>
            <w:r>
              <w:rPr>
                <w:szCs w:val="28"/>
              </w:rPr>
              <w:t xml:space="preserve"> внесении изменений в отдельные </w:t>
            </w:r>
            <w:r w:rsidRPr="00270217">
              <w:rPr>
                <w:szCs w:val="28"/>
              </w:rPr>
              <w:t>законодательные акты Российской Федерации»</w:t>
            </w:r>
            <w:r>
              <w:rPr>
                <w:szCs w:val="28"/>
              </w:rPr>
              <w:t>.</w:t>
            </w:r>
          </w:p>
        </w:tc>
        <w:tc>
          <w:tcPr>
            <w:tcW w:w="4388" w:type="dxa"/>
          </w:tcPr>
          <w:p w:rsidR="00EB50BC" w:rsidRDefault="00EB50BC" w:rsidP="00AD5323">
            <w:pPr>
              <w:spacing w:after="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Пункт 5 статьи 16;</w:t>
            </w:r>
            <w:r w:rsidRPr="005E3FD1">
              <w:rPr>
                <w:szCs w:val="28"/>
              </w:rPr>
              <w:t xml:space="preserve"> </w:t>
            </w:r>
          </w:p>
          <w:p w:rsidR="00EB50BC" w:rsidRDefault="00EB50BC" w:rsidP="00AD5323">
            <w:pPr>
              <w:spacing w:after="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Пункт 1, 4 статьи 17; </w:t>
            </w:r>
          </w:p>
          <w:p w:rsidR="00EB50BC" w:rsidRDefault="00EB50BC" w:rsidP="00AD5323">
            <w:pPr>
              <w:spacing w:after="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Пункт 1, 4 статьи 18; </w:t>
            </w:r>
          </w:p>
          <w:p w:rsidR="00EB50BC" w:rsidRDefault="005458ED" w:rsidP="00AD5323">
            <w:pPr>
              <w:spacing w:after="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Пункты 1-4, 6-7</w:t>
            </w:r>
            <w:r w:rsidR="00EB50BC">
              <w:rPr>
                <w:szCs w:val="28"/>
              </w:rPr>
              <w:t xml:space="preserve"> статьи 19, части 1, 3, </w:t>
            </w:r>
            <w:r>
              <w:rPr>
                <w:szCs w:val="28"/>
              </w:rPr>
              <w:t xml:space="preserve">4, </w:t>
            </w:r>
            <w:r w:rsidR="00EB50BC">
              <w:rPr>
                <w:szCs w:val="28"/>
              </w:rPr>
              <w:t>5.2, 8 статьи 20;</w:t>
            </w:r>
            <w:r w:rsidR="00EB50BC" w:rsidRPr="005E3FD1">
              <w:rPr>
                <w:szCs w:val="28"/>
              </w:rPr>
              <w:t xml:space="preserve"> </w:t>
            </w:r>
          </w:p>
          <w:p w:rsidR="00EB50BC" w:rsidRDefault="005458ED" w:rsidP="00AD5323">
            <w:pPr>
              <w:spacing w:after="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Пункты 1, 3, 6, 10-</w:t>
            </w:r>
            <w:r w:rsidR="00EB50BC">
              <w:rPr>
                <w:szCs w:val="28"/>
              </w:rPr>
              <w:t xml:space="preserve">12 статьи 22; </w:t>
            </w:r>
          </w:p>
          <w:p w:rsidR="00EB50BC" w:rsidRDefault="00040B0A" w:rsidP="00AD5323">
            <w:pPr>
              <w:spacing w:after="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Пункты 1-</w:t>
            </w:r>
            <w:r w:rsidR="00EB50BC">
              <w:rPr>
                <w:szCs w:val="28"/>
              </w:rPr>
              <w:t>3 части 3 статьи 25;</w:t>
            </w:r>
            <w:r w:rsidR="00EB50BC" w:rsidRPr="005E3FD1">
              <w:rPr>
                <w:szCs w:val="28"/>
              </w:rPr>
              <w:t xml:space="preserve"> </w:t>
            </w:r>
            <w:r w:rsidR="00EB50BC">
              <w:rPr>
                <w:szCs w:val="28"/>
              </w:rPr>
              <w:t xml:space="preserve">Пункты 7, </w:t>
            </w:r>
            <w:r w:rsidR="005458ED">
              <w:rPr>
                <w:szCs w:val="28"/>
              </w:rPr>
              <w:t xml:space="preserve">8, 8.1-8.2 </w:t>
            </w:r>
            <w:r w:rsidR="00EB50BC">
              <w:rPr>
                <w:szCs w:val="28"/>
              </w:rPr>
              <w:t xml:space="preserve">статьи </w:t>
            </w:r>
            <w:r w:rsidR="00EB50BC" w:rsidRPr="005E3FD1">
              <w:rPr>
                <w:szCs w:val="28"/>
              </w:rPr>
              <w:t>26</w:t>
            </w:r>
            <w:r w:rsidR="00EB50BC">
              <w:rPr>
                <w:szCs w:val="28"/>
              </w:rPr>
              <w:t>;</w:t>
            </w:r>
          </w:p>
          <w:p w:rsidR="00EB50BC" w:rsidRDefault="00EB50BC" w:rsidP="00AD5323">
            <w:pPr>
              <w:spacing w:after="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Пункт 2 статьи 29.</w:t>
            </w:r>
          </w:p>
          <w:p w:rsidR="00EB50BC" w:rsidRDefault="00EB50BC" w:rsidP="00AD5323">
            <w:pPr>
              <w:spacing w:after="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Пункты 1, 3, 6, 10-12 статьи 22;</w:t>
            </w:r>
            <w:r w:rsidRPr="005E3FD1">
              <w:rPr>
                <w:szCs w:val="28"/>
              </w:rPr>
              <w:t xml:space="preserve"> </w:t>
            </w:r>
          </w:p>
          <w:p w:rsidR="00EB50BC" w:rsidRPr="006A2F4C" w:rsidRDefault="00EB50BC" w:rsidP="00AD5323">
            <w:pPr>
              <w:spacing w:after="0"/>
              <w:ind w:firstLine="0"/>
              <w:jc w:val="both"/>
            </w:pPr>
            <w:r>
              <w:rPr>
                <w:szCs w:val="28"/>
              </w:rPr>
              <w:t xml:space="preserve">Пункты 8, 8.1, 8.2 статьи </w:t>
            </w:r>
            <w:r w:rsidRPr="005E3FD1">
              <w:rPr>
                <w:szCs w:val="28"/>
              </w:rPr>
              <w:t>26</w:t>
            </w:r>
            <w:r w:rsidR="005458ED">
              <w:rPr>
                <w:szCs w:val="28"/>
              </w:rPr>
              <w:t>.</w:t>
            </w:r>
          </w:p>
        </w:tc>
      </w:tr>
      <w:tr w:rsidR="00EB50BC" w:rsidTr="001352FD">
        <w:tc>
          <w:tcPr>
            <w:tcW w:w="594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646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szCs w:val="28"/>
              </w:rPr>
            </w:pPr>
            <w:r w:rsidRPr="00C35465">
              <w:rPr>
                <w:szCs w:val="28"/>
              </w:rPr>
              <w:t>Федеральный закон</w:t>
            </w:r>
            <w:r w:rsidRPr="00EC6284">
              <w:rPr>
                <w:szCs w:val="28"/>
              </w:rPr>
              <w:t xml:space="preserve"> </w:t>
            </w:r>
            <w:r w:rsidRPr="00270217">
              <w:rPr>
                <w:szCs w:val="28"/>
              </w:rPr>
              <w:t>от 10.12.1995 №</w:t>
            </w:r>
            <w:r>
              <w:rPr>
                <w:szCs w:val="28"/>
              </w:rPr>
              <w:t> </w:t>
            </w:r>
            <w:r w:rsidRPr="00270217">
              <w:rPr>
                <w:szCs w:val="28"/>
              </w:rPr>
              <w:t>196-ФЗ «О безопасности дорожного движения»</w:t>
            </w:r>
            <w:r>
              <w:rPr>
                <w:szCs w:val="28"/>
              </w:rPr>
              <w:t>.</w:t>
            </w:r>
          </w:p>
        </w:tc>
        <w:tc>
          <w:tcPr>
            <w:tcW w:w="4388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Статьи 11, 12, 13.</w:t>
            </w:r>
          </w:p>
        </w:tc>
      </w:tr>
      <w:tr w:rsidR="00EB50BC" w:rsidTr="001352FD">
        <w:tc>
          <w:tcPr>
            <w:tcW w:w="594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646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szCs w:val="28"/>
              </w:rPr>
            </w:pPr>
            <w:r w:rsidRPr="00673E21">
              <w:t>Федеральный закон  от 31.07.2020 №</w:t>
            </w:r>
            <w:r w:rsidR="005458ED">
              <w:t> </w:t>
            </w:r>
            <w:r w:rsidRPr="00673E21">
              <w:t>248-ФЗ «О государственном контроле (надзоре) и</w:t>
            </w:r>
            <w:r>
              <w:t> муниципальном контроле в </w:t>
            </w:r>
            <w:r w:rsidRPr="00673E21">
              <w:t>Российской Федерации».</w:t>
            </w:r>
          </w:p>
        </w:tc>
        <w:tc>
          <w:tcPr>
            <w:tcW w:w="4388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В полном объёме.</w:t>
            </w:r>
          </w:p>
        </w:tc>
      </w:tr>
      <w:tr w:rsidR="00EB50BC" w:rsidTr="001352FD">
        <w:tc>
          <w:tcPr>
            <w:tcW w:w="594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646" w:type="dxa"/>
          </w:tcPr>
          <w:p w:rsidR="00EB50BC" w:rsidRPr="00673E21" w:rsidRDefault="00EB50BC" w:rsidP="00AD5323">
            <w:pPr>
              <w:ind w:firstLine="0"/>
              <w:jc w:val="both"/>
              <w:rPr>
                <w:color w:val="FF0000"/>
                <w:szCs w:val="20"/>
                <w:shd w:val="clear" w:color="auto" w:fill="FFFFFF"/>
              </w:rPr>
            </w:pPr>
            <w:r w:rsidRPr="00673E21">
              <w:rPr>
                <w:szCs w:val="20"/>
                <w:shd w:val="clear" w:color="auto" w:fill="FFFFFF"/>
              </w:rPr>
              <w:t>Федеральный закон от 06.10.2003 №</w:t>
            </w:r>
            <w:r>
              <w:rPr>
                <w:szCs w:val="20"/>
                <w:shd w:val="clear" w:color="auto" w:fill="FFFFFF"/>
              </w:rPr>
              <w:t> </w:t>
            </w:r>
            <w:r w:rsidRPr="00673E21">
              <w:rPr>
                <w:szCs w:val="20"/>
                <w:shd w:val="clear" w:color="auto" w:fill="FFFFFF"/>
              </w:rPr>
              <w:t>131-ФЗ «Об общих принципах организ</w:t>
            </w:r>
            <w:r>
              <w:rPr>
                <w:szCs w:val="20"/>
                <w:shd w:val="clear" w:color="auto" w:fill="FFFFFF"/>
              </w:rPr>
              <w:t>ации местного  самоуправления в </w:t>
            </w:r>
            <w:r w:rsidRPr="00673E21">
              <w:rPr>
                <w:szCs w:val="20"/>
                <w:shd w:val="clear" w:color="auto" w:fill="FFFFFF"/>
              </w:rPr>
              <w:t>Российской Федерации».</w:t>
            </w:r>
          </w:p>
        </w:tc>
        <w:tc>
          <w:tcPr>
            <w:tcW w:w="4388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Статья 16.</w:t>
            </w:r>
          </w:p>
        </w:tc>
      </w:tr>
      <w:tr w:rsidR="00EB50BC" w:rsidTr="001352FD">
        <w:tc>
          <w:tcPr>
            <w:tcW w:w="594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646" w:type="dxa"/>
          </w:tcPr>
          <w:p w:rsidR="00EB50BC" w:rsidRPr="00673E21" w:rsidRDefault="00EB50BC" w:rsidP="00AD5323">
            <w:pPr>
              <w:ind w:firstLine="0"/>
              <w:jc w:val="both"/>
              <w:rPr>
                <w:szCs w:val="20"/>
                <w:shd w:val="clear" w:color="auto" w:fill="FFFFFF"/>
              </w:rPr>
            </w:pPr>
            <w:r w:rsidRPr="00C35465">
              <w:rPr>
                <w:szCs w:val="20"/>
                <w:shd w:val="clear" w:color="auto" w:fill="FFFFFF"/>
              </w:rPr>
              <w:t>Федерал</w:t>
            </w:r>
            <w:r>
              <w:rPr>
                <w:szCs w:val="20"/>
                <w:shd w:val="clear" w:color="auto" w:fill="FFFFFF"/>
              </w:rPr>
              <w:t>ьный закон от 08.11.2007 № 259-</w:t>
            </w:r>
            <w:r w:rsidRPr="00C35465">
              <w:rPr>
                <w:szCs w:val="20"/>
                <w:shd w:val="clear" w:color="auto" w:fill="FFFFFF"/>
              </w:rPr>
              <w:t>ФЗ  «Устав автомобильного транспорта и городского наземного электрического транспорта».</w:t>
            </w:r>
          </w:p>
        </w:tc>
        <w:tc>
          <w:tcPr>
            <w:tcW w:w="4388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szCs w:val="28"/>
              </w:rPr>
            </w:pPr>
            <w:r w:rsidRPr="00C35465">
              <w:rPr>
                <w:sz w:val="27"/>
                <w:szCs w:val="27"/>
              </w:rPr>
              <w:t>Пункт 4-5 статьи 19.</w:t>
            </w:r>
          </w:p>
        </w:tc>
      </w:tr>
      <w:tr w:rsidR="00EB50BC" w:rsidTr="001352FD">
        <w:tc>
          <w:tcPr>
            <w:tcW w:w="594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646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4211A8">
              <w:rPr>
                <w:szCs w:val="28"/>
              </w:rPr>
              <w:t>риказ</w:t>
            </w:r>
            <w:r w:rsidRPr="003D78FD">
              <w:rPr>
                <w:szCs w:val="28"/>
              </w:rPr>
              <w:t xml:space="preserve"> </w:t>
            </w:r>
            <w:r w:rsidRPr="00CD3D32">
              <w:rPr>
                <w:szCs w:val="28"/>
              </w:rPr>
              <w:t>Министерства транспорта Российской Федера</w:t>
            </w:r>
            <w:r>
              <w:rPr>
                <w:szCs w:val="28"/>
              </w:rPr>
              <w:t>ции от </w:t>
            </w:r>
            <w:r w:rsidRPr="00CD3D32">
              <w:rPr>
                <w:szCs w:val="28"/>
              </w:rPr>
              <w:t>16.11.2012 № 402</w:t>
            </w:r>
            <w:r>
              <w:rPr>
                <w:szCs w:val="28"/>
              </w:rPr>
              <w:t xml:space="preserve"> «</w:t>
            </w:r>
            <w:r w:rsidRPr="00134B72">
              <w:rPr>
                <w:szCs w:val="28"/>
              </w:rPr>
              <w:t xml:space="preserve">Об </w:t>
            </w:r>
            <w:r w:rsidRPr="00134B72">
              <w:rPr>
                <w:szCs w:val="28"/>
              </w:rPr>
              <w:lastRenderedPageBreak/>
              <w:t xml:space="preserve">утверждении </w:t>
            </w:r>
            <w:r>
              <w:rPr>
                <w:szCs w:val="28"/>
              </w:rPr>
              <w:t>Классификации работ по </w:t>
            </w:r>
            <w:r w:rsidRPr="00134B72">
              <w:rPr>
                <w:szCs w:val="28"/>
              </w:rPr>
              <w:t>капитальному ремонту,</w:t>
            </w:r>
            <w:r>
              <w:rPr>
                <w:szCs w:val="28"/>
              </w:rPr>
              <w:t xml:space="preserve"> ремонту и </w:t>
            </w:r>
            <w:r w:rsidRPr="00134B72">
              <w:rPr>
                <w:szCs w:val="28"/>
              </w:rPr>
              <w:t>содержанию автомобильных</w:t>
            </w:r>
            <w:r>
              <w:rPr>
                <w:szCs w:val="28"/>
              </w:rPr>
              <w:t xml:space="preserve"> дорог».</w:t>
            </w:r>
          </w:p>
        </w:tc>
        <w:tc>
          <w:tcPr>
            <w:tcW w:w="4388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В полном объёме.</w:t>
            </w:r>
          </w:p>
        </w:tc>
      </w:tr>
      <w:tr w:rsidR="00EB50BC" w:rsidTr="001352FD">
        <w:tc>
          <w:tcPr>
            <w:tcW w:w="594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4646" w:type="dxa"/>
          </w:tcPr>
          <w:p w:rsidR="00EB50BC" w:rsidRPr="00280232" w:rsidRDefault="00EB50BC" w:rsidP="00AD5323">
            <w:pPr>
              <w:tabs>
                <w:tab w:val="left" w:pos="426"/>
              </w:tabs>
              <w:ind w:firstLine="0"/>
              <w:jc w:val="both"/>
              <w:rPr>
                <w:szCs w:val="20"/>
              </w:rPr>
            </w:pPr>
            <w:r w:rsidRPr="00D54A6A">
              <w:rPr>
                <w:szCs w:val="28"/>
              </w:rPr>
              <w:t>Приказ Министерства транспорта Российской Федерации от 07.08.2020 № 288 «О Порядке проведения оценки технического состояния автомобильных дорог</w:t>
            </w:r>
            <w:r>
              <w:rPr>
                <w:szCs w:val="28"/>
              </w:rPr>
              <w:t>».</w:t>
            </w:r>
          </w:p>
        </w:tc>
        <w:tc>
          <w:tcPr>
            <w:tcW w:w="4388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В полном объёме.</w:t>
            </w:r>
          </w:p>
        </w:tc>
      </w:tr>
      <w:tr w:rsidR="00EB50BC" w:rsidTr="001352FD">
        <w:tc>
          <w:tcPr>
            <w:tcW w:w="594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646" w:type="dxa"/>
          </w:tcPr>
          <w:p w:rsidR="00EB50BC" w:rsidRPr="00D54A6A" w:rsidRDefault="00EB50BC" w:rsidP="00AD5323">
            <w:pPr>
              <w:tabs>
                <w:tab w:val="left" w:pos="426"/>
              </w:tabs>
              <w:ind w:firstLine="0"/>
              <w:jc w:val="both"/>
              <w:rPr>
                <w:szCs w:val="20"/>
              </w:rPr>
            </w:pPr>
            <w:r w:rsidRPr="00D54A6A">
              <w:rPr>
                <w:szCs w:val="28"/>
              </w:rPr>
              <w:t>Приказ Министерства транспорта Российской Федерации от 10.08.2020 № 296 «Об утверждении</w:t>
            </w:r>
            <w:r w:rsidRPr="00D54A6A">
              <w:rPr>
                <w:sz w:val="2"/>
                <w:szCs w:val="2"/>
              </w:rPr>
              <w:t xml:space="preserve"> </w:t>
            </w:r>
            <w:r w:rsidRPr="00D54A6A">
              <w:rPr>
                <w:szCs w:val="28"/>
              </w:rPr>
              <w:t>Порядка 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исполнению, при прокладке, переносе, переустро</w:t>
            </w:r>
            <w:r>
              <w:rPr>
                <w:szCs w:val="28"/>
              </w:rPr>
              <w:t>йстве инженерных коммуникаций и </w:t>
            </w:r>
            <w:r w:rsidRPr="00D54A6A">
              <w:rPr>
                <w:szCs w:val="28"/>
              </w:rPr>
              <w:t>их</w:t>
            </w:r>
            <w:r>
              <w:rPr>
                <w:szCs w:val="28"/>
              </w:rPr>
              <w:t> </w:t>
            </w:r>
            <w:r w:rsidRPr="00D54A6A">
              <w:rPr>
                <w:szCs w:val="28"/>
              </w:rPr>
              <w:t>эксплуатации в границах полос отвода и придорожных полос автомобильных дорог».</w:t>
            </w:r>
          </w:p>
        </w:tc>
        <w:tc>
          <w:tcPr>
            <w:tcW w:w="4388" w:type="dxa"/>
          </w:tcPr>
          <w:p w:rsidR="00EB50BC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В полном объёме.</w:t>
            </w:r>
          </w:p>
        </w:tc>
      </w:tr>
      <w:tr w:rsidR="00EB50BC" w:rsidTr="001352FD">
        <w:tc>
          <w:tcPr>
            <w:tcW w:w="594" w:type="dxa"/>
          </w:tcPr>
          <w:p w:rsidR="00EB50BC" w:rsidRPr="00DC28C9" w:rsidRDefault="00EB50BC" w:rsidP="00AD5323">
            <w:pPr>
              <w:tabs>
                <w:tab w:val="left" w:pos="2977"/>
                <w:tab w:val="left" w:pos="3544"/>
              </w:tabs>
              <w:ind w:firstLine="0"/>
              <w:jc w:val="center"/>
              <w:rPr>
                <w:szCs w:val="28"/>
              </w:rPr>
            </w:pPr>
            <w:r w:rsidRPr="00DC28C9">
              <w:rPr>
                <w:szCs w:val="28"/>
              </w:rPr>
              <w:t>11</w:t>
            </w:r>
          </w:p>
        </w:tc>
        <w:tc>
          <w:tcPr>
            <w:tcW w:w="4646" w:type="dxa"/>
          </w:tcPr>
          <w:p w:rsidR="0067501C" w:rsidRPr="00DC28C9" w:rsidRDefault="0067501C" w:rsidP="005F1700">
            <w:pPr>
              <w:tabs>
                <w:tab w:val="left" w:pos="2977"/>
                <w:tab w:val="left" w:pos="3544"/>
              </w:tabs>
              <w:ind w:firstLine="0"/>
              <w:jc w:val="both"/>
              <w:rPr>
                <w:szCs w:val="28"/>
              </w:rPr>
            </w:pPr>
            <w:r w:rsidRPr="00DC28C9">
              <w:rPr>
                <w:szCs w:val="28"/>
              </w:rPr>
              <w:t>Правила организации транспортного обслуживания населения в городе Красноярске, утвержденные решение Красноярского городского Совета от 25.05.2006 № 10-196</w:t>
            </w:r>
          </w:p>
        </w:tc>
        <w:tc>
          <w:tcPr>
            <w:tcW w:w="4388" w:type="dxa"/>
          </w:tcPr>
          <w:p w:rsidR="00EB50BC" w:rsidRPr="00DC28C9" w:rsidRDefault="0067501C" w:rsidP="0067501C">
            <w:pPr>
              <w:tabs>
                <w:tab w:val="left" w:pos="2977"/>
                <w:tab w:val="left" w:pos="3544"/>
              </w:tabs>
              <w:spacing w:after="0"/>
              <w:ind w:firstLine="0"/>
              <w:jc w:val="both"/>
              <w:rPr>
                <w:szCs w:val="28"/>
              </w:rPr>
            </w:pPr>
            <w:r w:rsidRPr="00DC28C9">
              <w:rPr>
                <w:szCs w:val="28"/>
              </w:rPr>
              <w:t>Раздел 3 «Требования к выполнению пассажирских перевозок на городских маршрутах регулярных перевозок»</w:t>
            </w:r>
          </w:p>
        </w:tc>
      </w:tr>
    </w:tbl>
    <w:p w:rsidR="00EB50BC" w:rsidRPr="00DC28C9" w:rsidRDefault="0067501C" w:rsidP="00DC28C9">
      <w:pPr>
        <w:tabs>
          <w:tab w:val="left" w:pos="6497"/>
        </w:tabs>
        <w:rPr>
          <w:szCs w:val="28"/>
        </w:rPr>
      </w:pPr>
      <w:r>
        <w:rPr>
          <w:szCs w:val="28"/>
        </w:rPr>
        <w:tab/>
      </w:r>
    </w:p>
    <w:sectPr w:rsidR="00EB50BC" w:rsidRPr="00DC28C9" w:rsidSect="000A17F0">
      <w:headerReference w:type="default" r:id="rId14"/>
      <w:pgSz w:w="11906" w:h="16838"/>
      <w:pgMar w:top="567" w:right="567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836" w:rsidRDefault="00CF4836" w:rsidP="008721C3">
      <w:pPr>
        <w:spacing w:after="0"/>
      </w:pPr>
      <w:r>
        <w:separator/>
      </w:r>
    </w:p>
  </w:endnote>
  <w:endnote w:type="continuationSeparator" w:id="0">
    <w:p w:rsidR="00CF4836" w:rsidRDefault="00CF4836" w:rsidP="008721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836" w:rsidRDefault="00CF4836" w:rsidP="008721C3">
      <w:pPr>
        <w:spacing w:after="0"/>
      </w:pPr>
      <w:r>
        <w:separator/>
      </w:r>
    </w:p>
  </w:footnote>
  <w:footnote w:type="continuationSeparator" w:id="0">
    <w:p w:rsidR="00CF4836" w:rsidRDefault="00CF4836" w:rsidP="008721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4313595"/>
      <w:docPartObj>
        <w:docPartGallery w:val="Page Numbers (Top of Page)"/>
        <w:docPartUnique/>
      </w:docPartObj>
    </w:sdtPr>
    <w:sdtEndPr/>
    <w:sdtContent>
      <w:p w:rsidR="006A2F4C" w:rsidRDefault="006A2F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7F0">
          <w:rPr>
            <w:noProof/>
          </w:rPr>
          <w:t>5</w:t>
        </w:r>
        <w:r>
          <w:fldChar w:fldCharType="end"/>
        </w:r>
      </w:p>
    </w:sdtContent>
  </w:sdt>
  <w:p w:rsidR="007D514E" w:rsidRDefault="007D514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93E0D"/>
    <w:multiLevelType w:val="hybridMultilevel"/>
    <w:tmpl w:val="4F60719C"/>
    <w:lvl w:ilvl="0" w:tplc="1DB620A8">
      <w:start w:val="1"/>
      <w:numFmt w:val="decimal"/>
      <w:lvlText w:val="%1."/>
      <w:lvlJc w:val="left"/>
      <w:pPr>
        <w:ind w:left="187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7BA0981"/>
    <w:multiLevelType w:val="hybridMultilevel"/>
    <w:tmpl w:val="490A851E"/>
    <w:lvl w:ilvl="0" w:tplc="1DB620A8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41A6AA6"/>
    <w:multiLevelType w:val="hybridMultilevel"/>
    <w:tmpl w:val="CDFA92FC"/>
    <w:lvl w:ilvl="0" w:tplc="82789DA8">
      <w:start w:val="1"/>
      <w:numFmt w:val="decimal"/>
      <w:lvlText w:val="%1)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A6"/>
    <w:rsid w:val="000054E0"/>
    <w:rsid w:val="000140B6"/>
    <w:rsid w:val="00015086"/>
    <w:rsid w:val="00040B0A"/>
    <w:rsid w:val="00063F35"/>
    <w:rsid w:val="00090146"/>
    <w:rsid w:val="00090202"/>
    <w:rsid w:val="000A074F"/>
    <w:rsid w:val="000A17B2"/>
    <w:rsid w:val="000A17F0"/>
    <w:rsid w:val="000A26AB"/>
    <w:rsid w:val="000D7791"/>
    <w:rsid w:val="001244E8"/>
    <w:rsid w:val="001246F2"/>
    <w:rsid w:val="001352FD"/>
    <w:rsid w:val="0015467C"/>
    <w:rsid w:val="00177B1E"/>
    <w:rsid w:val="00184AF8"/>
    <w:rsid w:val="001924CF"/>
    <w:rsid w:val="001C42E0"/>
    <w:rsid w:val="001E686B"/>
    <w:rsid w:val="002232F5"/>
    <w:rsid w:val="00247463"/>
    <w:rsid w:val="00261752"/>
    <w:rsid w:val="0028713B"/>
    <w:rsid w:val="00291923"/>
    <w:rsid w:val="00296440"/>
    <w:rsid w:val="002C1BF6"/>
    <w:rsid w:val="002D02CA"/>
    <w:rsid w:val="002E7940"/>
    <w:rsid w:val="003052B4"/>
    <w:rsid w:val="0030724F"/>
    <w:rsid w:val="00313567"/>
    <w:rsid w:val="00316C44"/>
    <w:rsid w:val="00321F78"/>
    <w:rsid w:val="003467B3"/>
    <w:rsid w:val="00367E0C"/>
    <w:rsid w:val="003A0404"/>
    <w:rsid w:val="003D1194"/>
    <w:rsid w:val="003D1B0D"/>
    <w:rsid w:val="003F2219"/>
    <w:rsid w:val="00401119"/>
    <w:rsid w:val="0040191D"/>
    <w:rsid w:val="00403891"/>
    <w:rsid w:val="00425268"/>
    <w:rsid w:val="004254BD"/>
    <w:rsid w:val="004311CD"/>
    <w:rsid w:val="00477522"/>
    <w:rsid w:val="00477712"/>
    <w:rsid w:val="00492484"/>
    <w:rsid w:val="004B50BD"/>
    <w:rsid w:val="004C1285"/>
    <w:rsid w:val="004F23A5"/>
    <w:rsid w:val="00543B67"/>
    <w:rsid w:val="005458ED"/>
    <w:rsid w:val="00566DFF"/>
    <w:rsid w:val="005779C1"/>
    <w:rsid w:val="005B15B6"/>
    <w:rsid w:val="005C5CF9"/>
    <w:rsid w:val="005E55A0"/>
    <w:rsid w:val="005F1700"/>
    <w:rsid w:val="005F2B3E"/>
    <w:rsid w:val="005F38EC"/>
    <w:rsid w:val="0063101F"/>
    <w:rsid w:val="00633CED"/>
    <w:rsid w:val="006344C0"/>
    <w:rsid w:val="00634BB6"/>
    <w:rsid w:val="00666048"/>
    <w:rsid w:val="0067501C"/>
    <w:rsid w:val="0068497F"/>
    <w:rsid w:val="006911AE"/>
    <w:rsid w:val="0069503A"/>
    <w:rsid w:val="006A2F4C"/>
    <w:rsid w:val="006A31CF"/>
    <w:rsid w:val="006B4748"/>
    <w:rsid w:val="006F11ED"/>
    <w:rsid w:val="00701AA6"/>
    <w:rsid w:val="00713111"/>
    <w:rsid w:val="00720039"/>
    <w:rsid w:val="00733401"/>
    <w:rsid w:val="00734967"/>
    <w:rsid w:val="007441D7"/>
    <w:rsid w:val="00747172"/>
    <w:rsid w:val="00766222"/>
    <w:rsid w:val="00792AAA"/>
    <w:rsid w:val="007A3AA7"/>
    <w:rsid w:val="007D3CE2"/>
    <w:rsid w:val="007D514E"/>
    <w:rsid w:val="007F46D3"/>
    <w:rsid w:val="0080587C"/>
    <w:rsid w:val="0081247C"/>
    <w:rsid w:val="00814A0B"/>
    <w:rsid w:val="00820053"/>
    <w:rsid w:val="008526DE"/>
    <w:rsid w:val="008721C3"/>
    <w:rsid w:val="00896918"/>
    <w:rsid w:val="008A2E3C"/>
    <w:rsid w:val="008B03BA"/>
    <w:rsid w:val="008C16E9"/>
    <w:rsid w:val="008C30BA"/>
    <w:rsid w:val="008C6362"/>
    <w:rsid w:val="008D7AE2"/>
    <w:rsid w:val="00923FCA"/>
    <w:rsid w:val="009357C7"/>
    <w:rsid w:val="0094462D"/>
    <w:rsid w:val="009460C5"/>
    <w:rsid w:val="0097574F"/>
    <w:rsid w:val="00977252"/>
    <w:rsid w:val="00984C5D"/>
    <w:rsid w:val="009D2E75"/>
    <w:rsid w:val="009E075B"/>
    <w:rsid w:val="00A12212"/>
    <w:rsid w:val="00A24118"/>
    <w:rsid w:val="00A3090F"/>
    <w:rsid w:val="00A4060A"/>
    <w:rsid w:val="00A82802"/>
    <w:rsid w:val="00AA2A51"/>
    <w:rsid w:val="00AB2E69"/>
    <w:rsid w:val="00AC4276"/>
    <w:rsid w:val="00B679BB"/>
    <w:rsid w:val="00B77073"/>
    <w:rsid w:val="00B85919"/>
    <w:rsid w:val="00B86427"/>
    <w:rsid w:val="00B87CC5"/>
    <w:rsid w:val="00B9625D"/>
    <w:rsid w:val="00BA077E"/>
    <w:rsid w:val="00BD086D"/>
    <w:rsid w:val="00BD40BE"/>
    <w:rsid w:val="00BF4926"/>
    <w:rsid w:val="00C01F15"/>
    <w:rsid w:val="00C578BE"/>
    <w:rsid w:val="00CC6E47"/>
    <w:rsid w:val="00CF4836"/>
    <w:rsid w:val="00CF5EA2"/>
    <w:rsid w:val="00D1077D"/>
    <w:rsid w:val="00D7224F"/>
    <w:rsid w:val="00D818CD"/>
    <w:rsid w:val="00D86132"/>
    <w:rsid w:val="00DA1D1C"/>
    <w:rsid w:val="00DB14A2"/>
    <w:rsid w:val="00DB1923"/>
    <w:rsid w:val="00DC28C9"/>
    <w:rsid w:val="00DD7661"/>
    <w:rsid w:val="00DE1CF3"/>
    <w:rsid w:val="00E01849"/>
    <w:rsid w:val="00E01937"/>
    <w:rsid w:val="00E201D7"/>
    <w:rsid w:val="00E24F8C"/>
    <w:rsid w:val="00E4191A"/>
    <w:rsid w:val="00E67CEF"/>
    <w:rsid w:val="00E94874"/>
    <w:rsid w:val="00EA5BE1"/>
    <w:rsid w:val="00EB0181"/>
    <w:rsid w:val="00EB2768"/>
    <w:rsid w:val="00EB50BC"/>
    <w:rsid w:val="00EC1B38"/>
    <w:rsid w:val="00EC5783"/>
    <w:rsid w:val="00EF1634"/>
    <w:rsid w:val="00EF6ADD"/>
    <w:rsid w:val="00F3003F"/>
    <w:rsid w:val="00F52925"/>
    <w:rsid w:val="00FA1574"/>
    <w:rsid w:val="00FE3D30"/>
    <w:rsid w:val="00FF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D3"/>
    <w:pPr>
      <w:spacing w:after="200" w:line="240" w:lineRule="auto"/>
      <w:ind w:firstLine="709"/>
    </w:pPr>
    <w:rPr>
      <w:rFonts w:ascii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6D3"/>
    <w:pPr>
      <w:spacing w:after="0" w:line="240" w:lineRule="auto"/>
      <w:jc w:val="center"/>
    </w:pPr>
    <w:rPr>
      <w:rFonts w:ascii="Times New Roman" w:hAnsi="Times New Roman" w:cs="Calibri"/>
      <w:sz w:val="20"/>
    </w:rPr>
  </w:style>
  <w:style w:type="paragraph" w:customStyle="1" w:styleId="ConsPlusNormal">
    <w:name w:val="ConsPlusNormal"/>
    <w:link w:val="ConsPlusNormal1"/>
    <w:qFormat/>
    <w:rsid w:val="007F46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F46D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7F46D3"/>
    <w:rPr>
      <w:rFonts w:ascii="Times New Roman" w:hAnsi="Times New Roman" w:cs="Calibri"/>
      <w:sz w:val="28"/>
    </w:rPr>
  </w:style>
  <w:style w:type="table" w:styleId="a6">
    <w:name w:val="Table Grid"/>
    <w:basedOn w:val="a1"/>
    <w:uiPriority w:val="39"/>
    <w:rsid w:val="007F4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rsid w:val="00A406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5F38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1 Знак"/>
    <w:basedOn w:val="a"/>
    <w:rsid w:val="00403891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styleId="a7">
    <w:name w:val="List Paragraph"/>
    <w:basedOn w:val="a"/>
    <w:uiPriority w:val="34"/>
    <w:qFormat/>
    <w:rsid w:val="007D514E"/>
    <w:pPr>
      <w:spacing w:after="0" w:line="276" w:lineRule="auto"/>
      <w:ind w:left="720" w:firstLine="0"/>
      <w:contextualSpacing/>
    </w:pPr>
    <w:rPr>
      <w:rFonts w:cstheme="minorBidi"/>
    </w:rPr>
  </w:style>
  <w:style w:type="paragraph" w:styleId="a8">
    <w:name w:val="footer"/>
    <w:basedOn w:val="a"/>
    <w:link w:val="a9"/>
    <w:uiPriority w:val="99"/>
    <w:unhideWhenUsed/>
    <w:rsid w:val="008721C3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8721C3"/>
    <w:rPr>
      <w:rFonts w:ascii="Times New Roman" w:hAnsi="Times New Roman" w:cs="Calibri"/>
      <w:sz w:val="28"/>
    </w:rPr>
  </w:style>
  <w:style w:type="paragraph" w:styleId="aa">
    <w:name w:val="Normal (Web)"/>
    <w:basedOn w:val="a"/>
    <w:uiPriority w:val="99"/>
    <w:unhideWhenUsed/>
    <w:rsid w:val="00492484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a"/>
    <w:qFormat/>
    <w:rsid w:val="00666048"/>
    <w:pPr>
      <w:spacing w:before="360" w:after="240"/>
      <w:ind w:firstLine="0"/>
      <w:jc w:val="center"/>
      <w:outlineLvl w:val="1"/>
    </w:pPr>
    <w:rPr>
      <w:rFonts w:eastAsia="Calibri" w:cs="Times New Roman"/>
      <w:b/>
      <w:i/>
      <w:sz w:val="24"/>
      <w:szCs w:val="24"/>
    </w:rPr>
  </w:style>
  <w:style w:type="character" w:styleId="ab">
    <w:name w:val="Hyperlink"/>
    <w:basedOn w:val="a0"/>
    <w:uiPriority w:val="99"/>
    <w:unhideWhenUsed/>
    <w:rsid w:val="001352F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D3"/>
    <w:pPr>
      <w:spacing w:after="200" w:line="240" w:lineRule="auto"/>
      <w:ind w:firstLine="709"/>
    </w:pPr>
    <w:rPr>
      <w:rFonts w:ascii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6D3"/>
    <w:pPr>
      <w:spacing w:after="0" w:line="240" w:lineRule="auto"/>
      <w:jc w:val="center"/>
    </w:pPr>
    <w:rPr>
      <w:rFonts w:ascii="Times New Roman" w:hAnsi="Times New Roman" w:cs="Calibri"/>
      <w:sz w:val="20"/>
    </w:rPr>
  </w:style>
  <w:style w:type="paragraph" w:customStyle="1" w:styleId="ConsPlusNormal">
    <w:name w:val="ConsPlusNormal"/>
    <w:link w:val="ConsPlusNormal1"/>
    <w:qFormat/>
    <w:rsid w:val="007F46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F46D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7F46D3"/>
    <w:rPr>
      <w:rFonts w:ascii="Times New Roman" w:hAnsi="Times New Roman" w:cs="Calibri"/>
      <w:sz w:val="28"/>
    </w:rPr>
  </w:style>
  <w:style w:type="table" w:styleId="a6">
    <w:name w:val="Table Grid"/>
    <w:basedOn w:val="a1"/>
    <w:uiPriority w:val="39"/>
    <w:rsid w:val="007F4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rsid w:val="00A406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5F38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1 Знак"/>
    <w:basedOn w:val="a"/>
    <w:rsid w:val="00403891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styleId="a7">
    <w:name w:val="List Paragraph"/>
    <w:basedOn w:val="a"/>
    <w:uiPriority w:val="34"/>
    <w:qFormat/>
    <w:rsid w:val="007D514E"/>
    <w:pPr>
      <w:spacing w:after="0" w:line="276" w:lineRule="auto"/>
      <w:ind w:left="720" w:firstLine="0"/>
      <w:contextualSpacing/>
    </w:pPr>
    <w:rPr>
      <w:rFonts w:cstheme="minorBidi"/>
    </w:rPr>
  </w:style>
  <w:style w:type="paragraph" w:styleId="a8">
    <w:name w:val="footer"/>
    <w:basedOn w:val="a"/>
    <w:link w:val="a9"/>
    <w:uiPriority w:val="99"/>
    <w:unhideWhenUsed/>
    <w:rsid w:val="008721C3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8721C3"/>
    <w:rPr>
      <w:rFonts w:ascii="Times New Roman" w:hAnsi="Times New Roman" w:cs="Calibri"/>
      <w:sz w:val="28"/>
    </w:rPr>
  </w:style>
  <w:style w:type="paragraph" w:styleId="aa">
    <w:name w:val="Normal (Web)"/>
    <w:basedOn w:val="a"/>
    <w:uiPriority w:val="99"/>
    <w:unhideWhenUsed/>
    <w:rsid w:val="00492484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a"/>
    <w:qFormat/>
    <w:rsid w:val="00666048"/>
    <w:pPr>
      <w:spacing w:before="360" w:after="240"/>
      <w:ind w:firstLine="0"/>
      <w:jc w:val="center"/>
      <w:outlineLvl w:val="1"/>
    </w:pPr>
    <w:rPr>
      <w:rFonts w:eastAsia="Calibri" w:cs="Times New Roman"/>
      <w:b/>
      <w:i/>
      <w:sz w:val="24"/>
      <w:szCs w:val="24"/>
    </w:rPr>
  </w:style>
  <w:style w:type="character" w:styleId="ab">
    <w:name w:val="Hyperlink"/>
    <w:basedOn w:val="a0"/>
    <w:uiPriority w:val="99"/>
    <w:unhideWhenUsed/>
    <w:rsid w:val="001352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98230D3B56D47CEF801175DBE1C2895D&amp;req=doc&amp;base=LAW&amp;n=388938&amp;dst=101624&amp;fld=134&amp;REFFIELD=134&amp;REFDST=100158&amp;REFDOC=333145&amp;REFBASE=MOB&amp;stat=refcode%3D16876%3Bdstident%3D101624%3Bindex%3D95&amp;date=30.07.2021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F574D1FB6A49AABE7899C705F32506E43E8C0D495FA335D7F8DA71ACE0C1F10593E7703A31B56BF35E6CDE151D6CCC25E9FE26741BB05a4H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F574D1FB6A49AABE7899C705F32506E43E8C0D495FA335D7F8DA71ACE0C1F10593E7707AE1756BF35E6CDE151D6CCC25E9FE26741BB05a4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F574D1FB6A49AABE7899C705F32506E43E8C0D495FA335D7F8DA71ACE0C1F10593E7706A11857BF35E6CDE151D6CCC25E9FE26741BB05a4H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/citytoday/municipal/Pages/kontrol-dorog.asp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60ECA6-2AF9-4AAB-838C-3977F4F0F7A1}"/>
</file>

<file path=customXml/itemProps2.xml><?xml version="1.0" encoding="utf-8"?>
<ds:datastoreItem xmlns:ds="http://schemas.openxmlformats.org/officeDocument/2006/customXml" ds:itemID="{AAE32713-09F5-4306-97D4-29073D706689}"/>
</file>

<file path=customXml/itemProps3.xml><?xml version="1.0" encoding="utf-8"?>
<ds:datastoreItem xmlns:ds="http://schemas.openxmlformats.org/officeDocument/2006/customXml" ds:itemID="{5567F52B-281D-4D55-A182-15F860CB7DD0}"/>
</file>

<file path=customXml/itemProps4.xml><?xml version="1.0" encoding="utf-8"?>
<ds:datastoreItem xmlns:ds="http://schemas.openxmlformats.org/officeDocument/2006/customXml" ds:itemID="{8425AECC-2283-4BCF-94B1-0C8DC6FA6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15</Pages>
  <Words>5292</Words>
  <Characters>30168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А. Кузьмина</dc:creator>
  <cp:lastModifiedBy>Яровикова Светлана Викторовна</cp:lastModifiedBy>
  <cp:revision>8</cp:revision>
  <dcterms:created xsi:type="dcterms:W3CDTF">2022-06-15T05:24:00Z</dcterms:created>
  <dcterms:modified xsi:type="dcterms:W3CDTF">2022-06-24T10:05:00Z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