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385" w:rsidRPr="00123918" w:rsidRDefault="00834385" w:rsidP="0083438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23918">
        <w:rPr>
          <w:rFonts w:ascii="Times New Roman" w:hAnsi="Times New Roman" w:cs="Times New Roman"/>
          <w:sz w:val="28"/>
          <w:szCs w:val="28"/>
        </w:rPr>
        <w:t>ПЕРЕЧЕНЬ ИНДИКАТОРОВ РИСКА НАРУШЕНИЯ ОБЯЗАТЕЛЬНЫХ ТРЕБОВАНИЙ,</w:t>
      </w:r>
    </w:p>
    <w:p w:rsidR="00834385" w:rsidRPr="00123918" w:rsidRDefault="00834385" w:rsidP="008343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23918">
        <w:rPr>
          <w:rFonts w:ascii="Times New Roman" w:hAnsi="Times New Roman" w:cs="Times New Roman"/>
          <w:sz w:val="28"/>
          <w:szCs w:val="28"/>
        </w:rPr>
        <w:t>ПОРЯДОК ОТНЕСЕНИЯ ОБЪЕКТОВ МУНИЦИПАЛЬНОГО КОНТРОЛЯ</w:t>
      </w:r>
    </w:p>
    <w:p w:rsidR="00834385" w:rsidRPr="00123918" w:rsidRDefault="00834385" w:rsidP="008343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23918">
        <w:rPr>
          <w:rFonts w:ascii="Times New Roman" w:hAnsi="Times New Roman" w:cs="Times New Roman"/>
          <w:sz w:val="28"/>
          <w:szCs w:val="28"/>
        </w:rPr>
        <w:t xml:space="preserve">К КАТЕГОРИЯМ РИСКА </w:t>
      </w:r>
    </w:p>
    <w:p w:rsidR="00834385" w:rsidRPr="00123918" w:rsidRDefault="00834385" w:rsidP="008343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4385" w:rsidRPr="00123918" w:rsidRDefault="00834385" w:rsidP="008343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918">
        <w:rPr>
          <w:rFonts w:ascii="Times New Roman" w:hAnsi="Times New Roman" w:cs="Times New Roman"/>
          <w:sz w:val="28"/>
          <w:szCs w:val="28"/>
        </w:rPr>
        <w:t>1.  Муниципальный контроль осуществляется на основе управления рисками причинения вреда (ущерба) охраняемым законом ценностям, определяющего выбор профилактических и контрольных мероприятий, их содержание (в том числе объем проверяемых обязательных требований), интенсивность и результаты.</w:t>
      </w:r>
    </w:p>
    <w:p w:rsidR="00834385" w:rsidRPr="00123918" w:rsidRDefault="00834385" w:rsidP="008343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918">
        <w:rPr>
          <w:rFonts w:ascii="Times New Roman" w:hAnsi="Times New Roman" w:cs="Times New Roman"/>
          <w:sz w:val="28"/>
          <w:szCs w:val="28"/>
        </w:rPr>
        <w:t>Индикаторами риска нарушения обязательных требований, используемыми при осуществлении муниципального контроля на территории города Красноярска, являются:</w:t>
      </w:r>
    </w:p>
    <w:p w:rsidR="00834385" w:rsidRPr="00123918" w:rsidRDefault="00834385" w:rsidP="008343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3918">
        <w:rPr>
          <w:rFonts w:ascii="Times New Roman" w:hAnsi="Times New Roman" w:cs="Times New Roman"/>
          <w:sz w:val="28"/>
          <w:szCs w:val="28"/>
        </w:rPr>
        <w:t>двукратный и более рост количества обращений за единицу времени (месяц, шесть месяцев, двенадцать месяцев) в сравнении с предшествующим аналогичным периодом и (или) с аналогичным периодом предшествующего календарного года, поступивших в адрес уполномоченного органа от граждан или юридических лиц, сведений и информации от органов государственной власти, органов местного самоуправления, из средств массовой информации о фактах нарушений обязательных требований;</w:t>
      </w:r>
      <w:proofErr w:type="gramEnd"/>
    </w:p>
    <w:p w:rsidR="00834385" w:rsidRPr="00123918" w:rsidRDefault="00834385" w:rsidP="008343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918">
        <w:rPr>
          <w:rFonts w:ascii="Times New Roman" w:hAnsi="Times New Roman" w:cs="Times New Roman"/>
          <w:sz w:val="28"/>
          <w:szCs w:val="28"/>
        </w:rPr>
        <w:t>наличие информации о нарушении обязательных требований, установленных в отношении перевозок пассажиров и багажа по муниципальным маршрутам регулярных перевозок, не относящихся к предмету федерального государственного контроля (надзора),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834385" w:rsidRPr="00123918" w:rsidRDefault="00834385" w:rsidP="008343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918">
        <w:rPr>
          <w:rFonts w:ascii="Times New Roman" w:hAnsi="Times New Roman" w:cs="Times New Roman"/>
          <w:sz w:val="28"/>
          <w:szCs w:val="28"/>
        </w:rPr>
        <w:t>2. В соответствии с оценкой риска причинения вреда (ущерба) охраняемым законом ценностям устанавливаются три категории риска: средний риск, умеренный риск или низкий риск.</w:t>
      </w:r>
    </w:p>
    <w:p w:rsidR="00834385" w:rsidRPr="00123918" w:rsidRDefault="00834385" w:rsidP="008343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918">
        <w:rPr>
          <w:rFonts w:ascii="Times New Roman" w:hAnsi="Times New Roman" w:cs="Times New Roman"/>
          <w:sz w:val="28"/>
          <w:szCs w:val="28"/>
        </w:rPr>
        <w:t>Критериями отнесения объекта контроля к категории риска являются:</w:t>
      </w:r>
    </w:p>
    <w:p w:rsidR="00834385" w:rsidRPr="00123918" w:rsidRDefault="00834385" w:rsidP="008343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3918">
        <w:rPr>
          <w:rFonts w:ascii="Times New Roman" w:hAnsi="Times New Roman" w:cs="Times New Roman"/>
          <w:sz w:val="28"/>
          <w:szCs w:val="28"/>
        </w:rPr>
        <w:t>для среднего риска - неисполнение контролируемым лицом предписания, выданного в течение последних двух лет, предшествующих дате принятия решения об отнесении деятельности контролируемого лица к категории риска, либо в течение последних двух лет, предшествующих дате принятия решения об отнесении деятельности контролируемого лица к категории риска, поступило более пяти обращений граждан, организаций, органов государственной власти, органов местного самоуправления с информацией о нарушении контролируемым</w:t>
      </w:r>
      <w:proofErr w:type="gramEnd"/>
      <w:r w:rsidRPr="00123918">
        <w:rPr>
          <w:rFonts w:ascii="Times New Roman" w:hAnsi="Times New Roman" w:cs="Times New Roman"/>
          <w:sz w:val="28"/>
          <w:szCs w:val="28"/>
        </w:rPr>
        <w:t xml:space="preserve"> лицом обязательных требований;</w:t>
      </w:r>
    </w:p>
    <w:p w:rsidR="00834385" w:rsidRPr="00123918" w:rsidRDefault="00834385" w:rsidP="008343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3918">
        <w:rPr>
          <w:rFonts w:ascii="Times New Roman" w:hAnsi="Times New Roman" w:cs="Times New Roman"/>
          <w:sz w:val="28"/>
          <w:szCs w:val="28"/>
        </w:rPr>
        <w:lastRenderedPageBreak/>
        <w:t>для умеренного риска - частичное или с нарушением сроков исполнение контролируемым лицом предписания, выданного в течение последних двух лет, предшествующих дате принятия решения об отнесении деятельности контролируемого лица к категории риска, либо в течение последних двух лет, предшествующих дате принятия решения об отнесении деятельности контролируемого лица к категории риска, поступило от трех до пяти обращений граждан, организаций, органов государственной власти, органов</w:t>
      </w:r>
      <w:proofErr w:type="gramEnd"/>
      <w:r w:rsidRPr="00123918">
        <w:rPr>
          <w:rFonts w:ascii="Times New Roman" w:hAnsi="Times New Roman" w:cs="Times New Roman"/>
          <w:sz w:val="28"/>
          <w:szCs w:val="28"/>
        </w:rPr>
        <w:t xml:space="preserve"> местного самоуправления с информацией о нарушении контролируемым лицом обязательных требований.</w:t>
      </w:r>
    </w:p>
    <w:p w:rsidR="00834385" w:rsidRPr="00123918" w:rsidRDefault="00834385" w:rsidP="008343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918">
        <w:rPr>
          <w:rFonts w:ascii="Times New Roman" w:hAnsi="Times New Roman" w:cs="Times New Roman"/>
          <w:sz w:val="28"/>
          <w:szCs w:val="28"/>
        </w:rPr>
        <w:t>В случае если объект контроля не отнесен к определенной категории риска, он считается отнесенным к категории низкого риска.</w:t>
      </w:r>
    </w:p>
    <w:p w:rsidR="00834385" w:rsidRPr="00123918" w:rsidRDefault="00834385" w:rsidP="008343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76"/>
      <w:bookmarkEnd w:id="1"/>
      <w:r w:rsidRPr="00123918">
        <w:rPr>
          <w:rFonts w:ascii="Times New Roman" w:hAnsi="Times New Roman" w:cs="Times New Roman"/>
          <w:sz w:val="28"/>
          <w:szCs w:val="28"/>
        </w:rPr>
        <w:t>Плановые контрольные мероприятия, а также обязательные профилактические визиты в отношении категорий среднего, умеренного и низкого риска не проводятся.</w:t>
      </w:r>
    </w:p>
    <w:p w:rsidR="00834385" w:rsidRPr="00123918" w:rsidRDefault="00834385" w:rsidP="008343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918">
        <w:rPr>
          <w:rFonts w:ascii="Times New Roman" w:hAnsi="Times New Roman" w:cs="Times New Roman"/>
          <w:sz w:val="28"/>
          <w:szCs w:val="28"/>
        </w:rPr>
        <w:t xml:space="preserve">Категория риска объекта муниципального контроля может учитываться в целях организации и проведения внеплановых контрольных мероприятий в случаях, установленных Федеральным </w:t>
      </w:r>
      <w:hyperlink r:id="rId5">
        <w:r w:rsidRPr="00123918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123918">
        <w:rPr>
          <w:rFonts w:ascii="Times New Roman" w:hAnsi="Times New Roman" w:cs="Times New Roman"/>
          <w:sz w:val="28"/>
          <w:szCs w:val="28"/>
        </w:rPr>
        <w:t xml:space="preserve"> N 248-ФЗ.</w:t>
      </w:r>
    </w:p>
    <w:p w:rsidR="00834385" w:rsidRPr="00123918" w:rsidRDefault="00834385" w:rsidP="008343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918">
        <w:rPr>
          <w:rFonts w:ascii="Times New Roman" w:hAnsi="Times New Roman" w:cs="Times New Roman"/>
          <w:sz w:val="28"/>
          <w:szCs w:val="28"/>
        </w:rPr>
        <w:t>3. При отнесении объектов контроля к категории низкого риска проводятся профилактические мероприятия. Объекты контроля, отнесенные к категории низкого риска, включаются в план профилактических мероприятий.</w:t>
      </w:r>
    </w:p>
    <w:p w:rsidR="00834385" w:rsidRPr="00123918" w:rsidRDefault="00834385" w:rsidP="008343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918">
        <w:rPr>
          <w:rFonts w:ascii="Times New Roman" w:hAnsi="Times New Roman" w:cs="Times New Roman"/>
          <w:sz w:val="28"/>
          <w:szCs w:val="28"/>
        </w:rPr>
        <w:t xml:space="preserve">4. При рассмотрении сведений о причинении вреда (ущерба) или об угрозе причинения вреда (ущерба) охраняемым законом ценностям, </w:t>
      </w:r>
      <w:proofErr w:type="gramStart"/>
      <w:r w:rsidRPr="00123918">
        <w:rPr>
          <w:rFonts w:ascii="Times New Roman" w:hAnsi="Times New Roman" w:cs="Times New Roman"/>
          <w:sz w:val="28"/>
          <w:szCs w:val="28"/>
        </w:rPr>
        <w:t>содержащихся</w:t>
      </w:r>
      <w:proofErr w:type="gramEnd"/>
      <w:r w:rsidRPr="00123918">
        <w:rPr>
          <w:rFonts w:ascii="Times New Roman" w:hAnsi="Times New Roman" w:cs="Times New Roman"/>
          <w:sz w:val="28"/>
          <w:szCs w:val="28"/>
        </w:rPr>
        <w:t xml:space="preserve"> в том числе в обращениях граждан, проводятся мероприятия, направленные на оценку достоверности полученных сведений, после чего категория риска объекта контроля пересматривается или подтверждается.</w:t>
      </w:r>
    </w:p>
    <w:p w:rsidR="00834385" w:rsidRPr="00123918" w:rsidRDefault="00834385" w:rsidP="008343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3918">
        <w:rPr>
          <w:rFonts w:ascii="Times New Roman" w:hAnsi="Times New Roman" w:cs="Times New Roman"/>
          <w:sz w:val="28"/>
          <w:szCs w:val="28"/>
        </w:rPr>
        <w:t>При отнесении объектов контроля к категориям риска, применении критериев риска и выявлении индикаторов риска нарушения обязательных требований уполномоченным органом могут использоваться сведения, характеризующие уровень рисков причинения вреда (ущерба), полученные с соблюдением требований законодательства Российской Федерации из любых источников, обеспечивающих их достоверность, в том числе в ходе проведения профилактических мероприятий, контрольных мероприятий, от государственных органов, органов местного самоуправления и организаций в</w:t>
      </w:r>
      <w:proofErr w:type="gramEnd"/>
      <w:r w:rsidRPr="001239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3918">
        <w:rPr>
          <w:rFonts w:ascii="Times New Roman" w:hAnsi="Times New Roman" w:cs="Times New Roman"/>
          <w:sz w:val="28"/>
          <w:szCs w:val="28"/>
        </w:rPr>
        <w:t xml:space="preserve">рамках межведомственного информационного взаимодействия, из отчетности, представление которой предусмотрено нормативными правовыми актами Российской Федерации, по результатам предоставления гражданам и организациям государственных и муниципальных услуг, из обращений контролируемых лиц, иных граждан и организаций, из сообщений средств массовой информации, а также сведения, содержащиеся в информационных ресурсах уполномоченного органа, и иные сведения об </w:t>
      </w:r>
      <w:r w:rsidRPr="00123918">
        <w:rPr>
          <w:rFonts w:ascii="Times New Roman" w:hAnsi="Times New Roman" w:cs="Times New Roman"/>
          <w:sz w:val="28"/>
          <w:szCs w:val="28"/>
        </w:rPr>
        <w:lastRenderedPageBreak/>
        <w:t>объектах контроля.</w:t>
      </w:r>
      <w:proofErr w:type="gramEnd"/>
    </w:p>
    <w:p w:rsidR="00834385" w:rsidRPr="00123918" w:rsidRDefault="00834385" w:rsidP="008343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918">
        <w:rPr>
          <w:rFonts w:ascii="Times New Roman" w:hAnsi="Times New Roman" w:cs="Times New Roman"/>
          <w:sz w:val="28"/>
          <w:szCs w:val="28"/>
        </w:rPr>
        <w:t>5. Сбор, обработка, анализ и учет сведений об объектах контроля, в целях их отнесения к категориям риска либо определения индикаторов риска нарушения обязательных требований, осуществляются уполномоченным органом без взаимодействия с контролируемыми лицами (за исключением сбора, обработки, анализа и учета сведений в рамках обязательного профилактического визита).</w:t>
      </w:r>
    </w:p>
    <w:p w:rsidR="00834385" w:rsidRPr="00123918" w:rsidRDefault="00834385" w:rsidP="008343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918">
        <w:rPr>
          <w:rFonts w:ascii="Times New Roman" w:hAnsi="Times New Roman" w:cs="Times New Roman"/>
          <w:sz w:val="28"/>
          <w:szCs w:val="28"/>
        </w:rPr>
        <w:t>При осуществлении сбора, обработки, анализа и учета сведений об объектах контроля, в целях их отнесения к категориям риска либо определения индикаторов риска нарушения обязательных требований, на контролируемых лиц не могут возлагаться дополнительные обязанности, не предусмотренные федеральными законами.</w:t>
      </w:r>
    </w:p>
    <w:bookmarkEnd w:id="0"/>
    <w:p w:rsidR="009B701C" w:rsidRDefault="009B701C"/>
    <w:sectPr w:rsidR="009B7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CE3"/>
    <w:rsid w:val="00123918"/>
    <w:rsid w:val="002B6CE3"/>
    <w:rsid w:val="00834385"/>
    <w:rsid w:val="009B701C"/>
    <w:rsid w:val="00A96C8F"/>
    <w:rsid w:val="00D6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3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43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3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43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8984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A8AE5ED-96EE-4C28-A12F-5842B5714AA6}"/>
</file>

<file path=customXml/itemProps2.xml><?xml version="1.0" encoding="utf-8"?>
<ds:datastoreItem xmlns:ds="http://schemas.openxmlformats.org/officeDocument/2006/customXml" ds:itemID="{34751D75-E5A2-49F0-A419-9465CD619D12}"/>
</file>

<file path=customXml/itemProps3.xml><?xml version="1.0" encoding="utf-8"?>
<ds:datastoreItem xmlns:ds="http://schemas.openxmlformats.org/officeDocument/2006/customXml" ds:itemID="{4C240E6F-EE97-42E0-AD1B-3A04E4A482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828</Words>
  <Characters>4725</Characters>
  <Application>Microsoft Office Word</Application>
  <DocSecurity>0</DocSecurity>
  <Lines>39</Lines>
  <Paragraphs>11</Paragraphs>
  <ScaleCrop>false</ScaleCrop>
  <Company/>
  <LinksUpToDate>false</LinksUpToDate>
  <CharactersWithSpaces>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Татьяна Анатольевна</dc:creator>
  <cp:keywords/>
  <dc:description/>
  <cp:lastModifiedBy>Баранова Татьяна Анатольевна</cp:lastModifiedBy>
  <cp:revision>5</cp:revision>
  <dcterms:created xsi:type="dcterms:W3CDTF">2026-03-25T07:02:00Z</dcterms:created>
  <dcterms:modified xsi:type="dcterms:W3CDTF">2026-03-27T02:27:00Z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