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E2" w:rsidRDefault="00841027" w:rsidP="00841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027">
        <w:rPr>
          <w:rFonts w:ascii="Times New Roman" w:hAnsi="Times New Roman" w:cs="Times New Roman"/>
          <w:sz w:val="28"/>
          <w:szCs w:val="28"/>
        </w:rPr>
        <w:t xml:space="preserve">Информация о проверках </w:t>
      </w:r>
      <w:r w:rsidR="007D480D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FE4656">
        <w:rPr>
          <w:rFonts w:ascii="Times New Roman" w:hAnsi="Times New Roman" w:cs="Times New Roman"/>
          <w:sz w:val="28"/>
          <w:szCs w:val="28"/>
        </w:rPr>
        <w:t>учреждений</w:t>
      </w:r>
      <w:r w:rsidR="007D480D">
        <w:rPr>
          <w:rFonts w:ascii="Times New Roman" w:hAnsi="Times New Roman" w:cs="Times New Roman"/>
          <w:sz w:val="28"/>
          <w:szCs w:val="28"/>
        </w:rPr>
        <w:t xml:space="preserve"> </w:t>
      </w:r>
      <w:r w:rsidRPr="00841027">
        <w:rPr>
          <w:rFonts w:ascii="Times New Roman" w:hAnsi="Times New Roman" w:cs="Times New Roman"/>
          <w:sz w:val="28"/>
          <w:szCs w:val="28"/>
        </w:rPr>
        <w:t>в рамках ведомственного контроля</w:t>
      </w:r>
      <w:r w:rsidR="000C4C13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</w:p>
    <w:p w:rsidR="00841027" w:rsidRDefault="00841027" w:rsidP="00841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540"/>
        <w:gridCol w:w="2296"/>
        <w:gridCol w:w="4820"/>
        <w:gridCol w:w="1628"/>
        <w:gridCol w:w="1490"/>
        <w:gridCol w:w="4252"/>
      </w:tblGrid>
      <w:tr w:rsidR="000C4C13" w:rsidTr="00FE4656">
        <w:tc>
          <w:tcPr>
            <w:tcW w:w="540" w:type="dxa"/>
          </w:tcPr>
          <w:p w:rsidR="000C4C13" w:rsidRPr="00841027" w:rsidRDefault="000C4C13" w:rsidP="0084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0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410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102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6" w:type="dxa"/>
          </w:tcPr>
          <w:p w:rsidR="000C4C13" w:rsidRPr="00841027" w:rsidRDefault="000C4C13" w:rsidP="00F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  <w:r w:rsidR="00FE4656">
              <w:rPr>
                <w:rFonts w:ascii="Times New Roman" w:hAnsi="Times New Roman" w:cs="Times New Roman"/>
                <w:sz w:val="24"/>
                <w:szCs w:val="24"/>
              </w:rPr>
              <w:t>контрольного мероприятия</w:t>
            </w:r>
          </w:p>
        </w:tc>
        <w:tc>
          <w:tcPr>
            <w:tcW w:w="4820" w:type="dxa"/>
          </w:tcPr>
          <w:p w:rsidR="000C4C13" w:rsidRPr="00841027" w:rsidRDefault="000C4C13" w:rsidP="00F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E4656">
              <w:rPr>
                <w:rFonts w:ascii="Times New Roman" w:hAnsi="Times New Roman" w:cs="Times New Roman"/>
                <w:sz w:val="24"/>
                <w:szCs w:val="24"/>
              </w:rPr>
              <w:t>контрольного мероприятия</w:t>
            </w:r>
          </w:p>
        </w:tc>
        <w:tc>
          <w:tcPr>
            <w:tcW w:w="1628" w:type="dxa"/>
          </w:tcPr>
          <w:p w:rsidR="000C4C13" w:rsidRPr="00841027" w:rsidRDefault="000C4C13" w:rsidP="0084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490" w:type="dxa"/>
          </w:tcPr>
          <w:p w:rsidR="000C4C13" w:rsidRPr="00841027" w:rsidRDefault="000C4C13" w:rsidP="0084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4252" w:type="dxa"/>
          </w:tcPr>
          <w:p w:rsidR="000C4C13" w:rsidRPr="00841027" w:rsidRDefault="000C4C13" w:rsidP="00F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FE4656">
              <w:rPr>
                <w:rFonts w:ascii="Times New Roman" w:hAnsi="Times New Roman" w:cs="Times New Roman"/>
                <w:sz w:val="24"/>
                <w:szCs w:val="24"/>
              </w:rPr>
              <w:t>контрольного мероприятия</w:t>
            </w:r>
          </w:p>
        </w:tc>
      </w:tr>
      <w:tr w:rsidR="000C4C13" w:rsidTr="00FE4656">
        <w:tc>
          <w:tcPr>
            <w:tcW w:w="540" w:type="dxa"/>
          </w:tcPr>
          <w:p w:rsidR="000C4C13" w:rsidRPr="00841027" w:rsidRDefault="000C4C13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6" w:type="dxa"/>
          </w:tcPr>
          <w:p w:rsidR="000C4C13" w:rsidRPr="000C4C13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города Красноярска «Управление дорог, инфраструктуры и благоустройства»</w:t>
            </w:r>
          </w:p>
          <w:p w:rsidR="000C4C13" w:rsidRPr="00841027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C4C13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мероприятие</w:t>
            </w:r>
          </w:p>
          <w:p w:rsidR="000C4C13" w:rsidRPr="000C4C13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Выборочная проверка соблюдения законодательства Российской Федерации о контрактной системе в сфере закупок, в том числе:</w:t>
            </w:r>
          </w:p>
          <w:p w:rsidR="000C4C13" w:rsidRPr="000C4C13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1. Соблюдение требований по определению поставщика (подрядчика, исполнителя).</w:t>
            </w:r>
          </w:p>
          <w:p w:rsidR="000C4C13" w:rsidRPr="00841027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2. Соблюдение требований, касающихся участия в закупках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628" w:type="dxa"/>
          </w:tcPr>
          <w:p w:rsidR="000C4C13" w:rsidRPr="000C4C13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01.07.2021–31.12.2021</w:t>
            </w:r>
          </w:p>
          <w:p w:rsidR="000C4C13" w:rsidRPr="00841027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0C4C13" w:rsidRPr="000C4C13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14.02.2022 – 11.03.2022</w:t>
            </w:r>
          </w:p>
          <w:p w:rsidR="000C4C13" w:rsidRPr="00841027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C4C13" w:rsidRPr="00841027" w:rsidRDefault="000C4C13" w:rsidP="00FE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ействий (бездействий) заказчика в сфере закупок товаров, работ, услуг для муниципальных нужд в рамках проверяемых вопросов, содержащих признаки административных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0C4C13" w:rsidTr="00FE4656">
        <w:tc>
          <w:tcPr>
            <w:tcW w:w="540" w:type="dxa"/>
          </w:tcPr>
          <w:p w:rsidR="000C4C13" w:rsidRPr="00841027" w:rsidRDefault="000C4C13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6" w:type="dxa"/>
          </w:tcPr>
          <w:p w:rsidR="000C4C13" w:rsidRPr="00841027" w:rsidRDefault="000C4C13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города Красноярска «Управление по работе с ТСЖ и развитию местного самоуправления»</w:t>
            </w:r>
          </w:p>
        </w:tc>
        <w:tc>
          <w:tcPr>
            <w:tcW w:w="4820" w:type="dxa"/>
          </w:tcPr>
          <w:p w:rsidR="000C4C13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мероприятие</w:t>
            </w:r>
          </w:p>
          <w:p w:rsidR="000C4C13" w:rsidRPr="000C4C13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Выборочная проверка соблюдения законодательства Российской Федерации о контрактной системе в сфере закупок, в том числе:</w:t>
            </w:r>
          </w:p>
          <w:p w:rsidR="000C4C13" w:rsidRPr="000C4C13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1. Соблюдение требований по определению поставщика (подрядчика, исполнителя).</w:t>
            </w:r>
          </w:p>
          <w:p w:rsidR="000C4C13" w:rsidRPr="00841027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2. Соблюдение требований, касающихся участия в закупках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628" w:type="dxa"/>
          </w:tcPr>
          <w:p w:rsidR="000C4C13" w:rsidRPr="00841027" w:rsidRDefault="000C4C13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01.01.2022–30.06.2022</w:t>
            </w:r>
          </w:p>
        </w:tc>
        <w:tc>
          <w:tcPr>
            <w:tcW w:w="1490" w:type="dxa"/>
          </w:tcPr>
          <w:p w:rsidR="000C4C13" w:rsidRPr="00841027" w:rsidRDefault="000C4C13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04.07.2022 – 29.07.2022</w:t>
            </w:r>
          </w:p>
        </w:tc>
        <w:tc>
          <w:tcPr>
            <w:tcW w:w="4252" w:type="dxa"/>
          </w:tcPr>
          <w:p w:rsidR="000C4C13" w:rsidRPr="00841027" w:rsidRDefault="000C4C13" w:rsidP="00FE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Действий (бездействий) заказчика в сфере закупок товаров, работ, услуг для муниципальных нужд в рамках проверяемых вопросов, содержащих признаки административных правонарушений, не выявлено</w:t>
            </w:r>
          </w:p>
        </w:tc>
      </w:tr>
      <w:tr w:rsidR="000C4C13" w:rsidTr="00FE4656">
        <w:tc>
          <w:tcPr>
            <w:tcW w:w="540" w:type="dxa"/>
          </w:tcPr>
          <w:p w:rsidR="000C4C13" w:rsidRDefault="000C4C13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96" w:type="dxa"/>
          </w:tcPr>
          <w:p w:rsidR="000C4C13" w:rsidRPr="000C4C13" w:rsidRDefault="000C4C13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города Красноярска «Управление дорог, инфраструктуры и благоустройства»</w:t>
            </w:r>
          </w:p>
        </w:tc>
        <w:tc>
          <w:tcPr>
            <w:tcW w:w="4820" w:type="dxa"/>
          </w:tcPr>
          <w:p w:rsidR="000C4C13" w:rsidRPr="000C4C13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непланов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ведомственного контроля «Проверка соблюдения законодательства о контрактной системе в сфере закупок при исполнении муниципального контракта от 24.12.2018 №Ф.2018.644328 на выполнение работ по содержанию улично-дорожной сети города Красноярска в 2019 году (Идентификационный код закупки 183246621501224660100100040670000244)»</w:t>
            </w:r>
          </w:p>
        </w:tc>
        <w:tc>
          <w:tcPr>
            <w:tcW w:w="1628" w:type="dxa"/>
          </w:tcPr>
          <w:p w:rsidR="000C4C13" w:rsidRPr="000C4C13" w:rsidRDefault="00FE4656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0" w:type="dxa"/>
          </w:tcPr>
          <w:p w:rsidR="000C4C13" w:rsidRPr="000C4C13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4252" w:type="dxa"/>
          </w:tcPr>
          <w:p w:rsidR="000C4C13" w:rsidRPr="000C4C13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 xml:space="preserve">1. Усилить </w:t>
            </w:r>
            <w:proofErr w:type="gramStart"/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C4C13">
              <w:rPr>
                <w:rFonts w:ascii="Times New Roman" w:hAnsi="Times New Roman" w:cs="Times New Roman"/>
                <w:sz w:val="24"/>
                <w:szCs w:val="24"/>
              </w:rPr>
              <w:t xml:space="preserve"> приемкой и оплатой работ по содержанию улично-дорожной сети.</w:t>
            </w:r>
          </w:p>
          <w:p w:rsidR="000C4C13" w:rsidRPr="000C4C13" w:rsidRDefault="000C4C13" w:rsidP="000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 xml:space="preserve">2. Принять меры по  возврату в бюджет города </w:t>
            </w:r>
            <w:r w:rsidR="00FE4656">
              <w:rPr>
                <w:rFonts w:ascii="Times New Roman" w:hAnsi="Times New Roman" w:cs="Times New Roman"/>
                <w:sz w:val="24"/>
                <w:szCs w:val="24"/>
              </w:rPr>
              <w:t xml:space="preserve">денежных </w:t>
            </w: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азмере 7 852,16 рублей.</w:t>
            </w:r>
          </w:p>
          <w:p w:rsidR="000C4C13" w:rsidRPr="000C4C13" w:rsidRDefault="000C4C13" w:rsidP="00FE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3. Рассмотреть возможность принятия мер по возврату стоимости реализованного металлолома</w:t>
            </w:r>
            <w:r w:rsidR="00FE4656">
              <w:t xml:space="preserve"> </w:t>
            </w:r>
            <w:r w:rsidR="00FE4656" w:rsidRPr="00FE4656">
              <w:rPr>
                <w:rFonts w:ascii="Times New Roman" w:hAnsi="Times New Roman" w:cs="Times New Roman"/>
                <w:sz w:val="24"/>
                <w:szCs w:val="24"/>
              </w:rPr>
              <w:t>в бюджет города</w:t>
            </w:r>
            <w:r w:rsidR="00FE4656">
              <w:t xml:space="preserve"> </w:t>
            </w:r>
            <w:r w:rsidR="00FE4656" w:rsidRPr="00FE4656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результатов рассмотрения </w:t>
            </w:r>
            <w:r w:rsidR="00FE4656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  <w:r w:rsidR="00FE4656" w:rsidRPr="00FE4656">
              <w:rPr>
                <w:rFonts w:ascii="Times New Roman" w:hAnsi="Times New Roman" w:cs="Times New Roman"/>
                <w:sz w:val="24"/>
                <w:szCs w:val="24"/>
              </w:rPr>
              <w:t>Арбитражным судом Красноярского края</w:t>
            </w:r>
            <w:r w:rsidRPr="000C4C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41027" w:rsidRDefault="00841027" w:rsidP="00841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1027" w:rsidSect="00FE465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27"/>
    <w:rsid w:val="00084425"/>
    <w:rsid w:val="000C4C13"/>
    <w:rsid w:val="00261C11"/>
    <w:rsid w:val="00320FF3"/>
    <w:rsid w:val="00636AE2"/>
    <w:rsid w:val="00660B71"/>
    <w:rsid w:val="00772107"/>
    <w:rsid w:val="007C4991"/>
    <w:rsid w:val="007D480D"/>
    <w:rsid w:val="00841027"/>
    <w:rsid w:val="00AD29BE"/>
    <w:rsid w:val="00B041C2"/>
    <w:rsid w:val="00E11278"/>
    <w:rsid w:val="00F741BA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B695C3-3C2D-4ADF-9FE1-FFF3748EE244}"/>
</file>

<file path=customXml/itemProps2.xml><?xml version="1.0" encoding="utf-8"?>
<ds:datastoreItem xmlns:ds="http://schemas.openxmlformats.org/officeDocument/2006/customXml" ds:itemID="{CF56AC76-1895-45F8-87DA-20A930B12B00}"/>
</file>

<file path=customXml/itemProps3.xml><?xml version="1.0" encoding="utf-8"?>
<ds:datastoreItem xmlns:ds="http://schemas.openxmlformats.org/officeDocument/2006/customXml" ds:itemID="{F711B6FA-2A58-4D65-9ACE-DC003E9FB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Елена Викторовна</dc:creator>
  <cp:lastModifiedBy>Яровая Александра Владимировна</cp:lastModifiedBy>
  <cp:revision>2</cp:revision>
  <dcterms:created xsi:type="dcterms:W3CDTF">2022-11-23T09:26:00Z</dcterms:created>
  <dcterms:modified xsi:type="dcterms:W3CDTF">2022-11-23T09:26:00Z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