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E2" w:rsidRDefault="00841027" w:rsidP="00841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027">
        <w:rPr>
          <w:rFonts w:ascii="Times New Roman" w:hAnsi="Times New Roman" w:cs="Times New Roman"/>
          <w:sz w:val="28"/>
          <w:szCs w:val="28"/>
        </w:rPr>
        <w:t xml:space="preserve">Информация о проверках </w:t>
      </w:r>
      <w:r w:rsidR="007D480D">
        <w:rPr>
          <w:rFonts w:ascii="Times New Roman" w:hAnsi="Times New Roman" w:cs="Times New Roman"/>
          <w:sz w:val="28"/>
          <w:szCs w:val="28"/>
        </w:rPr>
        <w:t xml:space="preserve">подведомственных предприятий </w:t>
      </w:r>
      <w:r w:rsidRPr="00841027">
        <w:rPr>
          <w:rFonts w:ascii="Times New Roman" w:hAnsi="Times New Roman" w:cs="Times New Roman"/>
          <w:sz w:val="28"/>
          <w:szCs w:val="28"/>
        </w:rPr>
        <w:t>в рамках ведомственного контроля</w:t>
      </w:r>
    </w:p>
    <w:p w:rsidR="00841027" w:rsidRDefault="00841027" w:rsidP="00841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2510"/>
        <w:gridCol w:w="2895"/>
        <w:gridCol w:w="1628"/>
        <w:gridCol w:w="1743"/>
        <w:gridCol w:w="2770"/>
        <w:gridCol w:w="2446"/>
      </w:tblGrid>
      <w:tr w:rsidR="007C4991" w:rsidTr="00841027">
        <w:tc>
          <w:tcPr>
            <w:tcW w:w="817" w:type="dxa"/>
          </w:tcPr>
          <w:p w:rsidR="00841027" w:rsidRPr="00841027" w:rsidRDefault="00841027" w:rsidP="0084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0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410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102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841027" w:rsidRPr="00841027" w:rsidRDefault="00841027" w:rsidP="0084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проверки</w:t>
            </w:r>
          </w:p>
        </w:tc>
        <w:tc>
          <w:tcPr>
            <w:tcW w:w="2977" w:type="dxa"/>
          </w:tcPr>
          <w:p w:rsidR="00841027" w:rsidRPr="00841027" w:rsidRDefault="00841027" w:rsidP="0084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проверки</w:t>
            </w:r>
          </w:p>
        </w:tc>
        <w:tc>
          <w:tcPr>
            <w:tcW w:w="1628" w:type="dxa"/>
          </w:tcPr>
          <w:p w:rsidR="00841027" w:rsidRPr="00841027" w:rsidRDefault="00841027" w:rsidP="0084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774" w:type="dxa"/>
          </w:tcPr>
          <w:p w:rsidR="00841027" w:rsidRPr="00841027" w:rsidRDefault="00841027" w:rsidP="0084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</w:tcPr>
          <w:p w:rsidR="00841027" w:rsidRPr="00841027" w:rsidRDefault="00841027" w:rsidP="0084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нарушений</w:t>
            </w:r>
          </w:p>
        </w:tc>
        <w:tc>
          <w:tcPr>
            <w:tcW w:w="2487" w:type="dxa"/>
          </w:tcPr>
          <w:p w:rsidR="00841027" w:rsidRPr="00841027" w:rsidRDefault="00841027" w:rsidP="00841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исправлений</w:t>
            </w:r>
          </w:p>
        </w:tc>
      </w:tr>
      <w:tr w:rsidR="007C4991" w:rsidTr="00841027">
        <w:tc>
          <w:tcPr>
            <w:tcW w:w="817" w:type="dxa"/>
          </w:tcPr>
          <w:p w:rsidR="00841027" w:rsidRPr="00841027" w:rsidRDefault="00841027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41027" w:rsidRPr="00841027" w:rsidRDefault="00841027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предприятие города Красноярска «Муниципальная управляющая компания «Правобережная»</w:t>
            </w:r>
          </w:p>
        </w:tc>
        <w:tc>
          <w:tcPr>
            <w:tcW w:w="2977" w:type="dxa"/>
          </w:tcPr>
          <w:p w:rsidR="00841027" w:rsidRPr="00841027" w:rsidRDefault="00841027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действующего законодательства в части предоставления субсидии из бюджета города в соответствии со статьей 165 Жилищного кодекса РФ (Постановление администрации города от 12.05.2009 № 40-а)</w:t>
            </w:r>
          </w:p>
        </w:tc>
        <w:tc>
          <w:tcPr>
            <w:tcW w:w="1628" w:type="dxa"/>
          </w:tcPr>
          <w:p w:rsidR="00841027" w:rsidRPr="00841027" w:rsidRDefault="00841027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74" w:type="dxa"/>
          </w:tcPr>
          <w:p w:rsidR="00841027" w:rsidRPr="00841027" w:rsidRDefault="00841027" w:rsidP="0008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15.04.2022- 15.0</w:t>
            </w:r>
            <w:r w:rsidR="000844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</w:tcPr>
          <w:p w:rsidR="00841027" w:rsidRDefault="00E11278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Денежные средства за выполненные работы подрядчику МП МУК «Правобережная» перечислены с нарушением сроков, установленных договором.</w:t>
            </w:r>
          </w:p>
          <w:p w:rsidR="00F741BA" w:rsidRPr="00841027" w:rsidRDefault="00F741BA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041C2">
              <w:rPr>
                <w:rFonts w:ascii="Times New Roman" w:hAnsi="Times New Roman" w:cs="Times New Roman"/>
                <w:sz w:val="24"/>
                <w:szCs w:val="24"/>
              </w:rPr>
              <w:t xml:space="preserve">Нарушены сроки сдачи документов </w:t>
            </w:r>
            <w:r w:rsidR="00261C11">
              <w:rPr>
                <w:rFonts w:ascii="Times New Roman" w:hAnsi="Times New Roman" w:cs="Times New Roman"/>
                <w:sz w:val="24"/>
                <w:szCs w:val="24"/>
              </w:rPr>
              <w:t>на оплату в департамент городского хозяйства</w:t>
            </w:r>
            <w:r w:rsidR="00AD2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:rsidR="00841027" w:rsidRPr="00841027" w:rsidRDefault="00261C11" w:rsidP="0066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</w:t>
            </w:r>
            <w:r w:rsidR="00660B71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</w:t>
            </w:r>
            <w:r w:rsidR="00660B7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сроков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991" w:rsidTr="00841027">
        <w:tc>
          <w:tcPr>
            <w:tcW w:w="817" w:type="dxa"/>
          </w:tcPr>
          <w:p w:rsidR="00841027" w:rsidRPr="00841027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41027" w:rsidRPr="00841027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предприятие города Красноярска «Дорожное ремонтн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строительное предприятие Левобережное»</w:t>
            </w:r>
          </w:p>
        </w:tc>
        <w:tc>
          <w:tcPr>
            <w:tcW w:w="2977" w:type="dxa"/>
          </w:tcPr>
          <w:p w:rsidR="00084425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Ревизия финансово- хозяйственной деятельности. </w:t>
            </w:r>
          </w:p>
          <w:p w:rsidR="00841027" w:rsidRPr="00841027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требований законодательства при осуществлении крупных сделок</w:t>
            </w:r>
          </w:p>
        </w:tc>
        <w:tc>
          <w:tcPr>
            <w:tcW w:w="1628" w:type="dxa"/>
          </w:tcPr>
          <w:p w:rsidR="00841027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084425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25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425" w:rsidRPr="00841027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2019- 2021 годы и текущий период 2022 года</w:t>
            </w:r>
          </w:p>
        </w:tc>
        <w:tc>
          <w:tcPr>
            <w:tcW w:w="1774" w:type="dxa"/>
          </w:tcPr>
          <w:p w:rsidR="00841027" w:rsidRPr="00841027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01.04.2022- 30.05.2022</w:t>
            </w:r>
          </w:p>
        </w:tc>
        <w:tc>
          <w:tcPr>
            <w:tcW w:w="2835" w:type="dxa"/>
          </w:tcPr>
          <w:p w:rsidR="00841027" w:rsidRDefault="00AD29BE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Установлен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ы отдельные недостатки при оформлении кассовых операций.</w:t>
            </w:r>
          </w:p>
          <w:p w:rsidR="00AD29BE" w:rsidRDefault="00AD29BE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Выявлены нарушения при ведении учета материальных запасов и горюч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смазочных материалов.</w:t>
            </w:r>
          </w:p>
          <w:p w:rsidR="00AD29BE" w:rsidRPr="00841027" w:rsidRDefault="00AD29BE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Имели случаи заключения предприятием крупных сделок с нарушением действующего законодательства.</w:t>
            </w:r>
          </w:p>
        </w:tc>
        <w:tc>
          <w:tcPr>
            <w:tcW w:w="2487" w:type="dxa"/>
          </w:tcPr>
          <w:p w:rsidR="00841027" w:rsidRDefault="007C4991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Недостатки устранены.</w:t>
            </w:r>
          </w:p>
          <w:p w:rsidR="007C4991" w:rsidRDefault="007C4991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91" w:rsidRDefault="007C4991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91" w:rsidRDefault="007C4991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Замечания приняты к сведению и учтены в дальнейшей работе.</w:t>
            </w:r>
          </w:p>
          <w:p w:rsidR="007C4991" w:rsidRDefault="007C4991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91" w:rsidRPr="00841027" w:rsidRDefault="007C4991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 дальнейшей работе не допускать нарушений законодательства при заключении крупных сделок.</w:t>
            </w:r>
          </w:p>
        </w:tc>
      </w:tr>
      <w:tr w:rsidR="007C4991" w:rsidTr="00841027">
        <w:tc>
          <w:tcPr>
            <w:tcW w:w="817" w:type="dxa"/>
          </w:tcPr>
          <w:p w:rsidR="00841027" w:rsidRPr="00841027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41027" w:rsidRPr="00841027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предприятие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Красноярска «Специализированное автотранспортное предприятие»</w:t>
            </w:r>
          </w:p>
        </w:tc>
        <w:tc>
          <w:tcPr>
            <w:tcW w:w="2977" w:type="dxa"/>
          </w:tcPr>
          <w:p w:rsidR="00841027" w:rsidRPr="00841027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соблюдения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при осуществлении крупных сделок</w:t>
            </w:r>
          </w:p>
        </w:tc>
        <w:tc>
          <w:tcPr>
            <w:tcW w:w="1628" w:type="dxa"/>
          </w:tcPr>
          <w:p w:rsidR="00841027" w:rsidRPr="00841027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2020- 2021 годы</w:t>
            </w:r>
          </w:p>
        </w:tc>
        <w:tc>
          <w:tcPr>
            <w:tcW w:w="1774" w:type="dxa"/>
          </w:tcPr>
          <w:p w:rsidR="00841027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01.08.2022- 29.09.2022</w:t>
            </w:r>
          </w:p>
          <w:p w:rsidR="00084425" w:rsidRPr="00841027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1027" w:rsidRPr="00841027" w:rsidRDefault="00261C11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Имели случаи заключения </w:t>
            </w:r>
            <w:r w:rsidR="00660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предприятием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крупных сделок с нарушением </w:t>
            </w:r>
            <w:r w:rsidR="00660B71">
              <w:rPr>
                <w:rFonts w:ascii="Times New Roman" w:hAnsi="Times New Roman" w:cs="Times New Roman"/>
                <w:sz w:val="24"/>
                <w:szCs w:val="24"/>
              </w:rPr>
              <w:t>действующего законодательства</w:t>
            </w:r>
            <w:r w:rsidR="00AD2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:rsidR="00841027" w:rsidRPr="00841027" w:rsidRDefault="00660B71" w:rsidP="0066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дальнейшей работе не допускать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законодательства при заключении крупных сделок</w:t>
            </w:r>
            <w:r w:rsidR="007C4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0B71" w:rsidTr="00841027">
        <w:tc>
          <w:tcPr>
            <w:tcW w:w="817" w:type="dxa"/>
          </w:tcPr>
          <w:p w:rsidR="00841027" w:rsidRPr="00841027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:rsidR="00841027" w:rsidRPr="00841027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предприятие города Красноярска «Муниципальная управляющая компания «Красноярская»</w:t>
            </w:r>
          </w:p>
        </w:tc>
        <w:tc>
          <w:tcPr>
            <w:tcW w:w="2977" w:type="dxa"/>
          </w:tcPr>
          <w:p w:rsidR="00841027" w:rsidRPr="00841027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использования прибыли, остающейся в распоряжении муниципального предприятия</w:t>
            </w:r>
          </w:p>
        </w:tc>
        <w:tc>
          <w:tcPr>
            <w:tcW w:w="1628" w:type="dxa"/>
          </w:tcPr>
          <w:p w:rsidR="00841027" w:rsidRPr="00841027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2020- 2021 годы</w:t>
            </w:r>
          </w:p>
        </w:tc>
        <w:tc>
          <w:tcPr>
            <w:tcW w:w="1774" w:type="dxa"/>
          </w:tcPr>
          <w:p w:rsidR="00841027" w:rsidRPr="00841027" w:rsidRDefault="00084425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01.06.2022- 29.07.2022</w:t>
            </w:r>
          </w:p>
        </w:tc>
        <w:tc>
          <w:tcPr>
            <w:tcW w:w="2835" w:type="dxa"/>
          </w:tcPr>
          <w:p w:rsidR="00841027" w:rsidRPr="00841027" w:rsidRDefault="00660B71" w:rsidP="00AD2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 w:rsidR="00AD29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</w:t>
            </w:r>
            <w:r w:rsidR="00AD29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данных годового отчета об использовании чистой прибыли данным бухгалтерского учета</w:t>
            </w:r>
            <w:r w:rsidR="00AD29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</w:tcPr>
          <w:p w:rsidR="00841027" w:rsidRPr="00841027" w:rsidRDefault="00772107" w:rsidP="0084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формировании годового отчета об использовании чистой прибыли делать сверку с данными бухгалтерского учета.</w:t>
            </w:r>
          </w:p>
        </w:tc>
      </w:tr>
    </w:tbl>
    <w:p w:rsidR="00841027" w:rsidRDefault="00841027" w:rsidP="00841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1027" w:rsidSect="0084102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27"/>
    <w:rsid w:val="00084425"/>
    <w:rsid w:val="00261C11"/>
    <w:rsid w:val="00302882"/>
    <w:rsid w:val="00320FF3"/>
    <w:rsid w:val="00636AE2"/>
    <w:rsid w:val="00660B71"/>
    <w:rsid w:val="00772107"/>
    <w:rsid w:val="007C4991"/>
    <w:rsid w:val="007D480D"/>
    <w:rsid w:val="00841027"/>
    <w:rsid w:val="00AD29BE"/>
    <w:rsid w:val="00B041C2"/>
    <w:rsid w:val="00DF6E3B"/>
    <w:rsid w:val="00E11278"/>
    <w:rsid w:val="00F7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78BC96-3F35-47F8-A635-0448A2426B54}"/>
</file>

<file path=customXml/itemProps2.xml><?xml version="1.0" encoding="utf-8"?>
<ds:datastoreItem xmlns:ds="http://schemas.openxmlformats.org/officeDocument/2006/customXml" ds:itemID="{5282381D-3B20-4083-A6FE-FF13D2CC6C35}"/>
</file>

<file path=customXml/itemProps3.xml><?xml version="1.0" encoding="utf-8"?>
<ds:datastoreItem xmlns:ds="http://schemas.openxmlformats.org/officeDocument/2006/customXml" ds:itemID="{A4D60014-F29A-45FE-B241-033717F691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Исаева Елена Викторовна</dc:creator>
  <cp:lastModifiedBy>Исаева Елена Викторовна</cp:lastModifiedBy>
  <cp:revision>3</cp:revision>
  <cp:lastPrinted>2022-11-23T08:39:00Z</cp:lastPrinted>
  <dcterms:created xsi:type="dcterms:W3CDTF">2022-11-22T07:13:00Z</dcterms:created>
  <dcterms:modified xsi:type="dcterms:W3CDTF">2022-11-23T08:44:00Z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