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9E" w:rsidRDefault="008D7D42" w:rsidP="00600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6D0E">
        <w:rPr>
          <w:sz w:val="28"/>
          <w:szCs w:val="28"/>
        </w:rPr>
        <w:t xml:space="preserve"> </w:t>
      </w:r>
      <w:r w:rsidR="00EC64AB" w:rsidRPr="00152DB8">
        <w:rPr>
          <w:sz w:val="28"/>
          <w:szCs w:val="28"/>
        </w:rPr>
        <w:t xml:space="preserve">                                                    </w:t>
      </w:r>
      <w:r w:rsidR="0049079A">
        <w:rPr>
          <w:sz w:val="28"/>
          <w:szCs w:val="28"/>
        </w:rPr>
        <w:t xml:space="preserve">                     </w:t>
      </w:r>
      <w:r w:rsidR="002C2B9E">
        <w:rPr>
          <w:sz w:val="28"/>
          <w:szCs w:val="28"/>
        </w:rPr>
        <w:t>Приложение</w:t>
      </w:r>
    </w:p>
    <w:p w:rsidR="00582A3E" w:rsidRDefault="002C2B9E" w:rsidP="00600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приказу </w:t>
      </w:r>
    </w:p>
    <w:p w:rsidR="002C2B9E" w:rsidRDefault="002C2B9E" w:rsidP="00600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департамента городского</w:t>
      </w:r>
    </w:p>
    <w:p w:rsidR="002C2B9E" w:rsidRDefault="002C2B9E" w:rsidP="002C2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хозяйства</w:t>
      </w:r>
    </w:p>
    <w:p w:rsidR="002C2B9E" w:rsidRDefault="002C2B9E" w:rsidP="002C2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</w:t>
      </w:r>
      <w:r w:rsidR="00E72DFA">
        <w:rPr>
          <w:sz w:val="28"/>
          <w:szCs w:val="28"/>
        </w:rPr>
        <w:t xml:space="preserve"> </w:t>
      </w:r>
      <w:r w:rsidR="00950DE1">
        <w:rPr>
          <w:sz w:val="28"/>
          <w:szCs w:val="28"/>
        </w:rPr>
        <w:t xml:space="preserve"> </w:t>
      </w:r>
      <w:r w:rsidR="00270689">
        <w:rPr>
          <w:sz w:val="28"/>
          <w:szCs w:val="28"/>
        </w:rPr>
        <w:t>28.06.</w:t>
      </w:r>
      <w:r>
        <w:rPr>
          <w:sz w:val="28"/>
          <w:szCs w:val="28"/>
        </w:rPr>
        <w:t>20</w:t>
      </w:r>
      <w:r w:rsidR="00802560">
        <w:rPr>
          <w:sz w:val="28"/>
          <w:szCs w:val="28"/>
        </w:rPr>
        <w:t>12</w:t>
      </w:r>
      <w:r>
        <w:rPr>
          <w:sz w:val="28"/>
          <w:szCs w:val="28"/>
        </w:rPr>
        <w:t xml:space="preserve"> №</w:t>
      </w:r>
      <w:r w:rsidR="00950DE1">
        <w:rPr>
          <w:sz w:val="28"/>
          <w:szCs w:val="28"/>
        </w:rPr>
        <w:t xml:space="preserve"> </w:t>
      </w:r>
      <w:r w:rsidR="00270689">
        <w:rPr>
          <w:sz w:val="28"/>
          <w:szCs w:val="28"/>
        </w:rPr>
        <w:t>299</w:t>
      </w:r>
      <w:r>
        <w:rPr>
          <w:sz w:val="28"/>
          <w:szCs w:val="28"/>
        </w:rPr>
        <w:t>-гх</w:t>
      </w:r>
    </w:p>
    <w:p w:rsidR="002C2B9E" w:rsidRDefault="002C2B9E" w:rsidP="002C2B9E">
      <w:pPr>
        <w:jc w:val="both"/>
        <w:rPr>
          <w:sz w:val="28"/>
          <w:szCs w:val="28"/>
        </w:rPr>
      </w:pPr>
    </w:p>
    <w:p w:rsidR="002C2B9E" w:rsidRDefault="002C2B9E" w:rsidP="002C2B9E">
      <w:pPr>
        <w:jc w:val="both"/>
        <w:rPr>
          <w:sz w:val="28"/>
          <w:szCs w:val="28"/>
        </w:rPr>
      </w:pPr>
    </w:p>
    <w:p w:rsidR="00E6512E" w:rsidRPr="00506CE6" w:rsidRDefault="002C2B9E" w:rsidP="002C2B9E">
      <w:pPr>
        <w:jc w:val="both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                                </w:t>
      </w:r>
      <w:r w:rsidR="00E6512E" w:rsidRPr="00506CE6">
        <w:rPr>
          <w:b/>
          <w:sz w:val="28"/>
          <w:szCs w:val="28"/>
        </w:rPr>
        <w:t>МЕТОДИЧЕСКИЕ РЕКОМЕНДАЦИИ</w:t>
      </w:r>
    </w:p>
    <w:p w:rsidR="0098508A" w:rsidRPr="00506CE6" w:rsidRDefault="00582A3E" w:rsidP="0098508A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>по расчету платы граждан за коммунальные услу</w:t>
      </w:r>
      <w:r w:rsidR="00EC64AB" w:rsidRPr="00506CE6">
        <w:rPr>
          <w:b/>
          <w:sz w:val="28"/>
          <w:szCs w:val="28"/>
        </w:rPr>
        <w:t xml:space="preserve">ги в условиях действия предельного максимального </w:t>
      </w:r>
      <w:r w:rsidRPr="00506CE6">
        <w:rPr>
          <w:b/>
          <w:sz w:val="28"/>
          <w:szCs w:val="28"/>
        </w:rPr>
        <w:t>индекс</w:t>
      </w:r>
      <w:r w:rsidR="00EC64AB" w:rsidRPr="00506CE6">
        <w:rPr>
          <w:b/>
          <w:sz w:val="28"/>
          <w:szCs w:val="28"/>
        </w:rPr>
        <w:t>а</w:t>
      </w:r>
      <w:r w:rsidRPr="00506CE6">
        <w:rPr>
          <w:b/>
          <w:sz w:val="28"/>
          <w:szCs w:val="28"/>
        </w:rPr>
        <w:t xml:space="preserve"> изменения </w:t>
      </w:r>
      <w:r w:rsidR="00EC64AB" w:rsidRPr="00506CE6">
        <w:rPr>
          <w:b/>
          <w:sz w:val="28"/>
          <w:szCs w:val="28"/>
        </w:rPr>
        <w:t xml:space="preserve">размера </w:t>
      </w:r>
      <w:r w:rsidRPr="00506CE6">
        <w:rPr>
          <w:b/>
          <w:sz w:val="28"/>
          <w:szCs w:val="28"/>
        </w:rPr>
        <w:t xml:space="preserve">платы </w:t>
      </w:r>
      <w:r w:rsidR="00EC64AB" w:rsidRPr="00506CE6">
        <w:rPr>
          <w:b/>
          <w:sz w:val="28"/>
          <w:szCs w:val="28"/>
        </w:rPr>
        <w:t xml:space="preserve">граждан </w:t>
      </w:r>
    </w:p>
    <w:p w:rsidR="006005F7" w:rsidRPr="00506CE6" w:rsidRDefault="00EC64AB" w:rsidP="00582A3E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за </w:t>
      </w:r>
      <w:r w:rsidR="00582A3E" w:rsidRPr="00506CE6">
        <w:rPr>
          <w:b/>
          <w:sz w:val="28"/>
          <w:szCs w:val="28"/>
        </w:rPr>
        <w:t>коммунальные услуги</w:t>
      </w:r>
    </w:p>
    <w:p w:rsidR="006005F7" w:rsidRDefault="006005F7" w:rsidP="006005F7">
      <w:pPr>
        <w:jc w:val="both"/>
        <w:rPr>
          <w:sz w:val="28"/>
          <w:szCs w:val="28"/>
        </w:rPr>
      </w:pPr>
    </w:p>
    <w:p w:rsidR="00C76F0E" w:rsidRPr="00152DB8" w:rsidRDefault="00C76F0E" w:rsidP="006005F7">
      <w:pPr>
        <w:jc w:val="both"/>
        <w:rPr>
          <w:sz w:val="28"/>
          <w:szCs w:val="28"/>
        </w:rPr>
      </w:pPr>
    </w:p>
    <w:p w:rsidR="006005F7" w:rsidRPr="00506CE6" w:rsidRDefault="006005F7" w:rsidP="005A42A4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>1. О</w:t>
      </w:r>
      <w:r w:rsidR="005A42A4" w:rsidRPr="00506CE6">
        <w:rPr>
          <w:b/>
          <w:sz w:val="28"/>
          <w:szCs w:val="28"/>
        </w:rPr>
        <w:t>бщие положения</w:t>
      </w:r>
      <w:r w:rsidR="00A65A12">
        <w:rPr>
          <w:b/>
          <w:sz w:val="28"/>
          <w:szCs w:val="28"/>
        </w:rPr>
        <w:t xml:space="preserve"> </w:t>
      </w:r>
    </w:p>
    <w:p w:rsidR="00872C6D" w:rsidRPr="00152DB8" w:rsidRDefault="00872C6D" w:rsidP="00872C6D">
      <w:pPr>
        <w:rPr>
          <w:sz w:val="28"/>
          <w:szCs w:val="28"/>
        </w:rPr>
      </w:pPr>
    </w:p>
    <w:p w:rsidR="006005F7" w:rsidRPr="00152DB8" w:rsidRDefault="00872C6D" w:rsidP="00E369F0">
      <w:pPr>
        <w:ind w:firstLine="709"/>
        <w:jc w:val="both"/>
        <w:rPr>
          <w:sz w:val="28"/>
          <w:szCs w:val="28"/>
        </w:rPr>
      </w:pPr>
      <w:r w:rsidRPr="00152DB8">
        <w:rPr>
          <w:sz w:val="28"/>
          <w:szCs w:val="28"/>
        </w:rPr>
        <w:t>1.</w:t>
      </w:r>
      <w:r w:rsidR="006005F7" w:rsidRPr="00152DB8">
        <w:rPr>
          <w:sz w:val="28"/>
          <w:szCs w:val="28"/>
        </w:rPr>
        <w:t xml:space="preserve">1. </w:t>
      </w:r>
      <w:proofErr w:type="gramStart"/>
      <w:r w:rsidR="00760730" w:rsidRPr="00152DB8">
        <w:rPr>
          <w:sz w:val="28"/>
          <w:szCs w:val="28"/>
        </w:rPr>
        <w:t xml:space="preserve">Методические рекомендации </w:t>
      </w:r>
      <w:r w:rsidRPr="00152DB8">
        <w:rPr>
          <w:sz w:val="28"/>
          <w:szCs w:val="28"/>
        </w:rPr>
        <w:t xml:space="preserve">по расчету платы граждан </w:t>
      </w:r>
      <w:r w:rsidR="0098508A">
        <w:rPr>
          <w:sz w:val="28"/>
          <w:szCs w:val="28"/>
        </w:rPr>
        <w:t xml:space="preserve">за </w:t>
      </w:r>
      <w:r w:rsidRPr="00152DB8">
        <w:rPr>
          <w:sz w:val="28"/>
          <w:szCs w:val="28"/>
        </w:rPr>
        <w:t>комм</w:t>
      </w:r>
      <w:r w:rsidRPr="00152DB8">
        <w:rPr>
          <w:sz w:val="28"/>
          <w:szCs w:val="28"/>
        </w:rPr>
        <w:t>у</w:t>
      </w:r>
      <w:r w:rsidRPr="00152DB8">
        <w:rPr>
          <w:sz w:val="28"/>
          <w:szCs w:val="28"/>
        </w:rPr>
        <w:t xml:space="preserve">нальные услуги в условиях действия предельного максимального  индекса изменения размера платы граждан за коммунальные услуги </w:t>
      </w:r>
      <w:r w:rsidR="00760730" w:rsidRPr="00152DB8">
        <w:rPr>
          <w:sz w:val="28"/>
          <w:szCs w:val="28"/>
        </w:rPr>
        <w:t>разработан</w:t>
      </w:r>
      <w:r w:rsidR="00E87478" w:rsidRPr="00152DB8">
        <w:rPr>
          <w:sz w:val="28"/>
          <w:szCs w:val="28"/>
        </w:rPr>
        <w:t>ы</w:t>
      </w:r>
      <w:r w:rsidR="00760730" w:rsidRPr="00152DB8">
        <w:rPr>
          <w:sz w:val="28"/>
          <w:szCs w:val="28"/>
        </w:rPr>
        <w:t xml:space="preserve"> </w:t>
      </w:r>
      <w:r w:rsidR="007D7AF5" w:rsidRPr="00152DB8">
        <w:rPr>
          <w:sz w:val="28"/>
          <w:szCs w:val="28"/>
        </w:rPr>
        <w:t xml:space="preserve">на основании </w:t>
      </w:r>
      <w:r w:rsidR="00760730" w:rsidRPr="00152DB8">
        <w:rPr>
          <w:sz w:val="28"/>
          <w:szCs w:val="28"/>
        </w:rPr>
        <w:t>Федеральн</w:t>
      </w:r>
      <w:r w:rsidR="007D7AF5" w:rsidRPr="00152DB8">
        <w:rPr>
          <w:sz w:val="28"/>
          <w:szCs w:val="28"/>
        </w:rPr>
        <w:t>ого</w:t>
      </w:r>
      <w:r w:rsidR="00760730" w:rsidRPr="00152DB8">
        <w:rPr>
          <w:sz w:val="28"/>
          <w:szCs w:val="28"/>
        </w:rPr>
        <w:t xml:space="preserve"> закон</w:t>
      </w:r>
      <w:r w:rsidR="007D7AF5" w:rsidRPr="00152DB8">
        <w:rPr>
          <w:sz w:val="28"/>
          <w:szCs w:val="28"/>
        </w:rPr>
        <w:t>а</w:t>
      </w:r>
      <w:r w:rsidR="00760730" w:rsidRPr="00152DB8">
        <w:rPr>
          <w:sz w:val="28"/>
          <w:szCs w:val="28"/>
        </w:rPr>
        <w:t xml:space="preserve"> от </w:t>
      </w:r>
      <w:r w:rsidR="00E369F0" w:rsidRPr="00152DB8">
        <w:rPr>
          <w:sz w:val="28"/>
          <w:szCs w:val="28"/>
        </w:rPr>
        <w:t>30</w:t>
      </w:r>
      <w:r w:rsidR="00760730" w:rsidRPr="00152DB8">
        <w:rPr>
          <w:sz w:val="28"/>
          <w:szCs w:val="28"/>
        </w:rPr>
        <w:t>.12.200</w:t>
      </w:r>
      <w:r w:rsidR="00E369F0" w:rsidRPr="00152DB8">
        <w:rPr>
          <w:sz w:val="28"/>
          <w:szCs w:val="28"/>
        </w:rPr>
        <w:t>4</w:t>
      </w:r>
      <w:r w:rsidR="00760730" w:rsidRPr="00152DB8">
        <w:rPr>
          <w:sz w:val="28"/>
          <w:szCs w:val="28"/>
        </w:rPr>
        <w:t xml:space="preserve"> № </w:t>
      </w:r>
      <w:r w:rsidR="00E369F0" w:rsidRPr="00152DB8">
        <w:rPr>
          <w:sz w:val="28"/>
          <w:szCs w:val="28"/>
        </w:rPr>
        <w:t>210</w:t>
      </w:r>
      <w:r w:rsidR="00760730" w:rsidRPr="00152DB8">
        <w:rPr>
          <w:sz w:val="28"/>
          <w:szCs w:val="28"/>
        </w:rPr>
        <w:t>-ФЗ «О</w:t>
      </w:r>
      <w:r w:rsidR="00E369F0" w:rsidRPr="00152DB8">
        <w:rPr>
          <w:sz w:val="28"/>
          <w:szCs w:val="28"/>
        </w:rPr>
        <w:t>б основах рег</w:t>
      </w:r>
      <w:r w:rsidR="00E369F0" w:rsidRPr="00152DB8">
        <w:rPr>
          <w:sz w:val="28"/>
          <w:szCs w:val="28"/>
        </w:rPr>
        <w:t>у</w:t>
      </w:r>
      <w:r w:rsidR="00E369F0" w:rsidRPr="00152DB8">
        <w:rPr>
          <w:sz w:val="28"/>
          <w:szCs w:val="28"/>
        </w:rPr>
        <w:t xml:space="preserve">лирования тарифов организаций коммунального комплекса», постановления </w:t>
      </w:r>
      <w:r w:rsidR="00802560">
        <w:rPr>
          <w:sz w:val="28"/>
          <w:szCs w:val="28"/>
        </w:rPr>
        <w:t xml:space="preserve">Правительства </w:t>
      </w:r>
      <w:r w:rsidR="00E369F0" w:rsidRPr="00152DB8">
        <w:rPr>
          <w:sz w:val="28"/>
          <w:szCs w:val="28"/>
        </w:rPr>
        <w:t xml:space="preserve"> Красноярского края от 1</w:t>
      </w:r>
      <w:r w:rsidR="00802560">
        <w:rPr>
          <w:sz w:val="28"/>
          <w:szCs w:val="28"/>
        </w:rPr>
        <w:t>8</w:t>
      </w:r>
      <w:r w:rsidR="00E369F0" w:rsidRPr="00152DB8">
        <w:rPr>
          <w:sz w:val="28"/>
          <w:szCs w:val="28"/>
        </w:rPr>
        <w:t>.0</w:t>
      </w:r>
      <w:r w:rsidR="00802560">
        <w:rPr>
          <w:sz w:val="28"/>
          <w:szCs w:val="28"/>
        </w:rPr>
        <w:t>1</w:t>
      </w:r>
      <w:r w:rsidR="00E369F0" w:rsidRPr="00152DB8">
        <w:rPr>
          <w:sz w:val="28"/>
          <w:szCs w:val="28"/>
        </w:rPr>
        <w:t>.20</w:t>
      </w:r>
      <w:r w:rsidR="00802560">
        <w:rPr>
          <w:sz w:val="28"/>
          <w:szCs w:val="28"/>
        </w:rPr>
        <w:t>12</w:t>
      </w:r>
      <w:r w:rsidR="00E369F0" w:rsidRPr="00152DB8">
        <w:rPr>
          <w:sz w:val="28"/>
          <w:szCs w:val="28"/>
        </w:rPr>
        <w:t xml:space="preserve"> №</w:t>
      </w:r>
      <w:r w:rsidR="00802560">
        <w:rPr>
          <w:sz w:val="28"/>
          <w:szCs w:val="28"/>
        </w:rPr>
        <w:t>14</w:t>
      </w:r>
      <w:r w:rsidR="00E369F0" w:rsidRPr="00152DB8">
        <w:rPr>
          <w:sz w:val="28"/>
          <w:szCs w:val="28"/>
        </w:rPr>
        <w:t>-п «Об утверждении порядка пересмотра размеров подлежащей внесению платы граждан за ко</w:t>
      </w:r>
      <w:r w:rsidR="00E369F0" w:rsidRPr="00152DB8">
        <w:rPr>
          <w:sz w:val="28"/>
          <w:szCs w:val="28"/>
        </w:rPr>
        <w:t>м</w:t>
      </w:r>
      <w:r w:rsidR="00E369F0" w:rsidRPr="00152DB8">
        <w:rPr>
          <w:sz w:val="28"/>
          <w:szCs w:val="28"/>
        </w:rPr>
        <w:t>мунальные услуги при приведении</w:t>
      </w:r>
      <w:r w:rsidR="00802560">
        <w:rPr>
          <w:sz w:val="28"/>
          <w:szCs w:val="28"/>
        </w:rPr>
        <w:t xml:space="preserve"> её</w:t>
      </w:r>
      <w:r w:rsidR="00E369F0" w:rsidRPr="00152DB8">
        <w:rPr>
          <w:sz w:val="28"/>
          <w:szCs w:val="28"/>
        </w:rPr>
        <w:t xml:space="preserve"> в</w:t>
      </w:r>
      <w:proofErr w:type="gramEnd"/>
      <w:r w:rsidR="00E369F0" w:rsidRPr="00152DB8">
        <w:rPr>
          <w:sz w:val="28"/>
          <w:szCs w:val="28"/>
        </w:rPr>
        <w:t xml:space="preserve"> соответствие с предельным</w:t>
      </w:r>
      <w:r w:rsidR="00802560">
        <w:rPr>
          <w:sz w:val="28"/>
          <w:szCs w:val="28"/>
        </w:rPr>
        <w:t xml:space="preserve">и </w:t>
      </w:r>
      <w:r w:rsidR="00E369F0" w:rsidRPr="00152DB8">
        <w:rPr>
          <w:sz w:val="28"/>
          <w:szCs w:val="28"/>
        </w:rPr>
        <w:t>инде</w:t>
      </w:r>
      <w:r w:rsidR="00E369F0" w:rsidRPr="00152DB8">
        <w:rPr>
          <w:sz w:val="28"/>
          <w:szCs w:val="28"/>
        </w:rPr>
        <w:t>к</w:t>
      </w:r>
      <w:r w:rsidR="00E369F0" w:rsidRPr="00152DB8">
        <w:rPr>
          <w:sz w:val="28"/>
          <w:szCs w:val="28"/>
        </w:rPr>
        <w:t>с</w:t>
      </w:r>
      <w:r w:rsidR="00802560">
        <w:rPr>
          <w:sz w:val="28"/>
          <w:szCs w:val="28"/>
        </w:rPr>
        <w:t>ами</w:t>
      </w:r>
      <w:r w:rsidR="00E369F0" w:rsidRPr="00152DB8">
        <w:rPr>
          <w:sz w:val="28"/>
          <w:szCs w:val="28"/>
        </w:rPr>
        <w:t xml:space="preserve"> изменения размера платы граждан за коммунальные услуги» и другими </w:t>
      </w:r>
      <w:r w:rsidR="00F77C21" w:rsidRPr="00152DB8">
        <w:rPr>
          <w:sz w:val="28"/>
          <w:szCs w:val="28"/>
        </w:rPr>
        <w:t xml:space="preserve"> </w:t>
      </w:r>
      <w:r w:rsidR="00C11287" w:rsidRPr="00152DB8">
        <w:rPr>
          <w:sz w:val="28"/>
          <w:szCs w:val="28"/>
        </w:rPr>
        <w:t>действующи</w:t>
      </w:r>
      <w:r w:rsidR="00E369F0" w:rsidRPr="00152DB8">
        <w:rPr>
          <w:sz w:val="28"/>
          <w:szCs w:val="28"/>
        </w:rPr>
        <w:t>ми</w:t>
      </w:r>
      <w:r w:rsidR="00C11287" w:rsidRPr="00152DB8">
        <w:rPr>
          <w:sz w:val="28"/>
          <w:szCs w:val="28"/>
        </w:rPr>
        <w:t xml:space="preserve"> </w:t>
      </w:r>
      <w:r w:rsidR="00F77C21" w:rsidRPr="00152DB8">
        <w:rPr>
          <w:sz w:val="28"/>
          <w:szCs w:val="28"/>
        </w:rPr>
        <w:t>нормативно-правовы</w:t>
      </w:r>
      <w:r w:rsidR="00E369F0" w:rsidRPr="00152DB8">
        <w:rPr>
          <w:sz w:val="28"/>
          <w:szCs w:val="28"/>
        </w:rPr>
        <w:t>ми</w:t>
      </w:r>
      <w:r w:rsidR="00F77C21" w:rsidRPr="00152DB8">
        <w:rPr>
          <w:sz w:val="28"/>
          <w:szCs w:val="28"/>
        </w:rPr>
        <w:t xml:space="preserve"> документ</w:t>
      </w:r>
      <w:r w:rsidR="00E369F0" w:rsidRPr="00152DB8">
        <w:rPr>
          <w:sz w:val="28"/>
          <w:szCs w:val="28"/>
        </w:rPr>
        <w:t>ами</w:t>
      </w:r>
      <w:r w:rsidR="00F77C21" w:rsidRPr="00152DB8">
        <w:rPr>
          <w:sz w:val="28"/>
          <w:szCs w:val="28"/>
        </w:rPr>
        <w:t xml:space="preserve"> Красноярского края и города</w:t>
      </w:r>
      <w:r w:rsidR="00C11287" w:rsidRPr="00152DB8">
        <w:rPr>
          <w:sz w:val="28"/>
          <w:szCs w:val="28"/>
        </w:rPr>
        <w:t xml:space="preserve"> Красноярска</w:t>
      </w:r>
      <w:r w:rsidR="00F77C21" w:rsidRPr="00152DB8">
        <w:rPr>
          <w:sz w:val="28"/>
          <w:szCs w:val="28"/>
        </w:rPr>
        <w:t xml:space="preserve">. </w:t>
      </w:r>
    </w:p>
    <w:p w:rsidR="00D01907" w:rsidRPr="00152DB8" w:rsidRDefault="00E75265" w:rsidP="00D01907">
      <w:pPr>
        <w:ind w:firstLine="708"/>
        <w:jc w:val="both"/>
        <w:rPr>
          <w:sz w:val="28"/>
          <w:szCs w:val="28"/>
        </w:rPr>
      </w:pPr>
      <w:r w:rsidRPr="00152DB8">
        <w:rPr>
          <w:sz w:val="28"/>
          <w:szCs w:val="28"/>
        </w:rPr>
        <w:t xml:space="preserve">1.2. </w:t>
      </w:r>
      <w:proofErr w:type="gramStart"/>
      <w:r w:rsidR="00D36818" w:rsidRPr="00152DB8">
        <w:rPr>
          <w:sz w:val="28"/>
          <w:szCs w:val="28"/>
        </w:rPr>
        <w:t>Данные Методические рекомендации распространяются на прав</w:t>
      </w:r>
      <w:r w:rsidR="00D36818" w:rsidRPr="00152DB8">
        <w:rPr>
          <w:sz w:val="28"/>
          <w:szCs w:val="28"/>
        </w:rPr>
        <w:t>о</w:t>
      </w:r>
      <w:r w:rsidR="00D36818" w:rsidRPr="00152DB8">
        <w:rPr>
          <w:sz w:val="28"/>
          <w:szCs w:val="28"/>
        </w:rPr>
        <w:t>отношения, возникающие в процессе оплаты</w:t>
      </w:r>
      <w:r w:rsidR="00D01907" w:rsidRPr="00152DB8">
        <w:rPr>
          <w:sz w:val="28"/>
          <w:szCs w:val="28"/>
        </w:rPr>
        <w:t xml:space="preserve"> за коммунальные услуги между гражданами и </w:t>
      </w:r>
      <w:r w:rsidR="0098508A" w:rsidRPr="00152DB8">
        <w:rPr>
          <w:sz w:val="28"/>
          <w:szCs w:val="28"/>
        </w:rPr>
        <w:t xml:space="preserve"> управляющей организацией, товариществом собственников жилья, жилищно-строительным кооперативом или иным специализирова</w:t>
      </w:r>
      <w:r w:rsidR="0098508A" w:rsidRPr="00152DB8">
        <w:rPr>
          <w:sz w:val="28"/>
          <w:szCs w:val="28"/>
        </w:rPr>
        <w:t>н</w:t>
      </w:r>
      <w:r w:rsidR="0098508A" w:rsidRPr="00152DB8">
        <w:rPr>
          <w:sz w:val="28"/>
          <w:szCs w:val="28"/>
        </w:rPr>
        <w:t>ным потребительским кооперативом, созданным для удовлетворения потре</w:t>
      </w:r>
      <w:r w:rsidR="0098508A" w:rsidRPr="00152DB8">
        <w:rPr>
          <w:sz w:val="28"/>
          <w:szCs w:val="28"/>
        </w:rPr>
        <w:t>б</w:t>
      </w:r>
      <w:r w:rsidR="0098508A" w:rsidRPr="00152DB8">
        <w:rPr>
          <w:sz w:val="28"/>
          <w:szCs w:val="28"/>
        </w:rPr>
        <w:t>ностей граждан в жилье (далее –</w:t>
      </w:r>
      <w:r w:rsidR="00802560">
        <w:rPr>
          <w:sz w:val="28"/>
          <w:szCs w:val="28"/>
        </w:rPr>
        <w:t xml:space="preserve"> </w:t>
      </w:r>
      <w:r w:rsidR="0098508A" w:rsidRPr="00152DB8">
        <w:rPr>
          <w:sz w:val="28"/>
          <w:szCs w:val="28"/>
        </w:rPr>
        <w:t>Жилищной организацией)</w:t>
      </w:r>
      <w:r w:rsidR="00D01907" w:rsidRPr="00152DB8">
        <w:rPr>
          <w:sz w:val="28"/>
          <w:szCs w:val="28"/>
        </w:rPr>
        <w:t>, а также между гражданами, проживающими в индивидуальных жилых домах</w:t>
      </w:r>
      <w:r w:rsidR="00671C63" w:rsidRPr="00152DB8">
        <w:rPr>
          <w:sz w:val="28"/>
          <w:szCs w:val="28"/>
        </w:rPr>
        <w:t xml:space="preserve"> или гражд</w:t>
      </w:r>
      <w:r w:rsidR="00671C63" w:rsidRPr="00152DB8">
        <w:rPr>
          <w:sz w:val="28"/>
          <w:szCs w:val="28"/>
        </w:rPr>
        <w:t>а</w:t>
      </w:r>
      <w:r w:rsidR="00671C63" w:rsidRPr="00152DB8">
        <w:rPr>
          <w:sz w:val="28"/>
          <w:szCs w:val="28"/>
        </w:rPr>
        <w:t>нами-собственниками жилых помещений в многоквартирном доме, выбра</w:t>
      </w:r>
      <w:r w:rsidR="00671C63" w:rsidRPr="00152DB8">
        <w:rPr>
          <w:sz w:val="28"/>
          <w:szCs w:val="28"/>
        </w:rPr>
        <w:t>в</w:t>
      </w:r>
      <w:r w:rsidR="00671C63" w:rsidRPr="00152DB8">
        <w:rPr>
          <w:sz w:val="28"/>
          <w:szCs w:val="28"/>
        </w:rPr>
        <w:t>шими непосредственное управление многоквартирным домам</w:t>
      </w:r>
      <w:r w:rsidR="00D01907" w:rsidRPr="00152DB8">
        <w:rPr>
          <w:sz w:val="28"/>
          <w:szCs w:val="28"/>
        </w:rPr>
        <w:t>, и</w:t>
      </w:r>
      <w:proofErr w:type="gramEnd"/>
      <w:r w:rsidR="00D01907" w:rsidRPr="00152DB8">
        <w:rPr>
          <w:sz w:val="28"/>
          <w:szCs w:val="28"/>
        </w:rPr>
        <w:t xml:space="preserve"> организац</w:t>
      </w:r>
      <w:r w:rsidR="00D01907" w:rsidRPr="00152DB8">
        <w:rPr>
          <w:sz w:val="28"/>
          <w:szCs w:val="28"/>
        </w:rPr>
        <w:t>и</w:t>
      </w:r>
      <w:r w:rsidR="00D01907" w:rsidRPr="00152DB8">
        <w:rPr>
          <w:sz w:val="28"/>
          <w:szCs w:val="28"/>
        </w:rPr>
        <w:t>ей-поставщиком коммунальных услуг гражданам</w:t>
      </w:r>
      <w:r w:rsidR="00671C63" w:rsidRPr="00152DB8">
        <w:rPr>
          <w:sz w:val="28"/>
          <w:szCs w:val="28"/>
        </w:rPr>
        <w:t>.</w:t>
      </w:r>
    </w:p>
    <w:p w:rsidR="00F77C21" w:rsidRPr="00152DB8" w:rsidRDefault="006005F7" w:rsidP="00D36818">
      <w:pPr>
        <w:ind w:firstLine="708"/>
        <w:jc w:val="both"/>
        <w:rPr>
          <w:sz w:val="28"/>
          <w:szCs w:val="28"/>
        </w:rPr>
      </w:pPr>
      <w:r w:rsidRPr="00152DB8">
        <w:rPr>
          <w:sz w:val="28"/>
          <w:szCs w:val="28"/>
        </w:rPr>
        <w:t>1.</w:t>
      </w:r>
      <w:r w:rsidR="00582A3E" w:rsidRPr="00152DB8">
        <w:rPr>
          <w:sz w:val="28"/>
          <w:szCs w:val="28"/>
        </w:rPr>
        <w:t xml:space="preserve">3. </w:t>
      </w:r>
      <w:proofErr w:type="gramStart"/>
      <w:r w:rsidR="00E87478" w:rsidRPr="00152DB8">
        <w:rPr>
          <w:sz w:val="28"/>
          <w:szCs w:val="28"/>
        </w:rPr>
        <w:t>Р</w:t>
      </w:r>
      <w:r w:rsidR="00582A3E" w:rsidRPr="00152DB8">
        <w:rPr>
          <w:sz w:val="28"/>
          <w:szCs w:val="28"/>
        </w:rPr>
        <w:t>азмер платы гражданина за коммунальные услуги</w:t>
      </w:r>
      <w:r w:rsidR="00E87478" w:rsidRPr="00152DB8">
        <w:rPr>
          <w:sz w:val="28"/>
          <w:szCs w:val="28"/>
        </w:rPr>
        <w:t xml:space="preserve"> (</w:t>
      </w:r>
      <w:r w:rsidR="007E778F" w:rsidRPr="00152DB8">
        <w:rPr>
          <w:sz w:val="28"/>
          <w:szCs w:val="28"/>
        </w:rPr>
        <w:t>холодное и г</w:t>
      </w:r>
      <w:r w:rsidR="007E778F" w:rsidRPr="00152DB8">
        <w:rPr>
          <w:sz w:val="28"/>
          <w:szCs w:val="28"/>
        </w:rPr>
        <w:t>о</w:t>
      </w:r>
      <w:r w:rsidR="007E778F" w:rsidRPr="00152DB8">
        <w:rPr>
          <w:sz w:val="28"/>
          <w:szCs w:val="28"/>
        </w:rPr>
        <w:t xml:space="preserve">рячее водоснабжение, водоотведение, электроснабжение, газоснабжение, </w:t>
      </w:r>
      <w:r w:rsidR="00E87478" w:rsidRPr="00152DB8">
        <w:rPr>
          <w:sz w:val="28"/>
          <w:szCs w:val="28"/>
        </w:rPr>
        <w:t xml:space="preserve">включая </w:t>
      </w:r>
      <w:r w:rsidR="00F77C21" w:rsidRPr="00152DB8">
        <w:rPr>
          <w:sz w:val="28"/>
          <w:szCs w:val="28"/>
        </w:rPr>
        <w:t>поставки бытового газа в баллона</w:t>
      </w:r>
      <w:r w:rsidR="007E778F" w:rsidRPr="00152DB8">
        <w:rPr>
          <w:sz w:val="28"/>
          <w:szCs w:val="28"/>
        </w:rPr>
        <w:t xml:space="preserve">, отопление, включая </w:t>
      </w:r>
      <w:r w:rsidR="00F77C21" w:rsidRPr="00152DB8">
        <w:rPr>
          <w:sz w:val="28"/>
          <w:szCs w:val="28"/>
        </w:rPr>
        <w:t>поставку твердого топлива при наличии печного</w:t>
      </w:r>
      <w:r w:rsidR="00E87478" w:rsidRPr="00152DB8">
        <w:rPr>
          <w:sz w:val="28"/>
          <w:szCs w:val="28"/>
        </w:rPr>
        <w:t xml:space="preserve"> отоплени</w:t>
      </w:r>
      <w:r w:rsidR="00F77C21" w:rsidRPr="00152DB8">
        <w:rPr>
          <w:sz w:val="28"/>
          <w:szCs w:val="28"/>
        </w:rPr>
        <w:t>я</w:t>
      </w:r>
      <w:r w:rsidR="007E778F" w:rsidRPr="00152DB8">
        <w:rPr>
          <w:sz w:val="28"/>
          <w:szCs w:val="28"/>
        </w:rPr>
        <w:t>) за месяц текущего года (далее - Т</w:t>
      </w:r>
      <w:r w:rsidR="00E87478" w:rsidRPr="00152DB8">
        <w:rPr>
          <w:sz w:val="28"/>
          <w:szCs w:val="28"/>
        </w:rPr>
        <w:t>екущ</w:t>
      </w:r>
      <w:r w:rsidR="007E778F" w:rsidRPr="00152DB8">
        <w:rPr>
          <w:sz w:val="28"/>
          <w:szCs w:val="28"/>
        </w:rPr>
        <w:t>ий</w:t>
      </w:r>
      <w:r w:rsidR="00E87478" w:rsidRPr="00152DB8">
        <w:rPr>
          <w:sz w:val="28"/>
          <w:szCs w:val="28"/>
        </w:rPr>
        <w:t xml:space="preserve"> период</w:t>
      </w:r>
      <w:r w:rsidR="007E778F" w:rsidRPr="00152DB8">
        <w:rPr>
          <w:sz w:val="28"/>
          <w:szCs w:val="28"/>
        </w:rPr>
        <w:t>)</w:t>
      </w:r>
      <w:r w:rsidR="00E87478" w:rsidRPr="00152DB8">
        <w:rPr>
          <w:sz w:val="28"/>
          <w:szCs w:val="28"/>
        </w:rPr>
        <w:t xml:space="preserve"> не должен превышать </w:t>
      </w:r>
      <w:r w:rsidR="007E778F" w:rsidRPr="00152DB8">
        <w:rPr>
          <w:sz w:val="28"/>
          <w:szCs w:val="28"/>
        </w:rPr>
        <w:t xml:space="preserve">размера </w:t>
      </w:r>
      <w:r w:rsidR="00E87478" w:rsidRPr="00152DB8">
        <w:rPr>
          <w:sz w:val="28"/>
          <w:szCs w:val="28"/>
        </w:rPr>
        <w:t xml:space="preserve">платы гражданина за данные услуги </w:t>
      </w:r>
      <w:r w:rsidR="00E87478" w:rsidRPr="002C4820">
        <w:rPr>
          <w:sz w:val="28"/>
          <w:szCs w:val="28"/>
        </w:rPr>
        <w:t xml:space="preserve">в </w:t>
      </w:r>
      <w:r w:rsidR="007E778F" w:rsidRPr="002C4820">
        <w:rPr>
          <w:sz w:val="28"/>
          <w:szCs w:val="28"/>
        </w:rPr>
        <w:t>декабре</w:t>
      </w:r>
      <w:r w:rsidR="007E778F" w:rsidRPr="00152DB8">
        <w:rPr>
          <w:sz w:val="28"/>
          <w:szCs w:val="28"/>
        </w:rPr>
        <w:t xml:space="preserve"> месяце предыдущего года (далее - Б</w:t>
      </w:r>
      <w:r w:rsidR="00E87478" w:rsidRPr="00152DB8">
        <w:rPr>
          <w:sz w:val="28"/>
          <w:szCs w:val="28"/>
        </w:rPr>
        <w:t>азов</w:t>
      </w:r>
      <w:r w:rsidR="007E778F" w:rsidRPr="00152DB8">
        <w:rPr>
          <w:sz w:val="28"/>
          <w:szCs w:val="28"/>
        </w:rPr>
        <w:t>ый</w:t>
      </w:r>
      <w:r w:rsidR="00E87478" w:rsidRPr="00152DB8">
        <w:rPr>
          <w:sz w:val="28"/>
          <w:szCs w:val="28"/>
        </w:rPr>
        <w:t xml:space="preserve"> пер</w:t>
      </w:r>
      <w:r w:rsidR="00E87478" w:rsidRPr="00152DB8">
        <w:rPr>
          <w:sz w:val="28"/>
          <w:szCs w:val="28"/>
        </w:rPr>
        <w:t>и</w:t>
      </w:r>
      <w:r w:rsidR="00E87478" w:rsidRPr="00152DB8">
        <w:rPr>
          <w:sz w:val="28"/>
          <w:szCs w:val="28"/>
        </w:rPr>
        <w:t>од</w:t>
      </w:r>
      <w:r w:rsidR="007E778F" w:rsidRPr="00152DB8">
        <w:rPr>
          <w:sz w:val="28"/>
          <w:szCs w:val="28"/>
        </w:rPr>
        <w:t>)</w:t>
      </w:r>
      <w:r w:rsidR="00E87478" w:rsidRPr="00152DB8">
        <w:rPr>
          <w:sz w:val="28"/>
          <w:szCs w:val="28"/>
        </w:rPr>
        <w:t xml:space="preserve">, рассчитанной с учетом увеличения </w:t>
      </w:r>
      <w:r w:rsidR="00F77C21" w:rsidRPr="00152DB8">
        <w:rPr>
          <w:sz w:val="28"/>
          <w:szCs w:val="28"/>
        </w:rPr>
        <w:t xml:space="preserve">на </w:t>
      </w:r>
      <w:r w:rsidR="00D25554" w:rsidRPr="00152DB8">
        <w:rPr>
          <w:sz w:val="28"/>
          <w:szCs w:val="28"/>
        </w:rPr>
        <w:t>предельный максимальный индекс</w:t>
      </w:r>
      <w:proofErr w:type="gramEnd"/>
      <w:r w:rsidR="00D25554" w:rsidRPr="00152DB8">
        <w:rPr>
          <w:sz w:val="28"/>
          <w:szCs w:val="28"/>
        </w:rPr>
        <w:t xml:space="preserve"> изменения размера платы граждан за  коммунальные услуги</w:t>
      </w:r>
      <w:r w:rsidR="00827ADC" w:rsidRPr="00152DB8">
        <w:rPr>
          <w:sz w:val="28"/>
          <w:szCs w:val="28"/>
        </w:rPr>
        <w:t xml:space="preserve"> </w:t>
      </w:r>
      <w:r w:rsidR="00161249" w:rsidRPr="00152DB8">
        <w:rPr>
          <w:sz w:val="28"/>
          <w:szCs w:val="28"/>
        </w:rPr>
        <w:t>(далее – Пр</w:t>
      </w:r>
      <w:r w:rsidR="00161249" w:rsidRPr="00152DB8">
        <w:rPr>
          <w:sz w:val="28"/>
          <w:szCs w:val="28"/>
        </w:rPr>
        <w:t>е</w:t>
      </w:r>
      <w:r w:rsidR="00161249" w:rsidRPr="00152DB8">
        <w:rPr>
          <w:sz w:val="28"/>
          <w:szCs w:val="28"/>
        </w:rPr>
        <w:t>дельны</w:t>
      </w:r>
      <w:r w:rsidR="00543CF5">
        <w:rPr>
          <w:sz w:val="28"/>
          <w:szCs w:val="28"/>
        </w:rPr>
        <w:t>й</w:t>
      </w:r>
      <w:r w:rsidR="00161249" w:rsidRPr="00152DB8">
        <w:rPr>
          <w:sz w:val="28"/>
          <w:szCs w:val="28"/>
        </w:rPr>
        <w:t xml:space="preserve"> индекс)</w:t>
      </w:r>
      <w:r w:rsidR="002C4820">
        <w:rPr>
          <w:sz w:val="28"/>
          <w:szCs w:val="28"/>
        </w:rPr>
        <w:t xml:space="preserve"> при </w:t>
      </w:r>
      <w:r w:rsidR="002C4820" w:rsidRPr="00152DB8">
        <w:rPr>
          <w:sz w:val="28"/>
          <w:szCs w:val="28"/>
        </w:rPr>
        <w:t>неизменн</w:t>
      </w:r>
      <w:r w:rsidR="002C4820">
        <w:rPr>
          <w:sz w:val="28"/>
          <w:szCs w:val="28"/>
        </w:rPr>
        <w:t>ом</w:t>
      </w:r>
      <w:r w:rsidR="002C4820" w:rsidRPr="00152DB8">
        <w:rPr>
          <w:sz w:val="28"/>
          <w:szCs w:val="28"/>
        </w:rPr>
        <w:t xml:space="preserve"> набор</w:t>
      </w:r>
      <w:r w:rsidR="002C4820">
        <w:rPr>
          <w:sz w:val="28"/>
          <w:szCs w:val="28"/>
        </w:rPr>
        <w:t>е</w:t>
      </w:r>
      <w:r w:rsidR="002C4820" w:rsidRPr="00152DB8">
        <w:rPr>
          <w:sz w:val="28"/>
          <w:szCs w:val="28"/>
        </w:rPr>
        <w:t xml:space="preserve"> и объем</w:t>
      </w:r>
      <w:r w:rsidR="002C4820">
        <w:rPr>
          <w:sz w:val="28"/>
          <w:szCs w:val="28"/>
        </w:rPr>
        <w:t>е</w:t>
      </w:r>
      <w:r w:rsidR="002C4820" w:rsidRPr="00152DB8">
        <w:rPr>
          <w:sz w:val="28"/>
          <w:szCs w:val="28"/>
        </w:rPr>
        <w:t xml:space="preserve"> оказываемых услуг, а </w:t>
      </w:r>
      <w:r w:rsidR="002C4820" w:rsidRPr="00152DB8">
        <w:rPr>
          <w:sz w:val="28"/>
          <w:szCs w:val="28"/>
        </w:rPr>
        <w:lastRenderedPageBreak/>
        <w:t>также неизменны</w:t>
      </w:r>
      <w:r w:rsidR="002C4820">
        <w:rPr>
          <w:sz w:val="28"/>
          <w:szCs w:val="28"/>
        </w:rPr>
        <w:t>х</w:t>
      </w:r>
      <w:r w:rsidR="002C4820" w:rsidRPr="00152DB8">
        <w:rPr>
          <w:sz w:val="28"/>
          <w:szCs w:val="28"/>
        </w:rPr>
        <w:t xml:space="preserve"> условия</w:t>
      </w:r>
      <w:r w:rsidR="002C4820">
        <w:rPr>
          <w:sz w:val="28"/>
          <w:szCs w:val="28"/>
        </w:rPr>
        <w:t>х</w:t>
      </w:r>
      <w:r w:rsidR="002C4820" w:rsidRPr="00152DB8">
        <w:rPr>
          <w:sz w:val="28"/>
          <w:szCs w:val="28"/>
        </w:rPr>
        <w:t xml:space="preserve"> размера занимаемой площади жилого помещ</w:t>
      </w:r>
      <w:r w:rsidR="002C4820" w:rsidRPr="00152DB8">
        <w:rPr>
          <w:sz w:val="28"/>
          <w:szCs w:val="28"/>
        </w:rPr>
        <w:t>е</w:t>
      </w:r>
      <w:r w:rsidR="002C4820" w:rsidRPr="00152DB8">
        <w:rPr>
          <w:sz w:val="28"/>
          <w:szCs w:val="28"/>
        </w:rPr>
        <w:t>ния и количества граждан, зарегистрированных в данном жилом помещении</w:t>
      </w:r>
      <w:proofErr w:type="gramStart"/>
      <w:r w:rsidR="002C4820" w:rsidRPr="00152DB8">
        <w:rPr>
          <w:sz w:val="28"/>
          <w:szCs w:val="28"/>
        </w:rPr>
        <w:t>.</w:t>
      </w:r>
      <w:r w:rsidR="00F77C21" w:rsidRPr="00152DB8">
        <w:rPr>
          <w:sz w:val="28"/>
          <w:szCs w:val="28"/>
        </w:rPr>
        <w:t>.</w:t>
      </w:r>
      <w:proofErr w:type="gramEnd"/>
    </w:p>
    <w:p w:rsidR="005644A5" w:rsidRDefault="00BC6D0E" w:rsidP="00D36818">
      <w:pPr>
        <w:ind w:firstLine="708"/>
        <w:jc w:val="both"/>
        <w:rPr>
          <w:sz w:val="28"/>
          <w:szCs w:val="28"/>
        </w:rPr>
      </w:pPr>
      <w:r w:rsidRPr="00152DB8">
        <w:rPr>
          <w:sz w:val="28"/>
          <w:szCs w:val="28"/>
        </w:rPr>
        <w:t>1.</w:t>
      </w:r>
      <w:r w:rsidR="00F86B91" w:rsidRPr="00152DB8">
        <w:rPr>
          <w:sz w:val="28"/>
          <w:szCs w:val="28"/>
        </w:rPr>
        <w:t>4</w:t>
      </w:r>
      <w:r w:rsidRPr="00152DB8">
        <w:rPr>
          <w:sz w:val="28"/>
          <w:szCs w:val="28"/>
        </w:rPr>
        <w:t xml:space="preserve">. </w:t>
      </w:r>
      <w:r w:rsidR="00802560">
        <w:rPr>
          <w:sz w:val="28"/>
          <w:szCs w:val="28"/>
        </w:rPr>
        <w:t xml:space="preserve"> </w:t>
      </w:r>
      <w:r w:rsidR="00510DDE" w:rsidRPr="00152DB8">
        <w:rPr>
          <w:sz w:val="28"/>
          <w:szCs w:val="28"/>
        </w:rPr>
        <w:t xml:space="preserve">Приведение размера платы </w:t>
      </w:r>
      <w:r w:rsidR="00D25554" w:rsidRPr="00152DB8">
        <w:rPr>
          <w:sz w:val="28"/>
          <w:szCs w:val="28"/>
        </w:rPr>
        <w:t>граждан</w:t>
      </w:r>
      <w:r w:rsidR="007E778F" w:rsidRPr="00152DB8">
        <w:rPr>
          <w:sz w:val="28"/>
          <w:szCs w:val="28"/>
        </w:rPr>
        <w:t xml:space="preserve"> за коммунальные услуги </w:t>
      </w:r>
      <w:r w:rsidR="00510DDE" w:rsidRPr="00152DB8">
        <w:rPr>
          <w:sz w:val="28"/>
          <w:szCs w:val="28"/>
        </w:rPr>
        <w:t>в с</w:t>
      </w:r>
      <w:r w:rsidR="00510DDE" w:rsidRPr="00152DB8">
        <w:rPr>
          <w:sz w:val="28"/>
          <w:szCs w:val="28"/>
        </w:rPr>
        <w:t>о</w:t>
      </w:r>
      <w:r w:rsidR="00510DDE" w:rsidRPr="00152DB8">
        <w:rPr>
          <w:sz w:val="28"/>
          <w:szCs w:val="28"/>
        </w:rPr>
        <w:t xml:space="preserve">ответствие с </w:t>
      </w:r>
      <w:r w:rsidR="00D25554" w:rsidRPr="00152DB8">
        <w:rPr>
          <w:sz w:val="28"/>
          <w:szCs w:val="28"/>
        </w:rPr>
        <w:t>Предельны</w:t>
      </w:r>
      <w:r w:rsidR="00510DDE" w:rsidRPr="00152DB8">
        <w:rPr>
          <w:sz w:val="28"/>
          <w:szCs w:val="28"/>
        </w:rPr>
        <w:t>м</w:t>
      </w:r>
      <w:r w:rsidR="00D25554" w:rsidRPr="00152DB8">
        <w:rPr>
          <w:sz w:val="28"/>
          <w:szCs w:val="28"/>
        </w:rPr>
        <w:t xml:space="preserve"> индекс</w:t>
      </w:r>
      <w:r w:rsidR="00543CF5">
        <w:rPr>
          <w:sz w:val="28"/>
          <w:szCs w:val="28"/>
        </w:rPr>
        <w:t>ом</w:t>
      </w:r>
      <w:r w:rsidR="00510DDE" w:rsidRPr="00152DB8">
        <w:rPr>
          <w:sz w:val="28"/>
          <w:szCs w:val="28"/>
        </w:rPr>
        <w:t xml:space="preserve"> производится</w:t>
      </w:r>
      <w:r w:rsidR="00D25554" w:rsidRPr="00152DB8">
        <w:rPr>
          <w:sz w:val="28"/>
          <w:szCs w:val="28"/>
        </w:rPr>
        <w:t xml:space="preserve"> Жилищн</w:t>
      </w:r>
      <w:r w:rsidR="00510DDE" w:rsidRPr="00152DB8">
        <w:rPr>
          <w:sz w:val="28"/>
          <w:szCs w:val="28"/>
        </w:rPr>
        <w:t>ой</w:t>
      </w:r>
      <w:r w:rsidR="00D25554" w:rsidRPr="00152DB8">
        <w:rPr>
          <w:sz w:val="28"/>
          <w:szCs w:val="28"/>
        </w:rPr>
        <w:t xml:space="preserve"> организаци</w:t>
      </w:r>
      <w:r w:rsidR="00510DDE" w:rsidRPr="00152DB8">
        <w:rPr>
          <w:sz w:val="28"/>
          <w:szCs w:val="28"/>
        </w:rPr>
        <w:t>ей</w:t>
      </w:r>
      <w:r w:rsidR="005644A5">
        <w:rPr>
          <w:sz w:val="28"/>
          <w:szCs w:val="28"/>
        </w:rPr>
        <w:t>.</w:t>
      </w:r>
    </w:p>
    <w:p w:rsidR="006E760D" w:rsidRDefault="00DB43A8" w:rsidP="00D36818">
      <w:pPr>
        <w:ind w:firstLine="708"/>
        <w:jc w:val="both"/>
        <w:rPr>
          <w:sz w:val="28"/>
          <w:szCs w:val="28"/>
        </w:rPr>
      </w:pPr>
      <w:r w:rsidRPr="00152DB8">
        <w:rPr>
          <w:sz w:val="28"/>
          <w:szCs w:val="28"/>
        </w:rPr>
        <w:t xml:space="preserve">Исключением является приведение </w:t>
      </w:r>
      <w:r w:rsidR="00BC3FCA" w:rsidRPr="00152DB8">
        <w:rPr>
          <w:sz w:val="28"/>
          <w:szCs w:val="28"/>
        </w:rPr>
        <w:t>в соответствие с Предельным и</w:t>
      </w:r>
      <w:r w:rsidR="00BC3FCA" w:rsidRPr="00152DB8">
        <w:rPr>
          <w:sz w:val="28"/>
          <w:szCs w:val="28"/>
        </w:rPr>
        <w:t>н</w:t>
      </w:r>
      <w:r w:rsidR="00BC3FCA" w:rsidRPr="00152DB8">
        <w:rPr>
          <w:sz w:val="28"/>
          <w:szCs w:val="28"/>
        </w:rPr>
        <w:t>декс</w:t>
      </w:r>
      <w:r w:rsidR="006E760D">
        <w:rPr>
          <w:sz w:val="28"/>
          <w:szCs w:val="28"/>
        </w:rPr>
        <w:t>ом</w:t>
      </w:r>
      <w:r w:rsidR="00BC3FCA" w:rsidRPr="00152DB8">
        <w:rPr>
          <w:sz w:val="28"/>
          <w:szCs w:val="28"/>
        </w:rPr>
        <w:t xml:space="preserve"> </w:t>
      </w:r>
      <w:r w:rsidRPr="00152DB8">
        <w:rPr>
          <w:sz w:val="28"/>
          <w:szCs w:val="28"/>
        </w:rPr>
        <w:t>р</w:t>
      </w:r>
      <w:r w:rsidR="00510DDE" w:rsidRPr="00152DB8">
        <w:rPr>
          <w:sz w:val="28"/>
          <w:szCs w:val="28"/>
        </w:rPr>
        <w:t>азмер</w:t>
      </w:r>
      <w:r w:rsidRPr="00152DB8">
        <w:rPr>
          <w:sz w:val="28"/>
          <w:szCs w:val="28"/>
        </w:rPr>
        <w:t>а</w:t>
      </w:r>
      <w:r w:rsidR="00510DDE" w:rsidRPr="00152DB8">
        <w:rPr>
          <w:sz w:val="28"/>
          <w:szCs w:val="28"/>
        </w:rPr>
        <w:t xml:space="preserve"> платы граждан, проживающих в индивидуальных жилых д</w:t>
      </w:r>
      <w:r w:rsidR="00510DDE" w:rsidRPr="00152DB8">
        <w:rPr>
          <w:sz w:val="28"/>
          <w:szCs w:val="28"/>
        </w:rPr>
        <w:t>о</w:t>
      </w:r>
      <w:r w:rsidR="00510DDE" w:rsidRPr="00152DB8">
        <w:rPr>
          <w:sz w:val="28"/>
          <w:szCs w:val="28"/>
        </w:rPr>
        <w:t>мах или граждан-собственников жилых помещений в многоквартирном доме, выбравших непосредственное управление многоквартирным дом</w:t>
      </w:r>
      <w:r w:rsidR="00BC3FCA" w:rsidRPr="00152DB8">
        <w:rPr>
          <w:sz w:val="28"/>
          <w:szCs w:val="28"/>
        </w:rPr>
        <w:t>о</w:t>
      </w:r>
      <w:r w:rsidR="00510DDE" w:rsidRPr="00152DB8">
        <w:rPr>
          <w:sz w:val="28"/>
          <w:szCs w:val="28"/>
        </w:rPr>
        <w:t>м</w:t>
      </w:r>
      <w:r w:rsidR="006E760D">
        <w:rPr>
          <w:sz w:val="28"/>
          <w:szCs w:val="28"/>
        </w:rPr>
        <w:t>.</w:t>
      </w:r>
    </w:p>
    <w:p w:rsidR="00510DDE" w:rsidRPr="00152DB8" w:rsidRDefault="006E760D" w:rsidP="00D36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приведение размера платы граждан за коммунальные услуги в соответствие с Предельным индексом</w:t>
      </w:r>
      <w:r w:rsidR="00DB43A8" w:rsidRPr="00152DB8">
        <w:rPr>
          <w:sz w:val="28"/>
          <w:szCs w:val="28"/>
        </w:rPr>
        <w:t xml:space="preserve"> производится </w:t>
      </w:r>
      <w:r w:rsidR="001D6DED" w:rsidRPr="00152DB8">
        <w:rPr>
          <w:sz w:val="28"/>
          <w:szCs w:val="28"/>
        </w:rPr>
        <w:t xml:space="preserve">департаментом городского хозяйства администрации города </w:t>
      </w:r>
      <w:r w:rsidR="00DB43A8" w:rsidRPr="00152DB8">
        <w:rPr>
          <w:sz w:val="28"/>
          <w:szCs w:val="28"/>
        </w:rPr>
        <w:t>в порядке, определенном пост</w:t>
      </w:r>
      <w:r w:rsidR="00DB43A8" w:rsidRPr="00152DB8">
        <w:rPr>
          <w:sz w:val="28"/>
          <w:szCs w:val="28"/>
        </w:rPr>
        <w:t>а</w:t>
      </w:r>
      <w:r w:rsidR="00DB43A8" w:rsidRPr="00152DB8">
        <w:rPr>
          <w:sz w:val="28"/>
          <w:szCs w:val="28"/>
        </w:rPr>
        <w:t xml:space="preserve">новлением </w:t>
      </w:r>
      <w:r w:rsidR="00802560">
        <w:rPr>
          <w:sz w:val="28"/>
          <w:szCs w:val="28"/>
        </w:rPr>
        <w:t>Правительства</w:t>
      </w:r>
      <w:r w:rsidR="00DB43A8" w:rsidRPr="00152DB8">
        <w:rPr>
          <w:sz w:val="28"/>
          <w:szCs w:val="28"/>
        </w:rPr>
        <w:t xml:space="preserve"> Красноярского края, указанном в пункте 1.1. н</w:t>
      </w:r>
      <w:r w:rsidR="00DB43A8" w:rsidRPr="00152DB8">
        <w:rPr>
          <w:sz w:val="28"/>
          <w:szCs w:val="28"/>
        </w:rPr>
        <w:t>а</w:t>
      </w:r>
      <w:r w:rsidR="00DB43A8" w:rsidRPr="00152DB8">
        <w:rPr>
          <w:sz w:val="28"/>
          <w:szCs w:val="28"/>
        </w:rPr>
        <w:t>стоящих Методических рекомендаций.</w:t>
      </w:r>
    </w:p>
    <w:p w:rsidR="00F86B91" w:rsidRPr="00152DB8" w:rsidRDefault="00F86B91" w:rsidP="00F86B91">
      <w:pPr>
        <w:ind w:firstLine="708"/>
        <w:jc w:val="both"/>
        <w:rPr>
          <w:sz w:val="28"/>
          <w:szCs w:val="28"/>
        </w:rPr>
      </w:pPr>
      <w:r w:rsidRPr="00152DB8">
        <w:rPr>
          <w:sz w:val="28"/>
          <w:szCs w:val="28"/>
        </w:rPr>
        <w:t>1.</w:t>
      </w:r>
      <w:r w:rsidR="006722AC">
        <w:rPr>
          <w:sz w:val="28"/>
          <w:szCs w:val="28"/>
        </w:rPr>
        <w:t>5</w:t>
      </w:r>
      <w:r w:rsidRPr="00152DB8">
        <w:rPr>
          <w:sz w:val="28"/>
          <w:szCs w:val="28"/>
        </w:rPr>
        <w:t xml:space="preserve">. </w:t>
      </w:r>
      <w:r w:rsidR="00161249" w:rsidRPr="00152DB8">
        <w:rPr>
          <w:sz w:val="28"/>
          <w:szCs w:val="28"/>
        </w:rPr>
        <w:t>Суммы платежей начисленных гражданам в счет оплаты комм</w:t>
      </w:r>
      <w:r w:rsidR="00161249" w:rsidRPr="00152DB8">
        <w:rPr>
          <w:sz w:val="28"/>
          <w:szCs w:val="28"/>
        </w:rPr>
        <w:t>у</w:t>
      </w:r>
      <w:r w:rsidR="00161249" w:rsidRPr="00152DB8">
        <w:rPr>
          <w:sz w:val="28"/>
          <w:szCs w:val="28"/>
        </w:rPr>
        <w:t>нальны</w:t>
      </w:r>
      <w:r w:rsidR="00A42F55">
        <w:rPr>
          <w:sz w:val="28"/>
          <w:szCs w:val="28"/>
        </w:rPr>
        <w:t>х</w:t>
      </w:r>
      <w:r w:rsidR="00161249" w:rsidRPr="00152DB8">
        <w:rPr>
          <w:sz w:val="28"/>
          <w:szCs w:val="28"/>
        </w:rPr>
        <w:t xml:space="preserve"> услуг, а также сумма</w:t>
      </w:r>
      <w:r w:rsidR="00066401" w:rsidRPr="00152DB8">
        <w:rPr>
          <w:sz w:val="28"/>
          <w:szCs w:val="28"/>
        </w:rPr>
        <w:t xml:space="preserve">, </w:t>
      </w:r>
      <w:r w:rsidR="00161249" w:rsidRPr="00152DB8">
        <w:rPr>
          <w:sz w:val="28"/>
          <w:szCs w:val="28"/>
        </w:rPr>
        <w:t xml:space="preserve"> предъявляемая к оплате с учетом выполнения условий пункта 1.3. настоящих Методических рекомендаций </w:t>
      </w:r>
      <w:r w:rsidR="00BD0922" w:rsidRPr="00152DB8">
        <w:rPr>
          <w:sz w:val="28"/>
          <w:szCs w:val="28"/>
        </w:rPr>
        <w:t>отражаются в</w:t>
      </w:r>
      <w:r w:rsidRPr="00152DB8">
        <w:rPr>
          <w:sz w:val="28"/>
          <w:szCs w:val="28"/>
        </w:rPr>
        <w:t xml:space="preserve"> </w:t>
      </w:r>
      <w:proofErr w:type="spellStart"/>
      <w:proofErr w:type="gramStart"/>
      <w:r w:rsidRPr="00152DB8">
        <w:rPr>
          <w:sz w:val="28"/>
          <w:szCs w:val="28"/>
        </w:rPr>
        <w:t>счет-квитанции</w:t>
      </w:r>
      <w:proofErr w:type="spellEnd"/>
      <w:proofErr w:type="gramEnd"/>
      <w:r w:rsidRPr="00152DB8">
        <w:rPr>
          <w:sz w:val="28"/>
          <w:szCs w:val="28"/>
        </w:rPr>
        <w:t>, предъявляемой гражданину.</w:t>
      </w:r>
    </w:p>
    <w:p w:rsidR="00827ADC" w:rsidRDefault="00827ADC" w:rsidP="006005F7">
      <w:pPr>
        <w:jc w:val="both"/>
        <w:rPr>
          <w:sz w:val="28"/>
          <w:szCs w:val="28"/>
        </w:rPr>
      </w:pPr>
    </w:p>
    <w:p w:rsidR="00C76F0E" w:rsidRPr="00152DB8" w:rsidRDefault="00C76F0E" w:rsidP="006005F7">
      <w:pPr>
        <w:jc w:val="both"/>
        <w:rPr>
          <w:sz w:val="28"/>
          <w:szCs w:val="28"/>
        </w:rPr>
      </w:pPr>
    </w:p>
    <w:p w:rsidR="00827ADC" w:rsidRPr="00506CE6" w:rsidRDefault="006005F7" w:rsidP="00827ADC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2. </w:t>
      </w:r>
      <w:r w:rsidR="00827ADC" w:rsidRPr="00506CE6">
        <w:rPr>
          <w:b/>
          <w:sz w:val="28"/>
          <w:szCs w:val="28"/>
        </w:rPr>
        <w:t>Структура платы за коммунальные услуги</w:t>
      </w:r>
    </w:p>
    <w:p w:rsidR="006005F7" w:rsidRPr="00506CE6" w:rsidRDefault="006005F7" w:rsidP="00827ADC">
      <w:pPr>
        <w:jc w:val="center"/>
        <w:rPr>
          <w:b/>
          <w:sz w:val="28"/>
          <w:szCs w:val="28"/>
        </w:rPr>
      </w:pPr>
    </w:p>
    <w:p w:rsidR="00870480" w:rsidRPr="00152DB8" w:rsidRDefault="000B6660" w:rsidP="000B6660">
      <w:pPr>
        <w:ind w:firstLine="709"/>
        <w:jc w:val="both"/>
        <w:rPr>
          <w:sz w:val="28"/>
          <w:szCs w:val="28"/>
        </w:rPr>
      </w:pPr>
      <w:r w:rsidRPr="00152DB8">
        <w:rPr>
          <w:sz w:val="28"/>
          <w:szCs w:val="28"/>
        </w:rPr>
        <w:t xml:space="preserve">2.1. </w:t>
      </w:r>
      <w:r w:rsidR="0059705F" w:rsidRPr="00152DB8">
        <w:rPr>
          <w:sz w:val="28"/>
          <w:szCs w:val="28"/>
        </w:rPr>
        <w:t xml:space="preserve"> </w:t>
      </w:r>
      <w:proofErr w:type="gramStart"/>
      <w:r w:rsidR="0059705F" w:rsidRPr="00152DB8">
        <w:rPr>
          <w:sz w:val="28"/>
          <w:szCs w:val="28"/>
        </w:rPr>
        <w:t>Размер платы граждан за коммунальные услуги</w:t>
      </w:r>
      <w:r w:rsidR="006B3C71" w:rsidRPr="00152DB8">
        <w:rPr>
          <w:sz w:val="28"/>
          <w:szCs w:val="28"/>
        </w:rPr>
        <w:t xml:space="preserve"> (далее</w:t>
      </w:r>
      <w:r w:rsidR="00BA208D">
        <w:rPr>
          <w:sz w:val="28"/>
          <w:szCs w:val="28"/>
        </w:rPr>
        <w:t xml:space="preserve"> </w:t>
      </w:r>
      <w:r w:rsidR="006B3C71" w:rsidRPr="00152DB8">
        <w:rPr>
          <w:sz w:val="28"/>
          <w:szCs w:val="28"/>
        </w:rPr>
        <w:t xml:space="preserve">- </w:t>
      </w:r>
      <w:r w:rsidR="0059705F" w:rsidRPr="00152DB8">
        <w:rPr>
          <w:sz w:val="28"/>
          <w:szCs w:val="28"/>
        </w:rPr>
        <w:t xml:space="preserve"> </w:t>
      </w:r>
      <w:proofErr w:type="spellStart"/>
      <w:r w:rsidR="006B3C71" w:rsidRPr="00152DB8">
        <w:rPr>
          <w:b/>
          <w:sz w:val="28"/>
          <w:szCs w:val="28"/>
        </w:rPr>
        <w:t>Р</w:t>
      </w:r>
      <w:r w:rsidR="006B3C71" w:rsidRPr="00152DB8">
        <w:rPr>
          <w:b/>
          <w:bCs/>
          <w:sz w:val="28"/>
          <w:szCs w:val="28"/>
          <w:vertAlign w:val="subscript"/>
        </w:rPr>
        <w:t>ком</w:t>
      </w:r>
      <w:proofErr w:type="spellEnd"/>
      <w:r w:rsidR="006B3C71" w:rsidRPr="00152DB8">
        <w:rPr>
          <w:b/>
          <w:bCs/>
          <w:sz w:val="28"/>
          <w:szCs w:val="28"/>
          <w:vertAlign w:val="subscript"/>
        </w:rPr>
        <w:t xml:space="preserve">. услуга </w:t>
      </w:r>
      <w:proofErr w:type="spellStart"/>
      <w:r w:rsidR="008352C5">
        <w:rPr>
          <w:b/>
          <w:bCs/>
          <w:sz w:val="28"/>
          <w:szCs w:val="28"/>
          <w:vertAlign w:val="subscript"/>
          <w:lang w:val="en-US"/>
        </w:rPr>
        <w:t>i</w:t>
      </w:r>
      <w:proofErr w:type="spellEnd"/>
      <w:r w:rsidR="006B3C71" w:rsidRPr="00152DB8">
        <w:rPr>
          <w:bCs/>
          <w:sz w:val="28"/>
          <w:szCs w:val="28"/>
        </w:rPr>
        <w:t>)</w:t>
      </w:r>
      <w:r w:rsidR="006B3C71" w:rsidRPr="00152DB8">
        <w:rPr>
          <w:sz w:val="28"/>
          <w:szCs w:val="28"/>
        </w:rPr>
        <w:t xml:space="preserve"> </w:t>
      </w:r>
      <w:r w:rsidR="00934FD9" w:rsidRPr="00152DB8">
        <w:rPr>
          <w:sz w:val="28"/>
          <w:szCs w:val="28"/>
        </w:rPr>
        <w:t>рассчитывается исходя из объема потребляемых коммунальных услуг</w:t>
      </w:r>
      <w:r w:rsidR="00723BB4" w:rsidRPr="00152DB8">
        <w:rPr>
          <w:sz w:val="28"/>
          <w:szCs w:val="28"/>
        </w:rPr>
        <w:t>, о</w:t>
      </w:r>
      <w:r w:rsidR="00723BB4" w:rsidRPr="00152DB8">
        <w:rPr>
          <w:sz w:val="28"/>
          <w:szCs w:val="28"/>
        </w:rPr>
        <w:t>п</w:t>
      </w:r>
      <w:r w:rsidR="00723BB4" w:rsidRPr="00152DB8">
        <w:rPr>
          <w:sz w:val="28"/>
          <w:szCs w:val="28"/>
        </w:rPr>
        <w:t>ределяемого по показаниям</w:t>
      </w:r>
      <w:r w:rsidR="00BA208D">
        <w:rPr>
          <w:sz w:val="28"/>
          <w:szCs w:val="28"/>
        </w:rPr>
        <w:t xml:space="preserve"> коллективных (</w:t>
      </w:r>
      <w:proofErr w:type="spellStart"/>
      <w:r w:rsidR="00490059" w:rsidRPr="00152DB8">
        <w:rPr>
          <w:sz w:val="28"/>
          <w:szCs w:val="28"/>
        </w:rPr>
        <w:t>общедомовых</w:t>
      </w:r>
      <w:proofErr w:type="spellEnd"/>
      <w:r w:rsidR="00BA208D">
        <w:rPr>
          <w:sz w:val="28"/>
          <w:szCs w:val="28"/>
        </w:rPr>
        <w:t>)</w:t>
      </w:r>
      <w:r w:rsidR="00490059" w:rsidRPr="00152DB8">
        <w:rPr>
          <w:sz w:val="28"/>
          <w:szCs w:val="28"/>
        </w:rPr>
        <w:t xml:space="preserve">  или индивид</w:t>
      </w:r>
      <w:r w:rsidR="00490059" w:rsidRPr="00152DB8">
        <w:rPr>
          <w:sz w:val="28"/>
          <w:szCs w:val="28"/>
        </w:rPr>
        <w:t>у</w:t>
      </w:r>
      <w:r w:rsidR="00490059" w:rsidRPr="00152DB8">
        <w:rPr>
          <w:sz w:val="28"/>
          <w:szCs w:val="28"/>
        </w:rPr>
        <w:t xml:space="preserve">альных </w:t>
      </w:r>
      <w:r w:rsidR="00723BB4" w:rsidRPr="00152DB8">
        <w:rPr>
          <w:sz w:val="28"/>
          <w:szCs w:val="28"/>
        </w:rPr>
        <w:t>приборов учета, а при их отсутствии исходя из нормативов потребл</w:t>
      </w:r>
      <w:r w:rsidR="00723BB4" w:rsidRPr="00152DB8">
        <w:rPr>
          <w:sz w:val="28"/>
          <w:szCs w:val="28"/>
        </w:rPr>
        <w:t>е</w:t>
      </w:r>
      <w:r w:rsidR="00723BB4" w:rsidRPr="00152DB8">
        <w:rPr>
          <w:sz w:val="28"/>
          <w:szCs w:val="28"/>
        </w:rPr>
        <w:t xml:space="preserve">ния коммунальных услуг, </w:t>
      </w:r>
      <w:r w:rsidR="00723BB4" w:rsidRPr="00C76F0E">
        <w:rPr>
          <w:sz w:val="28"/>
          <w:szCs w:val="28"/>
        </w:rPr>
        <w:t xml:space="preserve">утвержденных </w:t>
      </w:r>
      <w:r w:rsidR="00802560" w:rsidRPr="00C76F0E">
        <w:rPr>
          <w:sz w:val="28"/>
          <w:szCs w:val="28"/>
        </w:rPr>
        <w:t>в соответствии с требованиями де</w:t>
      </w:r>
      <w:r w:rsidR="00802560" w:rsidRPr="00C76F0E">
        <w:rPr>
          <w:sz w:val="28"/>
          <w:szCs w:val="28"/>
        </w:rPr>
        <w:t>й</w:t>
      </w:r>
      <w:r w:rsidR="00802560" w:rsidRPr="00C76F0E">
        <w:rPr>
          <w:sz w:val="28"/>
          <w:szCs w:val="28"/>
        </w:rPr>
        <w:t>ствующего законодательства Российской Федерации</w:t>
      </w:r>
      <w:r w:rsidR="00C76F0E">
        <w:rPr>
          <w:sz w:val="28"/>
          <w:szCs w:val="28"/>
        </w:rPr>
        <w:t xml:space="preserve">, </w:t>
      </w:r>
      <w:r w:rsidR="00802560">
        <w:rPr>
          <w:sz w:val="28"/>
          <w:szCs w:val="28"/>
        </w:rPr>
        <w:t xml:space="preserve"> </w:t>
      </w:r>
      <w:r w:rsidR="0085332F" w:rsidRPr="00152DB8">
        <w:rPr>
          <w:sz w:val="28"/>
          <w:szCs w:val="28"/>
        </w:rPr>
        <w:t xml:space="preserve">с учетом </w:t>
      </w:r>
      <w:r w:rsidR="00802560">
        <w:rPr>
          <w:sz w:val="28"/>
          <w:szCs w:val="28"/>
        </w:rPr>
        <w:t>общей пл</w:t>
      </w:r>
      <w:r w:rsidR="00802560">
        <w:rPr>
          <w:sz w:val="28"/>
          <w:szCs w:val="28"/>
        </w:rPr>
        <w:t>о</w:t>
      </w:r>
      <w:r w:rsidR="00802560">
        <w:rPr>
          <w:sz w:val="28"/>
          <w:szCs w:val="28"/>
        </w:rPr>
        <w:t xml:space="preserve">щади </w:t>
      </w:r>
      <w:r w:rsidR="00BA208D">
        <w:rPr>
          <w:sz w:val="28"/>
          <w:szCs w:val="28"/>
        </w:rPr>
        <w:t xml:space="preserve">жилого помещения </w:t>
      </w:r>
      <w:r w:rsidR="00F27157" w:rsidRPr="00152DB8">
        <w:rPr>
          <w:sz w:val="28"/>
          <w:szCs w:val="28"/>
        </w:rPr>
        <w:t xml:space="preserve">и </w:t>
      </w:r>
      <w:r w:rsidR="0085332F" w:rsidRPr="00152DB8">
        <w:rPr>
          <w:sz w:val="28"/>
          <w:szCs w:val="28"/>
        </w:rPr>
        <w:t xml:space="preserve">количества человек, зарегистрированных </w:t>
      </w:r>
      <w:r w:rsidR="00802560">
        <w:rPr>
          <w:sz w:val="28"/>
          <w:szCs w:val="28"/>
        </w:rPr>
        <w:t>в жилом</w:t>
      </w:r>
      <w:r w:rsidR="0085332F" w:rsidRPr="00152DB8">
        <w:rPr>
          <w:sz w:val="28"/>
          <w:szCs w:val="28"/>
        </w:rPr>
        <w:t xml:space="preserve"> помещени</w:t>
      </w:r>
      <w:r w:rsidR="00802560">
        <w:rPr>
          <w:sz w:val="28"/>
          <w:szCs w:val="28"/>
        </w:rPr>
        <w:t>и</w:t>
      </w:r>
      <w:r w:rsidR="00870480">
        <w:rPr>
          <w:sz w:val="28"/>
          <w:szCs w:val="28"/>
        </w:rPr>
        <w:t>, а также</w:t>
      </w:r>
      <w:proofErr w:type="gramEnd"/>
      <w:r w:rsidR="00870480">
        <w:rPr>
          <w:sz w:val="28"/>
          <w:szCs w:val="28"/>
        </w:rPr>
        <w:t xml:space="preserve"> </w:t>
      </w:r>
      <w:r w:rsidR="006C19A1" w:rsidRPr="00152DB8">
        <w:rPr>
          <w:sz w:val="28"/>
          <w:szCs w:val="28"/>
        </w:rPr>
        <w:t xml:space="preserve"> тарифов на услуги </w:t>
      </w:r>
      <w:proofErr w:type="spellStart"/>
      <w:r w:rsidR="006C19A1" w:rsidRPr="00152DB8">
        <w:rPr>
          <w:sz w:val="28"/>
          <w:szCs w:val="28"/>
        </w:rPr>
        <w:t>ресурсоснабжающих</w:t>
      </w:r>
      <w:proofErr w:type="spellEnd"/>
      <w:r w:rsidR="006C19A1" w:rsidRPr="00152DB8">
        <w:rPr>
          <w:sz w:val="28"/>
          <w:szCs w:val="28"/>
        </w:rPr>
        <w:t xml:space="preserve"> организаций</w:t>
      </w:r>
      <w:r w:rsidR="00870480">
        <w:rPr>
          <w:sz w:val="28"/>
          <w:szCs w:val="28"/>
        </w:rPr>
        <w:t xml:space="preserve"> и надбавок к тарифам</w:t>
      </w:r>
      <w:r w:rsidR="00802560">
        <w:rPr>
          <w:sz w:val="28"/>
          <w:szCs w:val="28"/>
        </w:rPr>
        <w:t xml:space="preserve"> для потребителей</w:t>
      </w:r>
      <w:r w:rsidR="00524053" w:rsidRPr="00152DB8">
        <w:rPr>
          <w:sz w:val="28"/>
          <w:szCs w:val="28"/>
        </w:rPr>
        <w:t>, утвержденных нормативно</w:t>
      </w:r>
      <w:r w:rsidR="00414FDE" w:rsidRPr="00152DB8">
        <w:rPr>
          <w:sz w:val="28"/>
          <w:szCs w:val="28"/>
        </w:rPr>
        <w:t>-правовыми актами города и края</w:t>
      </w:r>
      <w:r w:rsidR="007D2116" w:rsidRPr="00152DB8">
        <w:rPr>
          <w:sz w:val="28"/>
          <w:szCs w:val="28"/>
        </w:rPr>
        <w:t xml:space="preserve"> в разрезе по видам услуг</w:t>
      </w:r>
      <w:r w:rsidR="00802560">
        <w:rPr>
          <w:sz w:val="28"/>
          <w:szCs w:val="28"/>
        </w:rPr>
        <w:t>.</w:t>
      </w:r>
      <w:r w:rsidR="00414FDE" w:rsidRPr="00152DB8">
        <w:rPr>
          <w:sz w:val="28"/>
          <w:szCs w:val="28"/>
        </w:rPr>
        <w:t xml:space="preserve"> </w:t>
      </w:r>
    </w:p>
    <w:p w:rsidR="001D4C70" w:rsidRDefault="00A97EAB" w:rsidP="001D4C70">
      <w:pPr>
        <w:ind w:firstLine="709"/>
        <w:jc w:val="both"/>
        <w:rPr>
          <w:sz w:val="28"/>
          <w:szCs w:val="28"/>
        </w:rPr>
      </w:pPr>
      <w:r w:rsidRPr="00152DB8">
        <w:rPr>
          <w:sz w:val="28"/>
          <w:szCs w:val="28"/>
        </w:rPr>
        <w:t>2.</w:t>
      </w:r>
      <w:r w:rsidR="00E77A60">
        <w:rPr>
          <w:sz w:val="28"/>
          <w:szCs w:val="28"/>
        </w:rPr>
        <w:t>2</w:t>
      </w:r>
      <w:r w:rsidR="00983872" w:rsidRPr="00152DB8">
        <w:rPr>
          <w:sz w:val="28"/>
          <w:szCs w:val="28"/>
        </w:rPr>
        <w:t>.</w:t>
      </w:r>
      <w:r w:rsidR="00827ADC" w:rsidRPr="00152DB8">
        <w:rPr>
          <w:sz w:val="28"/>
          <w:szCs w:val="28"/>
        </w:rPr>
        <w:t xml:space="preserve"> </w:t>
      </w:r>
      <w:r w:rsidR="00983872" w:rsidRPr="00C141DE">
        <w:rPr>
          <w:sz w:val="28"/>
          <w:szCs w:val="28"/>
        </w:rPr>
        <w:t xml:space="preserve"> </w:t>
      </w:r>
      <w:r w:rsidR="00BF67E2">
        <w:rPr>
          <w:sz w:val="28"/>
          <w:szCs w:val="28"/>
        </w:rPr>
        <w:t>П</w:t>
      </w:r>
      <w:r w:rsidR="00983872" w:rsidRPr="00C141DE">
        <w:rPr>
          <w:sz w:val="28"/>
          <w:szCs w:val="28"/>
        </w:rPr>
        <w:t>лат</w:t>
      </w:r>
      <w:r w:rsidR="006B3C71" w:rsidRPr="00C141DE">
        <w:rPr>
          <w:sz w:val="28"/>
          <w:szCs w:val="28"/>
        </w:rPr>
        <w:t>а</w:t>
      </w:r>
      <w:r w:rsidR="00983872" w:rsidRPr="00C141DE">
        <w:rPr>
          <w:sz w:val="28"/>
          <w:szCs w:val="28"/>
        </w:rPr>
        <w:t xml:space="preserve"> за коммунальные услуг</w:t>
      </w:r>
      <w:r w:rsidR="00C71AB1" w:rsidRPr="00C141DE">
        <w:rPr>
          <w:sz w:val="28"/>
          <w:szCs w:val="28"/>
        </w:rPr>
        <w:t xml:space="preserve">и </w:t>
      </w:r>
      <w:r w:rsidR="001D4C70">
        <w:rPr>
          <w:sz w:val="28"/>
          <w:szCs w:val="28"/>
        </w:rPr>
        <w:t>рассчитывается в соответствии с порядком (правилами) предоставления коммунальных услуг гражданам, у</w:t>
      </w:r>
      <w:r w:rsidR="001D4C70">
        <w:rPr>
          <w:sz w:val="28"/>
          <w:szCs w:val="28"/>
        </w:rPr>
        <w:t>т</w:t>
      </w:r>
      <w:r w:rsidR="001D4C70">
        <w:rPr>
          <w:sz w:val="28"/>
          <w:szCs w:val="28"/>
        </w:rPr>
        <w:t>вержденным</w:t>
      </w:r>
      <w:proofErr w:type="gramStart"/>
      <w:r w:rsidR="001D4C70">
        <w:rPr>
          <w:sz w:val="28"/>
          <w:szCs w:val="28"/>
        </w:rPr>
        <w:t xml:space="preserve"> (-</w:t>
      </w:r>
      <w:proofErr w:type="gramEnd"/>
      <w:r w:rsidR="001D4C70">
        <w:rPr>
          <w:sz w:val="28"/>
          <w:szCs w:val="28"/>
        </w:rPr>
        <w:t>ми) Правительством Российской Федерации.</w:t>
      </w:r>
    </w:p>
    <w:p w:rsidR="006005F7" w:rsidRPr="00C141DE" w:rsidRDefault="00C76F0E" w:rsidP="00C76F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ри начислении платы за отопление в общежитиях к нормативу потребления по отоплению</w:t>
      </w:r>
      <w:proofErr w:type="gramEnd"/>
      <w:r>
        <w:rPr>
          <w:b/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применяется коэффициент соотношения общей площади (без учета площади нежилых помещений, площади лестничных клеток, подвалов, чердаков) к площади жилых помещений (расчет произв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дится в разрезе по каждому общежитию).</w:t>
      </w:r>
    </w:p>
    <w:p w:rsidR="00F76D2D" w:rsidRDefault="00F76D2D" w:rsidP="00DA7CE8">
      <w:pPr>
        <w:jc w:val="center"/>
        <w:rPr>
          <w:sz w:val="30"/>
          <w:szCs w:val="30"/>
        </w:rPr>
      </w:pPr>
    </w:p>
    <w:p w:rsidR="00C76F0E" w:rsidRDefault="00C76F0E" w:rsidP="00DA7CE8">
      <w:pPr>
        <w:jc w:val="center"/>
        <w:rPr>
          <w:sz w:val="30"/>
          <w:szCs w:val="30"/>
        </w:rPr>
      </w:pPr>
    </w:p>
    <w:p w:rsidR="00C76F0E" w:rsidRDefault="00C76F0E" w:rsidP="00DA7CE8">
      <w:pPr>
        <w:jc w:val="center"/>
        <w:rPr>
          <w:sz w:val="30"/>
          <w:szCs w:val="30"/>
        </w:rPr>
      </w:pPr>
    </w:p>
    <w:p w:rsidR="00C76F0E" w:rsidRDefault="00C76F0E" w:rsidP="00DA7CE8">
      <w:pPr>
        <w:jc w:val="center"/>
        <w:rPr>
          <w:sz w:val="30"/>
          <w:szCs w:val="30"/>
        </w:rPr>
      </w:pPr>
    </w:p>
    <w:p w:rsidR="00C76F0E" w:rsidRDefault="00C76F0E" w:rsidP="00DA7CE8">
      <w:pPr>
        <w:jc w:val="center"/>
        <w:rPr>
          <w:sz w:val="30"/>
          <w:szCs w:val="30"/>
        </w:rPr>
      </w:pPr>
    </w:p>
    <w:p w:rsidR="00C11287" w:rsidRPr="00506CE6" w:rsidRDefault="001D4C70" w:rsidP="00DA7C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A7CE8" w:rsidRPr="00506CE6">
        <w:rPr>
          <w:b/>
          <w:sz w:val="28"/>
          <w:szCs w:val="28"/>
        </w:rPr>
        <w:t xml:space="preserve">. Порядок </w:t>
      </w:r>
      <w:r w:rsidR="00C11287" w:rsidRPr="00506CE6">
        <w:rPr>
          <w:b/>
          <w:sz w:val="28"/>
          <w:szCs w:val="28"/>
        </w:rPr>
        <w:t>корректировки</w:t>
      </w:r>
      <w:r w:rsidR="00DA7CE8" w:rsidRPr="00506CE6">
        <w:rPr>
          <w:b/>
          <w:sz w:val="28"/>
          <w:szCs w:val="28"/>
        </w:rPr>
        <w:t xml:space="preserve"> гражданам  </w:t>
      </w:r>
      <w:r w:rsidR="00C11287" w:rsidRPr="00506CE6">
        <w:rPr>
          <w:b/>
          <w:sz w:val="28"/>
          <w:szCs w:val="28"/>
        </w:rPr>
        <w:t xml:space="preserve">начисленных сумм в счет </w:t>
      </w:r>
    </w:p>
    <w:p w:rsidR="00C11287" w:rsidRPr="00506CE6" w:rsidRDefault="00DA7CE8" w:rsidP="00DA7CE8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оплаты за  коммунальные услуги </w:t>
      </w:r>
    </w:p>
    <w:p w:rsidR="00DA7CE8" w:rsidRPr="00506CE6" w:rsidRDefault="00DA7CE8" w:rsidP="00DA7CE8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в условиях действия </w:t>
      </w:r>
      <w:r w:rsidR="00C11287" w:rsidRPr="00506CE6">
        <w:rPr>
          <w:b/>
          <w:sz w:val="28"/>
          <w:szCs w:val="28"/>
        </w:rPr>
        <w:t>П</w:t>
      </w:r>
      <w:r w:rsidRPr="00506CE6">
        <w:rPr>
          <w:b/>
          <w:sz w:val="28"/>
          <w:szCs w:val="28"/>
        </w:rPr>
        <w:t>редельн</w:t>
      </w:r>
      <w:r w:rsidR="00911520">
        <w:rPr>
          <w:b/>
          <w:sz w:val="28"/>
          <w:szCs w:val="28"/>
        </w:rPr>
        <w:t>ого</w:t>
      </w:r>
      <w:r w:rsidRPr="00506CE6">
        <w:rPr>
          <w:b/>
          <w:sz w:val="28"/>
          <w:szCs w:val="28"/>
        </w:rPr>
        <w:t xml:space="preserve"> индекс</w:t>
      </w:r>
      <w:r w:rsidR="00911520">
        <w:rPr>
          <w:b/>
          <w:sz w:val="28"/>
          <w:szCs w:val="28"/>
        </w:rPr>
        <w:t>а</w:t>
      </w:r>
      <w:r w:rsidRPr="00506CE6">
        <w:rPr>
          <w:b/>
          <w:sz w:val="28"/>
          <w:szCs w:val="28"/>
        </w:rPr>
        <w:t xml:space="preserve"> </w:t>
      </w:r>
    </w:p>
    <w:p w:rsidR="006005F7" w:rsidRPr="00346638" w:rsidRDefault="006005F7" w:rsidP="006005F7">
      <w:pPr>
        <w:jc w:val="both"/>
        <w:rPr>
          <w:sz w:val="28"/>
          <w:szCs w:val="28"/>
        </w:rPr>
      </w:pPr>
    </w:p>
    <w:p w:rsidR="00962C76" w:rsidRPr="00346638" w:rsidRDefault="001D4C70" w:rsidP="009C3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5B20" w:rsidRPr="00346638">
        <w:rPr>
          <w:sz w:val="28"/>
          <w:szCs w:val="28"/>
        </w:rPr>
        <w:t>.</w:t>
      </w:r>
      <w:r w:rsidR="00504BA0">
        <w:rPr>
          <w:sz w:val="28"/>
          <w:szCs w:val="28"/>
        </w:rPr>
        <w:t>1</w:t>
      </w:r>
      <w:r w:rsidR="00305B20" w:rsidRPr="00346638">
        <w:rPr>
          <w:sz w:val="28"/>
          <w:szCs w:val="28"/>
        </w:rPr>
        <w:t>.</w:t>
      </w:r>
      <w:r w:rsidR="00AD0977" w:rsidRPr="00346638">
        <w:rPr>
          <w:sz w:val="28"/>
          <w:szCs w:val="28"/>
        </w:rPr>
        <w:t xml:space="preserve"> </w:t>
      </w:r>
      <w:r w:rsidR="00962C76" w:rsidRPr="00346638">
        <w:rPr>
          <w:sz w:val="28"/>
          <w:szCs w:val="28"/>
        </w:rPr>
        <w:t xml:space="preserve">При </w:t>
      </w:r>
      <w:r w:rsidR="009C377D" w:rsidRPr="00346638">
        <w:rPr>
          <w:sz w:val="28"/>
          <w:szCs w:val="28"/>
        </w:rPr>
        <w:t>корректировке</w:t>
      </w:r>
      <w:r w:rsidR="00962C76" w:rsidRPr="00346638">
        <w:rPr>
          <w:sz w:val="28"/>
          <w:szCs w:val="28"/>
        </w:rPr>
        <w:t xml:space="preserve"> соблюд</w:t>
      </w:r>
      <w:r w:rsidR="009C377D" w:rsidRPr="00346638">
        <w:rPr>
          <w:sz w:val="28"/>
          <w:szCs w:val="28"/>
        </w:rPr>
        <w:t>а</w:t>
      </w:r>
      <w:r w:rsidR="00AD0977" w:rsidRPr="00346638">
        <w:rPr>
          <w:sz w:val="28"/>
          <w:szCs w:val="28"/>
        </w:rPr>
        <w:t>ю</w:t>
      </w:r>
      <w:r w:rsidR="009C377D" w:rsidRPr="00346638">
        <w:rPr>
          <w:sz w:val="28"/>
          <w:szCs w:val="28"/>
        </w:rPr>
        <w:t>тся</w:t>
      </w:r>
      <w:r w:rsidR="00962C76" w:rsidRPr="00346638">
        <w:rPr>
          <w:sz w:val="28"/>
          <w:szCs w:val="28"/>
        </w:rPr>
        <w:t xml:space="preserve"> следующие основные принципы, установленные при определении соответствия изменения платы за комм</w:t>
      </w:r>
      <w:r w:rsidR="00962C76" w:rsidRPr="00346638">
        <w:rPr>
          <w:sz w:val="28"/>
          <w:szCs w:val="28"/>
        </w:rPr>
        <w:t>у</w:t>
      </w:r>
      <w:r w:rsidR="00962C76" w:rsidRPr="00346638">
        <w:rPr>
          <w:sz w:val="28"/>
          <w:szCs w:val="28"/>
        </w:rPr>
        <w:t>нальные услуги утвержденн</w:t>
      </w:r>
      <w:r w:rsidR="00CF74CD">
        <w:rPr>
          <w:sz w:val="28"/>
          <w:szCs w:val="28"/>
        </w:rPr>
        <w:t>ому</w:t>
      </w:r>
      <w:r w:rsidR="00962C76" w:rsidRPr="00346638">
        <w:rPr>
          <w:sz w:val="28"/>
          <w:szCs w:val="28"/>
        </w:rPr>
        <w:t xml:space="preserve"> предельн</w:t>
      </w:r>
      <w:r w:rsidR="00CF74CD">
        <w:rPr>
          <w:sz w:val="28"/>
          <w:szCs w:val="28"/>
        </w:rPr>
        <w:t>ому</w:t>
      </w:r>
      <w:r w:rsidR="00962C76" w:rsidRPr="00346638">
        <w:rPr>
          <w:sz w:val="28"/>
          <w:szCs w:val="28"/>
        </w:rPr>
        <w:t xml:space="preserve"> индекс</w:t>
      </w:r>
      <w:r w:rsidR="00CF74CD">
        <w:rPr>
          <w:sz w:val="28"/>
          <w:szCs w:val="28"/>
        </w:rPr>
        <w:t>у</w:t>
      </w:r>
      <w:r w:rsidR="00962C76" w:rsidRPr="00346638">
        <w:rPr>
          <w:sz w:val="28"/>
          <w:szCs w:val="28"/>
        </w:rPr>
        <w:t>:</w:t>
      </w:r>
    </w:p>
    <w:p w:rsidR="00962C76" w:rsidRPr="00346638" w:rsidRDefault="001D4C70" w:rsidP="00962C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B22">
        <w:rPr>
          <w:sz w:val="28"/>
          <w:szCs w:val="28"/>
        </w:rPr>
        <w:t>.</w:t>
      </w:r>
      <w:r w:rsidR="00504BA0">
        <w:rPr>
          <w:sz w:val="28"/>
          <w:szCs w:val="28"/>
        </w:rPr>
        <w:t>1</w:t>
      </w:r>
      <w:r w:rsidR="00BF5B22">
        <w:rPr>
          <w:sz w:val="28"/>
          <w:szCs w:val="28"/>
        </w:rPr>
        <w:t>.1.П</w:t>
      </w:r>
      <w:r w:rsidR="00962C76" w:rsidRPr="00346638">
        <w:rPr>
          <w:sz w:val="28"/>
          <w:szCs w:val="28"/>
        </w:rPr>
        <w:t>редельны</w:t>
      </w:r>
      <w:r w:rsidR="00CF74CD">
        <w:rPr>
          <w:sz w:val="28"/>
          <w:szCs w:val="28"/>
        </w:rPr>
        <w:t>й</w:t>
      </w:r>
      <w:r w:rsidR="00962C76" w:rsidRPr="00346638">
        <w:rPr>
          <w:sz w:val="28"/>
          <w:szCs w:val="28"/>
        </w:rPr>
        <w:t xml:space="preserve"> индекс</w:t>
      </w:r>
      <w:r w:rsidR="00CF74CD">
        <w:rPr>
          <w:sz w:val="28"/>
          <w:szCs w:val="28"/>
        </w:rPr>
        <w:t xml:space="preserve"> </w:t>
      </w:r>
      <w:r w:rsidR="00962C76" w:rsidRPr="00346638">
        <w:rPr>
          <w:sz w:val="28"/>
          <w:szCs w:val="28"/>
        </w:rPr>
        <w:t xml:space="preserve">утвержден </w:t>
      </w:r>
      <w:r w:rsidR="00CF74CD">
        <w:rPr>
          <w:sz w:val="28"/>
          <w:szCs w:val="28"/>
        </w:rPr>
        <w:t>в целом</w:t>
      </w:r>
      <w:r w:rsidR="00962C76" w:rsidRPr="00346638">
        <w:rPr>
          <w:sz w:val="28"/>
          <w:szCs w:val="28"/>
        </w:rPr>
        <w:t xml:space="preserve"> по комплексу коммунал</w:t>
      </w:r>
      <w:r w:rsidR="00962C76" w:rsidRPr="00346638">
        <w:rPr>
          <w:sz w:val="28"/>
          <w:szCs w:val="28"/>
        </w:rPr>
        <w:t>ь</w:t>
      </w:r>
      <w:r w:rsidR="00962C76" w:rsidRPr="00346638">
        <w:rPr>
          <w:sz w:val="28"/>
          <w:szCs w:val="28"/>
        </w:rPr>
        <w:t>ных услуг, без учета  изменения оплаты по каждому виду услуг внутри ко</w:t>
      </w:r>
      <w:r w:rsidR="00962C76" w:rsidRPr="00346638">
        <w:rPr>
          <w:sz w:val="28"/>
          <w:szCs w:val="28"/>
        </w:rPr>
        <w:t>м</w:t>
      </w:r>
      <w:r w:rsidR="00962C76" w:rsidRPr="00346638">
        <w:rPr>
          <w:sz w:val="28"/>
          <w:szCs w:val="28"/>
        </w:rPr>
        <w:t>плекс</w:t>
      </w:r>
      <w:r>
        <w:rPr>
          <w:sz w:val="28"/>
          <w:szCs w:val="28"/>
        </w:rPr>
        <w:t>а</w:t>
      </w:r>
      <w:r w:rsidR="00962C76" w:rsidRPr="00346638">
        <w:rPr>
          <w:sz w:val="28"/>
          <w:szCs w:val="28"/>
        </w:rPr>
        <w:t>.</w:t>
      </w:r>
    </w:p>
    <w:p w:rsidR="00BF5B22" w:rsidRDefault="001D4C70" w:rsidP="00962C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B22">
        <w:rPr>
          <w:sz w:val="28"/>
          <w:szCs w:val="28"/>
        </w:rPr>
        <w:t>.</w:t>
      </w:r>
      <w:r w:rsidR="00504BA0">
        <w:rPr>
          <w:sz w:val="28"/>
          <w:szCs w:val="28"/>
        </w:rPr>
        <w:t>1</w:t>
      </w:r>
      <w:r w:rsidR="00BF5B22">
        <w:rPr>
          <w:sz w:val="28"/>
          <w:szCs w:val="28"/>
        </w:rPr>
        <w:t>.2. П</w:t>
      </w:r>
      <w:r w:rsidR="00962C76" w:rsidRPr="00346638">
        <w:rPr>
          <w:sz w:val="28"/>
          <w:szCs w:val="28"/>
        </w:rPr>
        <w:t>редельны</w:t>
      </w:r>
      <w:r w:rsidR="00CF74CD">
        <w:rPr>
          <w:sz w:val="28"/>
          <w:szCs w:val="28"/>
        </w:rPr>
        <w:t>й</w:t>
      </w:r>
      <w:r w:rsidR="00962C76" w:rsidRPr="00346638">
        <w:rPr>
          <w:sz w:val="28"/>
          <w:szCs w:val="28"/>
        </w:rPr>
        <w:t xml:space="preserve"> индекс</w:t>
      </w:r>
      <w:r w:rsidR="00CF74CD">
        <w:rPr>
          <w:sz w:val="28"/>
          <w:szCs w:val="28"/>
        </w:rPr>
        <w:t xml:space="preserve"> </w:t>
      </w:r>
      <w:r w:rsidR="00962C76" w:rsidRPr="00346638">
        <w:rPr>
          <w:sz w:val="28"/>
          <w:szCs w:val="28"/>
        </w:rPr>
        <w:t>установлен и применя</w:t>
      </w:r>
      <w:r w:rsidR="00CF74CD">
        <w:rPr>
          <w:sz w:val="28"/>
          <w:szCs w:val="28"/>
        </w:rPr>
        <w:t>ется</w:t>
      </w:r>
      <w:r w:rsidR="00962C76" w:rsidRPr="00346638">
        <w:rPr>
          <w:sz w:val="28"/>
          <w:szCs w:val="28"/>
        </w:rPr>
        <w:t xml:space="preserve"> при неизменном наборе и объеме потребляемых услуг</w:t>
      </w:r>
      <w:r w:rsidR="00B11B64" w:rsidRPr="00346638">
        <w:rPr>
          <w:sz w:val="28"/>
          <w:szCs w:val="28"/>
        </w:rPr>
        <w:t>, то есть объемные показатели предо</w:t>
      </w:r>
      <w:r w:rsidR="00B11B64" w:rsidRPr="00346638">
        <w:rPr>
          <w:sz w:val="28"/>
          <w:szCs w:val="28"/>
        </w:rPr>
        <w:t>с</w:t>
      </w:r>
      <w:r w:rsidR="00B11B64" w:rsidRPr="00346638">
        <w:rPr>
          <w:sz w:val="28"/>
          <w:szCs w:val="28"/>
        </w:rPr>
        <w:t>тавленных услуг в Текущем периоде по тарифам и ценам Текущего периода сравниваются с объемными показателями услуг в Текущем периоде по ценам и тарифам Базового пе</w:t>
      </w:r>
      <w:r w:rsidR="00D36EB6">
        <w:rPr>
          <w:sz w:val="28"/>
          <w:szCs w:val="28"/>
        </w:rPr>
        <w:t>риода.</w:t>
      </w:r>
    </w:p>
    <w:p w:rsidR="00C843CF" w:rsidRDefault="00C843CF" w:rsidP="00C843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 </w:t>
      </w:r>
      <w:r w:rsidR="006B0C4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расчет</w:t>
      </w:r>
      <w:r w:rsidR="006B0C4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платы в Базовом периоде по объемам Текущего п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риода применяется стоимость единицы оказанных услуг, оказанных в Баз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</w:t>
      </w:r>
      <w:r w:rsidR="00504BA0">
        <w:rPr>
          <w:bCs/>
          <w:sz w:val="28"/>
          <w:szCs w:val="28"/>
        </w:rPr>
        <w:t xml:space="preserve">ом периоде, рассчитанная путем </w:t>
      </w:r>
      <w:r>
        <w:rPr>
          <w:bCs/>
          <w:sz w:val="28"/>
          <w:szCs w:val="28"/>
        </w:rPr>
        <w:t>отношения суммы, предъявленной к оплате гражданину в целом за весь Базовый период, к объемному показателю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требления услуги в целом за весь Базовый период.</w:t>
      </w:r>
    </w:p>
    <w:p w:rsidR="00F77F52" w:rsidRDefault="001D4C70" w:rsidP="00F77F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77F52">
        <w:rPr>
          <w:bCs/>
          <w:sz w:val="28"/>
          <w:szCs w:val="28"/>
        </w:rPr>
        <w:t>.</w:t>
      </w:r>
      <w:r w:rsidR="00504BA0">
        <w:rPr>
          <w:bCs/>
          <w:sz w:val="28"/>
          <w:szCs w:val="28"/>
        </w:rPr>
        <w:t>2</w:t>
      </w:r>
      <w:r w:rsidR="00F77F52">
        <w:rPr>
          <w:bCs/>
          <w:sz w:val="28"/>
          <w:szCs w:val="28"/>
        </w:rPr>
        <w:t>. При изменении количественного состава семьи или (или)  измен</w:t>
      </w:r>
      <w:r w:rsidR="00F77F52">
        <w:rPr>
          <w:bCs/>
          <w:sz w:val="28"/>
          <w:szCs w:val="28"/>
        </w:rPr>
        <w:t>е</w:t>
      </w:r>
      <w:r w:rsidR="00F77F52">
        <w:rPr>
          <w:bCs/>
          <w:sz w:val="28"/>
          <w:szCs w:val="28"/>
        </w:rPr>
        <w:t>нии площади жилого помещения для расчета соответствия размера платы за коммунальные услуги, установленн</w:t>
      </w:r>
      <w:r w:rsidR="00CF74CD">
        <w:rPr>
          <w:bCs/>
          <w:sz w:val="28"/>
          <w:szCs w:val="28"/>
        </w:rPr>
        <w:t>ому</w:t>
      </w:r>
      <w:r w:rsidR="00F77F52">
        <w:rPr>
          <w:bCs/>
          <w:sz w:val="28"/>
          <w:szCs w:val="28"/>
        </w:rPr>
        <w:t xml:space="preserve"> предельн</w:t>
      </w:r>
      <w:r w:rsidR="00CF74CD">
        <w:rPr>
          <w:bCs/>
          <w:sz w:val="28"/>
          <w:szCs w:val="28"/>
        </w:rPr>
        <w:t>ому</w:t>
      </w:r>
      <w:r w:rsidR="00F77F52">
        <w:rPr>
          <w:bCs/>
          <w:sz w:val="28"/>
          <w:szCs w:val="28"/>
        </w:rPr>
        <w:t xml:space="preserve"> индекс</w:t>
      </w:r>
      <w:r w:rsidR="00CF74CD">
        <w:rPr>
          <w:bCs/>
          <w:sz w:val="28"/>
          <w:szCs w:val="28"/>
        </w:rPr>
        <w:t xml:space="preserve">у, </w:t>
      </w:r>
      <w:r w:rsidR="00F77F52">
        <w:rPr>
          <w:bCs/>
          <w:sz w:val="28"/>
          <w:szCs w:val="28"/>
        </w:rPr>
        <w:t xml:space="preserve"> за Базовый период принимается сумма, предъявленная к оплате в Базовом периоде ско</w:t>
      </w:r>
      <w:r w:rsidR="00F77F52">
        <w:rPr>
          <w:bCs/>
          <w:sz w:val="28"/>
          <w:szCs w:val="28"/>
        </w:rPr>
        <w:t>р</w:t>
      </w:r>
      <w:r w:rsidR="00F77F52">
        <w:rPr>
          <w:bCs/>
          <w:sz w:val="28"/>
          <w:szCs w:val="28"/>
        </w:rPr>
        <w:t>ректированная на количественный состав семьи или площадь жилого пом</w:t>
      </w:r>
      <w:r w:rsidR="00F77F52">
        <w:rPr>
          <w:bCs/>
          <w:sz w:val="28"/>
          <w:szCs w:val="28"/>
        </w:rPr>
        <w:t>е</w:t>
      </w:r>
      <w:r w:rsidR="00F77F52">
        <w:rPr>
          <w:bCs/>
          <w:sz w:val="28"/>
          <w:szCs w:val="28"/>
        </w:rPr>
        <w:t>щения в Текущем периоде.</w:t>
      </w:r>
    </w:p>
    <w:p w:rsidR="00F77F52" w:rsidRDefault="00F77F52" w:rsidP="00F77F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 скорректированной суммы, предъявленной к оплате в Базовом периоде, производится путем деления суммы, предъявленной по факту к о</w:t>
      </w: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лате в Базовом периоде на количественный состав семьи и (или) площадь жилого помещения в Базовом периоде и умноженной на количественный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став семьи и (или) площадь жилого помещения в Текущем периоде.</w:t>
      </w:r>
    </w:p>
    <w:p w:rsidR="007A60E7" w:rsidRDefault="007A60E7" w:rsidP="00F77F52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 отсутствии сведений о сумме, предъявленной к оплате в Базовом периоде, за основу принимается расчетная сумма платы за коммунальные у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луги, определенная по размерам платы, действующим в 2007 году (размер платы, соответствующий в данный период времени предельному индексу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менения размера платы граждан за коммунальные услуги)  умноженная на предельные индексы изменения размера платы граждан за коммунальные у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луги за соответствующие периоды.</w:t>
      </w:r>
      <w:proofErr w:type="gramEnd"/>
    </w:p>
    <w:p w:rsidR="00CF0760" w:rsidRPr="00346638" w:rsidRDefault="001D4C70" w:rsidP="006575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B7B" w:rsidRPr="00346638">
        <w:rPr>
          <w:sz w:val="28"/>
          <w:szCs w:val="28"/>
        </w:rPr>
        <w:t>.</w:t>
      </w:r>
      <w:r w:rsidR="00504BA0">
        <w:rPr>
          <w:sz w:val="28"/>
          <w:szCs w:val="28"/>
        </w:rPr>
        <w:t>3</w:t>
      </w:r>
      <w:r w:rsidR="00F95B7B" w:rsidRPr="00346638">
        <w:rPr>
          <w:sz w:val="28"/>
          <w:szCs w:val="28"/>
        </w:rPr>
        <w:t xml:space="preserve">. </w:t>
      </w:r>
      <w:r w:rsidR="00AD0977" w:rsidRPr="00346638">
        <w:rPr>
          <w:sz w:val="28"/>
          <w:szCs w:val="28"/>
        </w:rPr>
        <w:t xml:space="preserve"> При расчетах граждан за коммунальные услуги </w:t>
      </w:r>
      <w:proofErr w:type="gramStart"/>
      <w:r w:rsidR="00AD0977" w:rsidRPr="00346638">
        <w:rPr>
          <w:sz w:val="28"/>
          <w:szCs w:val="28"/>
        </w:rPr>
        <w:t xml:space="preserve">исходя </w:t>
      </w:r>
      <w:r w:rsidR="00AD0977" w:rsidRPr="001D4C70">
        <w:rPr>
          <w:sz w:val="28"/>
          <w:szCs w:val="28"/>
        </w:rPr>
        <w:t>из показ</w:t>
      </w:r>
      <w:r w:rsidR="00AD0977" w:rsidRPr="001D4C70">
        <w:rPr>
          <w:sz w:val="28"/>
          <w:szCs w:val="28"/>
        </w:rPr>
        <w:t>а</w:t>
      </w:r>
      <w:r w:rsidR="00AD0977" w:rsidRPr="001D4C70">
        <w:rPr>
          <w:sz w:val="28"/>
          <w:szCs w:val="28"/>
        </w:rPr>
        <w:t>ний индивидуальных приборов учета</w:t>
      </w:r>
      <w:r w:rsidR="00874F12" w:rsidRPr="001D4C70">
        <w:rPr>
          <w:sz w:val="28"/>
          <w:szCs w:val="28"/>
        </w:rPr>
        <w:t>, при отсутствии платежных документов в Жилищной организации</w:t>
      </w:r>
      <w:r w:rsidR="00874F12">
        <w:rPr>
          <w:b/>
          <w:sz w:val="28"/>
          <w:szCs w:val="28"/>
        </w:rPr>
        <w:t>,</w:t>
      </w:r>
      <w:r w:rsidR="00AD0977" w:rsidRPr="00346638">
        <w:rPr>
          <w:b/>
          <w:sz w:val="28"/>
          <w:szCs w:val="28"/>
          <w:vertAlign w:val="subscript"/>
        </w:rPr>
        <w:t xml:space="preserve">  </w:t>
      </w:r>
      <w:r w:rsidR="00AD0977" w:rsidRPr="00346638">
        <w:rPr>
          <w:sz w:val="28"/>
          <w:szCs w:val="28"/>
        </w:rPr>
        <w:t>приведение размера их платы за коммунальные услуги в соответствии с утвержденным предельным индексом, указанным в пункте 1.3. настоящих Методических рекомендаций, производится</w:t>
      </w:r>
      <w:proofErr w:type="gramEnd"/>
      <w:r w:rsidR="00AD0977" w:rsidRPr="00346638">
        <w:rPr>
          <w:sz w:val="28"/>
          <w:szCs w:val="28"/>
        </w:rPr>
        <w:t xml:space="preserve"> с учетом вышеуказанных показаний на основании заявительного обращения граждан</w:t>
      </w:r>
      <w:r w:rsidR="00CF0760" w:rsidRPr="00346638">
        <w:rPr>
          <w:sz w:val="28"/>
          <w:szCs w:val="28"/>
        </w:rPr>
        <w:t>.</w:t>
      </w:r>
    </w:p>
    <w:p w:rsidR="00AD0977" w:rsidRDefault="00AD0977" w:rsidP="00AD0977">
      <w:pPr>
        <w:ind w:firstLine="709"/>
        <w:jc w:val="both"/>
        <w:rPr>
          <w:sz w:val="28"/>
          <w:szCs w:val="28"/>
        </w:rPr>
      </w:pPr>
      <w:r w:rsidRPr="00346638">
        <w:rPr>
          <w:sz w:val="28"/>
          <w:szCs w:val="28"/>
        </w:rPr>
        <w:lastRenderedPageBreak/>
        <w:t>При этом граждане ежемесячно в срок определенной договором между ними и Жилищной организацией предоставляют последней сведения о пок</w:t>
      </w:r>
      <w:r w:rsidRPr="00346638">
        <w:rPr>
          <w:sz w:val="28"/>
          <w:szCs w:val="28"/>
        </w:rPr>
        <w:t>а</w:t>
      </w:r>
      <w:r w:rsidRPr="00346638">
        <w:rPr>
          <w:sz w:val="28"/>
          <w:szCs w:val="28"/>
        </w:rPr>
        <w:t>заниях индивидуальных приборов учета.</w:t>
      </w:r>
    </w:p>
    <w:p w:rsidR="00D36EB6" w:rsidRPr="00346638" w:rsidRDefault="001D4C70" w:rsidP="00AD0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EB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36EB6">
        <w:rPr>
          <w:sz w:val="28"/>
          <w:szCs w:val="28"/>
        </w:rPr>
        <w:t>. При расчетах по показаниям приборов учета для расчета соответс</w:t>
      </w:r>
      <w:r w:rsidR="00D36EB6">
        <w:rPr>
          <w:sz w:val="28"/>
          <w:szCs w:val="28"/>
        </w:rPr>
        <w:t>т</w:t>
      </w:r>
      <w:r w:rsidR="00D36EB6">
        <w:rPr>
          <w:sz w:val="28"/>
          <w:szCs w:val="28"/>
        </w:rPr>
        <w:t xml:space="preserve">вия изменения размера платы граждан за коммунальные услуги предельному индексу принимаются объемные показатели </w:t>
      </w:r>
      <w:r w:rsidR="00BF5B22">
        <w:rPr>
          <w:sz w:val="28"/>
          <w:szCs w:val="28"/>
        </w:rPr>
        <w:t xml:space="preserve">Текущего периода </w:t>
      </w:r>
    </w:p>
    <w:p w:rsidR="0087645B" w:rsidRDefault="001D4C70" w:rsidP="00DA7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5B20" w:rsidRPr="0034663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05B20" w:rsidRPr="00346638">
        <w:rPr>
          <w:sz w:val="28"/>
          <w:szCs w:val="28"/>
        </w:rPr>
        <w:t xml:space="preserve">. В </w:t>
      </w:r>
      <w:proofErr w:type="spellStart"/>
      <w:proofErr w:type="gramStart"/>
      <w:r w:rsidR="00305B20" w:rsidRPr="00346638">
        <w:rPr>
          <w:sz w:val="28"/>
          <w:szCs w:val="28"/>
        </w:rPr>
        <w:t>счет-квитанциях</w:t>
      </w:r>
      <w:proofErr w:type="spellEnd"/>
      <w:proofErr w:type="gramEnd"/>
      <w:r w:rsidR="00305B20" w:rsidRPr="00346638">
        <w:rPr>
          <w:sz w:val="28"/>
          <w:szCs w:val="28"/>
        </w:rPr>
        <w:t>, предъявляемых гражданину отражаются начи</w:t>
      </w:r>
      <w:r w:rsidR="00305B20" w:rsidRPr="00346638">
        <w:rPr>
          <w:sz w:val="28"/>
          <w:szCs w:val="28"/>
        </w:rPr>
        <w:t>с</w:t>
      </w:r>
      <w:r w:rsidR="00305B20" w:rsidRPr="00346638">
        <w:rPr>
          <w:sz w:val="28"/>
          <w:szCs w:val="28"/>
        </w:rPr>
        <w:t>ленные и предъявленные к оплате суммы, расшифровка расчета откоррект</w:t>
      </w:r>
      <w:r w:rsidR="00305B20" w:rsidRPr="00346638">
        <w:rPr>
          <w:sz w:val="28"/>
          <w:szCs w:val="28"/>
        </w:rPr>
        <w:t>и</w:t>
      </w:r>
      <w:r w:rsidR="00305B20" w:rsidRPr="00346638">
        <w:rPr>
          <w:sz w:val="28"/>
          <w:szCs w:val="28"/>
        </w:rPr>
        <w:t xml:space="preserve">рованных сумм является внутренним документом Жилищной организации и  предъявляется по требованию гражданина. </w:t>
      </w:r>
    </w:p>
    <w:p w:rsidR="0087645B" w:rsidRPr="00346638" w:rsidRDefault="0087645B" w:rsidP="00DA7CE8">
      <w:pPr>
        <w:ind w:firstLine="709"/>
        <w:jc w:val="both"/>
        <w:rPr>
          <w:sz w:val="28"/>
          <w:szCs w:val="28"/>
        </w:rPr>
      </w:pPr>
    </w:p>
    <w:p w:rsidR="00B05CFB" w:rsidRPr="00506CE6" w:rsidRDefault="001D4C70" w:rsidP="00B05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5CFB" w:rsidRPr="00506CE6">
        <w:rPr>
          <w:b/>
          <w:sz w:val="28"/>
          <w:szCs w:val="28"/>
        </w:rPr>
        <w:t>. Порядок расчета сумм</w:t>
      </w:r>
      <w:r w:rsidR="00267EE0" w:rsidRPr="00506CE6">
        <w:rPr>
          <w:b/>
          <w:sz w:val="28"/>
          <w:szCs w:val="28"/>
        </w:rPr>
        <w:t>,</w:t>
      </w:r>
      <w:r w:rsidR="00B05CFB" w:rsidRPr="00506CE6">
        <w:rPr>
          <w:b/>
          <w:sz w:val="28"/>
          <w:szCs w:val="28"/>
        </w:rPr>
        <w:t xml:space="preserve"> предъявляемых гражданам  </w:t>
      </w:r>
      <w:r w:rsidR="00267EE0" w:rsidRPr="00506CE6">
        <w:rPr>
          <w:b/>
          <w:sz w:val="28"/>
          <w:szCs w:val="28"/>
        </w:rPr>
        <w:t xml:space="preserve">для </w:t>
      </w:r>
      <w:r w:rsidR="00B05CFB" w:rsidRPr="00506CE6">
        <w:rPr>
          <w:b/>
          <w:sz w:val="28"/>
          <w:szCs w:val="28"/>
        </w:rPr>
        <w:t xml:space="preserve"> оплаты </w:t>
      </w:r>
    </w:p>
    <w:p w:rsidR="00B05CFB" w:rsidRPr="00506CE6" w:rsidRDefault="00B05CFB" w:rsidP="00B05CFB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за коммунальные услуги в условиях </w:t>
      </w:r>
    </w:p>
    <w:p w:rsidR="00B05CFB" w:rsidRPr="00506CE6" w:rsidRDefault="00B05CFB" w:rsidP="00B05CFB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 xml:space="preserve">действия </w:t>
      </w:r>
      <w:r w:rsidR="00431D7B" w:rsidRPr="00506CE6">
        <w:rPr>
          <w:b/>
          <w:sz w:val="28"/>
          <w:szCs w:val="28"/>
        </w:rPr>
        <w:t>П</w:t>
      </w:r>
      <w:r w:rsidRPr="00506CE6">
        <w:rPr>
          <w:b/>
          <w:sz w:val="28"/>
          <w:szCs w:val="28"/>
        </w:rPr>
        <w:t>редельн</w:t>
      </w:r>
      <w:r w:rsidR="00CF74CD">
        <w:rPr>
          <w:b/>
          <w:sz w:val="28"/>
          <w:szCs w:val="28"/>
        </w:rPr>
        <w:t>ого</w:t>
      </w:r>
      <w:r w:rsidRPr="00506CE6">
        <w:rPr>
          <w:b/>
          <w:sz w:val="28"/>
          <w:szCs w:val="28"/>
        </w:rPr>
        <w:t xml:space="preserve"> индекс</w:t>
      </w:r>
      <w:r w:rsidR="00CF74CD">
        <w:rPr>
          <w:b/>
          <w:sz w:val="28"/>
          <w:szCs w:val="28"/>
        </w:rPr>
        <w:t>а</w:t>
      </w:r>
      <w:r w:rsidRPr="00506CE6">
        <w:rPr>
          <w:b/>
          <w:sz w:val="28"/>
          <w:szCs w:val="28"/>
        </w:rPr>
        <w:t xml:space="preserve"> изменения платы </w:t>
      </w:r>
    </w:p>
    <w:p w:rsidR="00B05CFB" w:rsidRPr="00506CE6" w:rsidRDefault="00B05CFB" w:rsidP="00B05CFB">
      <w:pPr>
        <w:jc w:val="center"/>
        <w:rPr>
          <w:b/>
          <w:sz w:val="28"/>
          <w:szCs w:val="28"/>
        </w:rPr>
      </w:pPr>
      <w:r w:rsidRPr="00506CE6">
        <w:rPr>
          <w:b/>
          <w:sz w:val="28"/>
          <w:szCs w:val="28"/>
        </w:rPr>
        <w:t>за коммунальные услуги</w:t>
      </w:r>
    </w:p>
    <w:p w:rsidR="00B05CFB" w:rsidRPr="00346638" w:rsidRDefault="00B05CFB" w:rsidP="00DA7CE8">
      <w:pPr>
        <w:ind w:firstLine="709"/>
        <w:jc w:val="both"/>
        <w:rPr>
          <w:sz w:val="28"/>
          <w:szCs w:val="28"/>
        </w:rPr>
      </w:pPr>
    </w:p>
    <w:p w:rsidR="00DD7971" w:rsidRPr="00346638" w:rsidRDefault="001D4C70" w:rsidP="00DA7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7971" w:rsidRPr="00346638">
        <w:rPr>
          <w:sz w:val="28"/>
          <w:szCs w:val="28"/>
        </w:rPr>
        <w:t>.</w:t>
      </w:r>
      <w:r w:rsidR="00B05CFB" w:rsidRPr="00346638">
        <w:rPr>
          <w:sz w:val="28"/>
          <w:szCs w:val="28"/>
        </w:rPr>
        <w:t>1</w:t>
      </w:r>
      <w:r w:rsidR="00DD7971" w:rsidRPr="00346638">
        <w:rPr>
          <w:sz w:val="28"/>
          <w:szCs w:val="28"/>
        </w:rPr>
        <w:t>. Порядок расчета корректировки начисленных сумм</w:t>
      </w:r>
      <w:r w:rsidR="00D420EB">
        <w:rPr>
          <w:sz w:val="28"/>
          <w:szCs w:val="28"/>
        </w:rPr>
        <w:t xml:space="preserve"> за коммунал</w:t>
      </w:r>
      <w:r w:rsidR="00D420EB">
        <w:rPr>
          <w:sz w:val="28"/>
          <w:szCs w:val="28"/>
        </w:rPr>
        <w:t>ь</w:t>
      </w:r>
      <w:r w:rsidR="00D420EB">
        <w:rPr>
          <w:sz w:val="28"/>
          <w:szCs w:val="28"/>
        </w:rPr>
        <w:t xml:space="preserve">ные услуги </w:t>
      </w:r>
      <w:r w:rsidR="00DD7971" w:rsidRPr="00346638">
        <w:rPr>
          <w:sz w:val="28"/>
          <w:szCs w:val="28"/>
        </w:rPr>
        <w:t xml:space="preserve"> осуществляется по следующей схеме:</w:t>
      </w:r>
    </w:p>
    <w:p w:rsidR="00D131F9" w:rsidRPr="00346638" w:rsidRDefault="009A0819" w:rsidP="00DD7971">
      <w:pPr>
        <w:jc w:val="both"/>
        <w:rPr>
          <w:sz w:val="28"/>
          <w:szCs w:val="28"/>
        </w:rPr>
      </w:pPr>
      <w:r w:rsidRPr="00346638">
        <w:rPr>
          <w:sz w:val="28"/>
          <w:szCs w:val="28"/>
        </w:rPr>
        <w:t xml:space="preserve">          </w:t>
      </w:r>
    </w:p>
    <w:p w:rsidR="00D1761C" w:rsidRDefault="00D1761C" w:rsidP="00D1761C">
      <w:pPr>
        <w:ind w:firstLine="709"/>
        <w:jc w:val="both"/>
        <w:rPr>
          <w:bCs/>
          <w:sz w:val="30"/>
          <w:szCs w:val="30"/>
        </w:rPr>
      </w:pPr>
      <w:r w:rsidRPr="00346638">
        <w:rPr>
          <w:sz w:val="28"/>
          <w:szCs w:val="28"/>
        </w:rPr>
        <w:t>– за основу для расчета принимается</w:t>
      </w:r>
      <w:r>
        <w:rPr>
          <w:sz w:val="30"/>
          <w:szCs w:val="30"/>
        </w:rPr>
        <w:t xml:space="preserve">  </w:t>
      </w:r>
      <w:r w:rsidR="00CF74CD" w:rsidRPr="007D4C6F">
        <w:rPr>
          <w:b/>
          <w:bCs/>
          <w:sz w:val="32"/>
          <w:szCs w:val="32"/>
        </w:rPr>
        <w:t>С</w:t>
      </w:r>
      <w:r w:rsidR="00CF74CD" w:rsidRPr="007D4C6F">
        <w:rPr>
          <w:b/>
          <w:bCs/>
          <w:sz w:val="32"/>
          <w:szCs w:val="32"/>
          <w:vertAlign w:val="subscript"/>
        </w:rPr>
        <w:t xml:space="preserve"> ком</w:t>
      </w:r>
      <w:proofErr w:type="gramStart"/>
      <w:r w:rsidR="00CF74CD" w:rsidRPr="007D4C6F">
        <w:rPr>
          <w:b/>
          <w:bCs/>
          <w:sz w:val="32"/>
          <w:szCs w:val="32"/>
          <w:vertAlign w:val="subscript"/>
        </w:rPr>
        <w:t>.</w:t>
      </w:r>
      <w:proofErr w:type="gramEnd"/>
      <w:r w:rsidR="00CF74CD" w:rsidRPr="007D4C6F">
        <w:rPr>
          <w:b/>
          <w:bCs/>
          <w:sz w:val="32"/>
          <w:szCs w:val="32"/>
          <w:vertAlign w:val="subscript"/>
        </w:rPr>
        <w:t xml:space="preserve"> </w:t>
      </w:r>
      <w:proofErr w:type="gramStart"/>
      <w:r w:rsidR="006B0C4C">
        <w:rPr>
          <w:b/>
          <w:bCs/>
          <w:sz w:val="32"/>
          <w:szCs w:val="32"/>
          <w:vertAlign w:val="subscript"/>
        </w:rPr>
        <w:t>о</w:t>
      </w:r>
      <w:proofErr w:type="gramEnd"/>
      <w:r w:rsidR="006B0C4C">
        <w:rPr>
          <w:b/>
          <w:bCs/>
          <w:sz w:val="32"/>
          <w:szCs w:val="32"/>
          <w:vertAlign w:val="subscript"/>
        </w:rPr>
        <w:t>б. баз. к оплате</w:t>
      </w:r>
      <w:r>
        <w:rPr>
          <w:b/>
          <w:bCs/>
          <w:sz w:val="32"/>
          <w:szCs w:val="32"/>
          <w:vertAlign w:val="subscript"/>
        </w:rPr>
        <w:t xml:space="preserve"> </w:t>
      </w:r>
      <w:r w:rsidRPr="00346638">
        <w:rPr>
          <w:bCs/>
          <w:sz w:val="28"/>
          <w:szCs w:val="28"/>
        </w:rPr>
        <w:t>скорректир</w:t>
      </w:r>
      <w:r w:rsidRPr="00346638">
        <w:rPr>
          <w:bCs/>
          <w:sz w:val="28"/>
          <w:szCs w:val="28"/>
        </w:rPr>
        <w:t>о</w:t>
      </w:r>
      <w:r w:rsidRPr="00346638">
        <w:rPr>
          <w:bCs/>
          <w:sz w:val="28"/>
          <w:szCs w:val="28"/>
        </w:rPr>
        <w:t>ванная с учетом предельного индекса, действующего в Базовом периоде</w:t>
      </w:r>
      <w:r>
        <w:rPr>
          <w:bCs/>
          <w:sz w:val="30"/>
          <w:szCs w:val="30"/>
        </w:rPr>
        <w:t>;</w:t>
      </w:r>
    </w:p>
    <w:p w:rsidR="00D1761C" w:rsidRDefault="00D1761C" w:rsidP="00D1761C">
      <w:pPr>
        <w:ind w:firstLine="709"/>
        <w:jc w:val="both"/>
        <w:rPr>
          <w:sz w:val="30"/>
          <w:szCs w:val="30"/>
        </w:rPr>
      </w:pPr>
    </w:p>
    <w:p w:rsidR="007B6871" w:rsidRDefault="007B6871" w:rsidP="007B6871">
      <w:pPr>
        <w:ind w:firstLine="709"/>
        <w:jc w:val="both"/>
        <w:rPr>
          <w:b/>
          <w:bCs/>
          <w:sz w:val="32"/>
          <w:szCs w:val="32"/>
          <w:vertAlign w:val="subscript"/>
        </w:rPr>
      </w:pPr>
      <w:r w:rsidRPr="00346638">
        <w:rPr>
          <w:sz w:val="28"/>
          <w:szCs w:val="28"/>
        </w:rPr>
        <w:t>- определяется коэффициент роста (далее</w:t>
      </w:r>
      <w:r>
        <w:rPr>
          <w:sz w:val="30"/>
          <w:szCs w:val="30"/>
        </w:rPr>
        <w:t xml:space="preserve"> - </w:t>
      </w:r>
      <w:proofErr w:type="spellStart"/>
      <w:r>
        <w:rPr>
          <w:b/>
          <w:bCs/>
          <w:sz w:val="30"/>
          <w:szCs w:val="30"/>
        </w:rPr>
        <w:t>К</w:t>
      </w:r>
      <w:r w:rsidRPr="00A67B95">
        <w:rPr>
          <w:b/>
          <w:bCs/>
          <w:sz w:val="32"/>
          <w:szCs w:val="32"/>
          <w:vertAlign w:val="subscript"/>
        </w:rPr>
        <w:t>роста</w:t>
      </w:r>
      <w:proofErr w:type="spellEnd"/>
      <w:proofErr w:type="gramStart"/>
      <w:r>
        <w:rPr>
          <w:b/>
          <w:bCs/>
          <w:sz w:val="32"/>
          <w:szCs w:val="32"/>
          <w:vertAlign w:val="subscript"/>
        </w:rPr>
        <w:t xml:space="preserve"> </w:t>
      </w:r>
      <w:r w:rsidRPr="00431D7B">
        <w:rPr>
          <w:sz w:val="30"/>
          <w:szCs w:val="30"/>
        </w:rPr>
        <w:t>)</w:t>
      </w:r>
      <w:proofErr w:type="gramEnd"/>
      <w:r w:rsidRPr="00431D7B">
        <w:rPr>
          <w:sz w:val="30"/>
          <w:szCs w:val="30"/>
        </w:rPr>
        <w:t xml:space="preserve"> </w:t>
      </w:r>
    </w:p>
    <w:p w:rsidR="007B6871" w:rsidRPr="009E16AF" w:rsidRDefault="007B6871" w:rsidP="007B6871">
      <w:pPr>
        <w:jc w:val="both"/>
        <w:rPr>
          <w:b/>
          <w:bCs/>
          <w:sz w:val="28"/>
          <w:szCs w:val="28"/>
          <w:vertAlign w:val="subscript"/>
        </w:rPr>
      </w:pPr>
      <w:r w:rsidRPr="00CC533E">
        <w:rPr>
          <w:b/>
          <w:bCs/>
          <w:sz w:val="30"/>
          <w:szCs w:val="30"/>
        </w:rPr>
        <w:t xml:space="preserve">                      </w:t>
      </w:r>
      <w:r>
        <w:rPr>
          <w:b/>
          <w:bCs/>
          <w:sz w:val="30"/>
          <w:szCs w:val="30"/>
        </w:rPr>
        <w:t>К</w:t>
      </w:r>
      <w:r w:rsidRPr="00013F76">
        <w:rPr>
          <w:b/>
          <w:bCs/>
          <w:sz w:val="30"/>
          <w:szCs w:val="30"/>
        </w:rPr>
        <w:t xml:space="preserve"> </w:t>
      </w:r>
      <w:r w:rsidRPr="00A67B95">
        <w:rPr>
          <w:b/>
          <w:bCs/>
          <w:sz w:val="32"/>
          <w:szCs w:val="32"/>
          <w:vertAlign w:val="subscript"/>
        </w:rPr>
        <w:t>роста</w:t>
      </w:r>
      <w:r w:rsidRPr="00CC53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= </w:t>
      </w:r>
      <w:r w:rsidR="004540E7" w:rsidRPr="00AA0706">
        <w:rPr>
          <w:b/>
          <w:bCs/>
          <w:sz w:val="32"/>
          <w:szCs w:val="32"/>
        </w:rPr>
        <w:t>С</w:t>
      </w:r>
      <w:r w:rsidR="006847DF">
        <w:rPr>
          <w:b/>
          <w:bCs/>
          <w:sz w:val="32"/>
          <w:szCs w:val="32"/>
          <w:vertAlign w:val="subscript"/>
        </w:rPr>
        <w:t xml:space="preserve"> ком. об.</w:t>
      </w:r>
      <w:r w:rsidR="004540E7">
        <w:rPr>
          <w:b/>
          <w:bCs/>
          <w:sz w:val="32"/>
          <w:szCs w:val="32"/>
          <w:vertAlign w:val="subscript"/>
        </w:rPr>
        <w:t xml:space="preserve"> тек. период </w:t>
      </w:r>
      <w:r w:rsidRPr="00CC533E">
        <w:rPr>
          <w:sz w:val="30"/>
          <w:szCs w:val="30"/>
        </w:rPr>
        <w:t>/</w:t>
      </w:r>
      <w:r>
        <w:rPr>
          <w:sz w:val="30"/>
          <w:szCs w:val="30"/>
        </w:rPr>
        <w:t xml:space="preserve"> </w:t>
      </w:r>
      <w:r w:rsidR="004540E7" w:rsidRPr="00AA0706">
        <w:rPr>
          <w:b/>
          <w:bCs/>
          <w:sz w:val="32"/>
          <w:szCs w:val="32"/>
        </w:rPr>
        <w:t>С</w:t>
      </w:r>
      <w:r w:rsidR="004540E7">
        <w:rPr>
          <w:b/>
          <w:bCs/>
          <w:sz w:val="32"/>
          <w:szCs w:val="32"/>
        </w:rPr>
        <w:t xml:space="preserve"> </w:t>
      </w:r>
      <w:proofErr w:type="spellStart"/>
      <w:r w:rsidR="006847DF">
        <w:rPr>
          <w:b/>
          <w:bCs/>
          <w:sz w:val="32"/>
          <w:szCs w:val="32"/>
          <w:vertAlign w:val="subscript"/>
        </w:rPr>
        <w:t>ком</w:t>
      </w:r>
      <w:proofErr w:type="gramStart"/>
      <w:r w:rsidR="006847DF">
        <w:rPr>
          <w:b/>
          <w:bCs/>
          <w:sz w:val="32"/>
          <w:szCs w:val="32"/>
          <w:vertAlign w:val="subscript"/>
        </w:rPr>
        <w:t>.о</w:t>
      </w:r>
      <w:proofErr w:type="gramEnd"/>
      <w:r w:rsidR="006847DF">
        <w:rPr>
          <w:b/>
          <w:bCs/>
          <w:sz w:val="32"/>
          <w:szCs w:val="32"/>
          <w:vertAlign w:val="subscript"/>
        </w:rPr>
        <w:t>б</w:t>
      </w:r>
      <w:proofErr w:type="spellEnd"/>
      <w:r w:rsidR="006847DF">
        <w:rPr>
          <w:b/>
          <w:bCs/>
          <w:sz w:val="32"/>
          <w:szCs w:val="32"/>
          <w:vertAlign w:val="subscript"/>
        </w:rPr>
        <w:t>.</w:t>
      </w:r>
      <w:r w:rsidR="004540E7">
        <w:rPr>
          <w:b/>
          <w:bCs/>
          <w:sz w:val="32"/>
          <w:szCs w:val="32"/>
          <w:vertAlign w:val="subscript"/>
        </w:rPr>
        <w:t xml:space="preserve"> баз. </w:t>
      </w:r>
      <w:r w:rsidR="006B0C4C">
        <w:rPr>
          <w:b/>
          <w:bCs/>
          <w:sz w:val="32"/>
          <w:szCs w:val="32"/>
          <w:vertAlign w:val="subscript"/>
        </w:rPr>
        <w:t>к оплате</w:t>
      </w:r>
      <w:r w:rsidR="004540E7">
        <w:rPr>
          <w:b/>
          <w:bCs/>
          <w:sz w:val="32"/>
          <w:szCs w:val="32"/>
          <w:vertAlign w:val="subscript"/>
        </w:rPr>
        <w:t xml:space="preserve">           </w:t>
      </w:r>
      <w:r w:rsidRPr="00CC533E">
        <w:rPr>
          <w:b/>
          <w:bCs/>
          <w:sz w:val="32"/>
          <w:szCs w:val="32"/>
          <w:vertAlign w:val="subscript"/>
        </w:rPr>
        <w:t xml:space="preserve"> </w:t>
      </w:r>
      <w:r w:rsidR="00072AB4" w:rsidRPr="00072AB4">
        <w:rPr>
          <w:b/>
          <w:bCs/>
          <w:sz w:val="32"/>
          <w:szCs w:val="32"/>
          <w:vertAlign w:val="subscript"/>
        </w:rPr>
        <w:t xml:space="preserve">   </w:t>
      </w:r>
      <w:r w:rsidRPr="00CC533E">
        <w:rPr>
          <w:b/>
          <w:bCs/>
          <w:sz w:val="32"/>
          <w:szCs w:val="32"/>
          <w:vertAlign w:val="subscript"/>
        </w:rPr>
        <w:t xml:space="preserve">  </w:t>
      </w:r>
      <w:r w:rsidRPr="00990C4A">
        <w:rPr>
          <w:b/>
          <w:bCs/>
          <w:sz w:val="30"/>
          <w:szCs w:val="30"/>
        </w:rPr>
        <w:t>(</w:t>
      </w:r>
      <w:r w:rsidR="001D4C70">
        <w:rPr>
          <w:b/>
          <w:bCs/>
          <w:sz w:val="30"/>
          <w:szCs w:val="30"/>
        </w:rPr>
        <w:t>4</w:t>
      </w:r>
      <w:r w:rsidRPr="009E16AF">
        <w:rPr>
          <w:b/>
          <w:bCs/>
          <w:sz w:val="28"/>
          <w:szCs w:val="28"/>
        </w:rPr>
        <w:t>.</w:t>
      </w:r>
      <w:r w:rsidR="00B26F85" w:rsidRPr="009E16AF">
        <w:rPr>
          <w:b/>
          <w:bCs/>
          <w:sz w:val="28"/>
          <w:szCs w:val="28"/>
        </w:rPr>
        <w:t>1</w:t>
      </w:r>
      <w:r w:rsidRPr="009E16AF">
        <w:rPr>
          <w:b/>
          <w:bCs/>
          <w:sz w:val="28"/>
          <w:szCs w:val="28"/>
        </w:rPr>
        <w:t>.)</w:t>
      </w:r>
    </w:p>
    <w:p w:rsidR="007B6871" w:rsidRPr="00AF28B6" w:rsidRDefault="007B6871" w:rsidP="007B6871">
      <w:pPr>
        <w:ind w:firstLine="709"/>
        <w:jc w:val="both"/>
        <w:rPr>
          <w:sz w:val="30"/>
          <w:szCs w:val="30"/>
        </w:rPr>
      </w:pPr>
    </w:p>
    <w:p w:rsidR="007B6871" w:rsidRDefault="007B6871" w:rsidP="007B6871">
      <w:pPr>
        <w:ind w:firstLine="709"/>
        <w:jc w:val="both"/>
        <w:rPr>
          <w:sz w:val="30"/>
          <w:szCs w:val="30"/>
        </w:rPr>
      </w:pPr>
      <w:r w:rsidRPr="00346638">
        <w:rPr>
          <w:sz w:val="28"/>
          <w:szCs w:val="28"/>
        </w:rPr>
        <w:t>- если</w:t>
      </w:r>
      <w:r>
        <w:rPr>
          <w:sz w:val="30"/>
          <w:szCs w:val="30"/>
        </w:rPr>
        <w:t xml:space="preserve"> </w:t>
      </w:r>
      <w:proofErr w:type="gramStart"/>
      <w:r>
        <w:rPr>
          <w:b/>
          <w:bCs/>
          <w:sz w:val="30"/>
          <w:szCs w:val="30"/>
        </w:rPr>
        <w:t>К</w:t>
      </w:r>
      <w:proofErr w:type="gramEnd"/>
      <w:r w:rsidRPr="00013F76">
        <w:rPr>
          <w:b/>
          <w:bCs/>
          <w:sz w:val="30"/>
          <w:szCs w:val="30"/>
        </w:rPr>
        <w:t xml:space="preserve"> </w:t>
      </w:r>
      <w:r w:rsidRPr="00A67B95">
        <w:rPr>
          <w:b/>
          <w:bCs/>
          <w:sz w:val="32"/>
          <w:szCs w:val="32"/>
          <w:vertAlign w:val="subscript"/>
        </w:rPr>
        <w:t>роста</w:t>
      </w:r>
      <w:r w:rsidRPr="00CC533E">
        <w:rPr>
          <w:b/>
          <w:bCs/>
          <w:sz w:val="32"/>
          <w:szCs w:val="32"/>
        </w:rPr>
        <w:t xml:space="preserve"> </w:t>
      </w:r>
      <w:r w:rsidRPr="00346638">
        <w:rPr>
          <w:sz w:val="28"/>
          <w:szCs w:val="28"/>
        </w:rPr>
        <w:t>больше  Предельного индекса ( далее</w:t>
      </w:r>
      <w:r>
        <w:rPr>
          <w:sz w:val="30"/>
          <w:szCs w:val="30"/>
        </w:rPr>
        <w:t xml:space="preserve"> - </w:t>
      </w:r>
      <w:r w:rsidRPr="00A67B95">
        <w:rPr>
          <w:b/>
          <w:bCs/>
          <w:sz w:val="30"/>
          <w:szCs w:val="30"/>
        </w:rPr>
        <w:t xml:space="preserve">И </w:t>
      </w:r>
      <w:r>
        <w:rPr>
          <w:b/>
          <w:bCs/>
          <w:sz w:val="32"/>
          <w:szCs w:val="32"/>
          <w:vertAlign w:val="subscript"/>
        </w:rPr>
        <w:t xml:space="preserve">предел, </w:t>
      </w:r>
      <w:r w:rsidRPr="00346638">
        <w:rPr>
          <w:sz w:val="28"/>
          <w:szCs w:val="28"/>
        </w:rPr>
        <w:t>), то пр</w:t>
      </w:r>
      <w:r w:rsidRPr="00346638">
        <w:rPr>
          <w:sz w:val="28"/>
          <w:szCs w:val="28"/>
        </w:rPr>
        <w:t>о</w:t>
      </w:r>
      <w:r w:rsidRPr="00346638">
        <w:rPr>
          <w:sz w:val="28"/>
          <w:szCs w:val="28"/>
        </w:rPr>
        <w:t xml:space="preserve">изводится расчет разницы </w:t>
      </w:r>
      <w:r w:rsidR="00B26F85" w:rsidRPr="00346638">
        <w:rPr>
          <w:sz w:val="28"/>
          <w:szCs w:val="28"/>
        </w:rPr>
        <w:t xml:space="preserve">(далее </w:t>
      </w:r>
      <w:r w:rsidR="00B26F85">
        <w:rPr>
          <w:sz w:val="30"/>
          <w:szCs w:val="30"/>
        </w:rPr>
        <w:t xml:space="preserve">- </w:t>
      </w:r>
      <w:r w:rsidR="00B26F85" w:rsidRPr="004151AD">
        <w:rPr>
          <w:b/>
          <w:bCs/>
          <w:sz w:val="30"/>
          <w:szCs w:val="30"/>
        </w:rPr>
        <w:t xml:space="preserve">С </w:t>
      </w:r>
      <w:r w:rsidR="00B26F85" w:rsidRPr="004151AD">
        <w:rPr>
          <w:b/>
          <w:bCs/>
          <w:sz w:val="32"/>
          <w:szCs w:val="32"/>
          <w:vertAlign w:val="subscript"/>
        </w:rPr>
        <w:t>раз</w:t>
      </w:r>
      <w:r w:rsidR="00B26F85" w:rsidRPr="00346638">
        <w:rPr>
          <w:sz w:val="28"/>
          <w:szCs w:val="28"/>
        </w:rPr>
        <w:t xml:space="preserve">) </w:t>
      </w:r>
      <w:r w:rsidRPr="00346638">
        <w:rPr>
          <w:sz w:val="28"/>
          <w:szCs w:val="28"/>
        </w:rPr>
        <w:t>по следующей формуле</w:t>
      </w:r>
      <w:r>
        <w:rPr>
          <w:sz w:val="30"/>
          <w:szCs w:val="30"/>
        </w:rPr>
        <w:t>:</w:t>
      </w:r>
    </w:p>
    <w:p w:rsidR="007B6871" w:rsidRDefault="007B6871" w:rsidP="007B6871">
      <w:pPr>
        <w:ind w:firstLine="709"/>
        <w:jc w:val="both"/>
        <w:rPr>
          <w:sz w:val="30"/>
          <w:szCs w:val="30"/>
        </w:rPr>
      </w:pPr>
    </w:p>
    <w:p w:rsidR="007B6871" w:rsidRPr="009E16AF" w:rsidRDefault="007B6871" w:rsidP="00380C62">
      <w:pPr>
        <w:jc w:val="both"/>
        <w:rPr>
          <w:sz w:val="28"/>
          <w:szCs w:val="28"/>
        </w:rPr>
      </w:pPr>
      <w:r>
        <w:rPr>
          <w:sz w:val="30"/>
          <w:szCs w:val="30"/>
        </w:rPr>
        <w:t xml:space="preserve">         </w:t>
      </w:r>
      <w:r w:rsidRPr="00B26F85">
        <w:rPr>
          <w:b/>
          <w:bCs/>
          <w:sz w:val="32"/>
          <w:szCs w:val="32"/>
        </w:rPr>
        <w:t xml:space="preserve">С </w:t>
      </w:r>
      <w:r w:rsidRPr="00B26F85">
        <w:rPr>
          <w:b/>
          <w:bCs/>
          <w:sz w:val="32"/>
          <w:szCs w:val="32"/>
          <w:vertAlign w:val="subscript"/>
        </w:rPr>
        <w:t>раз</w:t>
      </w:r>
      <w:r w:rsidRPr="000E51C1">
        <w:rPr>
          <w:b/>
          <w:bCs/>
          <w:sz w:val="30"/>
          <w:szCs w:val="30"/>
          <w:vertAlign w:val="subscript"/>
        </w:rPr>
        <w:t>.</w:t>
      </w:r>
      <w:r>
        <w:rPr>
          <w:b/>
          <w:bCs/>
          <w:sz w:val="30"/>
          <w:szCs w:val="30"/>
        </w:rPr>
        <w:t xml:space="preserve"> = </w:t>
      </w:r>
      <w:r w:rsidR="004540E7" w:rsidRPr="00AA0706">
        <w:rPr>
          <w:b/>
          <w:bCs/>
          <w:sz w:val="32"/>
          <w:szCs w:val="32"/>
        </w:rPr>
        <w:t>С</w:t>
      </w:r>
      <w:r w:rsidR="006847DF">
        <w:rPr>
          <w:b/>
          <w:bCs/>
          <w:sz w:val="32"/>
          <w:szCs w:val="32"/>
          <w:vertAlign w:val="subscript"/>
        </w:rPr>
        <w:t xml:space="preserve"> </w:t>
      </w:r>
      <w:proofErr w:type="spellStart"/>
      <w:r w:rsidR="006847DF">
        <w:rPr>
          <w:b/>
          <w:bCs/>
          <w:sz w:val="32"/>
          <w:szCs w:val="32"/>
          <w:vertAlign w:val="subscript"/>
        </w:rPr>
        <w:t>ком.об</w:t>
      </w:r>
      <w:proofErr w:type="spellEnd"/>
      <w:r w:rsidR="006847DF">
        <w:rPr>
          <w:b/>
          <w:bCs/>
          <w:sz w:val="32"/>
          <w:szCs w:val="32"/>
          <w:vertAlign w:val="subscript"/>
        </w:rPr>
        <w:t>.</w:t>
      </w:r>
      <w:r w:rsidR="004540E7">
        <w:rPr>
          <w:b/>
          <w:bCs/>
          <w:sz w:val="32"/>
          <w:szCs w:val="32"/>
          <w:vertAlign w:val="subscript"/>
        </w:rPr>
        <w:t xml:space="preserve"> тек. период </w:t>
      </w:r>
      <w:r>
        <w:rPr>
          <w:sz w:val="32"/>
          <w:szCs w:val="32"/>
        </w:rPr>
        <w:t xml:space="preserve"> - </w:t>
      </w:r>
      <w:r>
        <w:rPr>
          <w:b/>
          <w:bCs/>
          <w:sz w:val="32"/>
          <w:szCs w:val="32"/>
          <w:vertAlign w:val="subscript"/>
        </w:rPr>
        <w:t xml:space="preserve"> </w:t>
      </w:r>
      <w:r w:rsidR="00292138" w:rsidRPr="00AA0706">
        <w:rPr>
          <w:b/>
          <w:bCs/>
          <w:sz w:val="32"/>
          <w:szCs w:val="32"/>
        </w:rPr>
        <w:t>С</w:t>
      </w:r>
      <w:r w:rsidR="00292138">
        <w:rPr>
          <w:b/>
          <w:bCs/>
          <w:sz w:val="32"/>
          <w:szCs w:val="32"/>
        </w:rPr>
        <w:t xml:space="preserve"> </w:t>
      </w:r>
      <w:proofErr w:type="spellStart"/>
      <w:r w:rsidR="006847DF">
        <w:rPr>
          <w:b/>
          <w:bCs/>
          <w:sz w:val="32"/>
          <w:szCs w:val="32"/>
          <w:vertAlign w:val="subscript"/>
        </w:rPr>
        <w:t>ком.об</w:t>
      </w:r>
      <w:proofErr w:type="spellEnd"/>
      <w:r w:rsidR="00292138">
        <w:rPr>
          <w:b/>
          <w:bCs/>
          <w:sz w:val="32"/>
          <w:szCs w:val="32"/>
          <w:vertAlign w:val="subscript"/>
        </w:rPr>
        <w:t xml:space="preserve">. баз. </w:t>
      </w:r>
      <w:r w:rsidR="006B0C4C">
        <w:rPr>
          <w:b/>
          <w:bCs/>
          <w:sz w:val="32"/>
          <w:szCs w:val="32"/>
          <w:vertAlign w:val="subscript"/>
        </w:rPr>
        <w:t>к оплате</w:t>
      </w:r>
      <w:r w:rsidR="00292138">
        <w:rPr>
          <w:b/>
          <w:bCs/>
          <w:sz w:val="32"/>
          <w:szCs w:val="32"/>
          <w:vertAlign w:val="subscript"/>
        </w:rPr>
        <w:t xml:space="preserve"> </w:t>
      </w:r>
      <w:r w:rsidR="0022551C">
        <w:rPr>
          <w:b/>
          <w:bCs/>
          <w:sz w:val="32"/>
          <w:szCs w:val="32"/>
          <w:vertAlign w:val="subscript"/>
        </w:rPr>
        <w:t xml:space="preserve"> </w:t>
      </w:r>
      <w:proofErr w:type="spellStart"/>
      <w:r w:rsidR="0022551C" w:rsidRPr="0022551C">
        <w:rPr>
          <w:b/>
          <w:bCs/>
          <w:sz w:val="32"/>
          <w:szCs w:val="32"/>
        </w:rPr>
        <w:t>х</w:t>
      </w:r>
      <w:proofErr w:type="spellEnd"/>
      <w:proofErr w:type="gramStart"/>
      <w:r>
        <w:rPr>
          <w:sz w:val="32"/>
          <w:szCs w:val="32"/>
        </w:rPr>
        <w:t xml:space="preserve"> </w:t>
      </w:r>
      <w:r w:rsidRPr="00A67B95">
        <w:rPr>
          <w:b/>
          <w:bCs/>
          <w:sz w:val="30"/>
          <w:szCs w:val="30"/>
        </w:rPr>
        <w:t>И</w:t>
      </w:r>
      <w:proofErr w:type="gramEnd"/>
      <w:r w:rsidRPr="00A67B95">
        <w:rPr>
          <w:b/>
          <w:bCs/>
          <w:sz w:val="30"/>
          <w:szCs w:val="30"/>
        </w:rPr>
        <w:t xml:space="preserve"> </w:t>
      </w:r>
      <w:r>
        <w:rPr>
          <w:b/>
          <w:bCs/>
          <w:sz w:val="32"/>
          <w:szCs w:val="32"/>
          <w:vertAlign w:val="subscript"/>
        </w:rPr>
        <w:t xml:space="preserve">предел          </w:t>
      </w:r>
      <w:r w:rsidR="0022551C">
        <w:rPr>
          <w:b/>
          <w:bCs/>
          <w:sz w:val="32"/>
          <w:szCs w:val="32"/>
          <w:vertAlign w:val="subscript"/>
        </w:rPr>
        <w:t xml:space="preserve">  </w:t>
      </w:r>
      <w:r>
        <w:rPr>
          <w:b/>
          <w:bCs/>
          <w:sz w:val="32"/>
          <w:szCs w:val="32"/>
          <w:vertAlign w:val="subscript"/>
        </w:rPr>
        <w:t xml:space="preserve"> </w:t>
      </w:r>
      <w:r w:rsidR="00292138">
        <w:rPr>
          <w:b/>
          <w:bCs/>
          <w:sz w:val="32"/>
          <w:szCs w:val="32"/>
          <w:vertAlign w:val="subscript"/>
        </w:rPr>
        <w:t xml:space="preserve"> </w:t>
      </w:r>
      <w:r w:rsidRPr="009E16AF">
        <w:rPr>
          <w:b/>
          <w:bCs/>
          <w:sz w:val="28"/>
          <w:szCs w:val="28"/>
        </w:rPr>
        <w:t>(</w:t>
      </w:r>
      <w:r w:rsidR="001D4C70">
        <w:rPr>
          <w:b/>
          <w:bCs/>
          <w:sz w:val="28"/>
          <w:szCs w:val="28"/>
        </w:rPr>
        <w:t>4</w:t>
      </w:r>
      <w:r w:rsidRPr="009E16AF">
        <w:rPr>
          <w:b/>
          <w:bCs/>
          <w:sz w:val="28"/>
          <w:szCs w:val="28"/>
        </w:rPr>
        <w:t>.</w:t>
      </w:r>
      <w:r w:rsidR="00292138" w:rsidRPr="009E16AF">
        <w:rPr>
          <w:b/>
          <w:bCs/>
          <w:sz w:val="28"/>
          <w:szCs w:val="28"/>
        </w:rPr>
        <w:t>2.</w:t>
      </w:r>
      <w:r w:rsidRPr="009E16AF">
        <w:rPr>
          <w:b/>
          <w:bCs/>
          <w:sz w:val="28"/>
          <w:szCs w:val="28"/>
        </w:rPr>
        <w:t>)</w:t>
      </w:r>
    </w:p>
    <w:p w:rsidR="007B6871" w:rsidRPr="00A67B95" w:rsidRDefault="007B6871" w:rsidP="007B6871">
      <w:pPr>
        <w:jc w:val="both"/>
        <w:rPr>
          <w:sz w:val="30"/>
          <w:szCs w:val="30"/>
        </w:rPr>
      </w:pPr>
    </w:p>
    <w:p w:rsidR="007B6871" w:rsidRPr="009E16AF" w:rsidRDefault="007B6871" w:rsidP="007B6871">
      <w:pPr>
        <w:ind w:firstLine="709"/>
        <w:jc w:val="both"/>
        <w:rPr>
          <w:sz w:val="28"/>
          <w:szCs w:val="28"/>
        </w:rPr>
      </w:pPr>
      <w:r w:rsidRPr="009E16AF">
        <w:rPr>
          <w:sz w:val="28"/>
          <w:szCs w:val="28"/>
        </w:rPr>
        <w:t xml:space="preserve">- в </w:t>
      </w:r>
      <w:proofErr w:type="spellStart"/>
      <w:r w:rsidRPr="009E16AF">
        <w:rPr>
          <w:sz w:val="28"/>
          <w:szCs w:val="28"/>
        </w:rPr>
        <w:t>счет-квитанции</w:t>
      </w:r>
      <w:proofErr w:type="spellEnd"/>
      <w:r w:rsidRPr="009E16AF">
        <w:rPr>
          <w:sz w:val="28"/>
          <w:szCs w:val="28"/>
        </w:rPr>
        <w:t xml:space="preserve"> производится корректировка</w:t>
      </w:r>
      <w:r>
        <w:rPr>
          <w:sz w:val="30"/>
          <w:szCs w:val="30"/>
        </w:rPr>
        <w:t xml:space="preserve"> </w:t>
      </w:r>
      <w:r w:rsidR="006B0C4C" w:rsidRPr="00AA0706">
        <w:rPr>
          <w:b/>
          <w:bCs/>
          <w:sz w:val="32"/>
          <w:szCs w:val="32"/>
        </w:rPr>
        <w:t>С</w:t>
      </w:r>
      <w:r w:rsidR="006B0C4C">
        <w:rPr>
          <w:b/>
          <w:bCs/>
          <w:sz w:val="32"/>
          <w:szCs w:val="32"/>
          <w:vertAlign w:val="subscript"/>
        </w:rPr>
        <w:t xml:space="preserve"> </w:t>
      </w:r>
      <w:proofErr w:type="spellStart"/>
      <w:r w:rsidR="006B0C4C">
        <w:rPr>
          <w:b/>
          <w:bCs/>
          <w:sz w:val="32"/>
          <w:szCs w:val="32"/>
          <w:vertAlign w:val="subscript"/>
        </w:rPr>
        <w:t>ком</w:t>
      </w:r>
      <w:proofErr w:type="gramStart"/>
      <w:r w:rsidR="006B0C4C">
        <w:rPr>
          <w:b/>
          <w:bCs/>
          <w:sz w:val="32"/>
          <w:szCs w:val="32"/>
          <w:vertAlign w:val="subscript"/>
        </w:rPr>
        <w:t>.о</w:t>
      </w:r>
      <w:proofErr w:type="gramEnd"/>
      <w:r w:rsidR="006B0C4C">
        <w:rPr>
          <w:b/>
          <w:bCs/>
          <w:sz w:val="32"/>
          <w:szCs w:val="32"/>
          <w:vertAlign w:val="subscript"/>
        </w:rPr>
        <w:t>б</w:t>
      </w:r>
      <w:proofErr w:type="spellEnd"/>
      <w:r w:rsidR="006B0C4C">
        <w:rPr>
          <w:b/>
          <w:bCs/>
          <w:sz w:val="32"/>
          <w:szCs w:val="32"/>
          <w:vertAlign w:val="subscript"/>
        </w:rPr>
        <w:t xml:space="preserve">. тек. период </w:t>
      </w:r>
      <w:r w:rsidR="006B0C4C">
        <w:rPr>
          <w:sz w:val="32"/>
          <w:szCs w:val="32"/>
        </w:rPr>
        <w:t xml:space="preserve"> </w:t>
      </w:r>
      <w:r w:rsidRPr="009E16AF">
        <w:rPr>
          <w:sz w:val="28"/>
          <w:szCs w:val="28"/>
        </w:rPr>
        <w:t xml:space="preserve">с учетом </w:t>
      </w:r>
      <w:r w:rsidRPr="004151AD">
        <w:rPr>
          <w:b/>
          <w:bCs/>
          <w:sz w:val="30"/>
          <w:szCs w:val="30"/>
        </w:rPr>
        <w:t xml:space="preserve">С </w:t>
      </w:r>
      <w:r w:rsidRPr="004151AD">
        <w:rPr>
          <w:b/>
          <w:bCs/>
          <w:sz w:val="32"/>
          <w:szCs w:val="32"/>
          <w:vertAlign w:val="subscript"/>
        </w:rPr>
        <w:t>раз</w:t>
      </w:r>
      <w:r>
        <w:rPr>
          <w:b/>
          <w:bCs/>
          <w:sz w:val="32"/>
          <w:szCs w:val="32"/>
          <w:vertAlign w:val="subscript"/>
        </w:rPr>
        <w:t xml:space="preserve"> </w:t>
      </w:r>
      <w:r w:rsidRPr="009E16AF">
        <w:rPr>
          <w:sz w:val="28"/>
          <w:szCs w:val="28"/>
        </w:rPr>
        <w:t>и сумма предъявляемая к оплате гражданину (далее</w:t>
      </w:r>
      <w:r>
        <w:rPr>
          <w:sz w:val="30"/>
          <w:szCs w:val="30"/>
        </w:rPr>
        <w:t xml:space="preserve"> </w:t>
      </w:r>
      <w:r w:rsidR="00380C62">
        <w:rPr>
          <w:sz w:val="30"/>
          <w:szCs w:val="30"/>
        </w:rPr>
        <w:t xml:space="preserve">- </w:t>
      </w:r>
      <w:r w:rsidR="006B0C4C" w:rsidRPr="00AA0706">
        <w:rPr>
          <w:b/>
          <w:bCs/>
          <w:sz w:val="32"/>
          <w:szCs w:val="32"/>
        </w:rPr>
        <w:t>С</w:t>
      </w:r>
      <w:r w:rsidR="006B0C4C">
        <w:rPr>
          <w:b/>
          <w:bCs/>
          <w:sz w:val="32"/>
          <w:szCs w:val="32"/>
        </w:rPr>
        <w:t xml:space="preserve"> </w:t>
      </w:r>
      <w:proofErr w:type="spellStart"/>
      <w:r w:rsidR="006B0C4C">
        <w:rPr>
          <w:b/>
          <w:bCs/>
          <w:sz w:val="32"/>
          <w:szCs w:val="32"/>
          <w:vertAlign w:val="subscript"/>
        </w:rPr>
        <w:t>ком.об</w:t>
      </w:r>
      <w:proofErr w:type="spellEnd"/>
      <w:r w:rsidR="006B0C4C">
        <w:rPr>
          <w:b/>
          <w:bCs/>
          <w:sz w:val="32"/>
          <w:szCs w:val="32"/>
          <w:vertAlign w:val="subscript"/>
        </w:rPr>
        <w:t xml:space="preserve">. тек. к оплате  </w:t>
      </w:r>
      <w:r>
        <w:rPr>
          <w:sz w:val="30"/>
          <w:szCs w:val="30"/>
        </w:rPr>
        <w:t xml:space="preserve">) </w:t>
      </w:r>
      <w:r w:rsidRPr="009E16AF">
        <w:rPr>
          <w:sz w:val="28"/>
          <w:szCs w:val="28"/>
        </w:rPr>
        <w:t>определяется следующим образом:</w:t>
      </w:r>
    </w:p>
    <w:p w:rsidR="007B6871" w:rsidRPr="00C137E3" w:rsidRDefault="007B6871" w:rsidP="007B6871">
      <w:pPr>
        <w:ind w:firstLine="709"/>
        <w:jc w:val="both"/>
        <w:rPr>
          <w:sz w:val="30"/>
          <w:szCs w:val="30"/>
        </w:rPr>
      </w:pPr>
    </w:p>
    <w:p w:rsidR="007B6871" w:rsidRPr="009E16AF" w:rsidRDefault="006B0C4C" w:rsidP="007B6871">
      <w:pPr>
        <w:jc w:val="both"/>
        <w:rPr>
          <w:b/>
          <w:bCs/>
          <w:sz w:val="28"/>
          <w:szCs w:val="28"/>
        </w:rPr>
      </w:pPr>
      <w:r>
        <w:rPr>
          <w:b/>
          <w:bCs/>
          <w:sz w:val="30"/>
          <w:szCs w:val="30"/>
        </w:rPr>
        <w:t xml:space="preserve">              </w:t>
      </w:r>
      <w:r w:rsidR="007B6871">
        <w:rPr>
          <w:b/>
          <w:bCs/>
          <w:sz w:val="30"/>
          <w:szCs w:val="30"/>
        </w:rPr>
        <w:t xml:space="preserve"> </w:t>
      </w:r>
      <w:r w:rsidRPr="00AA0706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  <w:vertAlign w:val="subscript"/>
        </w:rPr>
        <w:t>ком</w:t>
      </w:r>
      <w:proofErr w:type="gramStart"/>
      <w:r>
        <w:rPr>
          <w:b/>
          <w:bCs/>
          <w:sz w:val="32"/>
          <w:szCs w:val="32"/>
          <w:vertAlign w:val="subscript"/>
        </w:rPr>
        <w:t>.о</w:t>
      </w:r>
      <w:proofErr w:type="gramEnd"/>
      <w:r>
        <w:rPr>
          <w:b/>
          <w:bCs/>
          <w:sz w:val="32"/>
          <w:szCs w:val="32"/>
          <w:vertAlign w:val="subscript"/>
        </w:rPr>
        <w:t>б</w:t>
      </w:r>
      <w:proofErr w:type="spellEnd"/>
      <w:r>
        <w:rPr>
          <w:b/>
          <w:bCs/>
          <w:sz w:val="32"/>
          <w:szCs w:val="32"/>
          <w:vertAlign w:val="subscript"/>
        </w:rPr>
        <w:t xml:space="preserve">. тек. к оплате  </w:t>
      </w:r>
      <w:r w:rsidR="00380C62" w:rsidRPr="00C137E3">
        <w:rPr>
          <w:b/>
          <w:bCs/>
          <w:sz w:val="30"/>
          <w:szCs w:val="30"/>
        </w:rPr>
        <w:t xml:space="preserve"> </w:t>
      </w:r>
      <w:r w:rsidR="007B6871">
        <w:rPr>
          <w:b/>
          <w:bCs/>
          <w:sz w:val="32"/>
          <w:szCs w:val="32"/>
          <w:vertAlign w:val="subscript"/>
        </w:rPr>
        <w:t xml:space="preserve"> </w:t>
      </w:r>
      <w:r w:rsidR="007B6871" w:rsidRPr="00C137E3">
        <w:rPr>
          <w:b/>
          <w:bCs/>
          <w:sz w:val="32"/>
          <w:szCs w:val="32"/>
        </w:rPr>
        <w:t xml:space="preserve">= </w:t>
      </w:r>
      <w:r w:rsidR="007B6871">
        <w:rPr>
          <w:b/>
          <w:bCs/>
          <w:sz w:val="32"/>
          <w:szCs w:val="32"/>
          <w:vertAlign w:val="subscript"/>
        </w:rPr>
        <w:t xml:space="preserve"> </w:t>
      </w:r>
      <w:r w:rsidRPr="00AA0706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  <w:vertAlign w:val="subscript"/>
        </w:rPr>
        <w:t xml:space="preserve"> </w:t>
      </w:r>
      <w:proofErr w:type="spellStart"/>
      <w:r>
        <w:rPr>
          <w:b/>
          <w:bCs/>
          <w:sz w:val="32"/>
          <w:szCs w:val="32"/>
          <w:vertAlign w:val="subscript"/>
        </w:rPr>
        <w:t>ком.об</w:t>
      </w:r>
      <w:proofErr w:type="spellEnd"/>
      <w:r>
        <w:rPr>
          <w:b/>
          <w:bCs/>
          <w:sz w:val="32"/>
          <w:szCs w:val="32"/>
          <w:vertAlign w:val="subscript"/>
        </w:rPr>
        <w:t xml:space="preserve">. тек. период </w:t>
      </w:r>
      <w:r>
        <w:rPr>
          <w:sz w:val="32"/>
          <w:szCs w:val="32"/>
        </w:rPr>
        <w:t xml:space="preserve"> </w:t>
      </w:r>
      <w:r w:rsidR="007B6871" w:rsidRPr="00380C62">
        <w:rPr>
          <w:b/>
          <w:bCs/>
          <w:sz w:val="32"/>
          <w:szCs w:val="32"/>
        </w:rPr>
        <w:t xml:space="preserve">- </w:t>
      </w:r>
      <w:r w:rsidR="007B6871" w:rsidRPr="00380C62">
        <w:rPr>
          <w:b/>
          <w:bCs/>
          <w:sz w:val="32"/>
          <w:szCs w:val="32"/>
          <w:vertAlign w:val="subscript"/>
        </w:rPr>
        <w:t xml:space="preserve"> </w:t>
      </w:r>
      <w:r w:rsidR="007B6871" w:rsidRPr="00380C62">
        <w:rPr>
          <w:b/>
          <w:bCs/>
          <w:sz w:val="32"/>
          <w:szCs w:val="32"/>
        </w:rPr>
        <w:t xml:space="preserve">С </w:t>
      </w:r>
      <w:r w:rsidR="007B6871" w:rsidRPr="00380C62">
        <w:rPr>
          <w:b/>
          <w:bCs/>
          <w:sz w:val="32"/>
          <w:szCs w:val="32"/>
          <w:vertAlign w:val="subscript"/>
        </w:rPr>
        <w:t>раз.</w:t>
      </w:r>
      <w:r w:rsidR="007B6871">
        <w:rPr>
          <w:b/>
          <w:bCs/>
          <w:sz w:val="32"/>
          <w:szCs w:val="32"/>
          <w:vertAlign w:val="subscript"/>
        </w:rPr>
        <w:t xml:space="preserve">           </w:t>
      </w:r>
      <w:r w:rsidR="00380C62">
        <w:rPr>
          <w:b/>
          <w:bCs/>
          <w:sz w:val="32"/>
          <w:szCs w:val="32"/>
          <w:vertAlign w:val="subscript"/>
        </w:rPr>
        <w:t xml:space="preserve">        </w:t>
      </w:r>
      <w:r w:rsidR="007B6871">
        <w:rPr>
          <w:b/>
          <w:bCs/>
          <w:sz w:val="32"/>
          <w:szCs w:val="32"/>
          <w:vertAlign w:val="subscript"/>
        </w:rPr>
        <w:t xml:space="preserve">  </w:t>
      </w:r>
      <w:r w:rsidR="00380C62">
        <w:rPr>
          <w:b/>
          <w:bCs/>
          <w:sz w:val="32"/>
          <w:szCs w:val="32"/>
          <w:vertAlign w:val="subscript"/>
        </w:rPr>
        <w:t xml:space="preserve"> </w:t>
      </w:r>
      <w:r w:rsidR="007B6871" w:rsidRPr="00990C4A">
        <w:rPr>
          <w:b/>
          <w:bCs/>
          <w:sz w:val="30"/>
          <w:szCs w:val="30"/>
        </w:rPr>
        <w:t>(</w:t>
      </w:r>
      <w:r w:rsidR="001D4C70">
        <w:rPr>
          <w:b/>
          <w:bCs/>
          <w:sz w:val="30"/>
          <w:szCs w:val="30"/>
        </w:rPr>
        <w:t>4</w:t>
      </w:r>
      <w:r w:rsidR="007B6871" w:rsidRPr="009E16AF">
        <w:rPr>
          <w:b/>
          <w:bCs/>
          <w:sz w:val="28"/>
          <w:szCs w:val="28"/>
        </w:rPr>
        <w:t>.</w:t>
      </w:r>
      <w:r w:rsidR="00380C62" w:rsidRPr="009E16AF">
        <w:rPr>
          <w:b/>
          <w:bCs/>
          <w:sz w:val="28"/>
          <w:szCs w:val="28"/>
        </w:rPr>
        <w:t>3</w:t>
      </w:r>
      <w:r w:rsidR="007B6871" w:rsidRPr="009E16AF">
        <w:rPr>
          <w:b/>
          <w:bCs/>
          <w:sz w:val="28"/>
          <w:szCs w:val="28"/>
        </w:rPr>
        <w:t>.)</w:t>
      </w:r>
    </w:p>
    <w:p w:rsidR="00E05BDF" w:rsidRDefault="00E05BDF" w:rsidP="007B6871">
      <w:pPr>
        <w:jc w:val="both"/>
        <w:rPr>
          <w:b/>
          <w:bCs/>
          <w:sz w:val="32"/>
          <w:szCs w:val="32"/>
        </w:rPr>
      </w:pPr>
    </w:p>
    <w:p w:rsidR="00B4198B" w:rsidRDefault="00E05BDF" w:rsidP="00A143CB">
      <w:pPr>
        <w:ind w:firstLine="709"/>
        <w:jc w:val="both"/>
        <w:rPr>
          <w:b/>
          <w:bCs/>
          <w:sz w:val="32"/>
          <w:szCs w:val="32"/>
          <w:vertAlign w:val="subscript"/>
        </w:rPr>
      </w:pPr>
      <w:r w:rsidRPr="0029758E">
        <w:rPr>
          <w:sz w:val="28"/>
          <w:szCs w:val="28"/>
        </w:rPr>
        <w:t>- если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К</w:t>
      </w:r>
      <w:r w:rsidRPr="00013F76">
        <w:rPr>
          <w:b/>
          <w:bCs/>
          <w:sz w:val="30"/>
          <w:szCs w:val="30"/>
        </w:rPr>
        <w:t xml:space="preserve"> </w:t>
      </w:r>
      <w:r w:rsidRPr="00A67B95">
        <w:rPr>
          <w:b/>
          <w:bCs/>
          <w:sz w:val="32"/>
          <w:szCs w:val="32"/>
          <w:vertAlign w:val="subscript"/>
        </w:rPr>
        <w:t>роста</w:t>
      </w:r>
      <w:r w:rsidRPr="00CC53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Pr="0029758E">
        <w:rPr>
          <w:sz w:val="28"/>
          <w:szCs w:val="28"/>
        </w:rPr>
        <w:t>менее или равен</w:t>
      </w:r>
      <w:r>
        <w:rPr>
          <w:sz w:val="30"/>
          <w:szCs w:val="30"/>
        </w:rPr>
        <w:t xml:space="preserve"> </w:t>
      </w:r>
      <w:r w:rsidRPr="00A67B95">
        <w:rPr>
          <w:b/>
          <w:bCs/>
          <w:sz w:val="30"/>
          <w:szCs w:val="30"/>
        </w:rPr>
        <w:t xml:space="preserve">И </w:t>
      </w:r>
      <w:r>
        <w:rPr>
          <w:b/>
          <w:bCs/>
          <w:sz w:val="32"/>
          <w:szCs w:val="32"/>
          <w:vertAlign w:val="subscript"/>
        </w:rPr>
        <w:t>предел,</w:t>
      </w:r>
      <w:r>
        <w:rPr>
          <w:sz w:val="32"/>
          <w:szCs w:val="32"/>
        </w:rPr>
        <w:t xml:space="preserve">, </w:t>
      </w:r>
      <w:r w:rsidRPr="0029758E">
        <w:rPr>
          <w:sz w:val="28"/>
          <w:szCs w:val="28"/>
        </w:rPr>
        <w:t>то</w:t>
      </w:r>
      <w:r w:rsidR="004424E8">
        <w:rPr>
          <w:b/>
          <w:bCs/>
          <w:sz w:val="30"/>
          <w:szCs w:val="30"/>
        </w:rPr>
        <w:t xml:space="preserve">  </w:t>
      </w:r>
      <w:r w:rsidR="004424E8" w:rsidRPr="00AA0706">
        <w:rPr>
          <w:b/>
          <w:bCs/>
          <w:sz w:val="32"/>
          <w:szCs w:val="32"/>
        </w:rPr>
        <w:t>С</w:t>
      </w:r>
      <w:r w:rsidR="004424E8">
        <w:rPr>
          <w:b/>
          <w:bCs/>
          <w:sz w:val="32"/>
          <w:szCs w:val="32"/>
        </w:rPr>
        <w:t xml:space="preserve"> </w:t>
      </w:r>
      <w:proofErr w:type="spellStart"/>
      <w:r w:rsidR="004424E8">
        <w:rPr>
          <w:b/>
          <w:bCs/>
          <w:sz w:val="32"/>
          <w:szCs w:val="32"/>
          <w:vertAlign w:val="subscript"/>
        </w:rPr>
        <w:t>ком</w:t>
      </w:r>
      <w:proofErr w:type="gramStart"/>
      <w:r w:rsidR="004424E8">
        <w:rPr>
          <w:b/>
          <w:bCs/>
          <w:sz w:val="32"/>
          <w:szCs w:val="32"/>
          <w:vertAlign w:val="subscript"/>
        </w:rPr>
        <w:t>.о</w:t>
      </w:r>
      <w:proofErr w:type="gramEnd"/>
      <w:r w:rsidR="004424E8">
        <w:rPr>
          <w:b/>
          <w:bCs/>
          <w:sz w:val="32"/>
          <w:szCs w:val="32"/>
          <w:vertAlign w:val="subscript"/>
        </w:rPr>
        <w:t>б</w:t>
      </w:r>
      <w:proofErr w:type="spellEnd"/>
      <w:r w:rsidR="004424E8">
        <w:rPr>
          <w:b/>
          <w:bCs/>
          <w:sz w:val="32"/>
          <w:szCs w:val="32"/>
          <w:vertAlign w:val="subscript"/>
        </w:rPr>
        <w:t xml:space="preserve">. тек. к оплате </w:t>
      </w:r>
      <w:r w:rsidRPr="0029758E">
        <w:rPr>
          <w:sz w:val="28"/>
          <w:szCs w:val="28"/>
        </w:rPr>
        <w:t xml:space="preserve">равна </w:t>
      </w:r>
      <w:r w:rsidR="00B4198B" w:rsidRPr="00AA0706">
        <w:rPr>
          <w:b/>
          <w:bCs/>
          <w:sz w:val="32"/>
          <w:szCs w:val="32"/>
        </w:rPr>
        <w:t>С</w:t>
      </w:r>
      <w:r w:rsidR="00B4198B">
        <w:rPr>
          <w:b/>
          <w:bCs/>
          <w:sz w:val="32"/>
          <w:szCs w:val="32"/>
          <w:vertAlign w:val="subscript"/>
        </w:rPr>
        <w:t xml:space="preserve"> ком. об. тек. период.  </w:t>
      </w:r>
      <w:r w:rsidR="00B4198B" w:rsidRPr="00C137E3">
        <w:rPr>
          <w:b/>
          <w:bCs/>
          <w:sz w:val="30"/>
          <w:szCs w:val="30"/>
        </w:rPr>
        <w:t xml:space="preserve"> </w:t>
      </w:r>
      <w:r w:rsidR="00B4198B">
        <w:rPr>
          <w:b/>
          <w:bCs/>
          <w:sz w:val="32"/>
          <w:szCs w:val="32"/>
          <w:vertAlign w:val="subscript"/>
        </w:rPr>
        <w:t xml:space="preserve"> </w:t>
      </w:r>
    </w:p>
    <w:p w:rsidR="00506CE6" w:rsidRDefault="00453022" w:rsidP="0065753C">
      <w:pPr>
        <w:jc w:val="both"/>
        <w:rPr>
          <w:sz w:val="28"/>
          <w:szCs w:val="28"/>
        </w:rPr>
      </w:pPr>
      <w:r w:rsidRPr="0074647A">
        <w:rPr>
          <w:sz w:val="28"/>
          <w:szCs w:val="28"/>
        </w:rPr>
        <w:t xml:space="preserve">                                         </w:t>
      </w:r>
    </w:p>
    <w:p w:rsidR="00C76F0E" w:rsidRDefault="00C76F0E" w:rsidP="0065753C">
      <w:pPr>
        <w:jc w:val="both"/>
        <w:rPr>
          <w:sz w:val="28"/>
          <w:szCs w:val="28"/>
        </w:rPr>
      </w:pPr>
    </w:p>
    <w:p w:rsidR="00C76F0E" w:rsidRDefault="00C76F0E" w:rsidP="0065753C">
      <w:pPr>
        <w:jc w:val="both"/>
        <w:rPr>
          <w:sz w:val="28"/>
          <w:szCs w:val="28"/>
        </w:rPr>
      </w:pPr>
    </w:p>
    <w:p w:rsidR="00C76F0E" w:rsidRDefault="00C76F0E" w:rsidP="0065753C">
      <w:pPr>
        <w:jc w:val="both"/>
        <w:rPr>
          <w:sz w:val="28"/>
          <w:szCs w:val="28"/>
        </w:rPr>
      </w:pPr>
    </w:p>
    <w:p w:rsidR="00713550" w:rsidRPr="00506CE6" w:rsidRDefault="001D4C70" w:rsidP="00713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13550" w:rsidRPr="00506CE6">
        <w:rPr>
          <w:b/>
          <w:sz w:val="28"/>
          <w:szCs w:val="28"/>
        </w:rPr>
        <w:t xml:space="preserve">.  Особенности расчета платы за горячее водоснабжение </w:t>
      </w:r>
    </w:p>
    <w:p w:rsidR="00713550" w:rsidRPr="0074647A" w:rsidRDefault="00713550" w:rsidP="00713550">
      <w:pPr>
        <w:ind w:firstLine="709"/>
        <w:rPr>
          <w:sz w:val="28"/>
          <w:szCs w:val="28"/>
        </w:rPr>
      </w:pPr>
    </w:p>
    <w:p w:rsidR="00506CE6" w:rsidRDefault="001D4C70" w:rsidP="0071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550" w:rsidRPr="0074647A">
        <w:rPr>
          <w:sz w:val="28"/>
          <w:szCs w:val="28"/>
        </w:rPr>
        <w:t xml:space="preserve">.1. </w:t>
      </w:r>
      <w:r w:rsidR="00503929">
        <w:rPr>
          <w:sz w:val="28"/>
          <w:szCs w:val="28"/>
        </w:rPr>
        <w:t>В соответствии с Основами ценообразования в сфере деятельности организаций коммунального комплекса, утвержденных постановлением Пр</w:t>
      </w:r>
      <w:r w:rsidR="00503929">
        <w:rPr>
          <w:sz w:val="28"/>
          <w:szCs w:val="28"/>
        </w:rPr>
        <w:t>а</w:t>
      </w:r>
      <w:r w:rsidR="00503929">
        <w:rPr>
          <w:sz w:val="28"/>
          <w:szCs w:val="28"/>
        </w:rPr>
        <w:t>вительства РФ от 14.07.2008 №520 «Об основах ценообразования и порядке регулирования тарифов, надбавок и предельных индексов в сфере деятельн</w:t>
      </w:r>
      <w:r w:rsidR="00503929">
        <w:rPr>
          <w:sz w:val="28"/>
          <w:szCs w:val="28"/>
        </w:rPr>
        <w:t>о</w:t>
      </w:r>
      <w:r w:rsidR="00503929">
        <w:rPr>
          <w:sz w:val="28"/>
          <w:szCs w:val="28"/>
        </w:rPr>
        <w:t>сти организаций коммуналь</w:t>
      </w:r>
      <w:r w:rsidR="00506CE6">
        <w:rPr>
          <w:sz w:val="28"/>
          <w:szCs w:val="28"/>
        </w:rPr>
        <w:t>ного комплекса» тариф на горячую воду утве</w:t>
      </w:r>
      <w:r w:rsidR="00506CE6">
        <w:rPr>
          <w:sz w:val="28"/>
          <w:szCs w:val="28"/>
        </w:rPr>
        <w:t>р</w:t>
      </w:r>
      <w:r w:rsidR="00506CE6">
        <w:rPr>
          <w:sz w:val="28"/>
          <w:szCs w:val="28"/>
        </w:rPr>
        <w:t>ждается организациям коммунального комплекса</w:t>
      </w:r>
      <w:r w:rsidR="0065753C">
        <w:rPr>
          <w:sz w:val="28"/>
          <w:szCs w:val="28"/>
        </w:rPr>
        <w:t>,</w:t>
      </w:r>
      <w:r w:rsidR="00506CE6">
        <w:rPr>
          <w:sz w:val="28"/>
          <w:szCs w:val="28"/>
        </w:rPr>
        <w:t xml:space="preserve"> осуществляющим неп</w:t>
      </w:r>
      <w:r w:rsidR="00506CE6">
        <w:rPr>
          <w:sz w:val="28"/>
          <w:szCs w:val="28"/>
        </w:rPr>
        <w:t>о</w:t>
      </w:r>
      <w:r w:rsidR="00506CE6">
        <w:rPr>
          <w:sz w:val="28"/>
          <w:szCs w:val="28"/>
        </w:rPr>
        <w:t>средственное производство горячей воды.</w:t>
      </w:r>
    </w:p>
    <w:p w:rsidR="00506CE6" w:rsidRDefault="00506CE6" w:rsidP="0071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существующая в городе Красноярске система горячего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доснабжение не предполагает такое непосредственное производство горячей воды, при расчетах с населением  </w:t>
      </w:r>
      <w:r w:rsidRPr="00152DB8">
        <w:rPr>
          <w:sz w:val="28"/>
          <w:szCs w:val="28"/>
        </w:rPr>
        <w:t>Жилищн</w:t>
      </w:r>
      <w:r>
        <w:rPr>
          <w:sz w:val="28"/>
          <w:szCs w:val="28"/>
        </w:rPr>
        <w:t>ые</w:t>
      </w:r>
      <w:r w:rsidRPr="00152DB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должны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 рассчитывать стоимость 1 куб.м. по горячему водоснабжению.</w:t>
      </w:r>
    </w:p>
    <w:p w:rsidR="00506CE6" w:rsidRDefault="00506CE6" w:rsidP="0071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единого подхода к начислению платы по данной услуге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стоящими Методическими рекомендациями предлагается использовать </w:t>
      </w:r>
      <w:r w:rsidR="007047BF">
        <w:rPr>
          <w:sz w:val="28"/>
          <w:szCs w:val="28"/>
        </w:rPr>
        <w:t>ра</w:t>
      </w:r>
      <w:r w:rsidR="007047BF">
        <w:rPr>
          <w:sz w:val="28"/>
          <w:szCs w:val="28"/>
        </w:rPr>
        <w:t>с</w:t>
      </w:r>
      <w:r w:rsidR="007047BF">
        <w:rPr>
          <w:sz w:val="28"/>
          <w:szCs w:val="28"/>
        </w:rPr>
        <w:t>четный размер стоимости</w:t>
      </w:r>
      <w:r>
        <w:rPr>
          <w:sz w:val="28"/>
          <w:szCs w:val="28"/>
        </w:rPr>
        <w:t xml:space="preserve"> 1 куб.м. по горячему водоснабжению </w:t>
      </w:r>
      <w:r w:rsidR="007047BF" w:rsidRPr="0074647A">
        <w:rPr>
          <w:sz w:val="28"/>
          <w:szCs w:val="28"/>
        </w:rPr>
        <w:t xml:space="preserve">( далее </w:t>
      </w:r>
      <w:r w:rsidR="007047BF">
        <w:rPr>
          <w:sz w:val="30"/>
          <w:szCs w:val="30"/>
        </w:rPr>
        <w:t xml:space="preserve">- </w:t>
      </w:r>
      <w:r w:rsidR="007047BF" w:rsidRPr="00D86E7D">
        <w:rPr>
          <w:b/>
          <w:bCs/>
          <w:sz w:val="32"/>
          <w:szCs w:val="32"/>
        </w:rPr>
        <w:t xml:space="preserve">Т </w:t>
      </w:r>
      <w:r w:rsidR="007047BF" w:rsidRPr="00D86E7D">
        <w:rPr>
          <w:b/>
          <w:bCs/>
          <w:sz w:val="32"/>
          <w:szCs w:val="32"/>
          <w:vertAlign w:val="subscript"/>
        </w:rPr>
        <w:t xml:space="preserve">куб.м. </w:t>
      </w:r>
      <w:proofErr w:type="spellStart"/>
      <w:r w:rsidR="007047BF" w:rsidRPr="00D86E7D">
        <w:rPr>
          <w:b/>
          <w:bCs/>
          <w:sz w:val="32"/>
          <w:szCs w:val="32"/>
          <w:vertAlign w:val="subscript"/>
        </w:rPr>
        <w:t>гор</w:t>
      </w:r>
      <w:proofErr w:type="gramStart"/>
      <w:r w:rsidR="007047BF" w:rsidRPr="00D86E7D">
        <w:rPr>
          <w:b/>
          <w:bCs/>
          <w:sz w:val="32"/>
          <w:szCs w:val="32"/>
          <w:vertAlign w:val="subscript"/>
        </w:rPr>
        <w:t>.в</w:t>
      </w:r>
      <w:proofErr w:type="gramEnd"/>
      <w:r w:rsidR="007047BF" w:rsidRPr="00D86E7D">
        <w:rPr>
          <w:b/>
          <w:bCs/>
          <w:sz w:val="32"/>
          <w:szCs w:val="32"/>
          <w:vertAlign w:val="subscript"/>
        </w:rPr>
        <w:t>ода</w:t>
      </w:r>
      <w:proofErr w:type="spellEnd"/>
      <w:r w:rsidR="007047BF">
        <w:rPr>
          <w:b/>
          <w:bCs/>
          <w:sz w:val="32"/>
          <w:szCs w:val="32"/>
          <w:vertAlign w:val="subscript"/>
        </w:rPr>
        <w:t xml:space="preserve"> расчет</w:t>
      </w:r>
      <w:r w:rsidR="007047BF" w:rsidRPr="0074647A">
        <w:rPr>
          <w:sz w:val="28"/>
          <w:szCs w:val="28"/>
        </w:rPr>
        <w:t>)</w:t>
      </w:r>
      <w:r w:rsidR="007047BF">
        <w:rPr>
          <w:sz w:val="28"/>
          <w:szCs w:val="28"/>
        </w:rPr>
        <w:t xml:space="preserve"> </w:t>
      </w:r>
      <w:r w:rsidR="0065753C">
        <w:rPr>
          <w:sz w:val="28"/>
          <w:szCs w:val="28"/>
        </w:rPr>
        <w:t xml:space="preserve"> </w:t>
      </w:r>
      <w:r w:rsidR="002B2DFD">
        <w:rPr>
          <w:sz w:val="28"/>
          <w:szCs w:val="28"/>
        </w:rPr>
        <w:t>в соответствии с Приложениями</w:t>
      </w:r>
      <w:r>
        <w:rPr>
          <w:sz w:val="28"/>
          <w:szCs w:val="28"/>
        </w:rPr>
        <w:t xml:space="preserve"> </w:t>
      </w:r>
      <w:r w:rsidR="001D4C70">
        <w:rPr>
          <w:sz w:val="28"/>
          <w:szCs w:val="28"/>
        </w:rPr>
        <w:t>1</w:t>
      </w:r>
      <w:r w:rsidR="002B2DFD">
        <w:rPr>
          <w:sz w:val="28"/>
          <w:szCs w:val="28"/>
        </w:rPr>
        <w:t>,</w:t>
      </w:r>
      <w:r w:rsidR="00834511">
        <w:rPr>
          <w:sz w:val="28"/>
          <w:szCs w:val="28"/>
        </w:rPr>
        <w:t xml:space="preserve"> 1а, </w:t>
      </w:r>
      <w:r w:rsidR="002B2DFD">
        <w:rPr>
          <w:sz w:val="28"/>
          <w:szCs w:val="28"/>
        </w:rPr>
        <w:t xml:space="preserve">2 и </w:t>
      </w:r>
      <w:r w:rsidR="00834511">
        <w:rPr>
          <w:sz w:val="28"/>
          <w:szCs w:val="28"/>
        </w:rPr>
        <w:t>2а</w:t>
      </w:r>
      <w:r>
        <w:rPr>
          <w:sz w:val="28"/>
          <w:szCs w:val="28"/>
        </w:rPr>
        <w:t xml:space="preserve">. </w:t>
      </w:r>
    </w:p>
    <w:p w:rsidR="00ED7DCE" w:rsidRPr="0074647A" w:rsidRDefault="001D4C70" w:rsidP="00713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7DCE" w:rsidRPr="0074647A">
        <w:rPr>
          <w:sz w:val="28"/>
          <w:szCs w:val="28"/>
        </w:rPr>
        <w:t>.2.</w:t>
      </w:r>
      <w:r w:rsidR="00ED7DCE">
        <w:rPr>
          <w:sz w:val="30"/>
          <w:szCs w:val="30"/>
        </w:rPr>
        <w:t xml:space="preserve"> </w:t>
      </w:r>
      <w:proofErr w:type="spellStart"/>
      <w:r w:rsidR="008F663D" w:rsidRPr="00D86E7D">
        <w:rPr>
          <w:b/>
          <w:bCs/>
          <w:sz w:val="32"/>
          <w:szCs w:val="32"/>
        </w:rPr>
        <w:t>Т</w:t>
      </w:r>
      <w:r w:rsidR="008F663D" w:rsidRPr="00D86E7D">
        <w:rPr>
          <w:b/>
          <w:bCs/>
          <w:sz w:val="32"/>
          <w:szCs w:val="32"/>
          <w:vertAlign w:val="subscript"/>
        </w:rPr>
        <w:t>куб.м</w:t>
      </w:r>
      <w:proofErr w:type="spellEnd"/>
      <w:r w:rsidR="008F663D" w:rsidRPr="00D86E7D">
        <w:rPr>
          <w:b/>
          <w:bCs/>
          <w:sz w:val="32"/>
          <w:szCs w:val="32"/>
          <w:vertAlign w:val="subscript"/>
        </w:rPr>
        <w:t xml:space="preserve">. </w:t>
      </w:r>
      <w:proofErr w:type="spellStart"/>
      <w:r w:rsidR="008F663D" w:rsidRPr="00D86E7D">
        <w:rPr>
          <w:b/>
          <w:bCs/>
          <w:sz w:val="32"/>
          <w:szCs w:val="32"/>
          <w:vertAlign w:val="subscript"/>
        </w:rPr>
        <w:t>гор</w:t>
      </w:r>
      <w:proofErr w:type="gramStart"/>
      <w:r w:rsidR="008F663D" w:rsidRPr="00D86E7D">
        <w:rPr>
          <w:b/>
          <w:bCs/>
          <w:sz w:val="32"/>
          <w:szCs w:val="32"/>
          <w:vertAlign w:val="subscript"/>
        </w:rPr>
        <w:t>.в</w:t>
      </w:r>
      <w:proofErr w:type="gramEnd"/>
      <w:r w:rsidR="008F663D" w:rsidRPr="00D86E7D">
        <w:rPr>
          <w:b/>
          <w:bCs/>
          <w:sz w:val="32"/>
          <w:szCs w:val="32"/>
          <w:vertAlign w:val="subscript"/>
        </w:rPr>
        <w:t>ода</w:t>
      </w:r>
      <w:proofErr w:type="spellEnd"/>
      <w:r w:rsidR="008F663D">
        <w:rPr>
          <w:b/>
          <w:bCs/>
          <w:sz w:val="32"/>
          <w:szCs w:val="32"/>
          <w:vertAlign w:val="subscript"/>
        </w:rPr>
        <w:t xml:space="preserve"> расчет</w:t>
      </w:r>
      <w:r w:rsidR="008F663D">
        <w:rPr>
          <w:sz w:val="30"/>
          <w:szCs w:val="30"/>
        </w:rPr>
        <w:t xml:space="preserve"> </w:t>
      </w:r>
      <w:r w:rsidR="00ED7DCE" w:rsidRPr="0074647A">
        <w:rPr>
          <w:sz w:val="28"/>
          <w:szCs w:val="28"/>
        </w:rPr>
        <w:t>рассчитывается в следующем порядке:</w:t>
      </w:r>
    </w:p>
    <w:p w:rsidR="00606080" w:rsidRDefault="00ED7DCE" w:rsidP="00713550">
      <w:pPr>
        <w:ind w:firstLine="709"/>
        <w:jc w:val="both"/>
        <w:rPr>
          <w:sz w:val="28"/>
          <w:szCs w:val="28"/>
        </w:rPr>
      </w:pPr>
      <w:r w:rsidRPr="0074647A">
        <w:rPr>
          <w:sz w:val="28"/>
          <w:szCs w:val="28"/>
        </w:rPr>
        <w:t xml:space="preserve">- определяется </w:t>
      </w:r>
      <w:r w:rsidR="00AA1EE4" w:rsidRPr="0074647A">
        <w:rPr>
          <w:sz w:val="28"/>
          <w:szCs w:val="28"/>
        </w:rPr>
        <w:t>объем</w:t>
      </w:r>
      <w:r w:rsidRPr="0074647A">
        <w:rPr>
          <w:sz w:val="28"/>
          <w:szCs w:val="28"/>
        </w:rPr>
        <w:t xml:space="preserve"> тепловой энергии</w:t>
      </w:r>
      <w:r w:rsidR="00AA1EE4" w:rsidRPr="0074647A">
        <w:rPr>
          <w:sz w:val="28"/>
          <w:szCs w:val="28"/>
        </w:rPr>
        <w:t xml:space="preserve"> (далее</w:t>
      </w:r>
      <w:r w:rsidR="00AA1EE4">
        <w:rPr>
          <w:sz w:val="30"/>
          <w:szCs w:val="30"/>
        </w:rPr>
        <w:t xml:space="preserve"> - </w:t>
      </w:r>
      <w:r w:rsidR="00AA1EE4" w:rsidRPr="00AA1EE4">
        <w:rPr>
          <w:b/>
          <w:sz w:val="32"/>
          <w:szCs w:val="32"/>
        </w:rPr>
        <w:t>О</w:t>
      </w:r>
      <w:r w:rsidR="00AA1EE4" w:rsidRPr="00380C62">
        <w:rPr>
          <w:b/>
          <w:bCs/>
          <w:sz w:val="32"/>
          <w:szCs w:val="32"/>
        </w:rPr>
        <w:t xml:space="preserve"> </w:t>
      </w:r>
      <w:r w:rsidR="00AA1EE4">
        <w:rPr>
          <w:b/>
          <w:bCs/>
          <w:sz w:val="32"/>
          <w:szCs w:val="32"/>
          <w:vertAlign w:val="subscript"/>
        </w:rPr>
        <w:t>Гкал</w:t>
      </w:r>
      <w:r w:rsidR="00AA1EE4" w:rsidRPr="0074647A">
        <w:rPr>
          <w:sz w:val="28"/>
          <w:szCs w:val="28"/>
        </w:rPr>
        <w:t xml:space="preserve">), </w:t>
      </w:r>
      <w:r w:rsidRPr="0074647A">
        <w:rPr>
          <w:sz w:val="28"/>
          <w:szCs w:val="28"/>
        </w:rPr>
        <w:t xml:space="preserve"> необходим</w:t>
      </w:r>
      <w:r w:rsidR="00AA1EE4" w:rsidRPr="0074647A">
        <w:rPr>
          <w:sz w:val="28"/>
          <w:szCs w:val="28"/>
        </w:rPr>
        <w:t>ый</w:t>
      </w:r>
      <w:r w:rsidRPr="0074647A">
        <w:rPr>
          <w:sz w:val="28"/>
          <w:szCs w:val="28"/>
        </w:rPr>
        <w:t xml:space="preserve"> для нагрева одного кубического метра холодной воды до необходимой те</w:t>
      </w:r>
      <w:r w:rsidRPr="0074647A">
        <w:rPr>
          <w:sz w:val="28"/>
          <w:szCs w:val="28"/>
        </w:rPr>
        <w:t>м</w:t>
      </w:r>
      <w:r w:rsidRPr="0074647A">
        <w:rPr>
          <w:sz w:val="28"/>
          <w:szCs w:val="28"/>
        </w:rPr>
        <w:t>пературы в зависимости от степени благоустройства жилого помещения или жилого дома</w:t>
      </w:r>
      <w:r w:rsidR="004C6EFE">
        <w:rPr>
          <w:sz w:val="28"/>
          <w:szCs w:val="28"/>
        </w:rPr>
        <w:t>;</w:t>
      </w:r>
    </w:p>
    <w:p w:rsidR="00672D5B" w:rsidRPr="0074647A" w:rsidRDefault="00672D5B" w:rsidP="00713550">
      <w:pPr>
        <w:ind w:firstLine="709"/>
        <w:jc w:val="both"/>
        <w:rPr>
          <w:sz w:val="28"/>
          <w:szCs w:val="28"/>
        </w:rPr>
      </w:pPr>
      <w:r w:rsidRPr="0074647A">
        <w:rPr>
          <w:sz w:val="28"/>
          <w:szCs w:val="28"/>
        </w:rPr>
        <w:t xml:space="preserve">- </w:t>
      </w:r>
      <w:r w:rsidR="00AA1EE4" w:rsidRPr="0074647A">
        <w:rPr>
          <w:sz w:val="28"/>
          <w:szCs w:val="28"/>
        </w:rPr>
        <w:t>определяются затраты  на нагрев холодной воды по формуле</w:t>
      </w:r>
      <w:r w:rsidR="002C3B83" w:rsidRPr="0074647A">
        <w:rPr>
          <w:sz w:val="28"/>
          <w:szCs w:val="28"/>
        </w:rPr>
        <w:t>:</w:t>
      </w:r>
      <w:r w:rsidR="00AA1EE4" w:rsidRPr="0074647A">
        <w:rPr>
          <w:sz w:val="28"/>
          <w:szCs w:val="28"/>
        </w:rPr>
        <w:t xml:space="preserve"> </w:t>
      </w:r>
    </w:p>
    <w:p w:rsidR="00BF01FF" w:rsidRDefault="00453022" w:rsidP="006005F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2C3B83" w:rsidRDefault="009F6393" w:rsidP="002C3B83">
      <w:pPr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</w:t>
      </w:r>
      <w:proofErr w:type="spellStart"/>
      <w:r w:rsidR="00AA1EE4">
        <w:rPr>
          <w:b/>
          <w:bCs/>
          <w:sz w:val="32"/>
          <w:szCs w:val="32"/>
        </w:rPr>
        <w:t>З</w:t>
      </w:r>
      <w:r w:rsidR="00AA1EE4">
        <w:rPr>
          <w:b/>
          <w:bCs/>
          <w:sz w:val="32"/>
          <w:szCs w:val="32"/>
          <w:vertAlign w:val="subscript"/>
        </w:rPr>
        <w:t>нагрев</w:t>
      </w:r>
      <w:proofErr w:type="spellEnd"/>
      <w:proofErr w:type="gramStart"/>
      <w:r w:rsidR="00AA1EE4">
        <w:rPr>
          <w:b/>
          <w:bCs/>
          <w:sz w:val="30"/>
          <w:szCs w:val="30"/>
        </w:rPr>
        <w:t xml:space="preserve">  = </w:t>
      </w:r>
      <w:r w:rsidR="002C3B83" w:rsidRPr="00AA1EE4">
        <w:rPr>
          <w:b/>
          <w:sz w:val="32"/>
          <w:szCs w:val="32"/>
        </w:rPr>
        <w:t>О</w:t>
      </w:r>
      <w:proofErr w:type="gramEnd"/>
      <w:r w:rsidR="002C3B83" w:rsidRPr="00380C62">
        <w:rPr>
          <w:b/>
          <w:bCs/>
          <w:sz w:val="32"/>
          <w:szCs w:val="32"/>
        </w:rPr>
        <w:t xml:space="preserve"> </w:t>
      </w:r>
      <w:r w:rsidR="002C3B83">
        <w:rPr>
          <w:b/>
          <w:bCs/>
          <w:sz w:val="32"/>
          <w:szCs w:val="32"/>
          <w:vertAlign w:val="subscript"/>
        </w:rPr>
        <w:t>Гкал</w:t>
      </w:r>
      <w:r w:rsidR="002C3B83" w:rsidRPr="00AA0706">
        <w:rPr>
          <w:b/>
          <w:bCs/>
          <w:sz w:val="32"/>
          <w:szCs w:val="32"/>
        </w:rPr>
        <w:t xml:space="preserve"> </w:t>
      </w:r>
      <w:r w:rsidR="00AA1EE4">
        <w:rPr>
          <w:b/>
          <w:bCs/>
          <w:sz w:val="32"/>
          <w:szCs w:val="32"/>
          <w:vertAlign w:val="subscript"/>
        </w:rPr>
        <w:t xml:space="preserve"> </w:t>
      </w:r>
      <w:r w:rsidR="0022551C">
        <w:rPr>
          <w:b/>
          <w:bCs/>
          <w:sz w:val="32"/>
          <w:szCs w:val="32"/>
          <w:vertAlign w:val="subscript"/>
        </w:rPr>
        <w:t xml:space="preserve"> </w:t>
      </w:r>
      <w:proofErr w:type="spellStart"/>
      <w:r w:rsidR="0022551C" w:rsidRPr="0022551C">
        <w:rPr>
          <w:b/>
          <w:bCs/>
          <w:sz w:val="32"/>
          <w:szCs w:val="32"/>
        </w:rPr>
        <w:t>х</w:t>
      </w:r>
      <w:proofErr w:type="spellEnd"/>
      <w:r w:rsidR="00AA1EE4">
        <w:rPr>
          <w:sz w:val="32"/>
          <w:szCs w:val="32"/>
        </w:rPr>
        <w:t xml:space="preserve"> </w:t>
      </w:r>
      <w:r w:rsidR="002C3B83" w:rsidRPr="00D86E7D">
        <w:rPr>
          <w:b/>
          <w:bCs/>
          <w:sz w:val="32"/>
          <w:szCs w:val="32"/>
        </w:rPr>
        <w:t xml:space="preserve">Т </w:t>
      </w:r>
      <w:r w:rsidR="001D4C70">
        <w:rPr>
          <w:b/>
          <w:bCs/>
          <w:sz w:val="32"/>
          <w:szCs w:val="32"/>
          <w:vertAlign w:val="subscript"/>
        </w:rPr>
        <w:t>р</w:t>
      </w:r>
      <w:r w:rsidR="002C3B83" w:rsidRPr="00D86E7D">
        <w:rPr>
          <w:b/>
          <w:bCs/>
          <w:sz w:val="32"/>
          <w:szCs w:val="32"/>
          <w:vertAlign w:val="subscript"/>
        </w:rPr>
        <w:t>уб.</w:t>
      </w:r>
      <w:r w:rsidR="001D4C70" w:rsidRPr="001D4C70">
        <w:rPr>
          <w:b/>
          <w:bCs/>
          <w:sz w:val="32"/>
          <w:szCs w:val="32"/>
          <w:vertAlign w:val="subscript"/>
        </w:rPr>
        <w:t>/</w:t>
      </w:r>
      <w:r w:rsidR="001D4C70">
        <w:rPr>
          <w:b/>
          <w:bCs/>
          <w:sz w:val="32"/>
          <w:szCs w:val="32"/>
          <w:vertAlign w:val="subscript"/>
        </w:rPr>
        <w:t>Гкал.</w:t>
      </w:r>
      <w:r w:rsidR="002C3B83">
        <w:rPr>
          <w:sz w:val="30"/>
          <w:szCs w:val="30"/>
        </w:rPr>
        <w:t xml:space="preserve"> </w:t>
      </w:r>
      <w:r w:rsidR="00DB009D">
        <w:rPr>
          <w:sz w:val="30"/>
          <w:szCs w:val="30"/>
        </w:rPr>
        <w:t xml:space="preserve">         </w:t>
      </w:r>
      <w:r>
        <w:rPr>
          <w:b/>
          <w:bCs/>
          <w:sz w:val="32"/>
          <w:szCs w:val="32"/>
          <w:vertAlign w:val="subscript"/>
        </w:rPr>
        <w:t xml:space="preserve">        </w:t>
      </w:r>
      <w:r w:rsidR="002C3B83" w:rsidRPr="009F6393">
        <w:rPr>
          <w:b/>
          <w:bCs/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 xml:space="preserve">       </w:t>
      </w:r>
      <w:r w:rsidR="00AA1EE4" w:rsidRPr="009F6393">
        <w:rPr>
          <w:b/>
          <w:bCs/>
          <w:sz w:val="30"/>
          <w:szCs w:val="30"/>
        </w:rPr>
        <w:t xml:space="preserve"> </w:t>
      </w:r>
      <w:r w:rsidR="002C3B83" w:rsidRPr="0074647A">
        <w:rPr>
          <w:b/>
          <w:bCs/>
          <w:sz w:val="28"/>
          <w:szCs w:val="28"/>
        </w:rPr>
        <w:t>(</w:t>
      </w:r>
      <w:r w:rsidR="001D4C70">
        <w:rPr>
          <w:b/>
          <w:bCs/>
          <w:sz w:val="28"/>
          <w:szCs w:val="28"/>
        </w:rPr>
        <w:t>5</w:t>
      </w:r>
      <w:r w:rsidR="002C3B83" w:rsidRPr="0074647A">
        <w:rPr>
          <w:b/>
          <w:bCs/>
          <w:sz w:val="28"/>
          <w:szCs w:val="28"/>
        </w:rPr>
        <w:t>.1.)</w:t>
      </w:r>
    </w:p>
    <w:p w:rsidR="001D4C70" w:rsidRDefault="001D4C70" w:rsidP="002C3B83">
      <w:pPr>
        <w:jc w:val="both"/>
        <w:rPr>
          <w:b/>
          <w:bCs/>
          <w:sz w:val="28"/>
          <w:szCs w:val="28"/>
        </w:rPr>
      </w:pPr>
    </w:p>
    <w:p w:rsidR="001D4C70" w:rsidRPr="001D4C70" w:rsidRDefault="001D4C70" w:rsidP="001D4C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1D4C70">
        <w:rPr>
          <w:bCs/>
          <w:sz w:val="28"/>
          <w:szCs w:val="28"/>
        </w:rPr>
        <w:t>де,</w:t>
      </w:r>
    </w:p>
    <w:p w:rsidR="00612066" w:rsidRDefault="001D4C70" w:rsidP="00612066">
      <w:pPr>
        <w:ind w:firstLine="709"/>
        <w:jc w:val="both"/>
        <w:rPr>
          <w:bCs/>
          <w:sz w:val="28"/>
          <w:szCs w:val="28"/>
        </w:rPr>
      </w:pPr>
      <w:r w:rsidRPr="00AA1EE4">
        <w:rPr>
          <w:b/>
          <w:sz w:val="32"/>
          <w:szCs w:val="32"/>
        </w:rPr>
        <w:t>О</w:t>
      </w:r>
      <w:r w:rsidRPr="00380C6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vertAlign w:val="subscript"/>
        </w:rPr>
        <w:t>Гкал</w:t>
      </w:r>
      <w:r w:rsidRPr="00AA070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vertAlign w:val="subscript"/>
        </w:rPr>
        <w:t xml:space="preserve">  </w:t>
      </w:r>
      <w:r w:rsidRPr="001D4C70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1D4C70">
        <w:rPr>
          <w:bCs/>
          <w:sz w:val="28"/>
          <w:szCs w:val="28"/>
        </w:rPr>
        <w:t xml:space="preserve">расчетный </w:t>
      </w:r>
      <w:r>
        <w:rPr>
          <w:bCs/>
          <w:sz w:val="28"/>
          <w:szCs w:val="28"/>
        </w:rPr>
        <w:t>объем тепловой энергии, необходимой для нагрева холодной воды, Гкал</w:t>
      </w:r>
      <w:r w:rsidRPr="001D4C70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мес</w:t>
      </w:r>
      <w:r w:rsidR="00612066">
        <w:rPr>
          <w:bCs/>
          <w:sz w:val="28"/>
          <w:szCs w:val="28"/>
        </w:rPr>
        <w:t xml:space="preserve">.  </w:t>
      </w:r>
      <w:r w:rsidR="00612066" w:rsidRPr="00612066">
        <w:rPr>
          <w:bCs/>
          <w:sz w:val="28"/>
          <w:szCs w:val="28"/>
        </w:rPr>
        <w:t>(расчет произведен в соответствии с МДК 4-</w:t>
      </w:r>
      <w:r w:rsidR="00612066">
        <w:rPr>
          <w:bCs/>
          <w:sz w:val="28"/>
          <w:szCs w:val="28"/>
        </w:rPr>
        <w:t>5.</w:t>
      </w:r>
      <w:r w:rsidR="00612066" w:rsidRPr="00612066">
        <w:rPr>
          <w:bCs/>
          <w:sz w:val="28"/>
          <w:szCs w:val="28"/>
        </w:rPr>
        <w:t>2004)</w:t>
      </w:r>
      <w:r w:rsidR="00612066">
        <w:rPr>
          <w:bCs/>
          <w:sz w:val="28"/>
          <w:szCs w:val="28"/>
        </w:rPr>
        <w:t>;</w:t>
      </w:r>
    </w:p>
    <w:p w:rsidR="00612066" w:rsidRPr="00612066" w:rsidRDefault="00612066" w:rsidP="00347E32">
      <w:pPr>
        <w:ind w:firstLine="709"/>
        <w:jc w:val="both"/>
        <w:rPr>
          <w:bCs/>
          <w:sz w:val="28"/>
          <w:szCs w:val="28"/>
        </w:rPr>
      </w:pPr>
      <w:r w:rsidRPr="00D86E7D">
        <w:rPr>
          <w:b/>
          <w:bCs/>
          <w:sz w:val="32"/>
          <w:szCs w:val="32"/>
        </w:rPr>
        <w:t xml:space="preserve">Т </w:t>
      </w:r>
      <w:r>
        <w:rPr>
          <w:b/>
          <w:bCs/>
          <w:sz w:val="32"/>
          <w:szCs w:val="32"/>
          <w:vertAlign w:val="subscript"/>
        </w:rPr>
        <w:t>р</w:t>
      </w:r>
      <w:r w:rsidRPr="00D86E7D">
        <w:rPr>
          <w:b/>
          <w:bCs/>
          <w:sz w:val="32"/>
          <w:szCs w:val="32"/>
          <w:vertAlign w:val="subscript"/>
        </w:rPr>
        <w:t>уб.</w:t>
      </w:r>
      <w:r w:rsidRPr="001D4C70">
        <w:rPr>
          <w:b/>
          <w:bCs/>
          <w:sz w:val="32"/>
          <w:szCs w:val="32"/>
          <w:vertAlign w:val="subscript"/>
        </w:rPr>
        <w:t>/</w:t>
      </w:r>
      <w:r>
        <w:rPr>
          <w:b/>
          <w:bCs/>
          <w:sz w:val="32"/>
          <w:szCs w:val="32"/>
          <w:vertAlign w:val="subscript"/>
        </w:rPr>
        <w:t>Гкал</w:t>
      </w:r>
      <w:r>
        <w:rPr>
          <w:sz w:val="30"/>
          <w:szCs w:val="30"/>
        </w:rPr>
        <w:t xml:space="preserve">  </w:t>
      </w:r>
      <w:r w:rsidRPr="001D4C70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 </w:t>
      </w:r>
      <w:r w:rsidRPr="00612066">
        <w:rPr>
          <w:bCs/>
          <w:sz w:val="28"/>
          <w:szCs w:val="28"/>
        </w:rPr>
        <w:t>тариф</w:t>
      </w:r>
      <w:r>
        <w:rPr>
          <w:bCs/>
          <w:sz w:val="28"/>
          <w:szCs w:val="28"/>
        </w:rPr>
        <w:t xml:space="preserve"> на тепловую энергию для теплоснабжающей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низации, утвержденный Региональной энергетической комиссией Красноя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ского края.</w:t>
      </w:r>
      <w:r w:rsidRPr="00612066">
        <w:rPr>
          <w:sz w:val="28"/>
          <w:szCs w:val="28"/>
        </w:rPr>
        <w:t xml:space="preserve">      </w:t>
      </w:r>
      <w:r w:rsidRPr="00612066">
        <w:rPr>
          <w:b/>
          <w:bCs/>
          <w:sz w:val="32"/>
          <w:szCs w:val="32"/>
          <w:vertAlign w:val="subscript"/>
        </w:rPr>
        <w:t xml:space="preserve">      </w:t>
      </w:r>
      <w:r>
        <w:rPr>
          <w:b/>
          <w:bCs/>
          <w:sz w:val="32"/>
          <w:szCs w:val="32"/>
          <w:vertAlign w:val="subscript"/>
        </w:rPr>
        <w:t xml:space="preserve">     </w:t>
      </w:r>
      <w:r w:rsidRPr="009F6393">
        <w:rPr>
          <w:b/>
          <w:bCs/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 xml:space="preserve">       </w:t>
      </w:r>
      <w:r w:rsidRPr="009F6393">
        <w:rPr>
          <w:b/>
          <w:bCs/>
          <w:sz w:val="30"/>
          <w:szCs w:val="30"/>
        </w:rPr>
        <w:t xml:space="preserve"> </w:t>
      </w:r>
    </w:p>
    <w:p w:rsidR="002C3B83" w:rsidRDefault="002C3B83" w:rsidP="00347E32">
      <w:pPr>
        <w:ind w:firstLine="709"/>
        <w:jc w:val="both"/>
        <w:rPr>
          <w:bCs/>
          <w:sz w:val="30"/>
          <w:szCs w:val="30"/>
        </w:rPr>
      </w:pPr>
      <w:r w:rsidRPr="0074647A">
        <w:rPr>
          <w:b/>
          <w:bCs/>
          <w:sz w:val="28"/>
          <w:szCs w:val="28"/>
        </w:rPr>
        <w:t xml:space="preserve">- </w:t>
      </w:r>
      <w:r w:rsidR="00A774E9">
        <w:rPr>
          <w:b/>
          <w:bCs/>
          <w:sz w:val="28"/>
          <w:szCs w:val="28"/>
        </w:rPr>
        <w:t xml:space="preserve"> </w:t>
      </w:r>
      <w:r w:rsidR="00A774E9" w:rsidRPr="0074647A">
        <w:rPr>
          <w:sz w:val="28"/>
          <w:szCs w:val="28"/>
        </w:rPr>
        <w:t xml:space="preserve">определяются затраты  на </w:t>
      </w:r>
      <w:r w:rsidR="00A774E9">
        <w:rPr>
          <w:sz w:val="28"/>
          <w:szCs w:val="28"/>
        </w:rPr>
        <w:t>теплоноситель (в случае наличия в мног</w:t>
      </w:r>
      <w:r w:rsidR="00A774E9">
        <w:rPr>
          <w:sz w:val="28"/>
          <w:szCs w:val="28"/>
        </w:rPr>
        <w:t>о</w:t>
      </w:r>
      <w:r w:rsidR="00A774E9">
        <w:rPr>
          <w:sz w:val="28"/>
          <w:szCs w:val="28"/>
        </w:rPr>
        <w:t>квартирном доме</w:t>
      </w:r>
      <w:r w:rsidR="00B942A6">
        <w:rPr>
          <w:sz w:val="28"/>
          <w:szCs w:val="28"/>
        </w:rPr>
        <w:t xml:space="preserve"> теплообменника</w:t>
      </w:r>
      <w:r w:rsidR="00347E32">
        <w:rPr>
          <w:sz w:val="28"/>
          <w:szCs w:val="28"/>
        </w:rPr>
        <w:t xml:space="preserve"> - </w:t>
      </w:r>
      <w:r w:rsidR="00A774E9">
        <w:rPr>
          <w:sz w:val="28"/>
          <w:szCs w:val="28"/>
        </w:rPr>
        <w:t xml:space="preserve">определяются затраты на холодную воду) </w:t>
      </w:r>
      <w:r w:rsidR="00A774E9" w:rsidRPr="0074647A">
        <w:rPr>
          <w:sz w:val="28"/>
          <w:szCs w:val="28"/>
        </w:rPr>
        <w:t>по формуле</w:t>
      </w:r>
    </w:p>
    <w:p w:rsidR="002C2B9E" w:rsidRDefault="002C2B9E" w:rsidP="002C3B83">
      <w:pPr>
        <w:ind w:firstLine="709"/>
        <w:jc w:val="both"/>
        <w:rPr>
          <w:bCs/>
          <w:sz w:val="30"/>
          <w:szCs w:val="30"/>
        </w:rPr>
      </w:pPr>
    </w:p>
    <w:p w:rsidR="00E643BD" w:rsidRDefault="009F6393" w:rsidP="002C3B8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proofErr w:type="spellStart"/>
      <w:r>
        <w:rPr>
          <w:b/>
          <w:bCs/>
          <w:sz w:val="32"/>
          <w:szCs w:val="32"/>
        </w:rPr>
        <w:t>З</w:t>
      </w:r>
      <w:r w:rsidR="00A774E9">
        <w:rPr>
          <w:b/>
          <w:bCs/>
          <w:sz w:val="32"/>
          <w:szCs w:val="32"/>
          <w:vertAlign w:val="subscript"/>
        </w:rPr>
        <w:t>теплонос</w:t>
      </w:r>
      <w:proofErr w:type="spellEnd"/>
      <w:r w:rsidR="00A774E9">
        <w:rPr>
          <w:b/>
          <w:bCs/>
          <w:sz w:val="32"/>
          <w:szCs w:val="32"/>
          <w:vertAlign w:val="subscript"/>
        </w:rPr>
        <w:t xml:space="preserve">. </w:t>
      </w:r>
      <w:r>
        <w:rPr>
          <w:b/>
          <w:bCs/>
          <w:sz w:val="30"/>
          <w:szCs w:val="30"/>
        </w:rPr>
        <w:t>=</w:t>
      </w:r>
      <w:r w:rsidR="00A774E9">
        <w:rPr>
          <w:b/>
          <w:bCs/>
          <w:sz w:val="30"/>
          <w:szCs w:val="30"/>
        </w:rPr>
        <w:t xml:space="preserve"> </w:t>
      </w:r>
      <w:proofErr w:type="spellStart"/>
      <w:r w:rsidR="00B14BCA">
        <w:rPr>
          <w:b/>
          <w:sz w:val="32"/>
          <w:szCs w:val="32"/>
        </w:rPr>
        <w:t>Н</w:t>
      </w:r>
      <w:r w:rsidR="00B14BCA">
        <w:rPr>
          <w:b/>
          <w:bCs/>
          <w:sz w:val="32"/>
          <w:szCs w:val="32"/>
          <w:vertAlign w:val="subscript"/>
        </w:rPr>
        <w:t>гор</w:t>
      </w:r>
      <w:proofErr w:type="gramStart"/>
      <w:r w:rsidR="00B14BCA">
        <w:rPr>
          <w:b/>
          <w:bCs/>
          <w:sz w:val="32"/>
          <w:szCs w:val="32"/>
          <w:vertAlign w:val="subscript"/>
        </w:rPr>
        <w:t>.в</w:t>
      </w:r>
      <w:proofErr w:type="gramEnd"/>
      <w:r w:rsidR="00B14BCA">
        <w:rPr>
          <w:b/>
          <w:bCs/>
          <w:sz w:val="32"/>
          <w:szCs w:val="32"/>
          <w:vertAlign w:val="subscript"/>
        </w:rPr>
        <w:t>ода</w:t>
      </w:r>
      <w:proofErr w:type="spellEnd"/>
      <w:r w:rsidR="00A774E9">
        <w:rPr>
          <w:b/>
          <w:bCs/>
          <w:sz w:val="32"/>
          <w:szCs w:val="32"/>
          <w:vertAlign w:val="subscript"/>
        </w:rPr>
        <w:t xml:space="preserve">  </w:t>
      </w:r>
      <w:proofErr w:type="spellStart"/>
      <w:r w:rsidR="0022551C" w:rsidRPr="0022551C">
        <w:rPr>
          <w:b/>
          <w:bCs/>
          <w:sz w:val="32"/>
          <w:szCs w:val="32"/>
        </w:rPr>
        <w:t>х</w:t>
      </w:r>
      <w:proofErr w:type="spellEnd"/>
      <w:r w:rsidR="00A774E9">
        <w:rPr>
          <w:b/>
          <w:bCs/>
          <w:sz w:val="32"/>
          <w:szCs w:val="32"/>
        </w:rPr>
        <w:t xml:space="preserve"> </w:t>
      </w:r>
      <w:proofErr w:type="spellStart"/>
      <w:r w:rsidRPr="00D86E7D">
        <w:rPr>
          <w:b/>
          <w:bCs/>
          <w:sz w:val="32"/>
          <w:szCs w:val="32"/>
        </w:rPr>
        <w:t>Т</w:t>
      </w:r>
      <w:r w:rsidR="00A774E9">
        <w:rPr>
          <w:b/>
          <w:bCs/>
          <w:sz w:val="32"/>
          <w:szCs w:val="32"/>
          <w:vertAlign w:val="subscript"/>
        </w:rPr>
        <w:t>теплонос</w:t>
      </w:r>
      <w:proofErr w:type="spellEnd"/>
      <w:r w:rsidR="00A774E9">
        <w:rPr>
          <w:b/>
          <w:bCs/>
          <w:sz w:val="32"/>
          <w:szCs w:val="32"/>
          <w:vertAlign w:val="subscript"/>
        </w:rPr>
        <w:t>. руб.</w:t>
      </w:r>
      <w:r w:rsidR="00A774E9" w:rsidRPr="00A774E9">
        <w:rPr>
          <w:b/>
          <w:bCs/>
          <w:sz w:val="32"/>
          <w:szCs w:val="32"/>
          <w:vertAlign w:val="subscript"/>
        </w:rPr>
        <w:t>/</w:t>
      </w:r>
      <w:r w:rsidR="00A774E9">
        <w:rPr>
          <w:b/>
          <w:bCs/>
          <w:sz w:val="32"/>
          <w:szCs w:val="32"/>
          <w:vertAlign w:val="subscript"/>
        </w:rPr>
        <w:t>куб.м.</w:t>
      </w:r>
      <w:r>
        <w:rPr>
          <w:sz w:val="30"/>
          <w:szCs w:val="30"/>
        </w:rPr>
        <w:t xml:space="preserve"> </w:t>
      </w:r>
      <w:r w:rsidR="00DB009D">
        <w:rPr>
          <w:sz w:val="30"/>
          <w:szCs w:val="30"/>
        </w:rPr>
        <w:t xml:space="preserve"> </w:t>
      </w:r>
      <w:r w:rsidR="00A774E9">
        <w:rPr>
          <w:sz w:val="30"/>
          <w:szCs w:val="30"/>
        </w:rPr>
        <w:t xml:space="preserve">                         </w:t>
      </w:r>
      <w:r w:rsidRPr="0074647A">
        <w:rPr>
          <w:b/>
          <w:bCs/>
          <w:sz w:val="28"/>
          <w:szCs w:val="28"/>
        </w:rPr>
        <w:t>(</w:t>
      </w:r>
      <w:r w:rsidR="00A774E9">
        <w:rPr>
          <w:b/>
          <w:bCs/>
          <w:sz w:val="28"/>
          <w:szCs w:val="28"/>
        </w:rPr>
        <w:t>5</w:t>
      </w:r>
      <w:r w:rsidRPr="0074647A">
        <w:rPr>
          <w:b/>
          <w:bCs/>
          <w:sz w:val="28"/>
          <w:szCs w:val="28"/>
        </w:rPr>
        <w:t>.</w:t>
      </w:r>
      <w:r w:rsidR="00B14BCA" w:rsidRPr="0074647A">
        <w:rPr>
          <w:b/>
          <w:bCs/>
          <w:sz w:val="28"/>
          <w:szCs w:val="28"/>
        </w:rPr>
        <w:t>2</w:t>
      </w:r>
      <w:r w:rsidRPr="0074647A">
        <w:rPr>
          <w:b/>
          <w:bCs/>
          <w:sz w:val="28"/>
          <w:szCs w:val="28"/>
        </w:rPr>
        <w:t>.)</w:t>
      </w:r>
    </w:p>
    <w:p w:rsidR="00A774E9" w:rsidRPr="0074647A" w:rsidRDefault="00A774E9" w:rsidP="002C3B83">
      <w:pPr>
        <w:ind w:firstLine="709"/>
        <w:jc w:val="both"/>
        <w:rPr>
          <w:b/>
          <w:bCs/>
          <w:sz w:val="28"/>
          <w:szCs w:val="28"/>
        </w:rPr>
      </w:pPr>
    </w:p>
    <w:p w:rsidR="00A774E9" w:rsidRPr="001D4C70" w:rsidRDefault="00A774E9" w:rsidP="00A774E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1D4C70">
        <w:rPr>
          <w:bCs/>
          <w:sz w:val="28"/>
          <w:szCs w:val="28"/>
        </w:rPr>
        <w:t>де,</w:t>
      </w:r>
    </w:p>
    <w:p w:rsidR="00A774E9" w:rsidRDefault="00A774E9" w:rsidP="00A774E9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/>
          <w:sz w:val="32"/>
          <w:szCs w:val="32"/>
        </w:rPr>
        <w:t>Н</w:t>
      </w:r>
      <w:r>
        <w:rPr>
          <w:b/>
          <w:bCs/>
          <w:sz w:val="32"/>
          <w:szCs w:val="32"/>
          <w:vertAlign w:val="subscript"/>
        </w:rPr>
        <w:t>гор</w:t>
      </w:r>
      <w:proofErr w:type="gramStart"/>
      <w:r>
        <w:rPr>
          <w:b/>
          <w:bCs/>
          <w:sz w:val="32"/>
          <w:szCs w:val="32"/>
          <w:vertAlign w:val="subscript"/>
        </w:rPr>
        <w:t>.в</w:t>
      </w:r>
      <w:proofErr w:type="gramEnd"/>
      <w:r>
        <w:rPr>
          <w:b/>
          <w:bCs/>
          <w:sz w:val="32"/>
          <w:szCs w:val="32"/>
          <w:vertAlign w:val="subscript"/>
        </w:rPr>
        <w:t>ода</w:t>
      </w:r>
      <w:proofErr w:type="spellEnd"/>
      <w:r>
        <w:rPr>
          <w:b/>
          <w:bCs/>
          <w:sz w:val="32"/>
          <w:szCs w:val="32"/>
          <w:vertAlign w:val="subscript"/>
        </w:rPr>
        <w:t xml:space="preserve">  </w:t>
      </w:r>
      <w:r w:rsidRPr="001D4C70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A774E9">
        <w:rPr>
          <w:bCs/>
          <w:sz w:val="28"/>
          <w:szCs w:val="28"/>
        </w:rPr>
        <w:t xml:space="preserve">норматив </w:t>
      </w:r>
      <w:r>
        <w:rPr>
          <w:bCs/>
          <w:sz w:val="28"/>
          <w:szCs w:val="28"/>
        </w:rPr>
        <w:t>потребления горячей воды  в размере 5,35 куб.м.</w:t>
      </w:r>
      <w:r w:rsidRPr="00A774E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мес.;</w:t>
      </w:r>
    </w:p>
    <w:p w:rsidR="00A774E9" w:rsidRPr="00612066" w:rsidRDefault="00A774E9" w:rsidP="00347E32">
      <w:pPr>
        <w:ind w:firstLine="709"/>
        <w:jc w:val="both"/>
        <w:rPr>
          <w:bCs/>
          <w:sz w:val="28"/>
          <w:szCs w:val="28"/>
        </w:rPr>
      </w:pPr>
      <w:proofErr w:type="spellStart"/>
      <w:r w:rsidRPr="00D86E7D">
        <w:rPr>
          <w:b/>
          <w:bCs/>
          <w:sz w:val="32"/>
          <w:szCs w:val="32"/>
        </w:rPr>
        <w:lastRenderedPageBreak/>
        <w:t>Т</w:t>
      </w:r>
      <w:r>
        <w:rPr>
          <w:b/>
          <w:bCs/>
          <w:sz w:val="32"/>
          <w:szCs w:val="32"/>
          <w:vertAlign w:val="subscript"/>
        </w:rPr>
        <w:t>теплонос</w:t>
      </w:r>
      <w:proofErr w:type="spellEnd"/>
      <w:r>
        <w:rPr>
          <w:b/>
          <w:bCs/>
          <w:sz w:val="32"/>
          <w:szCs w:val="32"/>
          <w:vertAlign w:val="subscript"/>
        </w:rPr>
        <w:t>. руб.</w:t>
      </w:r>
      <w:r w:rsidRPr="00A774E9">
        <w:rPr>
          <w:b/>
          <w:bCs/>
          <w:sz w:val="32"/>
          <w:szCs w:val="32"/>
          <w:vertAlign w:val="subscript"/>
        </w:rPr>
        <w:t>/</w:t>
      </w:r>
      <w:r>
        <w:rPr>
          <w:b/>
          <w:bCs/>
          <w:sz w:val="32"/>
          <w:szCs w:val="32"/>
          <w:vertAlign w:val="subscript"/>
        </w:rPr>
        <w:t>куб</w:t>
      </w:r>
      <w:proofErr w:type="gramStart"/>
      <w:r>
        <w:rPr>
          <w:b/>
          <w:bCs/>
          <w:sz w:val="32"/>
          <w:szCs w:val="32"/>
          <w:vertAlign w:val="subscript"/>
        </w:rPr>
        <w:t>.м</w:t>
      </w:r>
      <w:proofErr w:type="gramEnd"/>
      <w:r w:rsidRPr="001D4C70">
        <w:rPr>
          <w:b/>
          <w:bCs/>
          <w:sz w:val="32"/>
          <w:szCs w:val="32"/>
        </w:rPr>
        <w:t xml:space="preserve"> -</w:t>
      </w:r>
      <w:r>
        <w:rPr>
          <w:b/>
          <w:bCs/>
          <w:sz w:val="32"/>
          <w:szCs w:val="32"/>
        </w:rPr>
        <w:t xml:space="preserve">  </w:t>
      </w:r>
      <w:r w:rsidRPr="00612066">
        <w:rPr>
          <w:bCs/>
          <w:sz w:val="28"/>
          <w:szCs w:val="28"/>
        </w:rPr>
        <w:t>тариф</w:t>
      </w:r>
      <w:r>
        <w:rPr>
          <w:bCs/>
          <w:sz w:val="28"/>
          <w:szCs w:val="28"/>
        </w:rPr>
        <w:t xml:space="preserve"> на тепло</w:t>
      </w:r>
      <w:r w:rsidR="00B942A6">
        <w:rPr>
          <w:bCs/>
          <w:sz w:val="28"/>
          <w:szCs w:val="28"/>
        </w:rPr>
        <w:t xml:space="preserve">носитель </w:t>
      </w:r>
      <w:r>
        <w:rPr>
          <w:bCs/>
          <w:sz w:val="28"/>
          <w:szCs w:val="28"/>
        </w:rPr>
        <w:t>для теплоснабжающей 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ганизации, утвержденный Региональной энергетической комиссией Красн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яр</w:t>
      </w:r>
      <w:r w:rsidR="00347E32">
        <w:rPr>
          <w:bCs/>
          <w:sz w:val="28"/>
          <w:szCs w:val="28"/>
        </w:rPr>
        <w:t xml:space="preserve">ского края (в случае наличия в многоквартирном доме </w:t>
      </w:r>
      <w:r w:rsidR="00B942A6">
        <w:rPr>
          <w:bCs/>
          <w:sz w:val="28"/>
          <w:szCs w:val="28"/>
        </w:rPr>
        <w:t xml:space="preserve">теплообменника </w:t>
      </w:r>
      <w:r w:rsidR="00347E32">
        <w:rPr>
          <w:bCs/>
          <w:sz w:val="28"/>
          <w:szCs w:val="28"/>
        </w:rPr>
        <w:t xml:space="preserve">в расчет принимается </w:t>
      </w:r>
      <w:r w:rsidRPr="00612066">
        <w:rPr>
          <w:sz w:val="28"/>
          <w:szCs w:val="28"/>
        </w:rPr>
        <w:t xml:space="preserve"> </w:t>
      </w:r>
      <w:proofErr w:type="spellStart"/>
      <w:r w:rsidR="00347E32" w:rsidRPr="00D86E7D">
        <w:rPr>
          <w:b/>
          <w:bCs/>
          <w:sz w:val="32"/>
          <w:szCs w:val="32"/>
        </w:rPr>
        <w:t>Т</w:t>
      </w:r>
      <w:r w:rsidR="00347E32">
        <w:rPr>
          <w:b/>
          <w:bCs/>
          <w:sz w:val="32"/>
          <w:szCs w:val="32"/>
          <w:vertAlign w:val="subscript"/>
        </w:rPr>
        <w:t>вода</w:t>
      </w:r>
      <w:proofErr w:type="spellEnd"/>
      <w:r w:rsidR="00347E32">
        <w:rPr>
          <w:b/>
          <w:bCs/>
          <w:sz w:val="32"/>
          <w:szCs w:val="32"/>
          <w:vertAlign w:val="subscript"/>
        </w:rPr>
        <w:t xml:space="preserve">  руб.</w:t>
      </w:r>
      <w:r w:rsidR="00347E32" w:rsidRPr="00A774E9">
        <w:rPr>
          <w:b/>
          <w:bCs/>
          <w:sz w:val="32"/>
          <w:szCs w:val="32"/>
          <w:vertAlign w:val="subscript"/>
        </w:rPr>
        <w:t>/</w:t>
      </w:r>
      <w:r w:rsidR="00347E32">
        <w:rPr>
          <w:b/>
          <w:bCs/>
          <w:sz w:val="32"/>
          <w:szCs w:val="32"/>
          <w:vertAlign w:val="subscript"/>
        </w:rPr>
        <w:t>куб.</w:t>
      </w:r>
      <w:r w:rsidRPr="00612066">
        <w:rPr>
          <w:sz w:val="28"/>
          <w:szCs w:val="28"/>
        </w:rPr>
        <w:t xml:space="preserve">   </w:t>
      </w:r>
      <w:r w:rsidR="00347E32">
        <w:rPr>
          <w:b/>
          <w:bCs/>
          <w:sz w:val="32"/>
          <w:szCs w:val="32"/>
        </w:rPr>
        <w:t xml:space="preserve">– </w:t>
      </w:r>
      <w:r w:rsidR="00347E32">
        <w:rPr>
          <w:bCs/>
          <w:sz w:val="28"/>
          <w:szCs w:val="28"/>
        </w:rPr>
        <w:t>стоимость 1 куб.м. по холодной воде с учетом соответствующей надбавки для потребителей)</w:t>
      </w:r>
      <w:r w:rsidRPr="00612066">
        <w:rPr>
          <w:b/>
          <w:bCs/>
          <w:sz w:val="32"/>
          <w:szCs w:val="32"/>
          <w:vertAlign w:val="subscript"/>
        </w:rPr>
        <w:t xml:space="preserve">      </w:t>
      </w:r>
      <w:r>
        <w:rPr>
          <w:b/>
          <w:bCs/>
          <w:sz w:val="32"/>
          <w:szCs w:val="32"/>
          <w:vertAlign w:val="subscript"/>
        </w:rPr>
        <w:t xml:space="preserve">     </w:t>
      </w:r>
      <w:r w:rsidRPr="009F6393">
        <w:rPr>
          <w:b/>
          <w:bCs/>
          <w:sz w:val="30"/>
          <w:szCs w:val="30"/>
        </w:rPr>
        <w:t xml:space="preserve">           </w:t>
      </w:r>
      <w:r>
        <w:rPr>
          <w:b/>
          <w:bCs/>
          <w:sz w:val="30"/>
          <w:szCs w:val="30"/>
        </w:rPr>
        <w:t xml:space="preserve">       </w:t>
      </w:r>
      <w:r w:rsidRPr="009F6393">
        <w:rPr>
          <w:b/>
          <w:bCs/>
          <w:sz w:val="30"/>
          <w:szCs w:val="30"/>
        </w:rPr>
        <w:t xml:space="preserve"> </w:t>
      </w:r>
    </w:p>
    <w:p w:rsidR="00B14BCA" w:rsidRDefault="00B14BCA" w:rsidP="002C3B83">
      <w:pPr>
        <w:ind w:firstLine="709"/>
        <w:jc w:val="both"/>
        <w:rPr>
          <w:bCs/>
          <w:sz w:val="30"/>
          <w:szCs w:val="30"/>
        </w:rPr>
      </w:pPr>
    </w:p>
    <w:p w:rsidR="00750FFA" w:rsidRDefault="00750FFA" w:rsidP="002C3B83">
      <w:pPr>
        <w:ind w:firstLine="709"/>
        <w:jc w:val="both"/>
        <w:rPr>
          <w:b/>
          <w:bCs/>
          <w:sz w:val="30"/>
          <w:szCs w:val="30"/>
        </w:rPr>
      </w:pPr>
      <w:r w:rsidRPr="0074647A">
        <w:rPr>
          <w:bCs/>
          <w:sz w:val="28"/>
          <w:szCs w:val="28"/>
        </w:rPr>
        <w:t xml:space="preserve">- </w:t>
      </w:r>
      <w:r w:rsidR="00B14BCA" w:rsidRPr="0074647A">
        <w:rPr>
          <w:bCs/>
          <w:sz w:val="28"/>
          <w:szCs w:val="28"/>
        </w:rPr>
        <w:t>определяется</w:t>
      </w:r>
      <w:r w:rsidR="00B14BCA">
        <w:rPr>
          <w:bCs/>
          <w:sz w:val="30"/>
          <w:szCs w:val="30"/>
        </w:rPr>
        <w:t xml:space="preserve"> </w:t>
      </w:r>
      <w:r w:rsidRPr="00D86E7D">
        <w:rPr>
          <w:b/>
          <w:bCs/>
          <w:sz w:val="32"/>
          <w:szCs w:val="32"/>
        </w:rPr>
        <w:t xml:space="preserve">Т </w:t>
      </w:r>
      <w:r w:rsidRPr="00D86E7D">
        <w:rPr>
          <w:b/>
          <w:bCs/>
          <w:sz w:val="32"/>
          <w:szCs w:val="32"/>
          <w:vertAlign w:val="subscript"/>
        </w:rPr>
        <w:t xml:space="preserve">куб.м. </w:t>
      </w:r>
      <w:proofErr w:type="spellStart"/>
      <w:r w:rsidRPr="00D86E7D">
        <w:rPr>
          <w:b/>
          <w:bCs/>
          <w:sz w:val="32"/>
          <w:szCs w:val="32"/>
          <w:vertAlign w:val="subscript"/>
        </w:rPr>
        <w:t>гор</w:t>
      </w:r>
      <w:proofErr w:type="gramStart"/>
      <w:r w:rsidRPr="00D86E7D">
        <w:rPr>
          <w:b/>
          <w:bCs/>
          <w:sz w:val="32"/>
          <w:szCs w:val="32"/>
          <w:vertAlign w:val="subscript"/>
        </w:rPr>
        <w:t>.в</w:t>
      </w:r>
      <w:proofErr w:type="gramEnd"/>
      <w:r w:rsidRPr="00D86E7D">
        <w:rPr>
          <w:b/>
          <w:bCs/>
          <w:sz w:val="32"/>
          <w:szCs w:val="32"/>
          <w:vertAlign w:val="subscript"/>
        </w:rPr>
        <w:t>ода</w:t>
      </w:r>
      <w:proofErr w:type="spellEnd"/>
      <w:r>
        <w:rPr>
          <w:b/>
          <w:bCs/>
          <w:sz w:val="32"/>
          <w:szCs w:val="32"/>
          <w:vertAlign w:val="subscript"/>
        </w:rPr>
        <w:t xml:space="preserve"> расчет</w:t>
      </w:r>
      <w:r>
        <w:rPr>
          <w:sz w:val="30"/>
          <w:szCs w:val="30"/>
        </w:rPr>
        <w:t xml:space="preserve"> </w:t>
      </w:r>
      <w:r w:rsidRPr="0074647A">
        <w:rPr>
          <w:bCs/>
          <w:sz w:val="28"/>
          <w:szCs w:val="28"/>
        </w:rPr>
        <w:t>по следующей формуле</w:t>
      </w:r>
      <w:r>
        <w:rPr>
          <w:bCs/>
          <w:sz w:val="30"/>
          <w:szCs w:val="30"/>
        </w:rPr>
        <w:t xml:space="preserve"> </w:t>
      </w:r>
    </w:p>
    <w:p w:rsidR="00BF01FF" w:rsidRDefault="00AA1EE4" w:rsidP="006005F7">
      <w:pPr>
        <w:jc w:val="both"/>
        <w:rPr>
          <w:sz w:val="30"/>
          <w:szCs w:val="30"/>
        </w:rPr>
      </w:pPr>
      <w:r>
        <w:rPr>
          <w:b/>
          <w:bCs/>
          <w:sz w:val="32"/>
          <w:szCs w:val="32"/>
          <w:vertAlign w:val="subscript"/>
        </w:rPr>
        <w:t xml:space="preserve">       </w:t>
      </w:r>
    </w:p>
    <w:p w:rsidR="00750FFA" w:rsidRPr="0074647A" w:rsidRDefault="00B14BCA" w:rsidP="00750FFA">
      <w:pPr>
        <w:jc w:val="both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</w:t>
      </w:r>
      <w:r w:rsidR="00750FFA" w:rsidRPr="00D86E7D">
        <w:rPr>
          <w:b/>
          <w:bCs/>
          <w:sz w:val="32"/>
          <w:szCs w:val="32"/>
        </w:rPr>
        <w:t xml:space="preserve">Т </w:t>
      </w:r>
      <w:r w:rsidR="00750FFA" w:rsidRPr="00D86E7D">
        <w:rPr>
          <w:b/>
          <w:bCs/>
          <w:sz w:val="32"/>
          <w:szCs w:val="32"/>
          <w:vertAlign w:val="subscript"/>
        </w:rPr>
        <w:t xml:space="preserve">куб.м. </w:t>
      </w:r>
      <w:proofErr w:type="spellStart"/>
      <w:r w:rsidR="00750FFA" w:rsidRPr="00D86E7D">
        <w:rPr>
          <w:b/>
          <w:bCs/>
          <w:sz w:val="32"/>
          <w:szCs w:val="32"/>
          <w:vertAlign w:val="subscript"/>
        </w:rPr>
        <w:t>гор</w:t>
      </w:r>
      <w:proofErr w:type="gramStart"/>
      <w:r w:rsidR="00750FFA" w:rsidRPr="00D86E7D">
        <w:rPr>
          <w:b/>
          <w:bCs/>
          <w:sz w:val="32"/>
          <w:szCs w:val="32"/>
          <w:vertAlign w:val="subscript"/>
        </w:rPr>
        <w:t>.в</w:t>
      </w:r>
      <w:proofErr w:type="gramEnd"/>
      <w:r w:rsidR="00750FFA" w:rsidRPr="00D86E7D">
        <w:rPr>
          <w:b/>
          <w:bCs/>
          <w:sz w:val="32"/>
          <w:szCs w:val="32"/>
          <w:vertAlign w:val="subscript"/>
        </w:rPr>
        <w:t>ода</w:t>
      </w:r>
      <w:proofErr w:type="spellEnd"/>
      <w:r w:rsidR="00750FFA">
        <w:rPr>
          <w:b/>
          <w:bCs/>
          <w:sz w:val="32"/>
          <w:szCs w:val="32"/>
          <w:vertAlign w:val="subscript"/>
        </w:rPr>
        <w:t xml:space="preserve"> расчет </w:t>
      </w:r>
      <w:r w:rsidR="00750FFA">
        <w:rPr>
          <w:b/>
          <w:bCs/>
          <w:sz w:val="30"/>
          <w:szCs w:val="30"/>
        </w:rPr>
        <w:t>=</w:t>
      </w:r>
      <w:r w:rsidR="00750FF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</w:t>
      </w:r>
      <w:r w:rsidR="00750FFA">
        <w:rPr>
          <w:b/>
          <w:bCs/>
          <w:sz w:val="32"/>
          <w:szCs w:val="32"/>
        </w:rPr>
        <w:t>З</w:t>
      </w:r>
      <w:r w:rsidR="00750FFA" w:rsidRPr="00B26F85">
        <w:rPr>
          <w:b/>
          <w:bCs/>
          <w:sz w:val="32"/>
          <w:szCs w:val="32"/>
        </w:rPr>
        <w:t xml:space="preserve"> </w:t>
      </w:r>
      <w:r w:rsidR="00750FFA">
        <w:rPr>
          <w:b/>
          <w:bCs/>
          <w:sz w:val="32"/>
          <w:szCs w:val="32"/>
          <w:vertAlign w:val="subscript"/>
        </w:rPr>
        <w:t>нагрев</w:t>
      </w:r>
      <w:r w:rsidR="00750FFA">
        <w:rPr>
          <w:b/>
          <w:bCs/>
          <w:sz w:val="30"/>
          <w:szCs w:val="30"/>
        </w:rPr>
        <w:t xml:space="preserve"> +</w:t>
      </w:r>
      <w:r w:rsidR="00750FFA">
        <w:rPr>
          <w:sz w:val="32"/>
          <w:szCs w:val="32"/>
        </w:rPr>
        <w:t xml:space="preserve"> </w:t>
      </w:r>
      <w:proofErr w:type="spellStart"/>
      <w:r w:rsidR="006B52AD">
        <w:rPr>
          <w:b/>
          <w:bCs/>
          <w:sz w:val="32"/>
          <w:szCs w:val="32"/>
        </w:rPr>
        <w:t>З</w:t>
      </w:r>
      <w:r w:rsidR="006B52AD">
        <w:rPr>
          <w:b/>
          <w:bCs/>
          <w:sz w:val="32"/>
          <w:szCs w:val="32"/>
          <w:vertAlign w:val="subscript"/>
        </w:rPr>
        <w:t>теплонос</w:t>
      </w:r>
      <w:proofErr w:type="spellEnd"/>
      <w:r w:rsidR="006B52AD">
        <w:rPr>
          <w:b/>
          <w:bCs/>
          <w:sz w:val="32"/>
          <w:szCs w:val="32"/>
          <w:vertAlign w:val="subscript"/>
        </w:rPr>
        <w:t>.</w:t>
      </w:r>
      <w:r w:rsidRPr="00B14BCA">
        <w:rPr>
          <w:bCs/>
          <w:sz w:val="30"/>
          <w:szCs w:val="30"/>
        </w:rPr>
        <w:t>)/</w:t>
      </w:r>
      <w:r w:rsidR="00750FFA" w:rsidRPr="00B14BCA">
        <w:rPr>
          <w:sz w:val="30"/>
          <w:szCs w:val="30"/>
        </w:rPr>
        <w:t xml:space="preserve"> </w:t>
      </w:r>
      <w:r>
        <w:rPr>
          <w:b/>
          <w:sz w:val="32"/>
          <w:szCs w:val="32"/>
        </w:rPr>
        <w:t>Н</w:t>
      </w:r>
      <w:r w:rsidRPr="00380C62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  <w:vertAlign w:val="subscript"/>
        </w:rPr>
        <w:t>гор.вода</w:t>
      </w:r>
      <w:proofErr w:type="spellEnd"/>
      <w:r w:rsidRPr="00AA070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</w:t>
      </w:r>
      <w:r w:rsidR="0022551C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 w:rsidRPr="0074647A">
        <w:rPr>
          <w:b/>
          <w:bCs/>
          <w:sz w:val="28"/>
          <w:szCs w:val="28"/>
        </w:rPr>
        <w:t>(6.3.)</w:t>
      </w:r>
    </w:p>
    <w:p w:rsidR="00F04D83" w:rsidRDefault="00F04D83" w:rsidP="00750FFA">
      <w:pPr>
        <w:jc w:val="both"/>
        <w:rPr>
          <w:bCs/>
          <w:sz w:val="30"/>
          <w:szCs w:val="30"/>
        </w:rPr>
      </w:pPr>
    </w:p>
    <w:p w:rsidR="00F04D83" w:rsidRDefault="00F04D83" w:rsidP="00750FFA">
      <w:pPr>
        <w:jc w:val="both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</w:t>
      </w:r>
    </w:p>
    <w:p w:rsidR="00606080" w:rsidRPr="0074647A" w:rsidRDefault="006B52AD" w:rsidP="004C6EF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4C6EFE">
        <w:rPr>
          <w:sz w:val="28"/>
          <w:szCs w:val="28"/>
        </w:rPr>
        <w:t>.3. В случае несогласия Жилищной организации со значением объема  тепловой энергии необходимой для нагрева 1 куб.м. холодной воды, указа</w:t>
      </w:r>
      <w:r w:rsidR="004C6EFE">
        <w:rPr>
          <w:sz w:val="28"/>
          <w:szCs w:val="28"/>
        </w:rPr>
        <w:t>н</w:t>
      </w:r>
      <w:r w:rsidR="004C6EFE">
        <w:rPr>
          <w:sz w:val="28"/>
          <w:szCs w:val="28"/>
        </w:rPr>
        <w:t>ной в настоящих Методических рекомендациях,  она производит расчеты данной величины самостоятельно и обращается в департамент городского хозяйства администрации города за согласованием полученного значения</w:t>
      </w:r>
    </w:p>
    <w:p w:rsidR="004C6EFE" w:rsidRDefault="00F04D83" w:rsidP="00F04D83">
      <w:pPr>
        <w:ind w:firstLine="709"/>
        <w:jc w:val="both"/>
        <w:rPr>
          <w:bCs/>
          <w:sz w:val="28"/>
          <w:szCs w:val="28"/>
        </w:rPr>
      </w:pPr>
      <w:r w:rsidRPr="0074647A">
        <w:rPr>
          <w:bCs/>
          <w:sz w:val="28"/>
          <w:szCs w:val="28"/>
        </w:rPr>
        <w:t xml:space="preserve">  </w:t>
      </w:r>
    </w:p>
    <w:p w:rsidR="00F04D83" w:rsidRPr="0074647A" w:rsidRDefault="00F04D83" w:rsidP="00F04D83">
      <w:pPr>
        <w:ind w:firstLine="709"/>
        <w:jc w:val="both"/>
        <w:rPr>
          <w:sz w:val="28"/>
          <w:szCs w:val="28"/>
        </w:rPr>
      </w:pPr>
      <w:r w:rsidRPr="0074647A">
        <w:rPr>
          <w:sz w:val="28"/>
          <w:szCs w:val="28"/>
        </w:rPr>
        <w:t>Примеры расчета платы за коммунальные услуги</w:t>
      </w:r>
      <w:r w:rsidR="00B942A6">
        <w:rPr>
          <w:sz w:val="28"/>
          <w:szCs w:val="28"/>
        </w:rPr>
        <w:t xml:space="preserve"> </w:t>
      </w:r>
      <w:r w:rsidRPr="0074647A">
        <w:rPr>
          <w:sz w:val="28"/>
          <w:szCs w:val="28"/>
        </w:rPr>
        <w:t>приведены в  прил</w:t>
      </w:r>
      <w:r w:rsidRPr="0074647A">
        <w:rPr>
          <w:sz w:val="28"/>
          <w:szCs w:val="28"/>
        </w:rPr>
        <w:t>о</w:t>
      </w:r>
      <w:r w:rsidRPr="0074647A">
        <w:rPr>
          <w:sz w:val="28"/>
          <w:szCs w:val="28"/>
        </w:rPr>
        <w:t xml:space="preserve">жении </w:t>
      </w:r>
      <w:r w:rsidR="00834511">
        <w:rPr>
          <w:sz w:val="28"/>
          <w:szCs w:val="28"/>
        </w:rPr>
        <w:t>3</w:t>
      </w:r>
      <w:r w:rsidRPr="0074647A">
        <w:rPr>
          <w:sz w:val="28"/>
          <w:szCs w:val="28"/>
        </w:rPr>
        <w:t xml:space="preserve"> к настоящим Методическим рекомендациям.</w:t>
      </w:r>
    </w:p>
    <w:p w:rsidR="00F04D83" w:rsidRPr="00F04D83" w:rsidRDefault="00F04D83" w:rsidP="00750FFA">
      <w:pPr>
        <w:jc w:val="both"/>
        <w:rPr>
          <w:bCs/>
          <w:sz w:val="30"/>
          <w:szCs w:val="30"/>
        </w:rPr>
      </w:pPr>
    </w:p>
    <w:p w:rsidR="00F04D83" w:rsidRPr="00B14BCA" w:rsidRDefault="00F04D83" w:rsidP="00750FFA">
      <w:pPr>
        <w:jc w:val="both"/>
        <w:rPr>
          <w:b/>
          <w:bCs/>
          <w:sz w:val="30"/>
          <w:szCs w:val="30"/>
        </w:rPr>
      </w:pPr>
    </w:p>
    <w:p w:rsidR="00163E15" w:rsidRDefault="00750FFA" w:rsidP="006005F7">
      <w:pPr>
        <w:jc w:val="both"/>
        <w:rPr>
          <w:sz w:val="30"/>
          <w:szCs w:val="30"/>
        </w:rPr>
      </w:pPr>
      <w:r>
        <w:rPr>
          <w:b/>
          <w:bCs/>
          <w:sz w:val="32"/>
          <w:szCs w:val="32"/>
          <w:vertAlign w:val="subscript"/>
        </w:rPr>
        <w:t xml:space="preserve">                                 </w:t>
      </w:r>
      <w:r w:rsidR="005817AE">
        <w:rPr>
          <w:sz w:val="30"/>
          <w:szCs w:val="30"/>
        </w:rPr>
        <w:t xml:space="preserve">          </w:t>
      </w:r>
    </w:p>
    <w:p w:rsidR="003873E4" w:rsidRDefault="00B97BAF" w:rsidP="006005F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163E15">
        <w:rPr>
          <w:sz w:val="30"/>
          <w:szCs w:val="30"/>
        </w:rPr>
        <w:t xml:space="preserve">                                                         </w:t>
      </w:r>
      <w:r w:rsidR="0032657E">
        <w:rPr>
          <w:sz w:val="30"/>
          <w:szCs w:val="30"/>
        </w:rPr>
        <w:t xml:space="preserve"> </w:t>
      </w: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3873E4" w:rsidRDefault="003873E4" w:rsidP="006005F7">
      <w:pPr>
        <w:jc w:val="both"/>
        <w:rPr>
          <w:sz w:val="30"/>
          <w:szCs w:val="30"/>
        </w:rPr>
      </w:pPr>
    </w:p>
    <w:p w:rsidR="00B4214A" w:rsidRDefault="000B3517" w:rsidP="003873E4">
      <w:pPr>
        <w:jc w:val="both"/>
        <w:rPr>
          <w:b/>
          <w:bCs/>
          <w:sz w:val="30"/>
          <w:szCs w:val="30"/>
        </w:rPr>
        <w:sectPr w:rsidR="00B4214A" w:rsidSect="008167AB">
          <w:footerReference w:type="even" r:id="rId8"/>
          <w:footerReference w:type="default" r:id="rId9"/>
          <w:pgSz w:w="11907" w:h="16840" w:code="9"/>
          <w:pgMar w:top="1134" w:right="567" w:bottom="1134" w:left="1985" w:header="720" w:footer="720" w:gutter="0"/>
          <w:cols w:space="720"/>
          <w:titlePg/>
        </w:sectPr>
      </w:pPr>
      <w:r>
        <w:rPr>
          <w:sz w:val="30"/>
          <w:szCs w:val="30"/>
        </w:rPr>
        <w:t xml:space="preserve"> </w:t>
      </w:r>
    </w:p>
    <w:p w:rsidR="002543FC" w:rsidRDefault="002543FC" w:rsidP="002543FC">
      <w:pPr>
        <w:jc w:val="both"/>
        <w:rPr>
          <w:sz w:val="28"/>
          <w:szCs w:val="28"/>
        </w:rPr>
      </w:pPr>
    </w:p>
    <w:tbl>
      <w:tblPr>
        <w:tblW w:w="27628" w:type="dxa"/>
        <w:tblInd w:w="-318" w:type="dxa"/>
        <w:tblLayout w:type="fixed"/>
        <w:tblLook w:val="0000"/>
      </w:tblPr>
      <w:tblGrid>
        <w:gridCol w:w="14743"/>
        <w:gridCol w:w="3703"/>
        <w:gridCol w:w="975"/>
        <w:gridCol w:w="851"/>
        <w:gridCol w:w="833"/>
        <w:gridCol w:w="1058"/>
        <w:gridCol w:w="1068"/>
        <w:gridCol w:w="994"/>
        <w:gridCol w:w="993"/>
        <w:gridCol w:w="1135"/>
        <w:gridCol w:w="1275"/>
      </w:tblGrid>
      <w:tr w:rsidR="007D71CB" w:rsidTr="006B52AD">
        <w:trPr>
          <w:trHeight w:val="300"/>
        </w:trPr>
        <w:tc>
          <w:tcPr>
            <w:tcW w:w="14743" w:type="dxa"/>
            <w:noWrap/>
          </w:tcPr>
          <w:p w:rsidR="006B52AD" w:rsidRDefault="006B52AD" w:rsidP="006B52AD">
            <w:pPr>
              <w:spacing w:after="200" w:line="276" w:lineRule="auto"/>
            </w:pPr>
          </w:p>
          <w:tbl>
            <w:tblPr>
              <w:tblW w:w="15144" w:type="dxa"/>
              <w:tblLayout w:type="fixed"/>
              <w:tblLook w:val="04A0"/>
            </w:tblPr>
            <w:tblGrid>
              <w:gridCol w:w="229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564"/>
              <w:gridCol w:w="564"/>
              <w:gridCol w:w="564"/>
              <w:gridCol w:w="564"/>
              <w:gridCol w:w="576"/>
              <w:gridCol w:w="576"/>
              <w:gridCol w:w="576"/>
              <w:gridCol w:w="576"/>
            </w:tblGrid>
            <w:tr w:rsidR="002B2DFD" w:rsidRPr="002B2DFD" w:rsidTr="002B2DFD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834511">
                  <w:pPr>
                    <w:rPr>
                      <w:sz w:val="28"/>
                      <w:szCs w:val="28"/>
                    </w:rPr>
                  </w:pPr>
                  <w:r w:rsidRPr="002B2DFD">
                    <w:rPr>
                      <w:sz w:val="28"/>
                      <w:szCs w:val="28"/>
                    </w:rPr>
                    <w:t xml:space="preserve">Приложение </w:t>
                  </w:r>
                  <w:r w:rsidR="0083451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B2DFD" w:rsidRPr="002B2DFD" w:rsidTr="002B2DFD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Default="002B2DFD" w:rsidP="002B2DFD">
                  <w:pPr>
                    <w:rPr>
                      <w:sz w:val="28"/>
                      <w:szCs w:val="28"/>
                    </w:rPr>
                  </w:pPr>
                  <w:r w:rsidRPr="002B2DFD">
                    <w:rPr>
                      <w:sz w:val="28"/>
                      <w:szCs w:val="28"/>
                    </w:rPr>
                    <w:t xml:space="preserve">к Методическим </w:t>
                  </w:r>
                </w:p>
                <w:p w:rsidR="002B2DFD" w:rsidRPr="002B2DFD" w:rsidRDefault="002B2DFD" w:rsidP="002B2DFD">
                  <w:pPr>
                    <w:rPr>
                      <w:sz w:val="28"/>
                      <w:szCs w:val="28"/>
                    </w:rPr>
                  </w:pPr>
                  <w:r w:rsidRPr="002B2DFD">
                    <w:rPr>
                      <w:sz w:val="28"/>
                      <w:szCs w:val="28"/>
                    </w:rPr>
                    <w:t xml:space="preserve">рекомендациям </w:t>
                  </w:r>
                </w:p>
              </w:tc>
            </w:tr>
            <w:tr w:rsidR="002B2DFD" w:rsidRPr="002B2DFD" w:rsidTr="002B2DFD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B2DFD" w:rsidRPr="002B2DFD" w:rsidTr="002B2DFD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2B2DFD">
                  <w:pPr>
                    <w:jc w:val="center"/>
                    <w:rPr>
                      <w:sz w:val="28"/>
                      <w:szCs w:val="28"/>
                    </w:rPr>
                  </w:pPr>
                  <w:r w:rsidRPr="002B2DFD">
                    <w:rPr>
                      <w:sz w:val="28"/>
                      <w:szCs w:val="28"/>
                    </w:rPr>
                    <w:t xml:space="preserve">Определение расчетной стоимости 1 куб.м. по горячему водоснабжению в разрезе по </w:t>
                  </w:r>
                  <w:proofErr w:type="gramStart"/>
                  <w:r w:rsidRPr="002B2DFD">
                    <w:rPr>
                      <w:sz w:val="28"/>
                      <w:szCs w:val="28"/>
                    </w:rPr>
                    <w:t>теплоснабжающим</w:t>
                  </w:r>
                  <w:proofErr w:type="gramEnd"/>
                  <w:r w:rsidRPr="002B2DFD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B2DFD" w:rsidRPr="002B2DFD" w:rsidTr="002B2DFD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C60CCE">
                  <w:pPr>
                    <w:jc w:val="center"/>
                    <w:rPr>
                      <w:sz w:val="28"/>
                      <w:szCs w:val="28"/>
                    </w:rPr>
                  </w:pPr>
                  <w:r w:rsidRPr="002B2DFD">
                    <w:rPr>
                      <w:sz w:val="28"/>
                      <w:szCs w:val="28"/>
                    </w:rPr>
                    <w:t>организациям на период с 01.07.2012 по 31.0</w:t>
                  </w:r>
                  <w:r w:rsidR="00C60CCE">
                    <w:rPr>
                      <w:sz w:val="28"/>
                      <w:szCs w:val="28"/>
                    </w:rPr>
                    <w:t>8</w:t>
                  </w:r>
                  <w:r w:rsidRPr="002B2DFD">
                    <w:rPr>
                      <w:sz w:val="28"/>
                      <w:szCs w:val="28"/>
                    </w:rPr>
                    <w:t>.2012</w:t>
                  </w:r>
                </w:p>
              </w:tc>
            </w:tr>
            <w:tr w:rsidR="002B2DFD" w:rsidRPr="002B2DFD" w:rsidTr="002B2DFD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2DFD" w:rsidRPr="002B2DFD" w:rsidRDefault="002B2DFD" w:rsidP="00B942A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B2DFD">
                    <w:rPr>
                      <w:b/>
                      <w:bCs/>
                      <w:sz w:val="28"/>
                      <w:szCs w:val="28"/>
                    </w:rPr>
                    <w:t xml:space="preserve">(если многоквартирный дом не оборудован </w:t>
                  </w:r>
                  <w:r w:rsidR="00B942A6">
                    <w:rPr>
                      <w:b/>
                      <w:bCs/>
                      <w:sz w:val="28"/>
                      <w:szCs w:val="28"/>
                    </w:rPr>
                    <w:t>теплообменником</w:t>
                  </w:r>
                  <w:r w:rsidRPr="002B2DFD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6B52AD" w:rsidRDefault="006B52AD" w:rsidP="006B52AD">
            <w:pPr>
              <w:spacing w:after="200" w:line="276" w:lineRule="auto"/>
            </w:pPr>
          </w:p>
          <w:tbl>
            <w:tblPr>
              <w:tblW w:w="14607" w:type="dxa"/>
              <w:tblLayout w:type="fixed"/>
              <w:tblLook w:val="04A0"/>
            </w:tblPr>
            <w:tblGrid>
              <w:gridCol w:w="2056"/>
              <w:gridCol w:w="1234"/>
              <w:gridCol w:w="1024"/>
              <w:gridCol w:w="1102"/>
              <w:gridCol w:w="994"/>
              <w:gridCol w:w="994"/>
              <w:gridCol w:w="986"/>
              <w:gridCol w:w="994"/>
              <w:gridCol w:w="994"/>
              <w:gridCol w:w="1048"/>
              <w:gridCol w:w="1048"/>
              <w:gridCol w:w="1085"/>
              <w:gridCol w:w="1048"/>
            </w:tblGrid>
            <w:tr w:rsidR="00816D7C" w:rsidRPr="00816D7C" w:rsidTr="00595174">
              <w:trPr>
                <w:trHeight w:val="1290"/>
              </w:trPr>
              <w:tc>
                <w:tcPr>
                  <w:tcW w:w="2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Организация комм</w:t>
                  </w:r>
                  <w:r w:rsidRPr="00816D7C">
                    <w:rPr>
                      <w:sz w:val="20"/>
                      <w:szCs w:val="20"/>
                    </w:rPr>
                    <w:t>у</w:t>
                  </w:r>
                  <w:r w:rsidRPr="00816D7C">
                    <w:rPr>
                      <w:sz w:val="20"/>
                      <w:szCs w:val="20"/>
                    </w:rPr>
                    <w:t>нального комплекса</w:t>
                  </w:r>
                </w:p>
              </w:tc>
              <w:tc>
                <w:tcPr>
                  <w:tcW w:w="225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Расчетный объем  те</w:t>
                  </w:r>
                  <w:r w:rsidRPr="00816D7C">
                    <w:rPr>
                      <w:sz w:val="20"/>
                      <w:szCs w:val="20"/>
                    </w:rPr>
                    <w:t>п</w:t>
                  </w:r>
                  <w:r w:rsidRPr="00816D7C">
                    <w:rPr>
                      <w:sz w:val="20"/>
                      <w:szCs w:val="20"/>
                    </w:rPr>
                    <w:t>ловой энергии необх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димой для нагрева холодной воды  (</w:t>
                  </w:r>
                  <w:r w:rsidRPr="00816D7C">
                    <w:rPr>
                      <w:b/>
                      <w:bCs/>
                      <w:sz w:val="20"/>
                      <w:szCs w:val="20"/>
                    </w:rPr>
                    <w:t xml:space="preserve">О </w:t>
                  </w:r>
                  <w:r w:rsidRPr="00816D7C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Гкал</w:t>
                  </w:r>
                  <w:r w:rsidRPr="00816D7C">
                    <w:rPr>
                      <w:sz w:val="20"/>
                      <w:szCs w:val="20"/>
                    </w:rPr>
                    <w:t>), Гкал/месяц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Тариф на тепловую энергию,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руб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/Гкал (с НДС)</w:t>
                  </w:r>
                </w:p>
              </w:tc>
              <w:tc>
                <w:tcPr>
                  <w:tcW w:w="198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Затраты на нагрев холодной воды в месяц, руб./мес.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Норм</w:t>
                  </w:r>
                  <w:r w:rsidRPr="00816D7C">
                    <w:rPr>
                      <w:sz w:val="20"/>
                      <w:szCs w:val="20"/>
                    </w:rPr>
                    <w:t>а</w:t>
                  </w:r>
                  <w:r w:rsidRPr="00816D7C">
                    <w:rPr>
                      <w:sz w:val="20"/>
                      <w:szCs w:val="20"/>
                    </w:rPr>
                    <w:t xml:space="preserve">тив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требле-ния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по горяч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 xml:space="preserve">му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вод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снаб-жению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, куб.м./мес.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Тариф на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те</w:t>
                  </w:r>
                  <w:r w:rsidRPr="00816D7C">
                    <w:rPr>
                      <w:sz w:val="20"/>
                      <w:szCs w:val="20"/>
                    </w:rPr>
                    <w:t>п</w:t>
                  </w:r>
                  <w:r w:rsidRPr="00816D7C">
                    <w:rPr>
                      <w:sz w:val="20"/>
                      <w:szCs w:val="20"/>
                    </w:rPr>
                    <w:t>лоноси-тель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, руб./куб</w:t>
                  </w:r>
                  <w:proofErr w:type="gramStart"/>
                  <w:r w:rsidRPr="00816D7C">
                    <w:rPr>
                      <w:sz w:val="20"/>
                      <w:szCs w:val="20"/>
                    </w:rPr>
                    <w:t>.м</w:t>
                  </w:r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(с НДС)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Затраты на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те</w:t>
                  </w:r>
                  <w:r w:rsidRPr="00816D7C">
                    <w:rPr>
                      <w:sz w:val="20"/>
                      <w:szCs w:val="20"/>
                    </w:rPr>
                    <w:t>п</w:t>
                  </w:r>
                  <w:r w:rsidRPr="00816D7C">
                    <w:rPr>
                      <w:sz w:val="20"/>
                      <w:szCs w:val="20"/>
                    </w:rPr>
                    <w:t>лоноси-тель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руб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/мес.</w:t>
                  </w:r>
                </w:p>
              </w:tc>
              <w:tc>
                <w:tcPr>
                  <w:tcW w:w="20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ВСЕГО  расчетные затраты на нужды горячего водосна</w:t>
                  </w:r>
                  <w:r w:rsidRPr="00816D7C">
                    <w:rPr>
                      <w:sz w:val="20"/>
                      <w:szCs w:val="20"/>
                    </w:rPr>
                    <w:t>б</w:t>
                  </w:r>
                  <w:r w:rsidRPr="00816D7C">
                    <w:rPr>
                      <w:sz w:val="20"/>
                      <w:szCs w:val="20"/>
                    </w:rPr>
                    <w:t>жения, руб./мес.</w:t>
                  </w: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Расчетная стоимость на горячее водосна</w:t>
                  </w:r>
                  <w:r w:rsidRPr="00816D7C">
                    <w:rPr>
                      <w:sz w:val="20"/>
                      <w:szCs w:val="20"/>
                    </w:rPr>
                    <w:t>б</w:t>
                  </w:r>
                  <w:r w:rsidRPr="00816D7C">
                    <w:rPr>
                      <w:sz w:val="20"/>
                      <w:szCs w:val="20"/>
                    </w:rPr>
                    <w:t>жение, руб./куб.м. (с учетом НДС)</w:t>
                  </w:r>
                </w:p>
              </w:tc>
            </w:tr>
            <w:tr w:rsidR="00816D7C" w:rsidRPr="00816D7C" w:rsidTr="00595174">
              <w:trPr>
                <w:trHeight w:val="255"/>
              </w:trPr>
              <w:tc>
                <w:tcPr>
                  <w:tcW w:w="2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6D7C" w:rsidRPr="00816D7C" w:rsidTr="00595174">
              <w:trPr>
                <w:trHeight w:val="2385"/>
              </w:trPr>
              <w:tc>
                <w:tcPr>
                  <w:tcW w:w="2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подкл</w:t>
                  </w:r>
                  <w:r w:rsidRPr="00816D7C">
                    <w:rPr>
                      <w:sz w:val="20"/>
                      <w:szCs w:val="20"/>
                    </w:rPr>
                    <w:t>ю</w:t>
                  </w:r>
                  <w:r w:rsidRPr="00816D7C">
                    <w:rPr>
                      <w:sz w:val="20"/>
                      <w:szCs w:val="20"/>
                    </w:rPr>
                    <w:t>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полотенц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>сушителя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водоснаб-жения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полотен-цесуш</w:t>
                  </w:r>
                  <w:r w:rsidRPr="00816D7C">
                    <w:rPr>
                      <w:sz w:val="20"/>
                      <w:szCs w:val="20"/>
                    </w:rPr>
                    <w:t>и</w:t>
                  </w:r>
                  <w:r w:rsidRPr="00816D7C">
                    <w:rPr>
                      <w:sz w:val="20"/>
                      <w:szCs w:val="20"/>
                    </w:rPr>
                    <w:t>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тенце-сушит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вод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тенце-сушит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</w:t>
                  </w:r>
                  <w:r w:rsidRPr="00816D7C">
                    <w:rPr>
                      <w:sz w:val="20"/>
                      <w:szCs w:val="20"/>
                    </w:rPr>
                    <w:t>н</w:t>
                  </w:r>
                  <w:r w:rsidRPr="00816D7C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вод</w:t>
                  </w:r>
                  <w:r w:rsidRPr="00816D7C">
                    <w:rPr>
                      <w:sz w:val="20"/>
                      <w:szCs w:val="20"/>
                    </w:rPr>
                    <w:t>о</w:t>
                  </w:r>
                  <w:r w:rsidRPr="00816D7C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</w:t>
                  </w:r>
                  <w:r w:rsidRPr="00816D7C">
                    <w:rPr>
                      <w:sz w:val="20"/>
                      <w:szCs w:val="20"/>
                    </w:rPr>
                    <w:t>н</w:t>
                  </w:r>
                  <w:r w:rsidRPr="00816D7C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</w:t>
                  </w:r>
                  <w:r w:rsidRPr="00816D7C">
                    <w:rPr>
                      <w:sz w:val="20"/>
                      <w:szCs w:val="20"/>
                    </w:rPr>
                    <w:t>н</w:t>
                  </w:r>
                  <w:r w:rsidRPr="00816D7C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водоснаб-жения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816D7C">
                    <w:rPr>
                      <w:sz w:val="20"/>
                      <w:szCs w:val="20"/>
                    </w:rPr>
                    <w:t>по</w:t>
                  </w:r>
                  <w:r w:rsidRPr="00816D7C">
                    <w:rPr>
                      <w:sz w:val="20"/>
                      <w:szCs w:val="20"/>
                    </w:rPr>
                    <w:t>д</w:t>
                  </w:r>
                  <w:r w:rsidRPr="00816D7C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816D7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полоте</w:t>
                  </w:r>
                  <w:r w:rsidRPr="00816D7C">
                    <w:rPr>
                      <w:sz w:val="20"/>
                      <w:szCs w:val="20"/>
                    </w:rPr>
                    <w:t>н</w:t>
                  </w:r>
                  <w:r w:rsidRPr="00816D7C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816D7C">
                    <w:rPr>
                      <w:sz w:val="20"/>
                      <w:szCs w:val="20"/>
                    </w:rPr>
                    <w:t>е</w:t>
                  </w:r>
                  <w:r w:rsidRPr="00816D7C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</w:tr>
            <w:tr w:rsidR="00816D7C" w:rsidRPr="00816D7C" w:rsidTr="00D0639D">
              <w:trPr>
                <w:trHeight w:val="255"/>
              </w:trPr>
              <w:tc>
                <w:tcPr>
                  <w:tcW w:w="20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4=гр.1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5=гр.2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8=гр.6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 xml:space="preserve"> гр.7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9=гр.4 +  г р.8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10=гр.5 + гр.8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11=гр.9/</w:t>
                  </w:r>
                  <w:r w:rsidR="00595174">
                    <w:rPr>
                      <w:sz w:val="20"/>
                      <w:szCs w:val="20"/>
                    </w:rPr>
                    <w:t xml:space="preserve"> </w:t>
                  </w:r>
                  <w:r w:rsidRPr="00816D7C">
                    <w:rPr>
                      <w:sz w:val="20"/>
                      <w:szCs w:val="20"/>
                    </w:rPr>
                    <w:t>гр.6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6D7C" w:rsidRPr="00816D7C" w:rsidRDefault="00816D7C" w:rsidP="00816D7C">
                  <w:pPr>
                    <w:jc w:val="center"/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12=гр.10/</w:t>
                  </w:r>
                  <w:r w:rsidR="00595174">
                    <w:rPr>
                      <w:sz w:val="20"/>
                      <w:szCs w:val="20"/>
                    </w:rPr>
                    <w:t>гр.</w:t>
                  </w:r>
                  <w:r w:rsidRPr="00816D7C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816D7C" w:rsidRPr="00816D7C" w:rsidTr="00595174">
              <w:trPr>
                <w:trHeight w:val="255"/>
              </w:trPr>
              <w:tc>
                <w:tcPr>
                  <w:tcW w:w="20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6D7C" w:rsidRPr="00816D7C" w:rsidTr="00595174">
              <w:trPr>
                <w:trHeight w:val="255"/>
              </w:trPr>
              <w:tc>
                <w:tcPr>
                  <w:tcW w:w="20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6D7C" w:rsidRPr="00816D7C" w:rsidTr="00595174">
              <w:trPr>
                <w:trHeight w:val="51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ОАО "Енисейская ТГК (ТГК-13)"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1034,26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346,48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320,62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3,63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365,9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340,04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68,39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63,56</w:t>
                  </w:r>
                </w:p>
              </w:tc>
            </w:tr>
            <w:tr w:rsidR="00816D7C" w:rsidRPr="00816D7C" w:rsidTr="00595174">
              <w:trPr>
                <w:trHeight w:val="84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lastRenderedPageBreak/>
                    <w:t>ООО "Красноярский жилищно-коммунальный ко</w:t>
                  </w:r>
                  <w:r w:rsidRPr="00816D7C">
                    <w:rPr>
                      <w:sz w:val="20"/>
                      <w:szCs w:val="20"/>
                    </w:rPr>
                    <w:t>м</w:t>
                  </w:r>
                  <w:r w:rsidRPr="00816D7C">
                    <w:rPr>
                      <w:sz w:val="20"/>
                      <w:szCs w:val="20"/>
                    </w:rPr>
                    <w:t>плекс"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1728,22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578,95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535,75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20,8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111,28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690,23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647,03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129,01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120,94</w:t>
                  </w:r>
                </w:p>
              </w:tc>
            </w:tr>
            <w:tr w:rsidR="00816D7C" w:rsidRPr="00816D7C" w:rsidTr="00595174">
              <w:trPr>
                <w:trHeight w:val="765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ООО "Красноярская теплоэнергетическая компания"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1140,36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382,02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353,51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17,71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94,75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476,77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448,26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89,12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83,79</w:t>
                  </w:r>
                </w:p>
              </w:tc>
            </w:tr>
            <w:tr w:rsidR="00816D7C" w:rsidRPr="00816D7C" w:rsidTr="00595174">
              <w:trPr>
                <w:trHeight w:val="30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КраМЗЭне</w:t>
                  </w:r>
                  <w:r w:rsidRPr="00816D7C">
                    <w:rPr>
                      <w:sz w:val="20"/>
                      <w:szCs w:val="20"/>
                    </w:rPr>
                    <w:t>р</w:t>
                  </w:r>
                  <w:r w:rsidRPr="00816D7C">
                    <w:rPr>
                      <w:sz w:val="20"/>
                      <w:szCs w:val="20"/>
                    </w:rPr>
                    <w:t>го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1031,65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345,6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319,81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20,43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109,3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454,9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429,11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85,03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80,21</w:t>
                  </w:r>
                </w:p>
              </w:tc>
            </w:tr>
            <w:tr w:rsidR="00816D7C" w:rsidRPr="00816D7C" w:rsidTr="00595174">
              <w:trPr>
                <w:trHeight w:val="51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ОАО «Красноярский ЭВРЗ»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937,38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314,02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290,59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35,14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502,02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478,59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93,84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89,46</w:t>
                  </w:r>
                </w:p>
              </w:tc>
            </w:tr>
            <w:tr w:rsidR="00816D7C" w:rsidRPr="00816D7C" w:rsidTr="00595174">
              <w:trPr>
                <w:trHeight w:val="375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ОАО "Санаторий Енисей"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1302,64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436,38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403,82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436,38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403,82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81,57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75,48</w:t>
                  </w:r>
                </w:p>
              </w:tc>
            </w:tr>
            <w:tr w:rsidR="0061599F" w:rsidRPr="00816D7C" w:rsidTr="00595174">
              <w:trPr>
                <w:trHeight w:val="30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599F" w:rsidRPr="00816D7C" w:rsidRDefault="0061599F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ФармЭнерго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1502,67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503,39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465,83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22,81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122,03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625,42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587,86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116,9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599F" w:rsidRDefault="0061599F" w:rsidP="0061599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109,88</w:t>
                  </w:r>
                </w:p>
              </w:tc>
            </w:tr>
            <w:tr w:rsidR="00816D7C" w:rsidRPr="00816D7C" w:rsidTr="00595174">
              <w:trPr>
                <w:trHeight w:val="51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 xml:space="preserve">ООО "Курорт "Озеро 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Учум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2536,35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158,82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146,97</w:t>
                  </w:r>
                </w:p>
              </w:tc>
            </w:tr>
            <w:tr w:rsidR="00816D7C" w:rsidRPr="00816D7C" w:rsidTr="00595174">
              <w:trPr>
                <w:trHeight w:val="30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816D7C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ООО «</w:t>
                  </w:r>
                  <w:proofErr w:type="spellStart"/>
                  <w:r w:rsidRPr="00816D7C">
                    <w:rPr>
                      <w:sz w:val="20"/>
                      <w:szCs w:val="20"/>
                    </w:rPr>
                    <w:t>Электросан</w:t>
                  </w:r>
                  <w:proofErr w:type="spellEnd"/>
                  <w:r w:rsidRPr="00816D7C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4881,92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1635,44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1513,4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1635,44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1513,4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305,69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282,88</w:t>
                  </w:r>
                </w:p>
              </w:tc>
            </w:tr>
            <w:tr w:rsidR="00816D7C" w:rsidRPr="00816D7C" w:rsidTr="00595174">
              <w:trPr>
                <w:trHeight w:val="300"/>
              </w:trPr>
              <w:tc>
                <w:tcPr>
                  <w:tcW w:w="2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16D7C" w:rsidRPr="00816D7C" w:rsidRDefault="00816D7C" w:rsidP="00C14C0B">
                  <w:pPr>
                    <w:rPr>
                      <w:sz w:val="20"/>
                      <w:szCs w:val="20"/>
                    </w:rPr>
                  </w:pPr>
                  <w:r w:rsidRPr="00816D7C">
                    <w:rPr>
                      <w:sz w:val="20"/>
                      <w:szCs w:val="20"/>
                    </w:rPr>
                    <w:t>ООО «Орбита»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3124,10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1046,57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968,47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1046,57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</w:pPr>
                  <w:r w:rsidRPr="00816D7C">
                    <w:rPr>
                      <w:sz w:val="22"/>
                      <w:szCs w:val="22"/>
                    </w:rPr>
                    <w:t>968,47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195,62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16D7C" w:rsidRPr="00816D7C" w:rsidRDefault="00816D7C" w:rsidP="00595174">
                  <w:pPr>
                    <w:jc w:val="center"/>
                    <w:rPr>
                      <w:b/>
                      <w:bCs/>
                    </w:rPr>
                  </w:pPr>
                  <w:r w:rsidRPr="00816D7C">
                    <w:rPr>
                      <w:b/>
                      <w:bCs/>
                      <w:sz w:val="22"/>
                      <w:szCs w:val="22"/>
                    </w:rPr>
                    <w:t>181,02</w:t>
                  </w:r>
                </w:p>
              </w:tc>
            </w:tr>
          </w:tbl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tbl>
            <w:tblPr>
              <w:tblW w:w="14845" w:type="dxa"/>
              <w:tblLayout w:type="fixed"/>
              <w:tblLook w:val="04A0"/>
            </w:tblPr>
            <w:tblGrid>
              <w:gridCol w:w="1867"/>
              <w:gridCol w:w="428"/>
              <w:gridCol w:w="575"/>
              <w:gridCol w:w="319"/>
              <w:gridCol w:w="467"/>
              <w:gridCol w:w="238"/>
              <w:gridCol w:w="798"/>
              <w:gridCol w:w="304"/>
              <w:gridCol w:w="971"/>
              <w:gridCol w:w="971"/>
              <w:gridCol w:w="65"/>
              <w:gridCol w:w="1066"/>
              <w:gridCol w:w="144"/>
              <w:gridCol w:w="1036"/>
              <w:gridCol w:w="111"/>
              <w:gridCol w:w="925"/>
              <w:gridCol w:w="323"/>
              <w:gridCol w:w="241"/>
              <w:gridCol w:w="564"/>
              <w:gridCol w:w="181"/>
              <w:gridCol w:w="383"/>
              <w:gridCol w:w="564"/>
              <w:gridCol w:w="39"/>
              <w:gridCol w:w="537"/>
              <w:gridCol w:w="517"/>
              <w:gridCol w:w="59"/>
              <w:gridCol w:w="576"/>
              <w:gridCol w:w="351"/>
              <w:gridCol w:w="225"/>
            </w:tblGrid>
            <w:tr w:rsidR="00362386" w:rsidRPr="00362386" w:rsidTr="00362386">
              <w:trPr>
                <w:trHeight w:val="375"/>
              </w:trPr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834511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Приложение </w:t>
                  </w:r>
                  <w:r w:rsidR="00834511">
                    <w:rPr>
                      <w:sz w:val="28"/>
                      <w:szCs w:val="28"/>
                    </w:rPr>
                    <w:t>1</w:t>
                  </w:r>
                  <w:r w:rsidRPr="0036238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к Методическим </w:t>
                  </w:r>
                </w:p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рекомендациям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4845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Определение расчетной стоимости 1 куб.м. по горячему водоснабжению в разрезе по </w:t>
                  </w:r>
                  <w:proofErr w:type="gramStart"/>
                  <w:r w:rsidRPr="00362386">
                    <w:rPr>
                      <w:sz w:val="28"/>
                      <w:szCs w:val="28"/>
                    </w:rPr>
                    <w:t>теплоснабжающим</w:t>
                  </w:r>
                  <w:proofErr w:type="gramEnd"/>
                  <w:r w:rsidRPr="0036238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4845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C60CCE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>организациям на период с 01.07.2012 по 31.0</w:t>
                  </w:r>
                  <w:r w:rsidR="00C60CCE">
                    <w:rPr>
                      <w:sz w:val="28"/>
                      <w:szCs w:val="28"/>
                    </w:rPr>
                    <w:t>8</w:t>
                  </w:r>
                  <w:r w:rsidRPr="00362386">
                    <w:rPr>
                      <w:sz w:val="28"/>
                      <w:szCs w:val="28"/>
                    </w:rPr>
                    <w:t>.2012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4845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Default="00362386" w:rsidP="003623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2386">
                    <w:rPr>
                      <w:b/>
                      <w:bCs/>
                      <w:sz w:val="28"/>
                      <w:szCs w:val="28"/>
                    </w:rPr>
                    <w:t xml:space="preserve">(если многоквартирный дом  оборудован </w:t>
                  </w:r>
                  <w:r w:rsidR="00B942A6">
                    <w:rPr>
                      <w:b/>
                      <w:bCs/>
                      <w:sz w:val="28"/>
                      <w:szCs w:val="28"/>
                    </w:rPr>
                    <w:t>теплообменником</w:t>
                  </w:r>
                  <w:r w:rsidRPr="00362386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1290"/>
              </w:trPr>
              <w:tc>
                <w:tcPr>
                  <w:tcW w:w="1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Организация ко</w:t>
                  </w:r>
                  <w:r w:rsidRPr="00362386">
                    <w:rPr>
                      <w:sz w:val="20"/>
                      <w:szCs w:val="20"/>
                    </w:rPr>
                    <w:t>м</w:t>
                  </w:r>
                  <w:r w:rsidRPr="00362386">
                    <w:rPr>
                      <w:sz w:val="20"/>
                      <w:szCs w:val="20"/>
                    </w:rPr>
                    <w:t>мунального ко</w:t>
                  </w:r>
                  <w:r w:rsidRPr="00362386">
                    <w:rPr>
                      <w:sz w:val="20"/>
                      <w:szCs w:val="20"/>
                    </w:rPr>
                    <w:t>м</w:t>
                  </w:r>
                  <w:r w:rsidRPr="00362386">
                    <w:rPr>
                      <w:sz w:val="20"/>
                      <w:szCs w:val="20"/>
                    </w:rPr>
                    <w:t>плекса</w:t>
                  </w:r>
                </w:p>
              </w:tc>
              <w:tc>
                <w:tcPr>
                  <w:tcW w:w="202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Расчетный объем  тепловой энергии необходимой для нагрева холодной воды  (</w:t>
                  </w:r>
                  <w:r w:rsidRPr="00362386">
                    <w:rPr>
                      <w:b/>
                      <w:bCs/>
                      <w:sz w:val="20"/>
                      <w:szCs w:val="20"/>
                    </w:rPr>
                    <w:t xml:space="preserve">О </w:t>
                  </w:r>
                  <w:r w:rsidRPr="00362386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Гкал</w:t>
                  </w:r>
                  <w:r w:rsidRPr="00362386">
                    <w:rPr>
                      <w:sz w:val="20"/>
                      <w:szCs w:val="20"/>
                    </w:rPr>
                    <w:t>), Гкал/месяц</w:t>
                  </w:r>
                </w:p>
              </w:tc>
              <w:tc>
                <w:tcPr>
                  <w:tcW w:w="110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Тариф на тепловую энер</w:t>
                  </w:r>
                  <w:r>
                    <w:rPr>
                      <w:sz w:val="20"/>
                      <w:szCs w:val="20"/>
                    </w:rPr>
                    <w:t>гию, руб.</w:t>
                  </w:r>
                  <w:r w:rsidRPr="00362386">
                    <w:rPr>
                      <w:sz w:val="20"/>
                      <w:szCs w:val="20"/>
                    </w:rPr>
                    <w:t>/Гкал (с НДС)</w:t>
                  </w:r>
                </w:p>
              </w:tc>
              <w:tc>
                <w:tcPr>
                  <w:tcW w:w="1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Затраты на нагрев холодной воды в месяц, руб./мес.</w:t>
                  </w:r>
                </w:p>
              </w:tc>
              <w:tc>
                <w:tcPr>
                  <w:tcW w:w="113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Норматив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потребле-ния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по горячему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водоснаб-жению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, куб.м./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мес</w:t>
                  </w:r>
                  <w:proofErr w:type="spellEnd"/>
                  <w:proofErr w:type="gramEnd"/>
                </w:p>
              </w:tc>
              <w:tc>
                <w:tcPr>
                  <w:tcW w:w="129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Тариф на холодную воду (с учетом надбавки для потр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бителей), руб./куб</w:t>
                  </w:r>
                  <w:proofErr w:type="gramStart"/>
                  <w:r w:rsidRPr="00362386">
                    <w:rPr>
                      <w:sz w:val="20"/>
                      <w:szCs w:val="20"/>
                    </w:rPr>
                    <w:t>.м</w:t>
                  </w:r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(с НДС)</w:t>
                  </w:r>
                  <w:r w:rsidRPr="00362386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4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Затраты на холодную воду, и</w:t>
                  </w:r>
                  <w:r w:rsidRPr="00362386">
                    <w:rPr>
                      <w:sz w:val="20"/>
                      <w:szCs w:val="20"/>
                    </w:rPr>
                    <w:t>с</w:t>
                  </w:r>
                  <w:r w:rsidRPr="00362386">
                    <w:rPr>
                      <w:sz w:val="20"/>
                      <w:szCs w:val="20"/>
                    </w:rPr>
                    <w:t>пользу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мую для целей гор</w:t>
                  </w:r>
                  <w:r w:rsidRPr="00362386">
                    <w:rPr>
                      <w:sz w:val="20"/>
                      <w:szCs w:val="20"/>
                    </w:rPr>
                    <w:t>я</w:t>
                  </w:r>
                  <w:r w:rsidRPr="00362386">
                    <w:rPr>
                      <w:sz w:val="20"/>
                      <w:szCs w:val="20"/>
                    </w:rPr>
                    <w:t>чего 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снабжения</w:t>
                  </w:r>
                </w:p>
              </w:tc>
              <w:tc>
                <w:tcPr>
                  <w:tcW w:w="1972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ВСЕГО  расчетные затраты на нужды горячего водосна</w:t>
                  </w:r>
                  <w:r w:rsidRPr="00362386">
                    <w:rPr>
                      <w:sz w:val="20"/>
                      <w:szCs w:val="20"/>
                    </w:rPr>
                    <w:t>б</w:t>
                  </w:r>
                  <w:r w:rsidRPr="00362386">
                    <w:rPr>
                      <w:sz w:val="20"/>
                      <w:szCs w:val="20"/>
                    </w:rPr>
                    <w:t>жения, руб./мес.</w:t>
                  </w:r>
                </w:p>
              </w:tc>
              <w:tc>
                <w:tcPr>
                  <w:tcW w:w="2040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Расчетная стоимость на горячее 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снабжение, руб./куб.м. (с учетом НДС)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255"/>
              </w:trPr>
              <w:tc>
                <w:tcPr>
                  <w:tcW w:w="1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2385"/>
              </w:trPr>
              <w:tc>
                <w:tcPr>
                  <w:tcW w:w="1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полотен-цесуш</w:t>
                  </w:r>
                  <w:r w:rsidRPr="00362386">
                    <w:rPr>
                      <w:sz w:val="20"/>
                      <w:szCs w:val="20"/>
                    </w:rPr>
                    <w:t>и</w:t>
                  </w:r>
                  <w:r w:rsidRPr="00362386">
                    <w:rPr>
                      <w:sz w:val="20"/>
                      <w:szCs w:val="20"/>
                    </w:rPr>
                    <w:t>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10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255"/>
              </w:trPr>
              <w:tc>
                <w:tcPr>
                  <w:tcW w:w="18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00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4=гр.1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5=гр.2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11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91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4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8=гр.6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гр.7</w:t>
                  </w:r>
                </w:p>
              </w:tc>
              <w:tc>
                <w:tcPr>
                  <w:tcW w:w="98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9=гр.4 +  г р.8</w:t>
                  </w:r>
                </w:p>
              </w:tc>
              <w:tc>
                <w:tcPr>
                  <w:tcW w:w="98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10=гр.5 + гр.8</w:t>
                  </w:r>
                </w:p>
              </w:tc>
              <w:tc>
                <w:tcPr>
                  <w:tcW w:w="10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11=гр.9/гр.6</w:t>
                  </w:r>
                </w:p>
              </w:tc>
              <w:tc>
                <w:tcPr>
                  <w:tcW w:w="98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12=гр.10/6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255"/>
              </w:trPr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255"/>
              </w:trPr>
              <w:tc>
                <w:tcPr>
                  <w:tcW w:w="18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51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"Енисейская ТГК (ТГК-13)"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1034,26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346,48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320,62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408,91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383,05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76,43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71,6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84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lastRenderedPageBreak/>
                    <w:t>ООО "Красноя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ский жилищно-коммунальный комплекс"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1728,22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578,95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535,75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641,38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598,18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119,88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111,81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765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ская теплоэнерг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тическая комп</w:t>
                  </w:r>
                  <w:r w:rsidRPr="00362386">
                    <w:rPr>
                      <w:sz w:val="20"/>
                      <w:szCs w:val="20"/>
                    </w:rPr>
                    <w:t>а</w:t>
                  </w:r>
                  <w:r w:rsidRPr="00362386">
                    <w:rPr>
                      <w:sz w:val="20"/>
                      <w:szCs w:val="20"/>
                    </w:rPr>
                    <w:t>ния"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1140,36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382,02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353,51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444,45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415,94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83,07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77,75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30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КраМ</w:t>
                  </w:r>
                  <w:r w:rsidRPr="00362386">
                    <w:rPr>
                      <w:sz w:val="20"/>
                      <w:szCs w:val="20"/>
                    </w:rPr>
                    <w:t>З</w:t>
                  </w:r>
                  <w:r w:rsidRPr="00362386">
                    <w:rPr>
                      <w:sz w:val="20"/>
                      <w:szCs w:val="20"/>
                    </w:rPr>
                    <w:t>Энерго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1031,65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345,6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319,81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408,03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382,24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76,27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71,45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51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«Красноя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ский ЭВРЗ»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937,38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314,02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290,59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376,45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353,02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70,36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65,99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375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"Санаторий Енисей"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1302,64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436,38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403,82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436,38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403,82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81,57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75,48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30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ФармЭне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1502,67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503,39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465,83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11,67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62,43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565,82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528,26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105,76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98,74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51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ООО "Курорт "Озеро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Учум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2536,35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158,82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146,97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30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Электр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сан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4881,92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1635,44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1513,4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1635,44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1513,4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305,69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282,88</w:t>
                  </w:r>
                </w:p>
              </w:tc>
            </w:tr>
            <w:tr w:rsidR="00362386" w:rsidRPr="00362386" w:rsidTr="00362386">
              <w:trPr>
                <w:gridAfter w:val="1"/>
                <w:wAfter w:w="225" w:type="dxa"/>
                <w:trHeight w:val="300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C14C0B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«Орбита »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3124,10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1046,57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968,47</w:t>
                  </w:r>
                </w:p>
              </w:tc>
              <w:tc>
                <w:tcPr>
                  <w:tcW w:w="11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1046,57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968,47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195,62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181,02</w:t>
                  </w:r>
                </w:p>
              </w:tc>
            </w:tr>
          </w:tbl>
          <w:p w:rsidR="006B52AD" w:rsidRDefault="006B52AD" w:rsidP="006B52AD">
            <w:pPr>
              <w:spacing w:after="200" w:line="276" w:lineRule="auto"/>
            </w:pPr>
          </w:p>
          <w:p w:rsidR="00362386" w:rsidRDefault="00362386" w:rsidP="00362386">
            <w:pPr>
              <w:spacing w:after="200" w:line="276" w:lineRule="auto"/>
            </w:pPr>
            <w:r>
              <w:t>ПРИМЕЧАНИЕ: * При условии покупки холодной воды от ООО «Красноярский жилищно-коммунальный комплекс»</w:t>
            </w:r>
          </w:p>
          <w:p w:rsidR="00C76F0E" w:rsidRDefault="00C76F0E" w:rsidP="00362386">
            <w:pPr>
              <w:spacing w:after="200" w:line="276" w:lineRule="auto"/>
            </w:pPr>
            <w:r>
              <w:t xml:space="preserve">                                 При покупке холодной воды от другой организации коммунального комплекса в графе 7 применяется тариф для данной организации, утвержденный соответствующим органом регулирования</w:t>
            </w: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p w:rsidR="006B52AD" w:rsidRDefault="006B52AD" w:rsidP="006B52AD">
            <w:pPr>
              <w:spacing w:after="200" w:line="276" w:lineRule="auto"/>
            </w:pPr>
          </w:p>
          <w:tbl>
            <w:tblPr>
              <w:tblW w:w="15144" w:type="dxa"/>
              <w:tblLayout w:type="fixed"/>
              <w:tblLook w:val="04A0"/>
            </w:tblPr>
            <w:tblGrid>
              <w:gridCol w:w="229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564"/>
              <w:gridCol w:w="564"/>
              <w:gridCol w:w="564"/>
              <w:gridCol w:w="564"/>
              <w:gridCol w:w="576"/>
              <w:gridCol w:w="576"/>
              <w:gridCol w:w="576"/>
              <w:gridCol w:w="576"/>
            </w:tblGrid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834511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Приложение </w:t>
                  </w:r>
                  <w:r w:rsidR="0083451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>к Методическим</w:t>
                  </w:r>
                </w:p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 рекомендациям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Определение расчетной стоимости 1 куб.м. по горячему водоснабжению в разрезе по </w:t>
                  </w:r>
                  <w:proofErr w:type="gramStart"/>
                  <w:r w:rsidRPr="00362386">
                    <w:rPr>
                      <w:sz w:val="28"/>
                      <w:szCs w:val="28"/>
                    </w:rPr>
                    <w:t>теплоснабжающим</w:t>
                  </w:r>
                  <w:proofErr w:type="gramEnd"/>
                  <w:r w:rsidRPr="0036238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>организациям на период с 01.09.2012 по 31.12.2012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B942A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2386">
                    <w:rPr>
                      <w:b/>
                      <w:bCs/>
                      <w:sz w:val="28"/>
                      <w:szCs w:val="28"/>
                    </w:rPr>
                    <w:t xml:space="preserve">(если многоквартирный дом не оборудован </w:t>
                  </w:r>
                  <w:r w:rsidR="00B942A6">
                    <w:rPr>
                      <w:b/>
                      <w:bCs/>
                      <w:sz w:val="28"/>
                      <w:szCs w:val="28"/>
                    </w:rPr>
                    <w:t>теплообменником)</w:t>
                  </w:r>
                </w:p>
              </w:tc>
            </w:tr>
          </w:tbl>
          <w:p w:rsidR="00362386" w:rsidRDefault="00362386" w:rsidP="006B52AD">
            <w:pPr>
              <w:spacing w:after="200" w:line="276" w:lineRule="auto"/>
            </w:pPr>
          </w:p>
          <w:tbl>
            <w:tblPr>
              <w:tblW w:w="14183" w:type="dxa"/>
              <w:tblLayout w:type="fixed"/>
              <w:tblLook w:val="04A0"/>
            </w:tblPr>
            <w:tblGrid>
              <w:gridCol w:w="1731"/>
              <w:gridCol w:w="992"/>
              <w:gridCol w:w="1024"/>
              <w:gridCol w:w="1102"/>
              <w:gridCol w:w="994"/>
              <w:gridCol w:w="994"/>
              <w:gridCol w:w="986"/>
              <w:gridCol w:w="1137"/>
              <w:gridCol w:w="994"/>
              <w:gridCol w:w="1048"/>
              <w:gridCol w:w="1048"/>
              <w:gridCol w:w="1085"/>
              <w:gridCol w:w="1048"/>
            </w:tblGrid>
            <w:tr w:rsidR="00362386" w:rsidRPr="00362386" w:rsidTr="00362386">
              <w:trPr>
                <w:trHeight w:val="1290"/>
              </w:trPr>
              <w:tc>
                <w:tcPr>
                  <w:tcW w:w="17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Организация коммунального комплекса</w:t>
                  </w:r>
                </w:p>
              </w:tc>
              <w:tc>
                <w:tcPr>
                  <w:tcW w:w="201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Расчетный объем  тепловой энергии необходимой для нагрева холодной воды  (</w:t>
                  </w:r>
                  <w:r w:rsidRPr="00362386">
                    <w:rPr>
                      <w:b/>
                      <w:bCs/>
                      <w:sz w:val="20"/>
                      <w:szCs w:val="20"/>
                    </w:rPr>
                    <w:t xml:space="preserve">О </w:t>
                  </w:r>
                  <w:r w:rsidRPr="00362386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Гкал</w:t>
                  </w:r>
                  <w:r w:rsidRPr="00362386">
                    <w:rPr>
                      <w:sz w:val="20"/>
                      <w:szCs w:val="20"/>
                    </w:rPr>
                    <w:t>), Гкал/месяц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Тариф на тепловую энергию,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руб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/Гкал (с НДС)</w:t>
                  </w:r>
                </w:p>
              </w:tc>
              <w:tc>
                <w:tcPr>
                  <w:tcW w:w="198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Затраты на нагрев холодной воды в месяц, руб./мес.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Норм</w:t>
                  </w:r>
                  <w:r w:rsidRPr="00362386">
                    <w:rPr>
                      <w:sz w:val="20"/>
                      <w:szCs w:val="20"/>
                    </w:rPr>
                    <w:t>а</w:t>
                  </w:r>
                  <w:r w:rsidRPr="00362386">
                    <w:rPr>
                      <w:sz w:val="20"/>
                      <w:szCs w:val="20"/>
                    </w:rPr>
                    <w:t xml:space="preserve">тив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требле-ния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по горяч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му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снаб-жению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, куб.м./мес.</w:t>
                  </w: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Тариф на теплон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ситель, руб./куб</w:t>
                  </w:r>
                  <w:proofErr w:type="gramStart"/>
                  <w:r w:rsidRPr="00362386">
                    <w:rPr>
                      <w:sz w:val="20"/>
                      <w:szCs w:val="20"/>
                    </w:rPr>
                    <w:t>.м</w:t>
                  </w:r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(с НДС)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Затраты на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те</w:t>
                  </w:r>
                  <w:r w:rsidRPr="00362386">
                    <w:rPr>
                      <w:sz w:val="20"/>
                      <w:szCs w:val="20"/>
                    </w:rPr>
                    <w:t>п</w:t>
                  </w:r>
                  <w:r w:rsidRPr="00362386">
                    <w:rPr>
                      <w:sz w:val="20"/>
                      <w:szCs w:val="20"/>
                    </w:rPr>
                    <w:t>лоноси-тель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руб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/мес.</w:t>
                  </w:r>
                </w:p>
              </w:tc>
              <w:tc>
                <w:tcPr>
                  <w:tcW w:w="20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ВСЕГО  расчетные затраты на нужды горячего водосна</w:t>
                  </w:r>
                  <w:r w:rsidRPr="00362386">
                    <w:rPr>
                      <w:sz w:val="20"/>
                      <w:szCs w:val="20"/>
                    </w:rPr>
                    <w:t>б</w:t>
                  </w:r>
                  <w:r w:rsidRPr="00362386">
                    <w:rPr>
                      <w:sz w:val="20"/>
                      <w:szCs w:val="20"/>
                    </w:rPr>
                    <w:t>жения, руб./мес.</w:t>
                  </w: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Расчетная стоимость на горячее водосна</w:t>
                  </w:r>
                  <w:r w:rsidRPr="00362386">
                    <w:rPr>
                      <w:sz w:val="20"/>
                      <w:szCs w:val="20"/>
                    </w:rPr>
                    <w:t>б</w:t>
                  </w:r>
                  <w:r w:rsidRPr="00362386">
                    <w:rPr>
                      <w:sz w:val="20"/>
                      <w:szCs w:val="20"/>
                    </w:rPr>
                    <w:t>жение, руб./куб.м. (с учетом НДС)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17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2385"/>
              </w:trPr>
              <w:tc>
                <w:tcPr>
                  <w:tcW w:w="17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полотен-цесуш</w:t>
                  </w:r>
                  <w:r w:rsidRPr="00362386">
                    <w:rPr>
                      <w:sz w:val="20"/>
                      <w:szCs w:val="20"/>
                    </w:rPr>
                    <w:t>и</w:t>
                  </w:r>
                  <w:r w:rsidRPr="00362386">
                    <w:rPr>
                      <w:sz w:val="20"/>
                      <w:szCs w:val="20"/>
                    </w:rPr>
                    <w:t>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водоснаб-жения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17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4=гр.1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5=гр.2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8=гр.6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гр.7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9=гр.4 +  г р.8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10=гр.5 + гр.8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11=гр.9/гр.6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12=гр.10/6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17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17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lastRenderedPageBreak/>
                    <w:t>ОАО "Енисе</w:t>
                  </w:r>
                  <w:r w:rsidRPr="00362386">
                    <w:rPr>
                      <w:sz w:val="20"/>
                      <w:szCs w:val="20"/>
                    </w:rPr>
                    <w:t>й</w:t>
                  </w:r>
                  <w:r w:rsidRPr="00362386">
                    <w:rPr>
                      <w:sz w:val="20"/>
                      <w:szCs w:val="20"/>
                    </w:rPr>
                    <w:t>ская ТГК (ТГК-13)"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1081,84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362,42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335,37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3,80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382,75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</w:pPr>
                  <w:r w:rsidRPr="00362386">
                    <w:rPr>
                      <w:sz w:val="22"/>
                      <w:szCs w:val="22"/>
                    </w:rPr>
                    <w:t>355,7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71,54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66,49</w:t>
                  </w:r>
                </w:p>
              </w:tc>
            </w:tr>
            <w:tr w:rsidR="00362386" w:rsidRPr="00362386" w:rsidTr="00362386">
              <w:trPr>
                <w:trHeight w:val="84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ский жилищно-коммунальный комплекс"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1807,71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605,58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560,39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21,76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116,42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722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676,81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134,95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126,51</w:t>
                  </w:r>
                </w:p>
              </w:tc>
            </w:tr>
            <w:tr w:rsidR="00362386" w:rsidRPr="00362386" w:rsidTr="00362386">
              <w:trPr>
                <w:trHeight w:val="765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ская теплоэне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гетическая ко</w:t>
                  </w:r>
                  <w:r w:rsidRPr="00362386">
                    <w:rPr>
                      <w:sz w:val="20"/>
                      <w:szCs w:val="20"/>
                    </w:rPr>
                    <w:t>м</w:t>
                  </w:r>
                  <w:r w:rsidRPr="00362386">
                    <w:rPr>
                      <w:sz w:val="20"/>
                      <w:szCs w:val="20"/>
                    </w:rPr>
                    <w:t>пания"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1192,81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399,59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369,77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18,53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99,14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498,73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468,91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93,22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87,65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КраМ</w:t>
                  </w:r>
                  <w:r w:rsidRPr="00362386">
                    <w:rPr>
                      <w:sz w:val="20"/>
                      <w:szCs w:val="20"/>
                    </w:rPr>
                    <w:t>З</w:t>
                  </w:r>
                  <w:r w:rsidRPr="00362386">
                    <w:rPr>
                      <w:sz w:val="20"/>
                      <w:szCs w:val="20"/>
                    </w:rPr>
                    <w:t>Энерго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1079,11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361,5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334,52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21,37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114,33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475,83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448,85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88,94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83,9</w:t>
                  </w: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«Красноя</w:t>
                  </w:r>
                  <w:r w:rsidRPr="00362386">
                    <w:rPr>
                      <w:sz w:val="20"/>
                      <w:szCs w:val="20"/>
                    </w:rPr>
                    <w:t>р</w:t>
                  </w:r>
                  <w:r w:rsidRPr="00362386">
                    <w:rPr>
                      <w:sz w:val="20"/>
                      <w:szCs w:val="20"/>
                    </w:rPr>
                    <w:t>ский ЭВРЗ»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980,50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328,47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303,96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36,76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196,67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525,14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500,63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98,16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93,58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"Санаторий Енисей"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1362,56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456,46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422,39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456,46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422,39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85,32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78,95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Фар</w:t>
                  </w:r>
                  <w:r w:rsidRPr="00362386">
                    <w:rPr>
                      <w:sz w:val="20"/>
                      <w:szCs w:val="20"/>
                    </w:rPr>
                    <w:t>м</w:t>
                  </w:r>
                  <w:r w:rsidRPr="00362386">
                    <w:rPr>
                      <w:sz w:val="20"/>
                      <w:szCs w:val="20"/>
                    </w:rPr>
                    <w:t>Энерго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1571,80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526,55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487,26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23,86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127,65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654,2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614,91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122,28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114,94</w:t>
                  </w: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ООО "Курорт "Озеро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Учум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2536,35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158,82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146,97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Электр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сан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5106,49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1710,67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1583,01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1710,67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1583,01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319,75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295,89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1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C14C0B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«Орбита 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3267,81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1094,72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1013,02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1094,72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1013,02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204,62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189,35</w:t>
                  </w:r>
                </w:p>
              </w:tc>
            </w:tr>
          </w:tbl>
          <w:p w:rsidR="00362386" w:rsidRDefault="00362386" w:rsidP="006B52AD">
            <w:pPr>
              <w:spacing w:after="200" w:line="276" w:lineRule="auto"/>
            </w:pPr>
          </w:p>
          <w:p w:rsidR="00362386" w:rsidRDefault="00362386" w:rsidP="006B52AD">
            <w:pPr>
              <w:spacing w:after="200" w:line="276" w:lineRule="auto"/>
            </w:pPr>
          </w:p>
          <w:p w:rsidR="00362386" w:rsidRDefault="00362386" w:rsidP="006B52AD">
            <w:pPr>
              <w:spacing w:after="200" w:line="276" w:lineRule="auto"/>
            </w:pPr>
          </w:p>
        </w:tc>
        <w:tc>
          <w:tcPr>
            <w:tcW w:w="3703" w:type="dxa"/>
            <w:noWrap/>
          </w:tcPr>
          <w:p w:rsidR="007D71CB" w:rsidRDefault="007D71CB"/>
        </w:tc>
        <w:tc>
          <w:tcPr>
            <w:tcW w:w="975" w:type="dxa"/>
            <w:noWrap/>
          </w:tcPr>
          <w:p w:rsidR="007D71CB" w:rsidRDefault="007D71CB"/>
        </w:tc>
        <w:tc>
          <w:tcPr>
            <w:tcW w:w="851" w:type="dxa"/>
            <w:noWrap/>
          </w:tcPr>
          <w:p w:rsidR="007D71CB" w:rsidRDefault="007D71CB"/>
        </w:tc>
        <w:tc>
          <w:tcPr>
            <w:tcW w:w="833" w:type="dxa"/>
            <w:noWrap/>
          </w:tcPr>
          <w:p w:rsidR="007D71CB" w:rsidRDefault="007D71CB"/>
        </w:tc>
        <w:tc>
          <w:tcPr>
            <w:tcW w:w="1058" w:type="dxa"/>
            <w:noWrap/>
          </w:tcPr>
          <w:p w:rsidR="007D71CB" w:rsidRDefault="007D71CB"/>
        </w:tc>
        <w:tc>
          <w:tcPr>
            <w:tcW w:w="1068" w:type="dxa"/>
            <w:noWrap/>
          </w:tcPr>
          <w:p w:rsidR="007D71CB" w:rsidRDefault="007D71CB"/>
        </w:tc>
        <w:tc>
          <w:tcPr>
            <w:tcW w:w="994" w:type="dxa"/>
            <w:noWrap/>
          </w:tcPr>
          <w:p w:rsidR="007D71CB" w:rsidRDefault="007D71CB"/>
        </w:tc>
        <w:tc>
          <w:tcPr>
            <w:tcW w:w="993" w:type="dxa"/>
            <w:noWrap/>
          </w:tcPr>
          <w:p w:rsidR="007D71CB" w:rsidRDefault="007D71CB"/>
        </w:tc>
        <w:tc>
          <w:tcPr>
            <w:tcW w:w="1135" w:type="dxa"/>
            <w:noWrap/>
          </w:tcPr>
          <w:p w:rsidR="007D71CB" w:rsidRDefault="007D71CB"/>
        </w:tc>
        <w:tc>
          <w:tcPr>
            <w:tcW w:w="1275" w:type="dxa"/>
            <w:noWrap/>
          </w:tcPr>
          <w:p w:rsidR="007D71CB" w:rsidRDefault="007D71CB"/>
        </w:tc>
      </w:tr>
      <w:tr w:rsidR="007D71CB" w:rsidTr="006B52AD">
        <w:trPr>
          <w:trHeight w:val="300"/>
        </w:trPr>
        <w:tc>
          <w:tcPr>
            <w:tcW w:w="27628" w:type="dxa"/>
            <w:gridSpan w:val="11"/>
            <w:noWrap/>
          </w:tcPr>
          <w:p w:rsidR="007D71CB" w:rsidRDefault="007D71CB"/>
          <w:p w:rsidR="007D71CB" w:rsidRDefault="007D71CB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tbl>
            <w:tblPr>
              <w:tblW w:w="15144" w:type="dxa"/>
              <w:tblLayout w:type="fixed"/>
              <w:tblLook w:val="04A0"/>
            </w:tblPr>
            <w:tblGrid>
              <w:gridCol w:w="229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1036"/>
              <w:gridCol w:w="564"/>
              <w:gridCol w:w="564"/>
              <w:gridCol w:w="564"/>
              <w:gridCol w:w="564"/>
              <w:gridCol w:w="576"/>
              <w:gridCol w:w="576"/>
              <w:gridCol w:w="576"/>
              <w:gridCol w:w="576"/>
            </w:tblGrid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834511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Приложение </w:t>
                  </w:r>
                  <w:r w:rsidR="00834511">
                    <w:rPr>
                      <w:sz w:val="28"/>
                      <w:szCs w:val="28"/>
                    </w:rPr>
                    <w:t>2</w:t>
                  </w:r>
                  <w:r w:rsidRPr="00362386">
                    <w:rPr>
                      <w:sz w:val="28"/>
                      <w:szCs w:val="28"/>
                    </w:rPr>
                    <w:t xml:space="preserve"> 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к Методическим </w:t>
                  </w:r>
                </w:p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рекомендациям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 xml:space="preserve">Определение расчетной стоимости 1 куб.м. по горячему водоснабжению в разрезе по </w:t>
                  </w:r>
                  <w:proofErr w:type="gramStart"/>
                  <w:r w:rsidRPr="00362386">
                    <w:rPr>
                      <w:sz w:val="28"/>
                      <w:szCs w:val="28"/>
                    </w:rPr>
                    <w:t>теплоснабжающим</w:t>
                  </w:r>
                  <w:proofErr w:type="gramEnd"/>
                  <w:r w:rsidRPr="0036238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8"/>
                      <w:szCs w:val="28"/>
                    </w:rPr>
                  </w:pPr>
                  <w:r w:rsidRPr="00362386">
                    <w:rPr>
                      <w:sz w:val="28"/>
                      <w:szCs w:val="28"/>
                    </w:rPr>
                    <w:t>организациям на период с 01.09.2012 по 31.12.2012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1514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B942A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2386">
                    <w:rPr>
                      <w:b/>
                      <w:bCs/>
                      <w:sz w:val="28"/>
                      <w:szCs w:val="28"/>
                    </w:rPr>
                    <w:t xml:space="preserve">(если многоквартирный дом  оборудован </w:t>
                  </w:r>
                  <w:r w:rsidR="00B942A6">
                    <w:rPr>
                      <w:b/>
                      <w:bCs/>
                      <w:sz w:val="28"/>
                      <w:szCs w:val="28"/>
                    </w:rPr>
                    <w:t>теплообменником</w:t>
                  </w:r>
                  <w:r w:rsidRPr="00362386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362386" w:rsidRDefault="00362386"/>
          <w:tbl>
            <w:tblPr>
              <w:tblW w:w="14944" w:type="dxa"/>
              <w:tblLayout w:type="fixed"/>
              <w:tblLook w:val="04A0"/>
            </w:tblPr>
            <w:tblGrid>
              <w:gridCol w:w="2156"/>
              <w:gridCol w:w="992"/>
              <w:gridCol w:w="1028"/>
              <w:gridCol w:w="1098"/>
              <w:gridCol w:w="971"/>
              <w:gridCol w:w="971"/>
              <w:gridCol w:w="1177"/>
              <w:gridCol w:w="1291"/>
              <w:gridCol w:w="1248"/>
              <w:gridCol w:w="986"/>
              <w:gridCol w:w="986"/>
              <w:gridCol w:w="1054"/>
              <w:gridCol w:w="986"/>
            </w:tblGrid>
            <w:tr w:rsidR="00362386" w:rsidRPr="00362386" w:rsidTr="00362386">
              <w:trPr>
                <w:trHeight w:val="1290"/>
              </w:trPr>
              <w:tc>
                <w:tcPr>
                  <w:tcW w:w="2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Организация комм</w:t>
                  </w:r>
                  <w:r w:rsidRPr="00362386">
                    <w:rPr>
                      <w:sz w:val="20"/>
                      <w:szCs w:val="20"/>
                    </w:rPr>
                    <w:t>у</w:t>
                  </w:r>
                  <w:r w:rsidRPr="00362386">
                    <w:rPr>
                      <w:sz w:val="20"/>
                      <w:szCs w:val="20"/>
                    </w:rPr>
                    <w:t>нального комплекса</w:t>
                  </w:r>
                </w:p>
              </w:tc>
              <w:tc>
                <w:tcPr>
                  <w:tcW w:w="2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Расчетный объем  тепловой энергии необходимой для нагрева холодной воды  (</w:t>
                  </w:r>
                  <w:r w:rsidRPr="00362386">
                    <w:rPr>
                      <w:b/>
                      <w:bCs/>
                      <w:sz w:val="20"/>
                      <w:szCs w:val="20"/>
                    </w:rPr>
                    <w:t xml:space="preserve">О </w:t>
                  </w:r>
                  <w:r w:rsidRPr="00362386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>Гкал</w:t>
                  </w:r>
                  <w:r w:rsidRPr="00362386">
                    <w:rPr>
                      <w:sz w:val="20"/>
                      <w:szCs w:val="20"/>
                    </w:rPr>
                    <w:t>), Гкал/месяц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Тариф на тепловую энергию,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руб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/Гкал (с НДС)</w:t>
                  </w:r>
                </w:p>
              </w:tc>
              <w:tc>
                <w:tcPr>
                  <w:tcW w:w="19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Затраты на нагрев холодной воды в месяц, руб./мес.</w:t>
                  </w:r>
                </w:p>
              </w:tc>
              <w:tc>
                <w:tcPr>
                  <w:tcW w:w="1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Норматив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потребле-ния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по горячему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водоснаб-жению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, куб.м./мес.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Тариф на холодную воду (с учетом надбавки для потр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бителей), руб./куб</w:t>
                  </w:r>
                  <w:proofErr w:type="gramStart"/>
                  <w:r w:rsidRPr="00362386">
                    <w:rPr>
                      <w:sz w:val="20"/>
                      <w:szCs w:val="20"/>
                    </w:rPr>
                    <w:t>.м</w:t>
                  </w:r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(с НДС)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62386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Затраты на холодную воду, и</w:t>
                  </w:r>
                  <w:r w:rsidRPr="00362386">
                    <w:rPr>
                      <w:sz w:val="20"/>
                      <w:szCs w:val="20"/>
                    </w:rPr>
                    <w:t>с</w:t>
                  </w:r>
                  <w:r w:rsidRPr="00362386">
                    <w:rPr>
                      <w:sz w:val="20"/>
                      <w:szCs w:val="20"/>
                    </w:rPr>
                    <w:t>пользу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мую для целей гор</w:t>
                  </w:r>
                  <w:r w:rsidRPr="00362386">
                    <w:rPr>
                      <w:sz w:val="20"/>
                      <w:szCs w:val="20"/>
                    </w:rPr>
                    <w:t>я</w:t>
                  </w:r>
                  <w:r w:rsidRPr="00362386">
                    <w:rPr>
                      <w:sz w:val="20"/>
                      <w:szCs w:val="20"/>
                    </w:rPr>
                    <w:t>чего 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снабжения</w:t>
                  </w:r>
                </w:p>
              </w:tc>
              <w:tc>
                <w:tcPr>
                  <w:tcW w:w="197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ВСЕГО  расчетные затраты на нужды горячего водосна</w:t>
                  </w:r>
                  <w:r w:rsidRPr="00362386">
                    <w:rPr>
                      <w:sz w:val="20"/>
                      <w:szCs w:val="20"/>
                    </w:rPr>
                    <w:t>б</w:t>
                  </w:r>
                  <w:r w:rsidRPr="00362386">
                    <w:rPr>
                      <w:sz w:val="20"/>
                      <w:szCs w:val="20"/>
                    </w:rPr>
                    <w:t>жения, руб./мес.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Расчетная стоимость на горячее 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снабжение, руб./куб.м. (с учетом НДС)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2385"/>
              </w:trPr>
              <w:tc>
                <w:tcPr>
                  <w:tcW w:w="2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полотен-цесуш</w:t>
                  </w:r>
                  <w:r w:rsidRPr="00362386">
                    <w:rPr>
                      <w:sz w:val="20"/>
                      <w:szCs w:val="20"/>
                    </w:rPr>
                    <w:t>и</w:t>
                  </w:r>
                  <w:r w:rsidRPr="00362386">
                    <w:rPr>
                      <w:sz w:val="20"/>
                      <w:szCs w:val="20"/>
                    </w:rPr>
                    <w:t>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полоте</w:t>
                  </w:r>
                  <w:r w:rsidRPr="00362386">
                    <w:rPr>
                      <w:sz w:val="20"/>
                      <w:szCs w:val="20"/>
                    </w:rPr>
                    <w:t>н</w:t>
                  </w:r>
                  <w:r w:rsidRPr="00362386">
                    <w:rPr>
                      <w:sz w:val="20"/>
                      <w:szCs w:val="20"/>
                    </w:rPr>
                    <w:t>це-сушителя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горячего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вод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снаб-жения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с </w:t>
                  </w:r>
                  <w:proofErr w:type="spellStart"/>
                  <w:proofErr w:type="gramStart"/>
                  <w:r w:rsidRPr="00362386">
                    <w:rPr>
                      <w:sz w:val="20"/>
                      <w:szCs w:val="20"/>
                    </w:rPr>
                    <w:t>по</w:t>
                  </w:r>
                  <w:r w:rsidRPr="00362386">
                    <w:rPr>
                      <w:sz w:val="20"/>
                      <w:szCs w:val="20"/>
                    </w:rPr>
                    <w:t>д</w:t>
                  </w:r>
                  <w:r w:rsidRPr="00362386">
                    <w:rPr>
                      <w:sz w:val="20"/>
                      <w:szCs w:val="20"/>
                    </w:rPr>
                    <w:t>ключе-нием</w:t>
                  </w:r>
                  <w:proofErr w:type="spellEnd"/>
                  <w:proofErr w:type="gramEnd"/>
                  <w:r w:rsidRPr="00362386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пол</w:t>
                  </w:r>
                  <w:r w:rsidRPr="00362386">
                    <w:rPr>
                      <w:sz w:val="20"/>
                      <w:szCs w:val="20"/>
                    </w:rPr>
                    <w:t>о</w:t>
                  </w:r>
                  <w:r w:rsidRPr="00362386">
                    <w:rPr>
                      <w:sz w:val="20"/>
                      <w:szCs w:val="20"/>
                    </w:rPr>
                    <w:t>тенце-сушит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>ля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 системе отопл</w:t>
                  </w:r>
                  <w:r w:rsidRPr="00362386">
                    <w:rPr>
                      <w:sz w:val="20"/>
                      <w:szCs w:val="20"/>
                    </w:rPr>
                    <w:t>е</w:t>
                  </w:r>
                  <w:r w:rsidRPr="00362386">
                    <w:rPr>
                      <w:sz w:val="20"/>
                      <w:szCs w:val="20"/>
                    </w:rPr>
                    <w:t xml:space="preserve">ния 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2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4=гр.1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5=гр.2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гр.3</w:t>
                  </w:r>
                </w:p>
              </w:tc>
              <w:tc>
                <w:tcPr>
                  <w:tcW w:w="11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8=гр.6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х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гр.7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9=гр.4 +  г р.8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10=гр.5 + гр.8</w:t>
                  </w:r>
                </w:p>
              </w:tc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11=гр.9/гр.6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62386" w:rsidRPr="00362386" w:rsidRDefault="00362386" w:rsidP="00362386">
                  <w:pPr>
                    <w:jc w:val="center"/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12=гр.10/6</w:t>
                  </w: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21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255"/>
              </w:trPr>
              <w:tc>
                <w:tcPr>
                  <w:tcW w:w="21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"Енисейская ТГК (ТГК-13)"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1081,84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362,42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335,37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428,33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401,28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80,06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75,01</w:t>
                  </w:r>
                </w:p>
              </w:tc>
            </w:tr>
            <w:tr w:rsidR="00362386" w:rsidRPr="00362386" w:rsidTr="00362386">
              <w:trPr>
                <w:trHeight w:val="84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lastRenderedPageBreak/>
                    <w:t xml:space="preserve">ООО "Красноярский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жилищно-коммуналь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362386">
                    <w:rPr>
                      <w:sz w:val="20"/>
                      <w:szCs w:val="20"/>
                    </w:rPr>
                    <w:t>ный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 xml:space="preserve"> комплекс"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1807,71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605,58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560,39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671,49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626,3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125,51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117,07</w:t>
                  </w:r>
                </w:p>
              </w:tc>
            </w:tr>
            <w:tr w:rsidR="00362386" w:rsidRPr="00362386" w:rsidTr="00362386">
              <w:trPr>
                <w:trHeight w:val="765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"Красноярская теплоэнергетическая компания"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1192,81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399,59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369,77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465,5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435,68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87,01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81,44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КраМЗЭнерго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1079,11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361,5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334,52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427,41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400,43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79,89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74,85</w:t>
                  </w: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«Красноярский ЭВРЗ»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980,50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328,47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303,96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394,38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369,87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73,72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69,13</w:t>
                  </w:r>
                </w:p>
              </w:tc>
            </w:tr>
            <w:tr w:rsidR="00362386" w:rsidRPr="00362386" w:rsidTr="00362386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ОАО "Санаторий Енисей"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1362,56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456,46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422,39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456,46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422,39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85,32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78,95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"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ФармЭнерго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1571,80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526,55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487,26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65,91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592,46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553,17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110,74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103,4</w:t>
                  </w:r>
                </w:p>
              </w:tc>
            </w:tr>
            <w:tr w:rsidR="00362386" w:rsidRPr="00362386" w:rsidTr="00362386">
              <w:trPr>
                <w:trHeight w:val="51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 xml:space="preserve">ООО "Курорт "Озеро 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Учум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2536,35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849,68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786,27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158,82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146,97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362386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</w:t>
                  </w:r>
                  <w:proofErr w:type="spellStart"/>
                  <w:r w:rsidRPr="00362386">
                    <w:rPr>
                      <w:sz w:val="20"/>
                      <w:szCs w:val="20"/>
                    </w:rPr>
                    <w:t>Электросан</w:t>
                  </w:r>
                  <w:proofErr w:type="spellEnd"/>
                  <w:r w:rsidRPr="00362386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5106,49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1710,67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1583,01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1710,67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1583,01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319,75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295,89</w:t>
                  </w:r>
                </w:p>
              </w:tc>
            </w:tr>
            <w:tr w:rsidR="00362386" w:rsidRPr="00362386" w:rsidTr="00362386">
              <w:trPr>
                <w:trHeight w:val="300"/>
              </w:trPr>
              <w:tc>
                <w:tcPr>
                  <w:tcW w:w="2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386" w:rsidRPr="00362386" w:rsidRDefault="00362386" w:rsidP="00C14C0B">
                  <w:pPr>
                    <w:rPr>
                      <w:sz w:val="20"/>
                      <w:szCs w:val="20"/>
                    </w:rPr>
                  </w:pPr>
                  <w:r w:rsidRPr="00362386">
                    <w:rPr>
                      <w:sz w:val="20"/>
                      <w:szCs w:val="20"/>
                    </w:rPr>
                    <w:t>ООО «Орбита »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0,335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3267,81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1094,72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1013,02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5,35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1094,72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</w:pPr>
                  <w:r w:rsidRPr="00362386">
                    <w:rPr>
                      <w:sz w:val="22"/>
                      <w:szCs w:val="22"/>
                    </w:rPr>
                    <w:t>1013,02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204,62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62386" w:rsidRPr="00362386" w:rsidRDefault="00362386" w:rsidP="00362386">
                  <w:pPr>
                    <w:jc w:val="right"/>
                    <w:rPr>
                      <w:b/>
                      <w:bCs/>
                    </w:rPr>
                  </w:pPr>
                  <w:r w:rsidRPr="00362386">
                    <w:rPr>
                      <w:b/>
                      <w:bCs/>
                      <w:sz w:val="22"/>
                      <w:szCs w:val="22"/>
                    </w:rPr>
                    <w:t>189,35</w:t>
                  </w:r>
                </w:p>
              </w:tc>
            </w:tr>
          </w:tbl>
          <w:p w:rsidR="00362386" w:rsidRDefault="00362386"/>
          <w:p w:rsidR="00362386" w:rsidRDefault="00362386"/>
          <w:p w:rsidR="00362386" w:rsidRDefault="00362386" w:rsidP="00362386">
            <w:pPr>
              <w:spacing w:after="200" w:line="276" w:lineRule="auto"/>
            </w:pPr>
            <w:r>
              <w:t>ПРИМЕЧАНИЕ: * При условии покупки холодной воды от ООО «Красноярский жилищно-коммунальный комплекс»</w:t>
            </w:r>
          </w:p>
          <w:p w:rsidR="00C76F0E" w:rsidRDefault="00C76F0E" w:rsidP="00C76F0E">
            <w:r>
              <w:t xml:space="preserve">                                 При покупке холодной воды от другой организации коммунального комплекса в графе 7 применяется тариф </w:t>
            </w:r>
            <w:proofErr w:type="gramStart"/>
            <w:r>
              <w:t>для</w:t>
            </w:r>
            <w:proofErr w:type="gramEnd"/>
            <w:r>
              <w:t xml:space="preserve"> данной </w:t>
            </w:r>
          </w:p>
          <w:p w:rsidR="00C76F0E" w:rsidRDefault="00C76F0E" w:rsidP="00C76F0E">
            <w:r>
              <w:t xml:space="preserve">организации, </w:t>
            </w:r>
            <w:proofErr w:type="gramStart"/>
            <w:r>
              <w:t>утвержденный</w:t>
            </w:r>
            <w:proofErr w:type="gramEnd"/>
            <w:r>
              <w:t xml:space="preserve"> соответствующим органом регулирования</w:t>
            </w:r>
          </w:p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  <w:p w:rsidR="00362386" w:rsidRDefault="00362386"/>
        </w:tc>
      </w:tr>
    </w:tbl>
    <w:p w:rsidR="002543FC" w:rsidRPr="00846C38" w:rsidRDefault="002543FC" w:rsidP="002543F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846C38">
        <w:rPr>
          <w:bCs/>
          <w:sz w:val="28"/>
          <w:szCs w:val="28"/>
        </w:rPr>
        <w:t xml:space="preserve">Приложение </w:t>
      </w:r>
      <w:r w:rsidR="00834511">
        <w:rPr>
          <w:bCs/>
          <w:sz w:val="28"/>
          <w:szCs w:val="28"/>
        </w:rPr>
        <w:t>3</w:t>
      </w:r>
    </w:p>
    <w:p w:rsidR="00362386" w:rsidRDefault="002543FC" w:rsidP="002543FC">
      <w:pPr>
        <w:jc w:val="center"/>
        <w:rPr>
          <w:bCs/>
          <w:sz w:val="28"/>
          <w:szCs w:val="28"/>
        </w:rPr>
      </w:pPr>
      <w:r w:rsidRPr="00846C38"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362386">
        <w:rPr>
          <w:bCs/>
          <w:sz w:val="28"/>
          <w:szCs w:val="28"/>
        </w:rPr>
        <w:t xml:space="preserve">    </w:t>
      </w:r>
      <w:r w:rsidRPr="00846C38">
        <w:rPr>
          <w:bCs/>
          <w:sz w:val="28"/>
          <w:szCs w:val="28"/>
        </w:rPr>
        <w:t>к Методическим</w:t>
      </w:r>
    </w:p>
    <w:p w:rsidR="002543FC" w:rsidRPr="00846C38" w:rsidRDefault="002543FC" w:rsidP="002543FC">
      <w:pPr>
        <w:jc w:val="center"/>
        <w:rPr>
          <w:bCs/>
          <w:sz w:val="28"/>
          <w:szCs w:val="28"/>
        </w:rPr>
      </w:pPr>
      <w:r w:rsidRPr="00846C38">
        <w:rPr>
          <w:bCs/>
          <w:sz w:val="28"/>
          <w:szCs w:val="28"/>
        </w:rPr>
        <w:t xml:space="preserve"> </w:t>
      </w:r>
      <w:r w:rsidR="00362386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846C38">
        <w:rPr>
          <w:bCs/>
          <w:sz w:val="28"/>
          <w:szCs w:val="28"/>
        </w:rPr>
        <w:t>рекомендациям</w:t>
      </w:r>
    </w:p>
    <w:p w:rsidR="002543FC" w:rsidRPr="00846C38" w:rsidRDefault="002543FC" w:rsidP="002543FC">
      <w:pPr>
        <w:jc w:val="center"/>
        <w:rPr>
          <w:bCs/>
          <w:sz w:val="28"/>
          <w:szCs w:val="28"/>
        </w:rPr>
      </w:pPr>
    </w:p>
    <w:p w:rsidR="00362386" w:rsidRDefault="001E328C" w:rsidP="002543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</w:t>
      </w:r>
      <w:r w:rsidR="002543FC" w:rsidRPr="00846C38">
        <w:rPr>
          <w:b/>
          <w:bCs/>
          <w:sz w:val="28"/>
          <w:szCs w:val="28"/>
        </w:rPr>
        <w:t>асчет</w:t>
      </w:r>
      <w:r>
        <w:rPr>
          <w:b/>
          <w:bCs/>
          <w:sz w:val="28"/>
          <w:szCs w:val="28"/>
        </w:rPr>
        <w:t>а</w:t>
      </w:r>
      <w:r w:rsidR="002543FC" w:rsidRPr="00846C38">
        <w:rPr>
          <w:b/>
          <w:bCs/>
          <w:sz w:val="28"/>
          <w:szCs w:val="28"/>
        </w:rPr>
        <w:t xml:space="preserve">  платы гражданам за  коммунальные услуги </w:t>
      </w:r>
    </w:p>
    <w:p w:rsidR="002543FC" w:rsidRPr="00846C38" w:rsidRDefault="00555A87" w:rsidP="002543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условии корректировки начисленной платы </w:t>
      </w:r>
      <w:r w:rsidR="002543FC">
        <w:rPr>
          <w:b/>
          <w:bCs/>
          <w:sz w:val="28"/>
          <w:szCs w:val="28"/>
        </w:rPr>
        <w:t xml:space="preserve"> в границах </w:t>
      </w:r>
      <w:r w:rsidR="002543FC" w:rsidRPr="00846C38">
        <w:rPr>
          <w:b/>
          <w:bCs/>
          <w:sz w:val="28"/>
          <w:szCs w:val="28"/>
        </w:rPr>
        <w:t>предельн</w:t>
      </w:r>
      <w:r w:rsidR="00362386">
        <w:rPr>
          <w:b/>
          <w:bCs/>
          <w:sz w:val="28"/>
          <w:szCs w:val="28"/>
        </w:rPr>
        <w:t>ого</w:t>
      </w:r>
      <w:r w:rsidR="002543FC" w:rsidRPr="00846C38">
        <w:rPr>
          <w:b/>
          <w:bCs/>
          <w:sz w:val="28"/>
          <w:szCs w:val="28"/>
        </w:rPr>
        <w:t xml:space="preserve"> индекс</w:t>
      </w:r>
      <w:r w:rsidR="00362386">
        <w:rPr>
          <w:b/>
          <w:bCs/>
          <w:sz w:val="28"/>
          <w:szCs w:val="28"/>
        </w:rPr>
        <w:t>а</w:t>
      </w:r>
    </w:p>
    <w:p w:rsidR="002543FC" w:rsidRPr="00846C38" w:rsidRDefault="002543FC" w:rsidP="002543FC">
      <w:pPr>
        <w:jc w:val="center"/>
        <w:rPr>
          <w:sz w:val="28"/>
          <w:szCs w:val="28"/>
        </w:rPr>
      </w:pPr>
    </w:p>
    <w:p w:rsidR="002543FC" w:rsidRPr="00846C38" w:rsidRDefault="002543FC" w:rsidP="002543FC">
      <w:pPr>
        <w:jc w:val="center"/>
        <w:rPr>
          <w:sz w:val="28"/>
          <w:szCs w:val="28"/>
        </w:rPr>
      </w:pPr>
      <w:r w:rsidRPr="00846C38">
        <w:rPr>
          <w:sz w:val="28"/>
          <w:szCs w:val="28"/>
        </w:rPr>
        <w:t xml:space="preserve"> </w:t>
      </w:r>
    </w:p>
    <w:p w:rsidR="002543FC" w:rsidRPr="00846C38" w:rsidRDefault="002543FC" w:rsidP="002543FC">
      <w:pPr>
        <w:rPr>
          <w:b/>
          <w:bCs/>
          <w:sz w:val="28"/>
          <w:szCs w:val="28"/>
        </w:rPr>
      </w:pPr>
      <w:r w:rsidRPr="00846C38">
        <w:rPr>
          <w:sz w:val="28"/>
          <w:szCs w:val="28"/>
        </w:rPr>
        <w:t xml:space="preserve">          </w:t>
      </w:r>
      <w:r w:rsidRPr="00846C38">
        <w:rPr>
          <w:b/>
          <w:bCs/>
          <w:sz w:val="28"/>
          <w:szCs w:val="28"/>
        </w:rPr>
        <w:t>Общие исходные условия для расчета</w:t>
      </w:r>
    </w:p>
    <w:p w:rsidR="002543FC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846C38">
        <w:rPr>
          <w:sz w:val="28"/>
          <w:szCs w:val="28"/>
        </w:rPr>
        <w:t>тип дома -  9-ти этажный многоквартирный дом с наличием лифтов и мусоропроводов</w:t>
      </w:r>
    </w:p>
    <w:p w:rsidR="002543FC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46C38">
        <w:rPr>
          <w:sz w:val="28"/>
          <w:szCs w:val="28"/>
        </w:rPr>
        <w:t xml:space="preserve">общая площадь </w:t>
      </w:r>
      <w:r>
        <w:rPr>
          <w:sz w:val="28"/>
          <w:szCs w:val="28"/>
        </w:rPr>
        <w:t>43</w:t>
      </w:r>
      <w:r w:rsidRPr="00846C38">
        <w:rPr>
          <w:sz w:val="28"/>
          <w:szCs w:val="28"/>
        </w:rPr>
        <w:t xml:space="preserve"> кв.м.</w:t>
      </w:r>
    </w:p>
    <w:p w:rsidR="005E44C0" w:rsidRPr="00846C38" w:rsidRDefault="005E44C0" w:rsidP="002543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количество комнат - 1</w:t>
      </w:r>
    </w:p>
    <w:p w:rsidR="002543FC" w:rsidRPr="00846C38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 xml:space="preserve">-  количество зарегистрированных человек – </w:t>
      </w:r>
      <w:r>
        <w:rPr>
          <w:sz w:val="28"/>
          <w:szCs w:val="28"/>
        </w:rPr>
        <w:t>2</w:t>
      </w:r>
      <w:r w:rsidRPr="00846C38">
        <w:rPr>
          <w:sz w:val="28"/>
          <w:szCs w:val="28"/>
        </w:rPr>
        <w:t xml:space="preserve"> чел.</w:t>
      </w:r>
    </w:p>
    <w:p w:rsidR="002543FC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46C38">
        <w:rPr>
          <w:sz w:val="28"/>
          <w:szCs w:val="28"/>
        </w:rPr>
        <w:t>жилое помещение оборудовано электроплитой;</w:t>
      </w:r>
    </w:p>
    <w:p w:rsidR="008A7848" w:rsidRPr="00846C38" w:rsidRDefault="008A7848" w:rsidP="002543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дом не оборудован индивидуальным тепловым пунктом</w:t>
      </w:r>
    </w:p>
    <w:p w:rsidR="002543FC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>- поставщик коммунальных услуг:</w:t>
      </w:r>
    </w:p>
    <w:p w:rsidR="007D3C70" w:rsidRDefault="007D3C70" w:rsidP="007D3C70">
      <w:pPr>
        <w:pStyle w:val="ad"/>
        <w:numPr>
          <w:ilvl w:val="0"/>
          <w:numId w:val="15"/>
        </w:numPr>
        <w:rPr>
          <w:sz w:val="28"/>
          <w:szCs w:val="28"/>
        </w:rPr>
      </w:pPr>
      <w:r w:rsidRPr="007D3C70">
        <w:rPr>
          <w:sz w:val="28"/>
          <w:szCs w:val="28"/>
        </w:rPr>
        <w:t>о</w:t>
      </w:r>
      <w:r w:rsidR="002543FC" w:rsidRPr="007D3C70">
        <w:rPr>
          <w:sz w:val="28"/>
          <w:szCs w:val="28"/>
        </w:rPr>
        <w:t>т</w:t>
      </w:r>
      <w:r w:rsidRPr="007D3C70">
        <w:rPr>
          <w:sz w:val="28"/>
          <w:szCs w:val="28"/>
        </w:rPr>
        <w:t>опление и горячее водоснабжение - ООО «Красноярский жилищно-коммунальный комплекс»</w:t>
      </w:r>
      <w:r>
        <w:rPr>
          <w:sz w:val="28"/>
          <w:szCs w:val="28"/>
        </w:rPr>
        <w:t>;</w:t>
      </w:r>
    </w:p>
    <w:p w:rsidR="002543FC" w:rsidRPr="007D3C70" w:rsidRDefault="007D3C70" w:rsidP="007D3C70">
      <w:pPr>
        <w:pStyle w:val="ad"/>
        <w:numPr>
          <w:ilvl w:val="0"/>
          <w:numId w:val="15"/>
        </w:numPr>
        <w:rPr>
          <w:sz w:val="28"/>
          <w:szCs w:val="28"/>
        </w:rPr>
      </w:pPr>
      <w:r w:rsidRPr="007D3C70">
        <w:rPr>
          <w:sz w:val="28"/>
          <w:szCs w:val="28"/>
        </w:rPr>
        <w:t>х</w:t>
      </w:r>
      <w:r w:rsidR="002543FC" w:rsidRPr="007D3C70">
        <w:rPr>
          <w:sz w:val="28"/>
          <w:szCs w:val="28"/>
        </w:rPr>
        <w:t>о</w:t>
      </w:r>
      <w:r>
        <w:rPr>
          <w:sz w:val="28"/>
          <w:szCs w:val="28"/>
        </w:rPr>
        <w:t>ло</w:t>
      </w:r>
      <w:r w:rsidR="002543FC" w:rsidRPr="007D3C70">
        <w:rPr>
          <w:sz w:val="28"/>
          <w:szCs w:val="28"/>
        </w:rPr>
        <w:t xml:space="preserve">дное водоснабжение и водоотведение </w:t>
      </w:r>
      <w:r>
        <w:rPr>
          <w:sz w:val="28"/>
          <w:szCs w:val="28"/>
        </w:rPr>
        <w:t xml:space="preserve"> - </w:t>
      </w:r>
      <w:r w:rsidR="002543FC" w:rsidRPr="007D3C70">
        <w:rPr>
          <w:sz w:val="28"/>
          <w:szCs w:val="28"/>
        </w:rPr>
        <w:t>ООО «Красноярский жилищно-коммунальный комплекс»</w:t>
      </w:r>
    </w:p>
    <w:p w:rsidR="002543FC" w:rsidRDefault="002543FC" w:rsidP="002543FC">
      <w:pPr>
        <w:ind w:firstLine="709"/>
        <w:rPr>
          <w:sz w:val="28"/>
          <w:szCs w:val="28"/>
        </w:rPr>
      </w:pPr>
      <w:r w:rsidRPr="00846C38">
        <w:rPr>
          <w:sz w:val="28"/>
          <w:szCs w:val="28"/>
        </w:rPr>
        <w:t xml:space="preserve">- норматив потребления </w:t>
      </w:r>
      <w:r w:rsidR="00127C7D">
        <w:rPr>
          <w:sz w:val="28"/>
          <w:szCs w:val="28"/>
        </w:rPr>
        <w:t xml:space="preserve"> по отоплению, холодному и горячему водоснабжению и водоотведению </w:t>
      </w:r>
      <w:r w:rsidRPr="00846C38">
        <w:rPr>
          <w:sz w:val="28"/>
          <w:szCs w:val="28"/>
        </w:rPr>
        <w:t>принят на осн</w:t>
      </w:r>
      <w:r w:rsidRPr="00846C38">
        <w:rPr>
          <w:sz w:val="28"/>
          <w:szCs w:val="28"/>
        </w:rPr>
        <w:t>о</w:t>
      </w:r>
      <w:r w:rsidRPr="00846C38">
        <w:rPr>
          <w:sz w:val="28"/>
          <w:szCs w:val="28"/>
        </w:rPr>
        <w:t>вании решения Красноярского городского Совета</w:t>
      </w:r>
      <w:r w:rsidR="00127C7D">
        <w:rPr>
          <w:sz w:val="28"/>
          <w:szCs w:val="28"/>
        </w:rPr>
        <w:t xml:space="preserve"> №В-160;</w:t>
      </w:r>
    </w:p>
    <w:p w:rsidR="00127C7D" w:rsidRDefault="00127C7D" w:rsidP="002543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норматив потребления по электроснабжению принят на основании Закона Красноярского края от 24.12.2009 №9-4283</w:t>
      </w:r>
    </w:p>
    <w:p w:rsidR="008A7848" w:rsidRDefault="008A7848" w:rsidP="002543FC">
      <w:pPr>
        <w:ind w:firstLine="709"/>
        <w:rPr>
          <w:sz w:val="28"/>
          <w:szCs w:val="28"/>
        </w:rPr>
      </w:pPr>
    </w:p>
    <w:p w:rsidR="008A7848" w:rsidRDefault="008A7848" w:rsidP="002543FC">
      <w:pPr>
        <w:ind w:firstLine="709"/>
        <w:rPr>
          <w:sz w:val="28"/>
          <w:szCs w:val="28"/>
        </w:rPr>
      </w:pPr>
    </w:p>
    <w:p w:rsidR="008A7848" w:rsidRDefault="008A7848" w:rsidP="002543FC">
      <w:pPr>
        <w:ind w:firstLine="709"/>
        <w:rPr>
          <w:sz w:val="28"/>
          <w:szCs w:val="28"/>
        </w:rPr>
      </w:pPr>
    </w:p>
    <w:p w:rsidR="008A7848" w:rsidRDefault="008A7848" w:rsidP="002543FC">
      <w:pPr>
        <w:ind w:firstLine="709"/>
        <w:rPr>
          <w:sz w:val="28"/>
          <w:szCs w:val="28"/>
        </w:rPr>
      </w:pPr>
    </w:p>
    <w:p w:rsidR="00C76F0E" w:rsidRDefault="00C76F0E" w:rsidP="002543FC">
      <w:pPr>
        <w:ind w:firstLine="709"/>
        <w:rPr>
          <w:sz w:val="28"/>
          <w:szCs w:val="28"/>
        </w:rPr>
      </w:pPr>
    </w:p>
    <w:p w:rsidR="007D3C70" w:rsidRPr="00846C38" w:rsidRDefault="007D3C70" w:rsidP="002543FC">
      <w:pPr>
        <w:ind w:firstLine="709"/>
        <w:rPr>
          <w:sz w:val="28"/>
          <w:szCs w:val="28"/>
        </w:rPr>
      </w:pPr>
    </w:p>
    <w:p w:rsidR="002543FC" w:rsidRPr="00846C38" w:rsidRDefault="00127C7D" w:rsidP="002543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2543FC" w:rsidRPr="00846C38">
        <w:rPr>
          <w:b/>
          <w:bCs/>
          <w:sz w:val="28"/>
          <w:szCs w:val="28"/>
        </w:rPr>
        <w:t>ВАРИАНТЫ РАСЧЕТА НАЧИСЛЕННЫХ СУММ</w:t>
      </w:r>
      <w:r w:rsidR="00BE2F65">
        <w:rPr>
          <w:b/>
          <w:bCs/>
          <w:sz w:val="28"/>
          <w:szCs w:val="28"/>
        </w:rPr>
        <w:t xml:space="preserve"> </w:t>
      </w:r>
    </w:p>
    <w:p w:rsidR="002543FC" w:rsidRPr="00846C38" w:rsidRDefault="002543FC" w:rsidP="002543FC">
      <w:pPr>
        <w:jc w:val="both"/>
        <w:rPr>
          <w:bCs/>
          <w:sz w:val="28"/>
          <w:szCs w:val="28"/>
        </w:rPr>
      </w:pPr>
      <w:r w:rsidRPr="00846C38">
        <w:rPr>
          <w:bCs/>
          <w:sz w:val="28"/>
          <w:szCs w:val="28"/>
        </w:rPr>
        <w:t xml:space="preserve">         </w:t>
      </w:r>
    </w:p>
    <w:p w:rsidR="00230D49" w:rsidRDefault="002543FC" w:rsidP="00C76F0E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</w:t>
      </w:r>
      <w:r w:rsidR="002C3942">
        <w:rPr>
          <w:b/>
          <w:bCs/>
          <w:sz w:val="28"/>
          <w:szCs w:val="28"/>
        </w:rPr>
        <w:t>1</w:t>
      </w:r>
      <w:r w:rsidRPr="00846C3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846C38">
        <w:rPr>
          <w:bCs/>
          <w:sz w:val="28"/>
          <w:szCs w:val="28"/>
        </w:rPr>
        <w:t xml:space="preserve"> </w:t>
      </w:r>
      <w:r w:rsidR="007D3C70" w:rsidRPr="007D3C70">
        <w:rPr>
          <w:b/>
          <w:bCs/>
          <w:sz w:val="28"/>
          <w:szCs w:val="28"/>
        </w:rPr>
        <w:t>По нормативам потребления коммунальных услуг</w:t>
      </w:r>
    </w:p>
    <w:p w:rsidR="002543FC" w:rsidRDefault="002543FC" w:rsidP="002543FC">
      <w:pPr>
        <w:rPr>
          <w:sz w:val="28"/>
          <w:szCs w:val="28"/>
        </w:rPr>
      </w:pPr>
      <w:r w:rsidRPr="00846C38">
        <w:rPr>
          <w:sz w:val="28"/>
          <w:szCs w:val="28"/>
        </w:rPr>
        <w:t xml:space="preserve"> </w:t>
      </w:r>
      <w:r w:rsidRPr="00846C38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</w:p>
    <w:p w:rsidR="006012E9" w:rsidRDefault="006012E9" w:rsidP="00EA24B9">
      <w:pPr>
        <w:ind w:firstLine="709"/>
        <w:jc w:val="center"/>
        <w:rPr>
          <w:b/>
          <w:sz w:val="28"/>
          <w:szCs w:val="28"/>
        </w:rPr>
      </w:pPr>
      <w:r w:rsidRPr="006012E9">
        <w:rPr>
          <w:b/>
          <w:sz w:val="28"/>
          <w:szCs w:val="28"/>
        </w:rPr>
        <w:t xml:space="preserve">1-ЫЙ </w:t>
      </w:r>
      <w:r>
        <w:rPr>
          <w:b/>
          <w:sz w:val="28"/>
          <w:szCs w:val="28"/>
        </w:rPr>
        <w:t xml:space="preserve"> ЭТАП </w:t>
      </w:r>
      <w:r w:rsidRPr="006012E9">
        <w:rPr>
          <w:b/>
          <w:sz w:val="28"/>
          <w:szCs w:val="28"/>
        </w:rPr>
        <w:t xml:space="preserve"> РАСЧЕТА </w:t>
      </w:r>
      <w:r>
        <w:rPr>
          <w:b/>
          <w:sz w:val="28"/>
          <w:szCs w:val="28"/>
        </w:rPr>
        <w:t xml:space="preserve"> - ОПРЕДЕЛЕНИЕ СУММЫ К ОПЛАТЕ В БАЗОВОМ ПЕРИОДЕ</w:t>
      </w:r>
    </w:p>
    <w:p w:rsidR="00EA24B9" w:rsidRPr="006012E9" w:rsidRDefault="00EA24B9" w:rsidP="00EA24B9">
      <w:pPr>
        <w:ind w:firstLine="709"/>
        <w:jc w:val="center"/>
        <w:rPr>
          <w:b/>
          <w:sz w:val="28"/>
          <w:szCs w:val="28"/>
        </w:rPr>
      </w:pPr>
    </w:p>
    <w:p w:rsidR="006C342B" w:rsidRDefault="006C342B" w:rsidP="006C34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в </w:t>
      </w:r>
      <w:proofErr w:type="spellStart"/>
      <w:proofErr w:type="gramStart"/>
      <w:r>
        <w:rPr>
          <w:sz w:val="28"/>
          <w:szCs w:val="28"/>
        </w:rPr>
        <w:t>счет-квитанции</w:t>
      </w:r>
      <w:proofErr w:type="spellEnd"/>
      <w:proofErr w:type="gramEnd"/>
      <w:r>
        <w:rPr>
          <w:sz w:val="28"/>
          <w:szCs w:val="28"/>
        </w:rPr>
        <w:t xml:space="preserve"> не указываются начисления по  электроэнергии, то для расчета суммы корректировки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определить размер начислений по данной услуге,  исходя из действующих нормативов потребления и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тарифов</w:t>
      </w:r>
    </w:p>
    <w:p w:rsidR="001A2465" w:rsidRDefault="001A2465" w:rsidP="006C342B">
      <w:pPr>
        <w:ind w:firstLine="709"/>
        <w:rPr>
          <w:sz w:val="28"/>
          <w:szCs w:val="28"/>
        </w:rPr>
      </w:pPr>
    </w:p>
    <w:p w:rsidR="006C342B" w:rsidRDefault="006C342B" w:rsidP="006C34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1 приведен </w:t>
      </w:r>
      <w:r w:rsidR="001A2465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размер</w:t>
      </w:r>
      <w:r w:rsidR="001A2465">
        <w:rPr>
          <w:sz w:val="28"/>
          <w:szCs w:val="28"/>
        </w:rPr>
        <w:t>а</w:t>
      </w:r>
      <w:r>
        <w:rPr>
          <w:sz w:val="28"/>
          <w:szCs w:val="28"/>
        </w:rPr>
        <w:t xml:space="preserve"> платы за коммунальные услуги в  </w:t>
      </w:r>
      <w:r w:rsidR="006012E9">
        <w:rPr>
          <w:sz w:val="28"/>
          <w:szCs w:val="28"/>
        </w:rPr>
        <w:t>Базовом периоде (</w:t>
      </w:r>
      <w:r>
        <w:rPr>
          <w:sz w:val="28"/>
          <w:szCs w:val="28"/>
        </w:rPr>
        <w:t>декабр</w:t>
      </w:r>
      <w:r w:rsidR="006012E9">
        <w:rPr>
          <w:sz w:val="28"/>
          <w:szCs w:val="28"/>
        </w:rPr>
        <w:t>ь</w:t>
      </w:r>
      <w:r>
        <w:rPr>
          <w:sz w:val="28"/>
          <w:szCs w:val="28"/>
        </w:rPr>
        <w:t xml:space="preserve">  2011 года</w:t>
      </w:r>
      <w:r w:rsidR="006012E9">
        <w:rPr>
          <w:sz w:val="28"/>
          <w:szCs w:val="28"/>
        </w:rPr>
        <w:t>)</w:t>
      </w:r>
      <w:r>
        <w:rPr>
          <w:sz w:val="28"/>
          <w:szCs w:val="28"/>
        </w:rPr>
        <w:t xml:space="preserve">  с учетом электроэнергии</w:t>
      </w:r>
    </w:p>
    <w:p w:rsidR="006C342B" w:rsidRDefault="006C342B" w:rsidP="007B64DD">
      <w:pPr>
        <w:rPr>
          <w:sz w:val="28"/>
          <w:szCs w:val="28"/>
        </w:rPr>
      </w:pPr>
    </w:p>
    <w:p w:rsidR="006012E9" w:rsidRPr="006012E9" w:rsidRDefault="002543FC" w:rsidP="001A246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1 </w:t>
      </w:r>
    </w:p>
    <w:tbl>
      <w:tblPr>
        <w:tblStyle w:val="a3"/>
        <w:tblW w:w="14992" w:type="dxa"/>
        <w:tblLayout w:type="fixed"/>
        <w:tblLook w:val="01E0"/>
      </w:tblPr>
      <w:tblGrid>
        <w:gridCol w:w="4361"/>
        <w:gridCol w:w="1559"/>
        <w:gridCol w:w="1276"/>
        <w:gridCol w:w="2126"/>
        <w:gridCol w:w="1985"/>
        <w:gridCol w:w="2027"/>
        <w:gridCol w:w="1658"/>
      </w:tblGrid>
      <w:tr w:rsidR="00F44A74" w:rsidRPr="00846C38" w:rsidTr="00343A99">
        <w:trPr>
          <w:trHeight w:val="1209"/>
        </w:trPr>
        <w:tc>
          <w:tcPr>
            <w:tcW w:w="4361" w:type="dxa"/>
            <w:vMerge w:val="restart"/>
          </w:tcPr>
          <w:p w:rsidR="00F44A74" w:rsidRPr="00846C38" w:rsidRDefault="00F44A74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</w:tcPr>
          <w:p w:rsidR="00F44A74" w:rsidRPr="00846C38" w:rsidRDefault="00F44A74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потребления услуг </w:t>
            </w:r>
          </w:p>
        </w:tc>
        <w:tc>
          <w:tcPr>
            <w:tcW w:w="2126" w:type="dxa"/>
            <w:vMerge w:val="restart"/>
          </w:tcPr>
          <w:p w:rsidR="00F44A74" w:rsidRDefault="000A1D5F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44A74">
              <w:rPr>
                <w:sz w:val="28"/>
                <w:szCs w:val="28"/>
              </w:rPr>
              <w:t xml:space="preserve">ариф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организации</w:t>
            </w:r>
            <w:r w:rsidR="00F44A74">
              <w:rPr>
                <w:sz w:val="28"/>
                <w:szCs w:val="28"/>
              </w:rPr>
              <w:t xml:space="preserve"> </w:t>
            </w:r>
          </w:p>
          <w:p w:rsidR="00F44A74" w:rsidRPr="008C4368" w:rsidRDefault="00F44A74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 за Гкал, куб.м. или кВт</w:t>
            </w:r>
            <w:r w:rsidR="00D00F77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час) с 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том НДС</w:t>
            </w:r>
          </w:p>
        </w:tc>
        <w:tc>
          <w:tcPr>
            <w:tcW w:w="1985" w:type="dxa"/>
            <w:vMerge w:val="restart"/>
          </w:tcPr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Начислено за</w:t>
            </w:r>
            <w:r w:rsidR="00BE2F65">
              <w:rPr>
                <w:sz w:val="28"/>
                <w:szCs w:val="28"/>
              </w:rPr>
              <w:t xml:space="preserve"> декабрь</w:t>
            </w:r>
          </w:p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20</w:t>
            </w:r>
            <w:r w:rsidR="007F2FBD">
              <w:rPr>
                <w:sz w:val="28"/>
                <w:szCs w:val="28"/>
              </w:rPr>
              <w:t>1</w:t>
            </w:r>
            <w:r w:rsidR="00BE2F65">
              <w:rPr>
                <w:sz w:val="28"/>
                <w:szCs w:val="28"/>
              </w:rPr>
              <w:t>1</w:t>
            </w:r>
            <w:r w:rsidRPr="00846C3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из расчета общей площади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лого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 колич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зарегис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рированных человек</w:t>
            </w:r>
            <w:r w:rsidRPr="00846C38">
              <w:rPr>
                <w:sz w:val="28"/>
                <w:szCs w:val="28"/>
              </w:rPr>
              <w:t>,</w:t>
            </w:r>
          </w:p>
          <w:p w:rsidR="00F44A74" w:rsidRPr="00846C38" w:rsidRDefault="00F44A74" w:rsidP="00296852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027" w:type="dxa"/>
            <w:vMerge w:val="restart"/>
          </w:tcPr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Корректиро</w:t>
            </w:r>
            <w:r w:rsidRPr="00846C38">
              <w:rPr>
                <w:sz w:val="28"/>
                <w:szCs w:val="28"/>
              </w:rPr>
              <w:t>в</w:t>
            </w:r>
            <w:r w:rsidRPr="00846C38">
              <w:rPr>
                <w:sz w:val="28"/>
                <w:szCs w:val="28"/>
              </w:rPr>
              <w:t>ка начисле</w:t>
            </w:r>
            <w:r w:rsidRPr="00846C38">
              <w:rPr>
                <w:sz w:val="28"/>
                <w:szCs w:val="28"/>
              </w:rPr>
              <w:t>н</w:t>
            </w:r>
            <w:r w:rsidRPr="00846C38">
              <w:rPr>
                <w:sz w:val="28"/>
                <w:szCs w:val="28"/>
              </w:rPr>
              <w:t>ной платы в соответствии с предельным индексом, руб.</w:t>
            </w:r>
          </w:p>
          <w:p w:rsidR="007F2FBD" w:rsidRPr="00846C38" w:rsidRDefault="007F2FBD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</w:t>
            </w:r>
            <w:r w:rsidR="00BE2F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658" w:type="dxa"/>
            <w:vMerge w:val="restart"/>
          </w:tcPr>
          <w:p w:rsidR="00F44A74" w:rsidRDefault="00F44A74" w:rsidP="001F194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Сумма к оплате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F44A74" w:rsidRDefault="00F44A74" w:rsidP="001F194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(месяц)</w:t>
            </w: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F2FBD">
              <w:rPr>
                <w:sz w:val="28"/>
                <w:szCs w:val="28"/>
              </w:rPr>
              <w:t>1</w:t>
            </w:r>
            <w:r w:rsidR="00BE2F65">
              <w:rPr>
                <w:sz w:val="28"/>
                <w:szCs w:val="28"/>
              </w:rPr>
              <w:t>1</w:t>
            </w:r>
            <w:r w:rsidRPr="00846C38">
              <w:rPr>
                <w:sz w:val="28"/>
                <w:szCs w:val="28"/>
              </w:rPr>
              <w:t xml:space="preserve"> года, руб.</w:t>
            </w: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</w:tc>
      </w:tr>
      <w:tr w:rsidR="002543FC" w:rsidRPr="00846C38" w:rsidTr="00343A99">
        <w:trPr>
          <w:trHeight w:val="1006"/>
        </w:trPr>
        <w:tc>
          <w:tcPr>
            <w:tcW w:w="4361" w:type="dxa"/>
            <w:vMerge/>
          </w:tcPr>
          <w:p w:rsidR="002543FC" w:rsidRPr="00846C38" w:rsidRDefault="002543FC" w:rsidP="008704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543FC" w:rsidRDefault="002543FC" w:rsidP="00870480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276" w:type="dxa"/>
          </w:tcPr>
          <w:p w:rsidR="002543FC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2126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</w:tr>
      <w:tr w:rsidR="002543FC" w:rsidRPr="00846C38" w:rsidTr="00343A99">
        <w:tc>
          <w:tcPr>
            <w:tcW w:w="4361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6</w:t>
            </w:r>
          </w:p>
        </w:tc>
        <w:tc>
          <w:tcPr>
            <w:tcW w:w="1658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7 </w:t>
            </w:r>
          </w:p>
        </w:tc>
      </w:tr>
      <w:tr w:rsidR="0094325E" w:rsidRPr="00846C38" w:rsidTr="00343A99">
        <w:tc>
          <w:tcPr>
            <w:tcW w:w="4361" w:type="dxa"/>
          </w:tcPr>
          <w:p w:rsidR="0094325E" w:rsidRPr="00846C38" w:rsidRDefault="0094325E" w:rsidP="00870480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Комплекс коммунальных услуг </w:t>
            </w:r>
          </w:p>
        </w:tc>
        <w:tc>
          <w:tcPr>
            <w:tcW w:w="1559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4325E" w:rsidRPr="00846C38" w:rsidRDefault="0094325E" w:rsidP="001F1947">
            <w:pPr>
              <w:jc w:val="center"/>
              <w:rPr>
                <w:sz w:val="28"/>
                <w:szCs w:val="28"/>
              </w:rPr>
            </w:pPr>
          </w:p>
        </w:tc>
      </w:tr>
      <w:tr w:rsidR="00487343" w:rsidRPr="00846C38" w:rsidTr="00343A99">
        <w:tc>
          <w:tcPr>
            <w:tcW w:w="4361" w:type="dxa"/>
          </w:tcPr>
          <w:p w:rsidR="00487343" w:rsidRPr="00846C38" w:rsidRDefault="00487343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1559" w:type="dxa"/>
          </w:tcPr>
          <w:p w:rsidR="00487343" w:rsidRPr="00314ADA" w:rsidRDefault="00487343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</w:tcPr>
          <w:p w:rsidR="00487343" w:rsidRDefault="00487343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  <w:tc>
          <w:tcPr>
            <w:tcW w:w="2126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1630,39</w:t>
            </w:r>
          </w:p>
        </w:tc>
        <w:tc>
          <w:tcPr>
            <w:tcW w:w="1985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1710,61</w:t>
            </w:r>
          </w:p>
        </w:tc>
        <w:tc>
          <w:tcPr>
            <w:tcW w:w="2027" w:type="dxa"/>
          </w:tcPr>
          <w:p w:rsidR="00487343" w:rsidRPr="00846C38" w:rsidRDefault="00487343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744,48*</w:t>
            </w:r>
          </w:p>
        </w:tc>
        <w:tc>
          <w:tcPr>
            <w:tcW w:w="1658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966,13</w:t>
            </w:r>
          </w:p>
        </w:tc>
      </w:tr>
      <w:tr w:rsidR="00487343" w:rsidRPr="00846C38" w:rsidTr="00343A99">
        <w:tc>
          <w:tcPr>
            <w:tcW w:w="4361" w:type="dxa"/>
          </w:tcPr>
          <w:p w:rsidR="00487343" w:rsidRPr="00846C38" w:rsidRDefault="00487343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1559" w:type="dxa"/>
          </w:tcPr>
          <w:p w:rsidR="00487343" w:rsidRPr="00314ADA" w:rsidRDefault="00487343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87343" w:rsidRDefault="00487343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10,70</w:t>
            </w:r>
          </w:p>
        </w:tc>
        <w:tc>
          <w:tcPr>
            <w:tcW w:w="2126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121,71</w:t>
            </w:r>
          </w:p>
        </w:tc>
        <w:tc>
          <w:tcPr>
            <w:tcW w:w="1985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1302,30</w:t>
            </w:r>
          </w:p>
        </w:tc>
        <w:tc>
          <w:tcPr>
            <w:tcW w:w="2027" w:type="dxa"/>
          </w:tcPr>
          <w:p w:rsidR="00487343" w:rsidRPr="00846C38" w:rsidRDefault="00487343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561,63*</w:t>
            </w:r>
          </w:p>
        </w:tc>
        <w:tc>
          <w:tcPr>
            <w:tcW w:w="1658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740,67</w:t>
            </w:r>
          </w:p>
        </w:tc>
      </w:tr>
      <w:tr w:rsidR="00487343" w:rsidRPr="00846C38" w:rsidTr="00343A99">
        <w:tc>
          <w:tcPr>
            <w:tcW w:w="4361" w:type="dxa"/>
          </w:tcPr>
          <w:p w:rsidR="00487343" w:rsidRPr="00846C38" w:rsidRDefault="00487343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lastRenderedPageBreak/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1559" w:type="dxa"/>
          </w:tcPr>
          <w:p w:rsidR="00487343" w:rsidRPr="00314ADA" w:rsidRDefault="00487343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87343" w:rsidRDefault="00487343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15,22</w:t>
            </w:r>
          </w:p>
        </w:tc>
        <w:tc>
          <w:tcPr>
            <w:tcW w:w="2126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11,01</w:t>
            </w:r>
          </w:p>
        </w:tc>
        <w:tc>
          <w:tcPr>
            <w:tcW w:w="1985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167,57</w:t>
            </w:r>
          </w:p>
        </w:tc>
        <w:tc>
          <w:tcPr>
            <w:tcW w:w="2027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167,57</w:t>
            </w:r>
          </w:p>
        </w:tc>
      </w:tr>
      <w:tr w:rsidR="00487343" w:rsidRPr="00846C38" w:rsidTr="00343A99">
        <w:tc>
          <w:tcPr>
            <w:tcW w:w="4361" w:type="dxa"/>
          </w:tcPr>
          <w:p w:rsidR="00487343" w:rsidRPr="00846C38" w:rsidRDefault="00487343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559" w:type="dxa"/>
          </w:tcPr>
          <w:p w:rsidR="00487343" w:rsidRPr="00314ADA" w:rsidRDefault="00487343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87343" w:rsidRDefault="00487343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25,92</w:t>
            </w:r>
          </w:p>
        </w:tc>
        <w:tc>
          <w:tcPr>
            <w:tcW w:w="2126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7,89</w:t>
            </w:r>
          </w:p>
        </w:tc>
        <w:tc>
          <w:tcPr>
            <w:tcW w:w="1985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204,51</w:t>
            </w:r>
          </w:p>
        </w:tc>
        <w:tc>
          <w:tcPr>
            <w:tcW w:w="2027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487343" w:rsidRPr="00846C38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204,51</w:t>
            </w:r>
          </w:p>
        </w:tc>
      </w:tr>
      <w:tr w:rsidR="00487343" w:rsidRPr="00846C38" w:rsidTr="00343A99">
        <w:tc>
          <w:tcPr>
            <w:tcW w:w="4361" w:type="dxa"/>
          </w:tcPr>
          <w:p w:rsidR="00487343" w:rsidRDefault="00487343" w:rsidP="00BE2F65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r w:rsidR="003C6250">
              <w:rPr>
                <w:sz w:val="28"/>
                <w:szCs w:val="28"/>
              </w:rPr>
              <w:t>:</w:t>
            </w:r>
          </w:p>
          <w:p w:rsidR="003C6250" w:rsidRDefault="003C6250" w:rsidP="00BE2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D00F77">
              <w:rPr>
                <w:sz w:val="28"/>
                <w:szCs w:val="28"/>
              </w:rPr>
              <w:t xml:space="preserve">            в</w:t>
            </w:r>
            <w:r>
              <w:rPr>
                <w:sz w:val="28"/>
                <w:szCs w:val="28"/>
              </w:rPr>
              <w:t xml:space="preserve"> том числе:</w:t>
            </w:r>
          </w:p>
          <w:p w:rsidR="003C6250" w:rsidRDefault="003C6250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нормы потребления (75 кВт*ч);</w:t>
            </w:r>
          </w:p>
          <w:p w:rsidR="003C6250" w:rsidRPr="00846C38" w:rsidRDefault="003C6250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</w:t>
            </w:r>
            <w:r w:rsidR="00D00F77">
              <w:rPr>
                <w:sz w:val="28"/>
                <w:szCs w:val="28"/>
              </w:rPr>
              <w:t>требления (75 кВт*ч)</w:t>
            </w:r>
          </w:p>
        </w:tc>
        <w:tc>
          <w:tcPr>
            <w:tcW w:w="1559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  <w:r w:rsidR="00D00F77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487343" w:rsidRPr="00314ADA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276" w:type="dxa"/>
          </w:tcPr>
          <w:p w:rsidR="00487343" w:rsidRDefault="00487343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  <w:p w:rsidR="00D00F77" w:rsidRDefault="00D00F77" w:rsidP="00EF0564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EF0564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D00F77" w:rsidRDefault="00D00F77" w:rsidP="00EF0564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26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487343" w:rsidRPr="00564A87" w:rsidRDefault="00D00F77" w:rsidP="00D00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1985" w:type="dxa"/>
          </w:tcPr>
          <w:p w:rsidR="00487343" w:rsidRDefault="00487343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  <w:r w:rsidR="005C09E9">
              <w:rPr>
                <w:sz w:val="28"/>
                <w:szCs w:val="28"/>
              </w:rPr>
              <w:t>,00</w:t>
            </w: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5C09E9">
              <w:rPr>
                <w:sz w:val="28"/>
                <w:szCs w:val="28"/>
              </w:rPr>
              <w:t>,00</w:t>
            </w: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5C09E9">
              <w:rPr>
                <w:sz w:val="28"/>
                <w:szCs w:val="28"/>
              </w:rPr>
              <w:t>,00</w:t>
            </w:r>
          </w:p>
        </w:tc>
        <w:tc>
          <w:tcPr>
            <w:tcW w:w="2027" w:type="dxa"/>
          </w:tcPr>
          <w:p w:rsidR="00487343" w:rsidRDefault="00487343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D00F77" w:rsidRDefault="00D00F77" w:rsidP="00BE2F65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487343" w:rsidRDefault="00487343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  <w:r w:rsidR="005C09E9">
              <w:rPr>
                <w:sz w:val="28"/>
                <w:szCs w:val="28"/>
              </w:rPr>
              <w:t>,00</w:t>
            </w: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5C09E9">
              <w:rPr>
                <w:sz w:val="28"/>
                <w:szCs w:val="28"/>
              </w:rPr>
              <w:t>,00</w:t>
            </w:r>
          </w:p>
          <w:p w:rsidR="00D00F77" w:rsidRDefault="00D00F77" w:rsidP="00D36F89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D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5C09E9">
              <w:rPr>
                <w:sz w:val="28"/>
                <w:szCs w:val="28"/>
              </w:rPr>
              <w:t>,00</w:t>
            </w:r>
          </w:p>
        </w:tc>
      </w:tr>
      <w:tr w:rsidR="00BE2F65" w:rsidRPr="003E1676" w:rsidTr="00D36F89">
        <w:trPr>
          <w:trHeight w:val="788"/>
        </w:trPr>
        <w:tc>
          <w:tcPr>
            <w:tcW w:w="4361" w:type="dxa"/>
          </w:tcPr>
          <w:p w:rsidR="00BE2F65" w:rsidRPr="00846C38" w:rsidRDefault="00BE2F65" w:rsidP="00D36F89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ИТОГО </w:t>
            </w:r>
            <w:r>
              <w:rPr>
                <w:b/>
                <w:sz w:val="28"/>
                <w:szCs w:val="28"/>
              </w:rPr>
              <w:t>по коммунальным у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лугам </w:t>
            </w:r>
            <w:r w:rsidRPr="00846C38">
              <w:rPr>
                <w:b/>
                <w:sz w:val="28"/>
                <w:szCs w:val="28"/>
              </w:rPr>
              <w:t>с учетом электроэнергии</w:t>
            </w:r>
          </w:p>
        </w:tc>
        <w:tc>
          <w:tcPr>
            <w:tcW w:w="1559" w:type="dxa"/>
          </w:tcPr>
          <w:p w:rsidR="00BE2F65" w:rsidRPr="00846C38" w:rsidRDefault="00BE2F65" w:rsidP="00BE2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E2F65" w:rsidRPr="00F44D86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E2F65" w:rsidRPr="00F44D86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E2F65" w:rsidRPr="00F44D86" w:rsidRDefault="00D36F89" w:rsidP="00BE2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3696,99</w:t>
            </w:r>
          </w:p>
        </w:tc>
        <w:tc>
          <w:tcPr>
            <w:tcW w:w="2027" w:type="dxa"/>
          </w:tcPr>
          <w:p w:rsidR="00BE2F65" w:rsidRPr="00846C38" w:rsidRDefault="000D0B85" w:rsidP="00BE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1306,11</w:t>
            </w:r>
          </w:p>
        </w:tc>
        <w:tc>
          <w:tcPr>
            <w:tcW w:w="1658" w:type="dxa"/>
          </w:tcPr>
          <w:p w:rsidR="00BE2F65" w:rsidRPr="003E1676" w:rsidRDefault="00D36F89" w:rsidP="000D0B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D0B85">
              <w:rPr>
                <w:b/>
                <w:sz w:val="28"/>
                <w:szCs w:val="28"/>
              </w:rPr>
              <w:t>90,88</w:t>
            </w:r>
          </w:p>
        </w:tc>
      </w:tr>
      <w:tr w:rsidR="00BE2F65" w:rsidRPr="003E1676" w:rsidTr="00343A99">
        <w:tc>
          <w:tcPr>
            <w:tcW w:w="4361" w:type="dxa"/>
          </w:tcPr>
          <w:p w:rsidR="00BE2F65" w:rsidRPr="00846C38" w:rsidRDefault="00BE2F65" w:rsidP="00870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Предъявлено к оплате</w:t>
            </w:r>
            <w:r w:rsidR="00D36F89">
              <w:rPr>
                <w:b/>
                <w:sz w:val="28"/>
                <w:szCs w:val="28"/>
              </w:rPr>
              <w:t xml:space="preserve"> по ко</w:t>
            </w:r>
            <w:r w:rsidR="00D36F89">
              <w:rPr>
                <w:b/>
                <w:sz w:val="28"/>
                <w:szCs w:val="28"/>
              </w:rPr>
              <w:t>м</w:t>
            </w:r>
            <w:r w:rsidR="00D36F89">
              <w:rPr>
                <w:b/>
                <w:sz w:val="28"/>
                <w:szCs w:val="28"/>
              </w:rPr>
              <w:t>плексу коммунальных услуг</w:t>
            </w:r>
            <w:r>
              <w:rPr>
                <w:b/>
                <w:sz w:val="28"/>
                <w:szCs w:val="28"/>
              </w:rPr>
              <w:t xml:space="preserve"> по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счет-квитанции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 минусом электроэнергии</w:t>
            </w:r>
          </w:p>
        </w:tc>
        <w:tc>
          <w:tcPr>
            <w:tcW w:w="1559" w:type="dxa"/>
          </w:tcPr>
          <w:p w:rsidR="00BE2F65" w:rsidRPr="00846C38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2F65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E2F65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E2F65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7" w:type="dxa"/>
          </w:tcPr>
          <w:p w:rsidR="00BE2F65" w:rsidRPr="00846C38" w:rsidRDefault="00BE2F65" w:rsidP="00BE2F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</w:tcPr>
          <w:p w:rsidR="00BE2F65" w:rsidRDefault="000D0B85" w:rsidP="00BE2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2078,88</w:t>
            </w:r>
          </w:p>
          <w:p w:rsidR="00D36F89" w:rsidRPr="003E1676" w:rsidRDefault="00D36F89" w:rsidP="00BE2F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7848" w:rsidRDefault="008A7848" w:rsidP="003B5987">
      <w:pPr>
        <w:ind w:left="568"/>
        <w:rPr>
          <w:sz w:val="28"/>
          <w:szCs w:val="28"/>
        </w:rPr>
      </w:pPr>
    </w:p>
    <w:p w:rsidR="0094325E" w:rsidRDefault="005C09E9" w:rsidP="0094325E">
      <w:pPr>
        <w:ind w:left="568"/>
        <w:rPr>
          <w:sz w:val="28"/>
          <w:szCs w:val="28"/>
        </w:rPr>
      </w:pPr>
      <w:r>
        <w:rPr>
          <w:sz w:val="28"/>
          <w:szCs w:val="28"/>
        </w:rPr>
        <w:t>*</w:t>
      </w:r>
      <w:r w:rsidR="0094325E">
        <w:rPr>
          <w:sz w:val="28"/>
          <w:szCs w:val="28"/>
        </w:rPr>
        <w:t xml:space="preserve"> Распределение сумм, предъявленных к оплате гражданину, производится следующим образом:</w:t>
      </w:r>
    </w:p>
    <w:p w:rsidR="0094325E" w:rsidRDefault="0094325E" w:rsidP="0094325E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 услугам на холодное водоснабжение, водоотведение, электроэнергию и</w:t>
      </w:r>
      <w:r w:rsidRPr="006B51CF">
        <w:rPr>
          <w:sz w:val="28"/>
          <w:szCs w:val="28"/>
        </w:rPr>
        <w:t>/</w:t>
      </w:r>
      <w:r>
        <w:rPr>
          <w:sz w:val="28"/>
          <w:szCs w:val="28"/>
        </w:rPr>
        <w:t>или газ – принимается 100%</w:t>
      </w:r>
      <w:r>
        <w:rPr>
          <w:sz w:val="28"/>
          <w:szCs w:val="28"/>
        </w:rPr>
        <w:noBreakHyphen/>
        <w:t>ая  оплата;</w:t>
      </w:r>
    </w:p>
    <w:p w:rsidR="002543FC" w:rsidRPr="00D36F89" w:rsidRDefault="00D36F89" w:rsidP="00D36F89">
      <w:pPr>
        <w:numPr>
          <w:ilvl w:val="0"/>
          <w:numId w:val="15"/>
        </w:numPr>
        <w:rPr>
          <w:sz w:val="28"/>
          <w:szCs w:val="28"/>
        </w:rPr>
      </w:pPr>
      <w:r w:rsidRPr="00D36F89">
        <w:rPr>
          <w:sz w:val="28"/>
          <w:szCs w:val="28"/>
        </w:rPr>
        <w:t xml:space="preserve">по услугам </w:t>
      </w:r>
      <w:r>
        <w:rPr>
          <w:sz w:val="28"/>
          <w:szCs w:val="28"/>
        </w:rPr>
        <w:t>отопле</w:t>
      </w:r>
      <w:r w:rsidR="0094325E" w:rsidRPr="00D36F89">
        <w:rPr>
          <w:sz w:val="28"/>
          <w:szCs w:val="28"/>
        </w:rPr>
        <w:t>ния и горячего водоснабжения пропорционально суммам начисления</w:t>
      </w:r>
      <w:r w:rsidRPr="00D36F89">
        <w:rPr>
          <w:sz w:val="28"/>
          <w:szCs w:val="28"/>
        </w:rPr>
        <w:t>м</w:t>
      </w:r>
      <w:r w:rsidR="0094325E" w:rsidRPr="00D36F89">
        <w:rPr>
          <w:sz w:val="28"/>
          <w:szCs w:val="28"/>
        </w:rPr>
        <w:t xml:space="preserve">  по комм</w:t>
      </w:r>
      <w:r w:rsidR="0094325E" w:rsidRPr="00D36F89">
        <w:rPr>
          <w:sz w:val="28"/>
          <w:szCs w:val="28"/>
        </w:rPr>
        <w:t>у</w:t>
      </w:r>
      <w:r w:rsidR="0094325E" w:rsidRPr="00D36F89">
        <w:rPr>
          <w:sz w:val="28"/>
          <w:szCs w:val="28"/>
        </w:rPr>
        <w:t>нальным услугам</w:t>
      </w:r>
    </w:p>
    <w:p w:rsidR="00D36F89" w:rsidRDefault="00D36F89" w:rsidP="002543FC">
      <w:pPr>
        <w:ind w:left="568"/>
        <w:rPr>
          <w:sz w:val="28"/>
          <w:szCs w:val="28"/>
        </w:rPr>
      </w:pPr>
    </w:p>
    <w:p w:rsidR="005C09E9" w:rsidRDefault="005C09E9" w:rsidP="002543FC">
      <w:pPr>
        <w:ind w:left="568"/>
        <w:rPr>
          <w:sz w:val="28"/>
          <w:szCs w:val="28"/>
        </w:rPr>
      </w:pPr>
    </w:p>
    <w:p w:rsidR="005C09E9" w:rsidRDefault="005C09E9" w:rsidP="002543FC">
      <w:pPr>
        <w:ind w:left="568"/>
        <w:rPr>
          <w:sz w:val="28"/>
          <w:szCs w:val="28"/>
        </w:rPr>
      </w:pPr>
    </w:p>
    <w:p w:rsidR="005C09E9" w:rsidRDefault="005C09E9" w:rsidP="002543FC">
      <w:pPr>
        <w:ind w:left="568"/>
        <w:rPr>
          <w:sz w:val="28"/>
          <w:szCs w:val="28"/>
        </w:rPr>
      </w:pPr>
    </w:p>
    <w:p w:rsidR="00C76F0E" w:rsidRDefault="00C76F0E" w:rsidP="002543FC">
      <w:pPr>
        <w:ind w:left="568"/>
        <w:rPr>
          <w:sz w:val="28"/>
          <w:szCs w:val="28"/>
        </w:rPr>
      </w:pPr>
    </w:p>
    <w:p w:rsidR="005C09E9" w:rsidRDefault="005C09E9" w:rsidP="002543FC">
      <w:pPr>
        <w:ind w:left="568"/>
        <w:rPr>
          <w:sz w:val="28"/>
          <w:szCs w:val="28"/>
        </w:rPr>
      </w:pPr>
    </w:p>
    <w:p w:rsidR="00EA24B9" w:rsidRDefault="00EA24B9" w:rsidP="002543FC">
      <w:pPr>
        <w:ind w:left="568"/>
        <w:rPr>
          <w:sz w:val="28"/>
          <w:szCs w:val="28"/>
        </w:rPr>
      </w:pPr>
    </w:p>
    <w:p w:rsidR="00EA24B9" w:rsidRDefault="00EA24B9" w:rsidP="002543FC">
      <w:pPr>
        <w:ind w:left="568"/>
        <w:rPr>
          <w:sz w:val="28"/>
          <w:szCs w:val="28"/>
        </w:rPr>
      </w:pPr>
    </w:p>
    <w:p w:rsidR="001A2465" w:rsidRDefault="006012E9" w:rsidP="001A24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6012E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ОЙ</w:t>
      </w:r>
      <w:r w:rsidRPr="006012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ЭТАП </w:t>
      </w:r>
      <w:r w:rsidRPr="006012E9">
        <w:rPr>
          <w:b/>
          <w:sz w:val="28"/>
          <w:szCs w:val="28"/>
        </w:rPr>
        <w:t xml:space="preserve"> РАСЧЕТА </w:t>
      </w:r>
      <w:r>
        <w:rPr>
          <w:b/>
          <w:sz w:val="28"/>
          <w:szCs w:val="28"/>
        </w:rPr>
        <w:t xml:space="preserve"> - </w:t>
      </w:r>
      <w:r w:rsidR="001A2465">
        <w:rPr>
          <w:b/>
          <w:sz w:val="28"/>
          <w:szCs w:val="28"/>
        </w:rPr>
        <w:t>РАСЧЕТ КОРРЕКТИРОВКИ НАЧИСЛЕННОЙ ПЛАТЫ В ТЕКУЩЕМ ПЕРИОДЕ В СООТВЕТСТВИИ С ПРЕДЕЛЬНЫМ ИНДЕКСОМ</w:t>
      </w:r>
    </w:p>
    <w:p w:rsidR="006012E9" w:rsidRPr="006012E9" w:rsidRDefault="001A2465" w:rsidP="00A827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</w:t>
      </w:r>
      <w:r w:rsidR="006012E9">
        <w:rPr>
          <w:b/>
          <w:sz w:val="28"/>
          <w:szCs w:val="28"/>
        </w:rPr>
        <w:t>ОПРЕДЕЛЕНИЕ СУММЫ К ОПЛАТЕ В ТЕКУЩЕМ ПЕРИОДЕ</w:t>
      </w:r>
    </w:p>
    <w:p w:rsidR="008A7848" w:rsidRDefault="008A7848" w:rsidP="002543FC">
      <w:pPr>
        <w:ind w:left="568"/>
        <w:rPr>
          <w:sz w:val="28"/>
          <w:szCs w:val="28"/>
        </w:rPr>
      </w:pPr>
    </w:p>
    <w:p w:rsidR="002543FC" w:rsidRDefault="002543FC" w:rsidP="001A2465">
      <w:pPr>
        <w:ind w:left="567"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="008A7848">
        <w:rPr>
          <w:sz w:val="28"/>
          <w:szCs w:val="28"/>
        </w:rPr>
        <w:t>1</w:t>
      </w:r>
      <w:r w:rsidR="00B677B8">
        <w:rPr>
          <w:sz w:val="28"/>
          <w:szCs w:val="28"/>
        </w:rPr>
        <w:t xml:space="preserve"> «</w:t>
      </w:r>
      <w:r w:rsidR="007F2FBD">
        <w:rPr>
          <w:sz w:val="28"/>
          <w:szCs w:val="28"/>
        </w:rPr>
        <w:t>а</w:t>
      </w:r>
      <w:r w:rsidR="00B677B8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1A2465">
        <w:rPr>
          <w:sz w:val="28"/>
          <w:szCs w:val="28"/>
        </w:rPr>
        <w:t xml:space="preserve">приведен расчет начисленной платы за Текущий период </w:t>
      </w:r>
      <w:proofErr w:type="gramStart"/>
      <w:r w:rsidR="001A2465">
        <w:rPr>
          <w:sz w:val="28"/>
          <w:szCs w:val="28"/>
        </w:rPr>
        <w:t xml:space="preserve">( </w:t>
      </w:r>
      <w:proofErr w:type="gramEnd"/>
      <w:r w:rsidR="001A2465">
        <w:rPr>
          <w:sz w:val="28"/>
          <w:szCs w:val="28"/>
        </w:rPr>
        <w:t>з</w:t>
      </w:r>
      <w:r>
        <w:rPr>
          <w:sz w:val="28"/>
          <w:szCs w:val="28"/>
        </w:rPr>
        <w:t>а 1  месяц  20</w:t>
      </w:r>
      <w:r w:rsidR="007F2FBD">
        <w:rPr>
          <w:sz w:val="28"/>
          <w:szCs w:val="28"/>
        </w:rPr>
        <w:t>1</w:t>
      </w:r>
      <w:r w:rsidR="008A784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8A7848">
        <w:rPr>
          <w:sz w:val="28"/>
          <w:szCs w:val="28"/>
        </w:rPr>
        <w:t xml:space="preserve"> (с 01.07.2012 года)</w:t>
      </w:r>
      <w:r w:rsidR="001A2465">
        <w:rPr>
          <w:sz w:val="28"/>
          <w:szCs w:val="28"/>
        </w:rPr>
        <w:t>), ее корректировка в соответствии с предельным индексом 112% и сумма к оплате в Текущем периоде</w:t>
      </w:r>
    </w:p>
    <w:p w:rsidR="001A2465" w:rsidRDefault="001A2465" w:rsidP="001A2465">
      <w:pPr>
        <w:ind w:left="567" w:firstLine="709"/>
        <w:rPr>
          <w:sz w:val="28"/>
          <w:szCs w:val="28"/>
        </w:rPr>
      </w:pPr>
    </w:p>
    <w:p w:rsidR="00230D49" w:rsidRDefault="002543FC" w:rsidP="002543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</w:t>
      </w:r>
      <w:r w:rsidR="009B748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677B8">
        <w:rPr>
          <w:sz w:val="28"/>
          <w:szCs w:val="28"/>
        </w:rPr>
        <w:t>«</w:t>
      </w:r>
      <w:r w:rsidR="007F2FBD">
        <w:rPr>
          <w:sz w:val="28"/>
          <w:szCs w:val="28"/>
        </w:rPr>
        <w:t>а</w:t>
      </w:r>
      <w:r w:rsidR="00B677B8">
        <w:rPr>
          <w:sz w:val="28"/>
          <w:szCs w:val="28"/>
        </w:rPr>
        <w:t>»</w:t>
      </w:r>
    </w:p>
    <w:tbl>
      <w:tblPr>
        <w:tblStyle w:val="a3"/>
        <w:tblW w:w="14850" w:type="dxa"/>
        <w:tblLayout w:type="fixed"/>
        <w:tblLook w:val="01E0"/>
      </w:tblPr>
      <w:tblGrid>
        <w:gridCol w:w="4361"/>
        <w:gridCol w:w="1559"/>
        <w:gridCol w:w="1276"/>
        <w:gridCol w:w="2126"/>
        <w:gridCol w:w="1985"/>
        <w:gridCol w:w="1842"/>
        <w:gridCol w:w="1701"/>
      </w:tblGrid>
      <w:tr w:rsidR="00F44A74" w:rsidRPr="00846C38" w:rsidTr="00870480">
        <w:trPr>
          <w:trHeight w:val="1209"/>
        </w:trPr>
        <w:tc>
          <w:tcPr>
            <w:tcW w:w="4361" w:type="dxa"/>
            <w:vMerge w:val="restart"/>
          </w:tcPr>
          <w:p w:rsidR="00F44A74" w:rsidRPr="00846C38" w:rsidRDefault="00F44A74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</w:tcPr>
          <w:p w:rsidR="00F44A74" w:rsidRPr="00846C38" w:rsidRDefault="00F44A74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потребления услуг </w:t>
            </w:r>
          </w:p>
        </w:tc>
        <w:tc>
          <w:tcPr>
            <w:tcW w:w="2126" w:type="dxa"/>
            <w:vMerge w:val="restart"/>
          </w:tcPr>
          <w:p w:rsidR="00F44A74" w:rsidRPr="008C4368" w:rsidRDefault="000A1D5F" w:rsidP="001E3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организации</w:t>
            </w:r>
            <w:r w:rsidR="005C09E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F44A74">
              <w:rPr>
                <w:sz w:val="28"/>
                <w:szCs w:val="28"/>
              </w:rPr>
              <w:t>(руб. за Гкал, куб.м. или кВт</w:t>
            </w:r>
            <w:r w:rsidR="00D00F77">
              <w:rPr>
                <w:sz w:val="28"/>
                <w:szCs w:val="28"/>
              </w:rPr>
              <w:t>*</w:t>
            </w:r>
            <w:r w:rsidR="00F44A74">
              <w:rPr>
                <w:sz w:val="28"/>
                <w:szCs w:val="28"/>
              </w:rPr>
              <w:t>час) с уч</w:t>
            </w:r>
            <w:r w:rsidR="00F44A74">
              <w:rPr>
                <w:sz w:val="28"/>
                <w:szCs w:val="28"/>
              </w:rPr>
              <w:t>е</w:t>
            </w:r>
            <w:r w:rsidR="00F44A74">
              <w:rPr>
                <w:sz w:val="28"/>
                <w:szCs w:val="28"/>
              </w:rPr>
              <w:t>том НДС</w:t>
            </w:r>
          </w:p>
        </w:tc>
        <w:tc>
          <w:tcPr>
            <w:tcW w:w="1985" w:type="dxa"/>
            <w:vMerge w:val="restart"/>
          </w:tcPr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Начислено за______ </w:t>
            </w:r>
          </w:p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(месяц)</w:t>
            </w:r>
          </w:p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8A7848">
              <w:rPr>
                <w:sz w:val="28"/>
                <w:szCs w:val="28"/>
              </w:rPr>
              <w:t>2</w:t>
            </w:r>
            <w:r w:rsidRPr="00846C3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из расчета общей площади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лого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 колич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зарегис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рированных человек</w:t>
            </w:r>
            <w:r w:rsidRPr="00846C38">
              <w:rPr>
                <w:sz w:val="28"/>
                <w:szCs w:val="28"/>
              </w:rPr>
              <w:t>,</w:t>
            </w:r>
          </w:p>
          <w:p w:rsidR="00F44A74" w:rsidRPr="00846C38" w:rsidRDefault="00F44A74" w:rsidP="00C878A3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842" w:type="dxa"/>
            <w:vMerge w:val="restart"/>
          </w:tcPr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Коррект</w:t>
            </w:r>
            <w:r w:rsidRPr="00846C38">
              <w:rPr>
                <w:sz w:val="28"/>
                <w:szCs w:val="28"/>
              </w:rPr>
              <w:t>и</w:t>
            </w:r>
            <w:r w:rsidRPr="00846C38">
              <w:rPr>
                <w:sz w:val="28"/>
                <w:szCs w:val="28"/>
              </w:rPr>
              <w:t>ровка начи</w:t>
            </w:r>
            <w:r w:rsidRPr="00846C38">
              <w:rPr>
                <w:sz w:val="28"/>
                <w:szCs w:val="28"/>
              </w:rPr>
              <w:t>с</w:t>
            </w:r>
            <w:r w:rsidRPr="00846C38">
              <w:rPr>
                <w:sz w:val="28"/>
                <w:szCs w:val="28"/>
              </w:rPr>
              <w:t>ленной пл</w:t>
            </w:r>
            <w:r w:rsidRPr="00846C38">
              <w:rPr>
                <w:sz w:val="28"/>
                <w:szCs w:val="28"/>
              </w:rPr>
              <w:t>а</w:t>
            </w:r>
            <w:r w:rsidRPr="00846C38">
              <w:rPr>
                <w:sz w:val="28"/>
                <w:szCs w:val="28"/>
              </w:rPr>
              <w:t>ты в соотве</w:t>
            </w:r>
            <w:r w:rsidRPr="00846C38">
              <w:rPr>
                <w:sz w:val="28"/>
                <w:szCs w:val="28"/>
              </w:rPr>
              <w:t>т</w:t>
            </w:r>
            <w:r w:rsidRPr="00846C38">
              <w:rPr>
                <w:sz w:val="28"/>
                <w:szCs w:val="28"/>
              </w:rPr>
              <w:t>ствии с пр</w:t>
            </w:r>
            <w:r w:rsidRPr="00846C38">
              <w:rPr>
                <w:sz w:val="28"/>
                <w:szCs w:val="28"/>
              </w:rPr>
              <w:t>е</w:t>
            </w:r>
            <w:r w:rsidRPr="00846C38">
              <w:rPr>
                <w:sz w:val="28"/>
                <w:szCs w:val="28"/>
              </w:rPr>
              <w:t>дельным и</w:t>
            </w:r>
            <w:r w:rsidRPr="00846C38">
              <w:rPr>
                <w:sz w:val="28"/>
                <w:szCs w:val="28"/>
              </w:rPr>
              <w:t>н</w:t>
            </w:r>
            <w:r w:rsidRPr="00846C38">
              <w:rPr>
                <w:sz w:val="28"/>
                <w:szCs w:val="28"/>
              </w:rPr>
              <w:t>дексом, руб.</w:t>
            </w:r>
          </w:p>
          <w:p w:rsidR="007F2FBD" w:rsidRPr="00846C38" w:rsidRDefault="007F2FBD" w:rsidP="008A7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8A7848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701" w:type="dxa"/>
            <w:vMerge w:val="restart"/>
          </w:tcPr>
          <w:p w:rsidR="00F44A74" w:rsidRDefault="00F44A74" w:rsidP="001F194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Сумма к оплате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F44A74" w:rsidRDefault="00F44A74" w:rsidP="001F194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F44A74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(месяц)</w:t>
            </w: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</w:t>
            </w:r>
            <w:r w:rsidR="008A7848">
              <w:rPr>
                <w:sz w:val="28"/>
                <w:szCs w:val="28"/>
              </w:rPr>
              <w:t>2</w:t>
            </w:r>
            <w:r w:rsidRPr="00846C38">
              <w:rPr>
                <w:sz w:val="28"/>
                <w:szCs w:val="28"/>
              </w:rPr>
              <w:t xml:space="preserve"> года, руб.</w:t>
            </w: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  <w:p w:rsidR="00F44A74" w:rsidRPr="00846C38" w:rsidRDefault="00F44A74" w:rsidP="001F1947">
            <w:pPr>
              <w:jc w:val="center"/>
              <w:rPr>
                <w:sz w:val="28"/>
                <w:szCs w:val="28"/>
              </w:rPr>
            </w:pPr>
          </w:p>
        </w:tc>
      </w:tr>
      <w:tr w:rsidR="002543FC" w:rsidRPr="00846C38" w:rsidTr="00870480">
        <w:trPr>
          <w:trHeight w:val="1006"/>
        </w:trPr>
        <w:tc>
          <w:tcPr>
            <w:tcW w:w="4361" w:type="dxa"/>
            <w:vMerge/>
          </w:tcPr>
          <w:p w:rsidR="002543FC" w:rsidRPr="00846C38" w:rsidRDefault="002543FC" w:rsidP="008704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543FC" w:rsidRDefault="002543FC" w:rsidP="00870480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276" w:type="dxa"/>
          </w:tcPr>
          <w:p w:rsidR="002543FC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2126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</w:p>
        </w:tc>
      </w:tr>
      <w:tr w:rsidR="002543FC" w:rsidRPr="00846C38" w:rsidTr="00870480">
        <w:tc>
          <w:tcPr>
            <w:tcW w:w="4361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543FC" w:rsidRPr="00846C38" w:rsidRDefault="002543FC" w:rsidP="00870480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7 </w:t>
            </w:r>
          </w:p>
        </w:tc>
      </w:tr>
      <w:tr w:rsidR="00845296" w:rsidRPr="00846C38" w:rsidTr="00870480">
        <w:tc>
          <w:tcPr>
            <w:tcW w:w="4361" w:type="dxa"/>
          </w:tcPr>
          <w:p w:rsidR="00845296" w:rsidRPr="00846C38" w:rsidRDefault="00845296" w:rsidP="00870480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Комплекс коммунальных услуг </w:t>
            </w:r>
          </w:p>
        </w:tc>
        <w:tc>
          <w:tcPr>
            <w:tcW w:w="1559" w:type="dxa"/>
          </w:tcPr>
          <w:p w:rsidR="00845296" w:rsidRPr="00846C38" w:rsidRDefault="00845296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45296" w:rsidRPr="00846C38" w:rsidRDefault="00845296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45296" w:rsidRPr="00846C38" w:rsidRDefault="00845296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45296" w:rsidRPr="00846C38" w:rsidRDefault="00845296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5296" w:rsidRPr="00846C38" w:rsidRDefault="00845296" w:rsidP="001F1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45296" w:rsidRPr="00846C38" w:rsidRDefault="00845296" w:rsidP="001F1947">
            <w:pPr>
              <w:jc w:val="center"/>
              <w:rPr>
                <w:sz w:val="28"/>
                <w:szCs w:val="28"/>
              </w:rPr>
            </w:pPr>
          </w:p>
        </w:tc>
      </w:tr>
      <w:tr w:rsidR="004A4389" w:rsidRPr="00846C38" w:rsidTr="00870480">
        <w:tc>
          <w:tcPr>
            <w:tcW w:w="4361" w:type="dxa"/>
          </w:tcPr>
          <w:p w:rsidR="004A4389" w:rsidRPr="00846C38" w:rsidRDefault="004A4389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1559" w:type="dxa"/>
          </w:tcPr>
          <w:p w:rsidR="004A4389" w:rsidRPr="00314ADA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</w:tcPr>
          <w:p w:rsidR="004A4389" w:rsidRDefault="00487343" w:rsidP="00487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  <w:tc>
          <w:tcPr>
            <w:tcW w:w="2126" w:type="dxa"/>
          </w:tcPr>
          <w:p w:rsidR="004A4389" w:rsidRDefault="008A7848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1728,22</w:t>
            </w:r>
          </w:p>
        </w:tc>
        <w:tc>
          <w:tcPr>
            <w:tcW w:w="1985" w:type="dxa"/>
          </w:tcPr>
          <w:p w:rsidR="004A4389" w:rsidRPr="00846C38" w:rsidRDefault="008A7848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1813,25</w:t>
            </w:r>
          </w:p>
        </w:tc>
        <w:tc>
          <w:tcPr>
            <w:tcW w:w="1842" w:type="dxa"/>
          </w:tcPr>
          <w:p w:rsidR="004A4389" w:rsidRPr="00846C38" w:rsidRDefault="00487343" w:rsidP="001E3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706,75</w:t>
            </w:r>
            <w:r w:rsidR="00C110BD"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</w:tcPr>
          <w:p w:rsidR="004A4389" w:rsidRPr="00846C38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1106,5</w:t>
            </w:r>
          </w:p>
        </w:tc>
      </w:tr>
      <w:tr w:rsidR="004A4389" w:rsidRPr="00846C38" w:rsidTr="00870480">
        <w:tc>
          <w:tcPr>
            <w:tcW w:w="4361" w:type="dxa"/>
          </w:tcPr>
          <w:p w:rsidR="004A4389" w:rsidRPr="00846C38" w:rsidRDefault="004A4389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1559" w:type="dxa"/>
          </w:tcPr>
          <w:p w:rsidR="004A4389" w:rsidRPr="00314ADA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A4389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10,70</w:t>
            </w:r>
          </w:p>
        </w:tc>
        <w:tc>
          <w:tcPr>
            <w:tcW w:w="2126" w:type="dxa"/>
          </w:tcPr>
          <w:p w:rsidR="004A4389" w:rsidRDefault="008A7848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129,01</w:t>
            </w:r>
          </w:p>
        </w:tc>
        <w:tc>
          <w:tcPr>
            <w:tcW w:w="1985" w:type="dxa"/>
          </w:tcPr>
          <w:p w:rsidR="004A4389" w:rsidRPr="00846C38" w:rsidRDefault="008A7848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1380,41</w:t>
            </w:r>
          </w:p>
        </w:tc>
        <w:tc>
          <w:tcPr>
            <w:tcW w:w="1842" w:type="dxa"/>
          </w:tcPr>
          <w:p w:rsidR="004A4389" w:rsidRPr="00846C38" w:rsidRDefault="00487343" w:rsidP="00487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533,17</w:t>
            </w:r>
            <w:r w:rsidR="00C110BD"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</w:tcPr>
          <w:p w:rsidR="004A4389" w:rsidRPr="00846C38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847,24</w:t>
            </w:r>
          </w:p>
        </w:tc>
      </w:tr>
      <w:tr w:rsidR="004A4389" w:rsidRPr="00846C38" w:rsidTr="00870480">
        <w:tc>
          <w:tcPr>
            <w:tcW w:w="4361" w:type="dxa"/>
          </w:tcPr>
          <w:p w:rsidR="004A4389" w:rsidRPr="00846C38" w:rsidRDefault="004A4389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1559" w:type="dxa"/>
          </w:tcPr>
          <w:p w:rsidR="004A4389" w:rsidRPr="00314ADA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A4389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15,22</w:t>
            </w:r>
          </w:p>
        </w:tc>
        <w:tc>
          <w:tcPr>
            <w:tcW w:w="2126" w:type="dxa"/>
          </w:tcPr>
          <w:p w:rsidR="004A4389" w:rsidRDefault="00E81D96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11,67</w:t>
            </w:r>
          </w:p>
        </w:tc>
        <w:tc>
          <w:tcPr>
            <w:tcW w:w="1985" w:type="dxa"/>
          </w:tcPr>
          <w:p w:rsidR="004A4389" w:rsidRPr="00846C38" w:rsidRDefault="00E81D96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177,62</w:t>
            </w:r>
          </w:p>
        </w:tc>
        <w:tc>
          <w:tcPr>
            <w:tcW w:w="1842" w:type="dxa"/>
          </w:tcPr>
          <w:p w:rsidR="004A4389" w:rsidRPr="00846C38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4A4389" w:rsidRPr="00846C38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177,62</w:t>
            </w:r>
          </w:p>
        </w:tc>
      </w:tr>
      <w:tr w:rsidR="004A4389" w:rsidRPr="00846C38" w:rsidTr="00870480">
        <w:tc>
          <w:tcPr>
            <w:tcW w:w="4361" w:type="dxa"/>
          </w:tcPr>
          <w:p w:rsidR="004A4389" w:rsidRPr="00846C38" w:rsidRDefault="004A4389" w:rsidP="00870480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559" w:type="dxa"/>
          </w:tcPr>
          <w:p w:rsidR="004A4389" w:rsidRPr="00314ADA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4A4389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25,92</w:t>
            </w:r>
          </w:p>
        </w:tc>
        <w:tc>
          <w:tcPr>
            <w:tcW w:w="2126" w:type="dxa"/>
          </w:tcPr>
          <w:p w:rsidR="004A4389" w:rsidRDefault="00E81D96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8,35</w:t>
            </w:r>
          </w:p>
        </w:tc>
        <w:tc>
          <w:tcPr>
            <w:tcW w:w="1985" w:type="dxa"/>
          </w:tcPr>
          <w:p w:rsidR="004A4389" w:rsidRPr="00846C38" w:rsidRDefault="00E81D96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216,43</w:t>
            </w:r>
          </w:p>
        </w:tc>
        <w:tc>
          <w:tcPr>
            <w:tcW w:w="1842" w:type="dxa"/>
          </w:tcPr>
          <w:p w:rsidR="004A4389" w:rsidRPr="00846C38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4A4389" w:rsidRPr="00846C38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216,43</w:t>
            </w:r>
          </w:p>
        </w:tc>
      </w:tr>
      <w:tr w:rsidR="004A4389" w:rsidRPr="00846C38" w:rsidTr="00870480">
        <w:tc>
          <w:tcPr>
            <w:tcW w:w="4361" w:type="dxa"/>
          </w:tcPr>
          <w:p w:rsidR="00D00F77" w:rsidRDefault="00D00F77" w:rsidP="00D00F7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r>
              <w:rPr>
                <w:sz w:val="28"/>
                <w:szCs w:val="28"/>
              </w:rPr>
              <w:t>:</w:t>
            </w:r>
          </w:p>
          <w:p w:rsidR="00D00F77" w:rsidRDefault="00D00F77" w:rsidP="00D0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D00F77" w:rsidRDefault="00D00F77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</w:t>
            </w:r>
            <w:r>
              <w:rPr>
                <w:sz w:val="28"/>
                <w:szCs w:val="28"/>
              </w:rPr>
              <w:lastRenderedPageBreak/>
              <w:t>нормы потребления (75 кВт*ч);</w:t>
            </w:r>
          </w:p>
          <w:p w:rsidR="004A4389" w:rsidRPr="00846C38" w:rsidRDefault="00D00F77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1559" w:type="dxa"/>
          </w:tcPr>
          <w:p w:rsidR="004A4389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кВт</w:t>
            </w:r>
            <w:r w:rsidR="00D00F77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4A4389" w:rsidRPr="00314ADA" w:rsidRDefault="004A4389" w:rsidP="0087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276" w:type="dxa"/>
          </w:tcPr>
          <w:p w:rsidR="004A4389" w:rsidRDefault="00487343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26" w:type="dxa"/>
          </w:tcPr>
          <w:p w:rsidR="004A4389" w:rsidRDefault="004A4389" w:rsidP="00D00F7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00F7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00F7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D00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1,12</w:t>
            </w:r>
          </w:p>
          <w:p w:rsidR="00D00F77" w:rsidRDefault="00D00F77" w:rsidP="00D00F77">
            <w:pPr>
              <w:jc w:val="center"/>
              <w:rPr>
                <w:sz w:val="28"/>
                <w:szCs w:val="28"/>
              </w:rPr>
            </w:pPr>
          </w:p>
          <w:p w:rsidR="00D00F77" w:rsidRPr="00564A87" w:rsidRDefault="00D00F77" w:rsidP="00D00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1985" w:type="dxa"/>
          </w:tcPr>
          <w:p w:rsidR="004A4389" w:rsidRDefault="004A4389" w:rsidP="008A7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330</w:t>
            </w:r>
            <w:r w:rsidR="001E328C">
              <w:rPr>
                <w:sz w:val="28"/>
                <w:szCs w:val="28"/>
              </w:rPr>
              <w:t>,00</w:t>
            </w:r>
          </w:p>
          <w:p w:rsidR="00D00F77" w:rsidRDefault="00D00F77" w:rsidP="008A7848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A7848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A7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168</w:t>
            </w:r>
            <w:r w:rsidR="001E328C">
              <w:rPr>
                <w:sz w:val="28"/>
                <w:szCs w:val="28"/>
              </w:rPr>
              <w:t>,00</w:t>
            </w:r>
          </w:p>
          <w:p w:rsidR="00D00F77" w:rsidRDefault="00D00F77" w:rsidP="008A7848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8A7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="001E328C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:rsidR="004A4389" w:rsidRDefault="004A4389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4A4389" w:rsidRDefault="004A4389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330</w:t>
            </w:r>
            <w:r w:rsidR="001E328C">
              <w:rPr>
                <w:sz w:val="28"/>
                <w:szCs w:val="28"/>
              </w:rPr>
              <w:t>,00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168</w:t>
            </w:r>
            <w:r w:rsidR="001E328C">
              <w:rPr>
                <w:sz w:val="28"/>
                <w:szCs w:val="28"/>
              </w:rPr>
              <w:t>,00</w:t>
            </w:r>
          </w:p>
          <w:p w:rsidR="00D00F77" w:rsidRDefault="00D00F77" w:rsidP="00802560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802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="001E328C">
              <w:rPr>
                <w:sz w:val="28"/>
                <w:szCs w:val="28"/>
              </w:rPr>
              <w:t>,00</w:t>
            </w:r>
          </w:p>
        </w:tc>
      </w:tr>
      <w:tr w:rsidR="004A4389" w:rsidRPr="003E1676" w:rsidTr="00870480">
        <w:trPr>
          <w:trHeight w:val="332"/>
        </w:trPr>
        <w:tc>
          <w:tcPr>
            <w:tcW w:w="4361" w:type="dxa"/>
          </w:tcPr>
          <w:p w:rsidR="00883C2C" w:rsidRDefault="00883C2C" w:rsidP="00883C2C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lastRenderedPageBreak/>
              <w:t xml:space="preserve">ИТОГО </w:t>
            </w:r>
            <w:r>
              <w:rPr>
                <w:b/>
                <w:sz w:val="28"/>
                <w:szCs w:val="28"/>
              </w:rPr>
              <w:t>по коммунальным у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лугам </w:t>
            </w:r>
            <w:r w:rsidRPr="00846C38">
              <w:rPr>
                <w:b/>
                <w:sz w:val="28"/>
                <w:szCs w:val="28"/>
              </w:rPr>
              <w:t>с учетом электроэнергии</w:t>
            </w:r>
          </w:p>
          <w:p w:rsidR="004A4389" w:rsidRPr="00846C38" w:rsidRDefault="004A4389" w:rsidP="00870480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A4389" w:rsidRPr="00846C38" w:rsidRDefault="004A4389" w:rsidP="0087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4389" w:rsidRPr="00F44D86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4389" w:rsidRPr="00F44D86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A4389" w:rsidRPr="00F44D86" w:rsidRDefault="00E81D96" w:rsidP="00802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3917,71</w:t>
            </w:r>
          </w:p>
        </w:tc>
        <w:tc>
          <w:tcPr>
            <w:tcW w:w="1842" w:type="dxa"/>
          </w:tcPr>
          <w:p w:rsidR="004A4389" w:rsidRPr="00846C38" w:rsidRDefault="00A7371B" w:rsidP="00A73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1239,92</w:t>
            </w:r>
            <w:r w:rsidR="00E81D96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4A4389" w:rsidRPr="003E1676" w:rsidRDefault="006D688D" w:rsidP="00802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2677,79</w:t>
            </w:r>
          </w:p>
        </w:tc>
      </w:tr>
      <w:tr w:rsidR="004A4389" w:rsidRPr="003E1676" w:rsidTr="00870480">
        <w:tc>
          <w:tcPr>
            <w:tcW w:w="4361" w:type="dxa"/>
          </w:tcPr>
          <w:p w:rsidR="004A4389" w:rsidRPr="00846C38" w:rsidRDefault="008A7848" w:rsidP="00870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Предъявлено к оплате по ко</w:t>
            </w: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плексу коммунальных услуг по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счет-квитанции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 минусом электроэнергии</w:t>
            </w:r>
          </w:p>
        </w:tc>
        <w:tc>
          <w:tcPr>
            <w:tcW w:w="1559" w:type="dxa"/>
          </w:tcPr>
          <w:p w:rsidR="004A4389" w:rsidRPr="00846C38" w:rsidRDefault="004A4389" w:rsidP="008704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A4389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4389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A4389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A4389" w:rsidRPr="00846C38" w:rsidRDefault="004A4389" w:rsidP="0080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A4389" w:rsidRPr="003E1676" w:rsidRDefault="006D688D" w:rsidP="00802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2347,79</w:t>
            </w:r>
          </w:p>
        </w:tc>
      </w:tr>
    </w:tbl>
    <w:p w:rsidR="002543FC" w:rsidRDefault="002543FC" w:rsidP="002543FC">
      <w:pPr>
        <w:jc w:val="center"/>
        <w:rPr>
          <w:b/>
          <w:bCs/>
          <w:sz w:val="28"/>
          <w:szCs w:val="28"/>
        </w:rPr>
      </w:pPr>
    </w:p>
    <w:p w:rsidR="008A4F05" w:rsidRPr="00E81D96" w:rsidRDefault="00E81D96" w:rsidP="00E81D96">
      <w:pPr>
        <w:ind w:firstLine="709"/>
        <w:rPr>
          <w:bCs/>
          <w:sz w:val="28"/>
          <w:szCs w:val="28"/>
        </w:rPr>
      </w:pPr>
      <w:r w:rsidRPr="00E81D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* </w:t>
      </w:r>
      <w:r w:rsidR="008A4F05" w:rsidRPr="00E81D96">
        <w:rPr>
          <w:bCs/>
          <w:sz w:val="28"/>
          <w:szCs w:val="28"/>
        </w:rPr>
        <w:t xml:space="preserve">Корректировка </w:t>
      </w:r>
      <w:r w:rsidRPr="00E81D96">
        <w:rPr>
          <w:bCs/>
          <w:sz w:val="28"/>
          <w:szCs w:val="28"/>
        </w:rPr>
        <w:t xml:space="preserve">в соответствии с предельным индексом 112% </w:t>
      </w:r>
      <w:r w:rsidR="008A4F05" w:rsidRPr="00E81D96">
        <w:rPr>
          <w:bCs/>
          <w:sz w:val="28"/>
          <w:szCs w:val="28"/>
        </w:rPr>
        <w:t>рассчитана следующим образом:</w:t>
      </w:r>
    </w:p>
    <w:p w:rsidR="008A4F05" w:rsidRPr="00DF61A1" w:rsidRDefault="008A4F05" w:rsidP="008A4F05">
      <w:pPr>
        <w:rPr>
          <w:b/>
          <w:bCs/>
          <w:sz w:val="28"/>
          <w:szCs w:val="28"/>
        </w:rPr>
      </w:pPr>
      <w:r w:rsidRPr="00C04430">
        <w:rPr>
          <w:bCs/>
          <w:sz w:val="28"/>
          <w:szCs w:val="28"/>
        </w:rPr>
        <w:t xml:space="preserve">              </w:t>
      </w:r>
    </w:p>
    <w:p w:rsidR="00343A99" w:rsidRDefault="00343A99" w:rsidP="00343A99">
      <w:pPr>
        <w:rPr>
          <w:sz w:val="28"/>
          <w:szCs w:val="28"/>
        </w:rPr>
      </w:pPr>
      <w:r w:rsidRPr="00D96631">
        <w:rPr>
          <w:b/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</w:t>
      </w:r>
      <w:r w:rsidR="00A7371B">
        <w:rPr>
          <w:bCs/>
          <w:sz w:val="28"/>
          <w:szCs w:val="28"/>
        </w:rPr>
        <w:t>3917,71</w:t>
      </w:r>
      <w:r>
        <w:rPr>
          <w:bCs/>
          <w:sz w:val="28"/>
          <w:szCs w:val="28"/>
        </w:rPr>
        <w:t xml:space="preserve"> - (</w:t>
      </w:r>
      <w:r w:rsidR="00E81D96" w:rsidRPr="00E81D96">
        <w:rPr>
          <w:sz w:val="28"/>
          <w:szCs w:val="28"/>
        </w:rPr>
        <w:t>23</w:t>
      </w:r>
      <w:r w:rsidR="00A7371B">
        <w:rPr>
          <w:sz w:val="28"/>
          <w:szCs w:val="28"/>
        </w:rPr>
        <w:t>90,88</w:t>
      </w:r>
      <w:r w:rsidR="00E81D96" w:rsidRPr="00E81D96">
        <w:rPr>
          <w:sz w:val="28"/>
          <w:szCs w:val="28"/>
        </w:rPr>
        <w:t xml:space="preserve"> </w:t>
      </w:r>
      <w:proofErr w:type="spellStart"/>
      <w:r w:rsidR="00E242AB" w:rsidRPr="00E81D96">
        <w:rPr>
          <w:sz w:val="28"/>
          <w:szCs w:val="28"/>
        </w:rPr>
        <w:t>х</w:t>
      </w:r>
      <w:proofErr w:type="spellEnd"/>
      <w:r w:rsidRPr="00E81D96">
        <w:rPr>
          <w:sz w:val="28"/>
          <w:szCs w:val="28"/>
        </w:rPr>
        <w:t xml:space="preserve"> </w:t>
      </w:r>
      <w:r>
        <w:rPr>
          <w:sz w:val="28"/>
          <w:szCs w:val="28"/>
        </w:rPr>
        <w:t>1,</w:t>
      </w:r>
      <w:r w:rsidR="002A24BE">
        <w:rPr>
          <w:sz w:val="28"/>
          <w:szCs w:val="28"/>
        </w:rPr>
        <w:t>1</w:t>
      </w:r>
      <w:r w:rsidR="00E81D96">
        <w:rPr>
          <w:sz w:val="28"/>
          <w:szCs w:val="28"/>
        </w:rPr>
        <w:t>2</w:t>
      </w:r>
      <w:r>
        <w:rPr>
          <w:sz w:val="28"/>
          <w:szCs w:val="28"/>
        </w:rPr>
        <w:t xml:space="preserve">) = </w:t>
      </w:r>
      <w:r w:rsidR="006D688D">
        <w:rPr>
          <w:sz w:val="28"/>
          <w:szCs w:val="28"/>
        </w:rPr>
        <w:t>1239,92</w:t>
      </w:r>
      <w:r w:rsidR="00E81D9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руб.</w:t>
      </w:r>
      <w:r w:rsidRPr="00536C5A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мес.</w:t>
      </w:r>
      <w:r>
        <w:rPr>
          <w:sz w:val="28"/>
          <w:szCs w:val="28"/>
        </w:rPr>
        <w:t xml:space="preserve"> – сумма, скорректированная по комплексу коммунальных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</w:t>
      </w:r>
    </w:p>
    <w:p w:rsidR="00343A99" w:rsidRDefault="00343A99" w:rsidP="00343A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где </w:t>
      </w:r>
      <w:r w:rsidR="00A7371B">
        <w:rPr>
          <w:bCs/>
          <w:sz w:val="28"/>
          <w:szCs w:val="28"/>
        </w:rPr>
        <w:t>2390,88</w:t>
      </w:r>
      <w:r w:rsidR="001E328C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оплата по комплексу коммунальных услуг в</w:t>
      </w:r>
      <w:r w:rsidR="00E81D96">
        <w:rPr>
          <w:bCs/>
          <w:sz w:val="28"/>
          <w:szCs w:val="28"/>
        </w:rPr>
        <w:t xml:space="preserve"> декабре </w:t>
      </w:r>
      <w:r>
        <w:rPr>
          <w:bCs/>
          <w:sz w:val="28"/>
          <w:szCs w:val="28"/>
        </w:rPr>
        <w:t xml:space="preserve"> 20</w:t>
      </w:r>
      <w:r w:rsidR="00883C2C">
        <w:rPr>
          <w:bCs/>
          <w:sz w:val="28"/>
          <w:szCs w:val="28"/>
        </w:rPr>
        <w:t>1</w:t>
      </w:r>
      <w:r w:rsidR="00E81D9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  <w:r w:rsidR="00E81D96">
        <w:rPr>
          <w:bCs/>
          <w:sz w:val="28"/>
          <w:szCs w:val="28"/>
        </w:rPr>
        <w:t>а.</w:t>
      </w:r>
    </w:p>
    <w:p w:rsidR="00E81D96" w:rsidRDefault="00E81D96" w:rsidP="00343A99">
      <w:pPr>
        <w:rPr>
          <w:sz w:val="28"/>
          <w:szCs w:val="28"/>
        </w:rPr>
      </w:pPr>
    </w:p>
    <w:p w:rsidR="00E81D96" w:rsidRDefault="00E81D96" w:rsidP="004A4389">
      <w:pPr>
        <w:ind w:left="568"/>
        <w:rPr>
          <w:sz w:val="28"/>
          <w:szCs w:val="28"/>
        </w:rPr>
      </w:pPr>
    </w:p>
    <w:p w:rsidR="00E81D96" w:rsidRDefault="00E81D96" w:rsidP="00E81D96">
      <w:pPr>
        <w:ind w:left="568"/>
        <w:rPr>
          <w:sz w:val="28"/>
          <w:szCs w:val="28"/>
        </w:rPr>
      </w:pPr>
      <w:r>
        <w:rPr>
          <w:sz w:val="28"/>
          <w:szCs w:val="28"/>
        </w:rPr>
        <w:t>** Распределение сумм, предъявленных к оплате гражданину, производится следующим образом:</w:t>
      </w:r>
    </w:p>
    <w:p w:rsidR="00E81D96" w:rsidRDefault="00E81D96" w:rsidP="00E81D9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 услугам на холодное водоснабжение, водоотведение, электроэнергию и</w:t>
      </w:r>
      <w:r w:rsidRPr="006B51CF">
        <w:rPr>
          <w:sz w:val="28"/>
          <w:szCs w:val="28"/>
        </w:rPr>
        <w:t>/</w:t>
      </w:r>
      <w:r>
        <w:rPr>
          <w:sz w:val="28"/>
          <w:szCs w:val="28"/>
        </w:rPr>
        <w:t>или газ – принимается 100%</w:t>
      </w:r>
      <w:r>
        <w:rPr>
          <w:sz w:val="28"/>
          <w:szCs w:val="28"/>
        </w:rPr>
        <w:noBreakHyphen/>
        <w:t>ая  оплата;</w:t>
      </w:r>
    </w:p>
    <w:p w:rsidR="00E81D96" w:rsidRPr="00D36F89" w:rsidRDefault="00E81D96" w:rsidP="00E81D96">
      <w:pPr>
        <w:numPr>
          <w:ilvl w:val="0"/>
          <w:numId w:val="15"/>
        </w:numPr>
        <w:rPr>
          <w:sz w:val="28"/>
          <w:szCs w:val="28"/>
        </w:rPr>
      </w:pPr>
      <w:r w:rsidRPr="00D36F89">
        <w:rPr>
          <w:sz w:val="28"/>
          <w:szCs w:val="28"/>
        </w:rPr>
        <w:t xml:space="preserve">по услугам </w:t>
      </w:r>
      <w:r>
        <w:rPr>
          <w:sz w:val="28"/>
          <w:szCs w:val="28"/>
        </w:rPr>
        <w:t>отопле</w:t>
      </w:r>
      <w:r w:rsidRPr="00D36F89">
        <w:rPr>
          <w:sz w:val="28"/>
          <w:szCs w:val="28"/>
        </w:rPr>
        <w:t>ния и горячего водоснабжения пропорционально суммам начислениям  по комм</w:t>
      </w:r>
      <w:r w:rsidRPr="00D36F89">
        <w:rPr>
          <w:sz w:val="28"/>
          <w:szCs w:val="28"/>
        </w:rPr>
        <w:t>у</w:t>
      </w:r>
      <w:r w:rsidRPr="00D36F89">
        <w:rPr>
          <w:sz w:val="28"/>
          <w:szCs w:val="28"/>
        </w:rPr>
        <w:t>нальным услугам</w:t>
      </w:r>
    </w:p>
    <w:p w:rsidR="00E81D96" w:rsidRDefault="00E81D96" w:rsidP="00E81D96">
      <w:pPr>
        <w:ind w:left="568"/>
        <w:rPr>
          <w:sz w:val="28"/>
          <w:szCs w:val="28"/>
        </w:rPr>
      </w:pPr>
    </w:p>
    <w:p w:rsidR="002543FC" w:rsidRDefault="002543FC" w:rsidP="002543FC">
      <w:pPr>
        <w:jc w:val="both"/>
        <w:rPr>
          <w:b/>
          <w:bCs/>
          <w:sz w:val="28"/>
          <w:szCs w:val="28"/>
        </w:rPr>
      </w:pPr>
    </w:p>
    <w:p w:rsidR="001E328C" w:rsidRDefault="001E328C" w:rsidP="002543FC">
      <w:pPr>
        <w:jc w:val="both"/>
        <w:rPr>
          <w:b/>
          <w:bCs/>
          <w:sz w:val="28"/>
          <w:szCs w:val="28"/>
        </w:rPr>
      </w:pPr>
    </w:p>
    <w:p w:rsidR="001E328C" w:rsidRDefault="001E328C" w:rsidP="002543FC">
      <w:pPr>
        <w:jc w:val="both"/>
        <w:rPr>
          <w:b/>
          <w:bCs/>
          <w:sz w:val="28"/>
          <w:szCs w:val="28"/>
        </w:rPr>
      </w:pPr>
    </w:p>
    <w:p w:rsidR="001E328C" w:rsidRDefault="001E328C" w:rsidP="002543FC">
      <w:pPr>
        <w:jc w:val="both"/>
        <w:rPr>
          <w:b/>
          <w:bCs/>
          <w:sz w:val="28"/>
          <w:szCs w:val="28"/>
        </w:rPr>
      </w:pPr>
    </w:p>
    <w:p w:rsidR="002543FC" w:rsidRDefault="002543FC" w:rsidP="002543FC">
      <w:pPr>
        <w:jc w:val="both"/>
        <w:rPr>
          <w:b/>
          <w:bCs/>
          <w:sz w:val="28"/>
          <w:szCs w:val="28"/>
        </w:rPr>
      </w:pPr>
    </w:p>
    <w:p w:rsidR="009B7489" w:rsidRDefault="00C110BD" w:rsidP="009B74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2</w:t>
      </w:r>
      <w:r w:rsidRPr="00846C3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846C38">
        <w:rPr>
          <w:bCs/>
          <w:sz w:val="28"/>
          <w:szCs w:val="28"/>
        </w:rPr>
        <w:t xml:space="preserve"> </w:t>
      </w:r>
      <w:r w:rsidRPr="007D3C70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показаниям приборов учета</w:t>
      </w:r>
    </w:p>
    <w:p w:rsidR="009B7489" w:rsidRDefault="009B7489" w:rsidP="009B7489">
      <w:pPr>
        <w:jc w:val="center"/>
        <w:rPr>
          <w:bCs/>
          <w:sz w:val="28"/>
          <w:szCs w:val="28"/>
        </w:rPr>
      </w:pPr>
    </w:p>
    <w:p w:rsidR="00C110BD" w:rsidRDefault="00C110BD" w:rsidP="00C110BD">
      <w:pPr>
        <w:ind w:firstLine="709"/>
        <w:jc w:val="both"/>
        <w:rPr>
          <w:b/>
          <w:bCs/>
          <w:sz w:val="28"/>
          <w:szCs w:val="28"/>
        </w:rPr>
      </w:pPr>
      <w:r w:rsidRPr="00C110BD">
        <w:rPr>
          <w:b/>
          <w:bCs/>
          <w:sz w:val="28"/>
          <w:szCs w:val="28"/>
        </w:rPr>
        <w:t>В данном варианте изменяются объемы потребления коммунальных услуг, поэтому для соблюдения при</w:t>
      </w:r>
      <w:r w:rsidRPr="00C110BD">
        <w:rPr>
          <w:b/>
          <w:bCs/>
          <w:sz w:val="28"/>
          <w:szCs w:val="28"/>
        </w:rPr>
        <w:t>н</w:t>
      </w:r>
      <w:r w:rsidRPr="00C110BD">
        <w:rPr>
          <w:b/>
          <w:bCs/>
          <w:sz w:val="28"/>
          <w:szCs w:val="28"/>
        </w:rPr>
        <w:t>ципов действия предельного индекса расчет должен производиться в равных объемах (принцип расчета изложен в разделе 3 данных Методических рекомендаций)</w:t>
      </w:r>
    </w:p>
    <w:p w:rsidR="000D0B85" w:rsidRDefault="000D0B85" w:rsidP="00C110BD">
      <w:pPr>
        <w:ind w:firstLine="709"/>
        <w:jc w:val="both"/>
        <w:rPr>
          <w:bCs/>
          <w:sz w:val="28"/>
          <w:szCs w:val="28"/>
        </w:rPr>
      </w:pPr>
    </w:p>
    <w:p w:rsidR="00A827B6" w:rsidRPr="006012E9" w:rsidRDefault="00C110BD" w:rsidP="00A827B6">
      <w:pPr>
        <w:ind w:firstLine="709"/>
        <w:rPr>
          <w:b/>
          <w:sz w:val="28"/>
          <w:szCs w:val="28"/>
        </w:rPr>
      </w:pPr>
      <w:r w:rsidRPr="00C110BD">
        <w:rPr>
          <w:b/>
          <w:sz w:val="28"/>
          <w:szCs w:val="28"/>
        </w:rPr>
        <w:t xml:space="preserve">         </w:t>
      </w:r>
      <w:r w:rsidR="00A827B6" w:rsidRPr="006012E9">
        <w:rPr>
          <w:b/>
          <w:sz w:val="28"/>
          <w:szCs w:val="28"/>
        </w:rPr>
        <w:t xml:space="preserve">1-ЫЙ </w:t>
      </w:r>
      <w:r w:rsidR="00A827B6">
        <w:rPr>
          <w:b/>
          <w:sz w:val="28"/>
          <w:szCs w:val="28"/>
        </w:rPr>
        <w:t xml:space="preserve"> ЭТАП </w:t>
      </w:r>
      <w:r w:rsidR="00A827B6" w:rsidRPr="006012E9">
        <w:rPr>
          <w:b/>
          <w:sz w:val="28"/>
          <w:szCs w:val="28"/>
        </w:rPr>
        <w:t xml:space="preserve"> РАСЧЕТА </w:t>
      </w:r>
      <w:r w:rsidR="00A827B6">
        <w:rPr>
          <w:b/>
          <w:sz w:val="28"/>
          <w:szCs w:val="28"/>
        </w:rPr>
        <w:t xml:space="preserve"> - ОПРЕДЕЛЕНИЕ СУММЫ К ОПЛАТЕ В БАЗОВОМ ПЕРИОДЕ</w:t>
      </w:r>
    </w:p>
    <w:p w:rsidR="00C110BD" w:rsidRPr="00C110BD" w:rsidRDefault="00C110BD" w:rsidP="00C110BD">
      <w:pPr>
        <w:rPr>
          <w:b/>
          <w:sz w:val="28"/>
          <w:szCs w:val="28"/>
        </w:rPr>
      </w:pPr>
      <w:r w:rsidRPr="00C110BD">
        <w:rPr>
          <w:b/>
          <w:sz w:val="28"/>
          <w:szCs w:val="28"/>
        </w:rPr>
        <w:t xml:space="preserve">          </w:t>
      </w:r>
    </w:p>
    <w:p w:rsidR="00A827B6" w:rsidRDefault="00A827B6" w:rsidP="00A827B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="001E328C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приведен </w:t>
      </w:r>
      <w:r w:rsidR="001A2465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>размер</w:t>
      </w:r>
      <w:r w:rsidR="001A246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платы за коммунальные услуги в  Базовом периоде (декабрь  2011 года)  с учетом электроэнергии</w:t>
      </w:r>
    </w:p>
    <w:p w:rsidR="00D00F77" w:rsidRDefault="00C110BD" w:rsidP="00C110B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</w:t>
      </w:r>
      <w:r w:rsidR="000D0B8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tbl>
      <w:tblPr>
        <w:tblStyle w:val="a3"/>
        <w:tblW w:w="14992" w:type="dxa"/>
        <w:tblLayout w:type="fixed"/>
        <w:tblLook w:val="01E0"/>
      </w:tblPr>
      <w:tblGrid>
        <w:gridCol w:w="4361"/>
        <w:gridCol w:w="1559"/>
        <w:gridCol w:w="1276"/>
        <w:gridCol w:w="2126"/>
        <w:gridCol w:w="1985"/>
        <w:gridCol w:w="2027"/>
        <w:gridCol w:w="1658"/>
      </w:tblGrid>
      <w:tr w:rsidR="00C110BD" w:rsidRPr="00846C38" w:rsidTr="00555A87">
        <w:trPr>
          <w:trHeight w:val="1209"/>
        </w:trPr>
        <w:tc>
          <w:tcPr>
            <w:tcW w:w="4361" w:type="dxa"/>
            <w:vMerge w:val="restart"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потребления услуг </w:t>
            </w:r>
          </w:p>
        </w:tc>
        <w:tc>
          <w:tcPr>
            <w:tcW w:w="2126" w:type="dxa"/>
            <w:vMerge w:val="restart"/>
          </w:tcPr>
          <w:p w:rsidR="00C110BD" w:rsidRDefault="000A1D5F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110BD">
              <w:rPr>
                <w:sz w:val="28"/>
                <w:szCs w:val="28"/>
              </w:rPr>
              <w:t xml:space="preserve">ариф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организации</w:t>
            </w:r>
          </w:p>
          <w:p w:rsidR="00C110BD" w:rsidRPr="008C4368" w:rsidRDefault="00C110BD" w:rsidP="001E3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 за Гкал, куб.м. или кВт</w:t>
            </w:r>
            <w:r w:rsidR="00D00F77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час) с 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том НДС</w:t>
            </w:r>
          </w:p>
        </w:tc>
        <w:tc>
          <w:tcPr>
            <w:tcW w:w="1985" w:type="dxa"/>
            <w:vMerge w:val="restart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Начислено за декабрь</w:t>
            </w:r>
          </w:p>
          <w:p w:rsidR="00C110BD" w:rsidRPr="00846C38" w:rsidRDefault="00C110BD" w:rsidP="000A1D5F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11</w:t>
            </w:r>
            <w:r w:rsidRPr="00846C3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из расчета общей площади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лого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ния и </w:t>
            </w:r>
            <w:r w:rsidR="000A1D5F">
              <w:rPr>
                <w:sz w:val="28"/>
                <w:szCs w:val="28"/>
              </w:rPr>
              <w:t>показ</w:t>
            </w:r>
            <w:r w:rsidR="000A1D5F">
              <w:rPr>
                <w:sz w:val="28"/>
                <w:szCs w:val="28"/>
              </w:rPr>
              <w:t>а</w:t>
            </w:r>
            <w:r w:rsidR="000A1D5F">
              <w:rPr>
                <w:sz w:val="28"/>
                <w:szCs w:val="28"/>
              </w:rPr>
              <w:t>ний приборов учета,</w:t>
            </w:r>
            <w:r w:rsidRPr="00846C38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027" w:type="dxa"/>
            <w:vMerge w:val="restart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Корректиро</w:t>
            </w:r>
            <w:r w:rsidRPr="00846C38">
              <w:rPr>
                <w:sz w:val="28"/>
                <w:szCs w:val="28"/>
              </w:rPr>
              <w:t>в</w:t>
            </w:r>
            <w:r w:rsidRPr="00846C38">
              <w:rPr>
                <w:sz w:val="28"/>
                <w:szCs w:val="28"/>
              </w:rPr>
              <w:t>ка начисле</w:t>
            </w:r>
            <w:r w:rsidRPr="00846C38">
              <w:rPr>
                <w:sz w:val="28"/>
                <w:szCs w:val="28"/>
              </w:rPr>
              <w:t>н</w:t>
            </w:r>
            <w:r w:rsidRPr="00846C38">
              <w:rPr>
                <w:sz w:val="28"/>
                <w:szCs w:val="28"/>
              </w:rPr>
              <w:t>ной платы в соответствии с предельным индексом, руб.</w:t>
            </w:r>
          </w:p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(113%)</w:t>
            </w:r>
          </w:p>
        </w:tc>
        <w:tc>
          <w:tcPr>
            <w:tcW w:w="1658" w:type="dxa"/>
            <w:vMerge w:val="restart"/>
          </w:tcPr>
          <w:p w:rsidR="00C110BD" w:rsidRDefault="00C110BD" w:rsidP="00555A8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Сумма к оплате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C110BD" w:rsidRDefault="00C110BD" w:rsidP="00555A87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(месяц)</w:t>
            </w:r>
          </w:p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2011</w:t>
            </w:r>
            <w:r w:rsidRPr="00846C38">
              <w:rPr>
                <w:sz w:val="28"/>
                <w:szCs w:val="28"/>
              </w:rPr>
              <w:t xml:space="preserve"> года, руб.</w:t>
            </w:r>
          </w:p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</w:tr>
      <w:tr w:rsidR="00C110BD" w:rsidRPr="00846C38" w:rsidTr="00555A87">
        <w:trPr>
          <w:trHeight w:val="1006"/>
        </w:trPr>
        <w:tc>
          <w:tcPr>
            <w:tcW w:w="4361" w:type="dxa"/>
            <w:vMerge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110BD" w:rsidRDefault="00C110BD" w:rsidP="00555A87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27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2126" w:type="dxa"/>
            <w:vMerge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6</w:t>
            </w:r>
          </w:p>
        </w:tc>
        <w:tc>
          <w:tcPr>
            <w:tcW w:w="1658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7 </w:t>
            </w: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Комплекс коммунальных услуг </w:t>
            </w:r>
          </w:p>
        </w:tc>
        <w:tc>
          <w:tcPr>
            <w:tcW w:w="1559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1559" w:type="dxa"/>
          </w:tcPr>
          <w:p w:rsidR="00C110BD" w:rsidRPr="00314ADA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</w:tcPr>
          <w:p w:rsidR="00C110BD" w:rsidRDefault="00EF0564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1630,39</w:t>
            </w:r>
          </w:p>
        </w:tc>
        <w:tc>
          <w:tcPr>
            <w:tcW w:w="1985" w:type="dxa"/>
          </w:tcPr>
          <w:p w:rsidR="00C110BD" w:rsidRPr="00846C38" w:rsidRDefault="00EF0564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1710,61</w:t>
            </w:r>
          </w:p>
        </w:tc>
        <w:tc>
          <w:tcPr>
            <w:tcW w:w="2027" w:type="dxa"/>
          </w:tcPr>
          <w:p w:rsidR="00C110BD" w:rsidRPr="00846C38" w:rsidRDefault="00C110BD" w:rsidP="003C6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C6250">
              <w:rPr>
                <w:sz w:val="28"/>
                <w:szCs w:val="28"/>
              </w:rPr>
              <w:t>41,86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1658" w:type="dxa"/>
          </w:tcPr>
          <w:p w:rsidR="00C110BD" w:rsidRPr="00846C38" w:rsidRDefault="003C6250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968,75</w:t>
            </w: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1559" w:type="dxa"/>
          </w:tcPr>
          <w:p w:rsidR="00C110BD" w:rsidRPr="00314ADA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C110BD" w:rsidRDefault="00EF0564" w:rsidP="00EF0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121,71</w:t>
            </w:r>
          </w:p>
        </w:tc>
        <w:tc>
          <w:tcPr>
            <w:tcW w:w="1985" w:type="dxa"/>
          </w:tcPr>
          <w:p w:rsidR="00C110BD" w:rsidRPr="00846C38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559,87</w:t>
            </w:r>
          </w:p>
        </w:tc>
        <w:tc>
          <w:tcPr>
            <w:tcW w:w="2027" w:type="dxa"/>
          </w:tcPr>
          <w:p w:rsidR="00C110BD" w:rsidRPr="00846C38" w:rsidRDefault="003C6250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247,32</w:t>
            </w:r>
            <w:r w:rsidR="00C110BD">
              <w:rPr>
                <w:sz w:val="28"/>
                <w:szCs w:val="28"/>
              </w:rPr>
              <w:t>**</w:t>
            </w:r>
          </w:p>
        </w:tc>
        <w:tc>
          <w:tcPr>
            <w:tcW w:w="1658" w:type="dxa"/>
          </w:tcPr>
          <w:p w:rsidR="00C110BD" w:rsidRPr="00846C38" w:rsidRDefault="003C6250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312,55</w:t>
            </w: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1559" w:type="dxa"/>
          </w:tcPr>
          <w:p w:rsidR="00C110BD" w:rsidRPr="00314ADA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C110BD" w:rsidRDefault="00EF0564" w:rsidP="00487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11,01</w:t>
            </w:r>
          </w:p>
        </w:tc>
        <w:tc>
          <w:tcPr>
            <w:tcW w:w="1985" w:type="dxa"/>
          </w:tcPr>
          <w:p w:rsidR="00C110BD" w:rsidRPr="00846C38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105,70</w:t>
            </w:r>
          </w:p>
        </w:tc>
        <w:tc>
          <w:tcPr>
            <w:tcW w:w="2027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C110BD" w:rsidRPr="00846C38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105,70</w:t>
            </w:r>
          </w:p>
        </w:tc>
      </w:tr>
      <w:tr w:rsidR="00C110BD" w:rsidRPr="00846C38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559" w:type="dxa"/>
          </w:tcPr>
          <w:p w:rsidR="00C110BD" w:rsidRPr="00314ADA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C110BD" w:rsidRDefault="00EF0564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14,20</w:t>
            </w: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7,89</w:t>
            </w:r>
          </w:p>
        </w:tc>
        <w:tc>
          <w:tcPr>
            <w:tcW w:w="1985" w:type="dxa"/>
          </w:tcPr>
          <w:p w:rsidR="00C110BD" w:rsidRPr="00846C38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112,04</w:t>
            </w:r>
          </w:p>
        </w:tc>
        <w:tc>
          <w:tcPr>
            <w:tcW w:w="2027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C110BD" w:rsidRPr="00846C38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112,04</w:t>
            </w:r>
          </w:p>
        </w:tc>
      </w:tr>
      <w:tr w:rsidR="00C110BD" w:rsidRPr="00846C38" w:rsidTr="00555A87">
        <w:tc>
          <w:tcPr>
            <w:tcW w:w="4361" w:type="dxa"/>
          </w:tcPr>
          <w:p w:rsidR="00D00F77" w:rsidRDefault="00D00F77" w:rsidP="00D00F77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r>
              <w:rPr>
                <w:sz w:val="28"/>
                <w:szCs w:val="28"/>
              </w:rPr>
              <w:t>:</w:t>
            </w:r>
          </w:p>
          <w:p w:rsidR="00D00F77" w:rsidRDefault="00D00F77" w:rsidP="00D0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D00F77" w:rsidRDefault="00D00F77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</w:t>
            </w:r>
            <w:r>
              <w:rPr>
                <w:sz w:val="28"/>
                <w:szCs w:val="28"/>
              </w:rPr>
              <w:lastRenderedPageBreak/>
              <w:t>нормы потребления (75 кВт*ч);</w:t>
            </w:r>
          </w:p>
          <w:p w:rsidR="00C110BD" w:rsidRPr="00846C38" w:rsidRDefault="00D00F77" w:rsidP="00D00F7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1559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кВт</w:t>
            </w:r>
            <w:r w:rsidR="00D00F77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C110BD" w:rsidRPr="00314ADA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276" w:type="dxa"/>
          </w:tcPr>
          <w:p w:rsidR="00C110BD" w:rsidRDefault="00EF0564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1,06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C110BD" w:rsidRPr="00564A87" w:rsidRDefault="00D00F77" w:rsidP="00D00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1985" w:type="dxa"/>
          </w:tcPr>
          <w:p w:rsidR="00C110BD" w:rsidRDefault="00D30E13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216,8</w:t>
            </w:r>
            <w:r w:rsidR="003C6250">
              <w:rPr>
                <w:sz w:val="28"/>
                <w:szCs w:val="28"/>
              </w:rPr>
              <w:t>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159,00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57,80</w:t>
            </w:r>
          </w:p>
        </w:tc>
        <w:tc>
          <w:tcPr>
            <w:tcW w:w="2027" w:type="dxa"/>
          </w:tcPr>
          <w:p w:rsidR="00C110BD" w:rsidRDefault="00C110BD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D00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8" w:type="dxa"/>
          </w:tcPr>
          <w:p w:rsidR="00C110BD" w:rsidRDefault="003C6250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216,80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159,00</w:t>
            </w:r>
          </w:p>
          <w:p w:rsidR="00D00F77" w:rsidRDefault="00D00F77" w:rsidP="00555A87">
            <w:pPr>
              <w:jc w:val="center"/>
              <w:rPr>
                <w:sz w:val="28"/>
                <w:szCs w:val="28"/>
              </w:rPr>
            </w:pPr>
          </w:p>
          <w:p w:rsidR="00D00F77" w:rsidRPr="00846C38" w:rsidRDefault="00D00F77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57,80</w:t>
            </w:r>
          </w:p>
        </w:tc>
      </w:tr>
      <w:tr w:rsidR="00C110BD" w:rsidRPr="003E1676" w:rsidTr="00555A87">
        <w:trPr>
          <w:trHeight w:val="788"/>
        </w:trPr>
        <w:tc>
          <w:tcPr>
            <w:tcW w:w="4361" w:type="dxa"/>
          </w:tcPr>
          <w:p w:rsidR="00C110BD" w:rsidRPr="00846C38" w:rsidRDefault="00C110BD" w:rsidP="00555A87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lastRenderedPageBreak/>
              <w:t xml:space="preserve">ИТОГО </w:t>
            </w:r>
            <w:r>
              <w:rPr>
                <w:b/>
                <w:sz w:val="28"/>
                <w:szCs w:val="28"/>
              </w:rPr>
              <w:t>по коммунальным у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лугам </w:t>
            </w:r>
            <w:r w:rsidRPr="00846C38">
              <w:rPr>
                <w:b/>
                <w:sz w:val="28"/>
                <w:szCs w:val="28"/>
              </w:rPr>
              <w:t>с учетом электроэнергии</w:t>
            </w:r>
          </w:p>
        </w:tc>
        <w:tc>
          <w:tcPr>
            <w:tcW w:w="1559" w:type="dxa"/>
          </w:tcPr>
          <w:p w:rsidR="00C110BD" w:rsidRPr="00846C38" w:rsidRDefault="00C110BD" w:rsidP="00555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10BD" w:rsidRPr="00F44D86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0BD" w:rsidRPr="00F44D86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110BD" w:rsidRPr="00F44D86" w:rsidRDefault="00D30E13" w:rsidP="00555A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2705,02</w:t>
            </w:r>
          </w:p>
        </w:tc>
        <w:tc>
          <w:tcPr>
            <w:tcW w:w="2027" w:type="dxa"/>
          </w:tcPr>
          <w:p w:rsidR="00C110BD" w:rsidRPr="00846C38" w:rsidRDefault="003C6250" w:rsidP="00555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989,18</w:t>
            </w:r>
          </w:p>
        </w:tc>
        <w:tc>
          <w:tcPr>
            <w:tcW w:w="1658" w:type="dxa"/>
          </w:tcPr>
          <w:p w:rsidR="00C110BD" w:rsidRPr="003E1676" w:rsidRDefault="003C6250" w:rsidP="00555A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1715,84</w:t>
            </w:r>
          </w:p>
        </w:tc>
      </w:tr>
      <w:tr w:rsidR="00C110BD" w:rsidRPr="003E1676" w:rsidTr="00555A87">
        <w:tc>
          <w:tcPr>
            <w:tcW w:w="4361" w:type="dxa"/>
          </w:tcPr>
          <w:p w:rsidR="00C110BD" w:rsidRPr="00846C38" w:rsidRDefault="00C110BD" w:rsidP="00555A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Предъявлено к оплате по ко</w:t>
            </w: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плексу коммунальных услуг по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счет-квитанции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 минусом электроэнергии</w:t>
            </w:r>
          </w:p>
        </w:tc>
        <w:tc>
          <w:tcPr>
            <w:tcW w:w="1559" w:type="dxa"/>
          </w:tcPr>
          <w:p w:rsidR="00C110BD" w:rsidRPr="00846C38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10BD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0BD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110BD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7" w:type="dxa"/>
          </w:tcPr>
          <w:p w:rsidR="00C110BD" w:rsidRPr="00846C38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</w:tcPr>
          <w:p w:rsidR="00C110BD" w:rsidRDefault="003C6250" w:rsidP="00555A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1499,04</w:t>
            </w:r>
          </w:p>
          <w:p w:rsidR="00C110BD" w:rsidRPr="003E1676" w:rsidRDefault="00C110BD" w:rsidP="00555A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10BD" w:rsidRDefault="00C110BD" w:rsidP="00C110BD">
      <w:pPr>
        <w:rPr>
          <w:b/>
          <w:bCs/>
          <w:sz w:val="28"/>
          <w:szCs w:val="28"/>
        </w:rPr>
      </w:pPr>
    </w:p>
    <w:p w:rsidR="00A827B6" w:rsidRDefault="00A827B6" w:rsidP="00A827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012E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ОЙ</w:t>
      </w:r>
      <w:r w:rsidRPr="006012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ЭТАП </w:t>
      </w:r>
      <w:r w:rsidRPr="006012E9">
        <w:rPr>
          <w:b/>
          <w:sz w:val="28"/>
          <w:szCs w:val="28"/>
        </w:rPr>
        <w:t xml:space="preserve"> РАСЧЕТА </w:t>
      </w:r>
      <w:r>
        <w:rPr>
          <w:b/>
          <w:sz w:val="28"/>
          <w:szCs w:val="28"/>
        </w:rPr>
        <w:t xml:space="preserve"> - ОПРЕДЕЛЕНИЕ СТОИМОСТИ ЕДИНИ</w:t>
      </w:r>
      <w:r w:rsidR="007D5B0F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Ы УСЛУГИ В  БАЗОВОМ ПЕРИОДЕ  ДЛЯ ПОСЛЕДУЮЩЕГО РАСЧЕТА В ОБЪЕМАХ ТЕКУЩЕГО ПЕРИОДА</w:t>
      </w:r>
    </w:p>
    <w:p w:rsidR="00BC4383" w:rsidRDefault="00BC4383" w:rsidP="00BC4383">
      <w:pPr>
        <w:ind w:left="568"/>
        <w:jc w:val="both"/>
        <w:rPr>
          <w:sz w:val="28"/>
          <w:szCs w:val="28"/>
        </w:rPr>
      </w:pPr>
    </w:p>
    <w:p w:rsidR="00A827B6" w:rsidRDefault="00A827B6" w:rsidP="001A2465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стоимости единицы услуги в Базовом периоде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предъявленная к оплате в Базовом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(гр. 7 Таблицы 2) делится на объем потребления услуги в Базовом периоде (гр.3 Таблицы 2).</w:t>
      </w:r>
    </w:p>
    <w:p w:rsidR="00A827B6" w:rsidRDefault="00A827B6" w:rsidP="00A827B6">
      <w:pPr>
        <w:ind w:firstLine="709"/>
        <w:rPr>
          <w:sz w:val="28"/>
          <w:szCs w:val="28"/>
        </w:rPr>
      </w:pPr>
    </w:p>
    <w:p w:rsidR="00A827B6" w:rsidRDefault="00A827B6" w:rsidP="00A827B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2 </w:t>
      </w:r>
      <w:r w:rsidR="005C09E9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5C09E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приведена стоимость единицы услуги в Базовом периоде (декабрь  2011 года)  </w:t>
      </w:r>
    </w:p>
    <w:p w:rsidR="00A827B6" w:rsidRDefault="00A827B6" w:rsidP="00A827B6">
      <w:pPr>
        <w:ind w:firstLine="709"/>
        <w:rPr>
          <w:sz w:val="28"/>
          <w:szCs w:val="28"/>
        </w:rPr>
      </w:pPr>
    </w:p>
    <w:p w:rsidR="00C110BD" w:rsidRDefault="00A827B6" w:rsidP="00A827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2 </w:t>
      </w:r>
      <w:r w:rsidR="005C09E9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5C09E9">
        <w:rPr>
          <w:sz w:val="28"/>
          <w:szCs w:val="28"/>
        </w:rPr>
        <w:t>»</w:t>
      </w:r>
    </w:p>
    <w:tbl>
      <w:tblPr>
        <w:tblStyle w:val="a3"/>
        <w:tblW w:w="13717" w:type="dxa"/>
        <w:tblLayout w:type="fixed"/>
        <w:tblLook w:val="01E0"/>
      </w:tblPr>
      <w:tblGrid>
        <w:gridCol w:w="7196"/>
        <w:gridCol w:w="2835"/>
        <w:gridCol w:w="3686"/>
      </w:tblGrid>
      <w:tr w:rsidR="006012E9" w:rsidRPr="00314ADA" w:rsidTr="006012E9">
        <w:tc>
          <w:tcPr>
            <w:tcW w:w="7196" w:type="dxa"/>
          </w:tcPr>
          <w:p w:rsidR="006012E9" w:rsidRPr="00846C38" w:rsidRDefault="006012E9" w:rsidP="000C5AC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</w:tcPr>
          <w:p w:rsidR="006012E9" w:rsidRDefault="006012E9" w:rsidP="00601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86" w:type="dxa"/>
          </w:tcPr>
          <w:p w:rsidR="006012E9" w:rsidRDefault="006012E9" w:rsidP="00A8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единицы услуги</w:t>
            </w:r>
            <w:r w:rsidR="001E32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предъявленная к оплате в декабре 2011 года </w:t>
            </w:r>
          </w:p>
        </w:tc>
      </w:tr>
      <w:tr w:rsidR="000A1D5F" w:rsidRPr="00314ADA" w:rsidTr="006012E9">
        <w:tc>
          <w:tcPr>
            <w:tcW w:w="7196" w:type="dxa"/>
          </w:tcPr>
          <w:p w:rsidR="000A1D5F" w:rsidRPr="00846C38" w:rsidRDefault="000A1D5F" w:rsidP="000A1D5F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2835" w:type="dxa"/>
          </w:tcPr>
          <w:p w:rsidR="000A1D5F" w:rsidRPr="00314ADA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  <w:r w:rsidRPr="000A1D5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686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923,32</w:t>
            </w:r>
          </w:p>
        </w:tc>
      </w:tr>
      <w:tr w:rsidR="000A1D5F" w:rsidRPr="00314ADA" w:rsidTr="006012E9">
        <w:tc>
          <w:tcPr>
            <w:tcW w:w="7196" w:type="dxa"/>
          </w:tcPr>
          <w:p w:rsidR="000A1D5F" w:rsidRPr="00846C38" w:rsidRDefault="000A1D5F" w:rsidP="000C5AC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2835" w:type="dxa"/>
          </w:tcPr>
          <w:p w:rsidR="000A1D5F" w:rsidRPr="00314ADA" w:rsidRDefault="000A1D5F" w:rsidP="00A8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  <w:r w:rsidRPr="000A1D5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3686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67,95</w:t>
            </w:r>
          </w:p>
        </w:tc>
      </w:tr>
      <w:tr w:rsidR="000A1D5F" w:rsidRPr="00314ADA" w:rsidTr="006012E9">
        <w:tc>
          <w:tcPr>
            <w:tcW w:w="7196" w:type="dxa"/>
          </w:tcPr>
          <w:p w:rsidR="000A1D5F" w:rsidRPr="00846C38" w:rsidRDefault="000A1D5F" w:rsidP="000C5AC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2835" w:type="dxa"/>
          </w:tcPr>
          <w:p w:rsidR="000A1D5F" w:rsidRDefault="000A1D5F" w:rsidP="00A827B6">
            <w:pPr>
              <w:jc w:val="center"/>
            </w:pPr>
            <w:r w:rsidRPr="00606867">
              <w:rPr>
                <w:sz w:val="28"/>
                <w:szCs w:val="28"/>
              </w:rPr>
              <w:t>руб.</w:t>
            </w:r>
            <w:r w:rsidRPr="000A1D5F">
              <w:rPr>
                <w:sz w:val="28"/>
                <w:szCs w:val="28"/>
              </w:rPr>
              <w:t>/</w:t>
            </w:r>
            <w:r w:rsidRPr="00606867">
              <w:rPr>
                <w:sz w:val="28"/>
                <w:szCs w:val="28"/>
              </w:rPr>
              <w:t>куб.м./чел.</w:t>
            </w:r>
          </w:p>
        </w:tc>
        <w:tc>
          <w:tcPr>
            <w:tcW w:w="3686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11,01</w:t>
            </w:r>
          </w:p>
        </w:tc>
      </w:tr>
      <w:tr w:rsidR="000A1D5F" w:rsidRPr="00314ADA" w:rsidTr="006012E9">
        <w:tc>
          <w:tcPr>
            <w:tcW w:w="7196" w:type="dxa"/>
          </w:tcPr>
          <w:p w:rsidR="000A1D5F" w:rsidRPr="00846C38" w:rsidRDefault="000A1D5F" w:rsidP="000C5AC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835" w:type="dxa"/>
          </w:tcPr>
          <w:p w:rsidR="000A1D5F" w:rsidRDefault="000A1D5F" w:rsidP="00A827B6">
            <w:pPr>
              <w:jc w:val="center"/>
            </w:pPr>
            <w:r w:rsidRPr="00606867">
              <w:rPr>
                <w:sz w:val="28"/>
                <w:szCs w:val="28"/>
              </w:rPr>
              <w:t>руб.</w:t>
            </w:r>
            <w:r w:rsidRPr="000A1D5F">
              <w:rPr>
                <w:sz w:val="28"/>
                <w:szCs w:val="28"/>
              </w:rPr>
              <w:t>/</w:t>
            </w:r>
            <w:r w:rsidRPr="00606867">
              <w:rPr>
                <w:sz w:val="28"/>
                <w:szCs w:val="28"/>
              </w:rPr>
              <w:t>куб.м./чел.</w:t>
            </w:r>
          </w:p>
        </w:tc>
        <w:tc>
          <w:tcPr>
            <w:tcW w:w="3686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7,89</w:t>
            </w:r>
          </w:p>
        </w:tc>
      </w:tr>
      <w:tr w:rsidR="000A1D5F" w:rsidRPr="00314ADA" w:rsidTr="006012E9">
        <w:tc>
          <w:tcPr>
            <w:tcW w:w="7196" w:type="dxa"/>
          </w:tcPr>
          <w:p w:rsidR="000A1D5F" w:rsidRDefault="000A1D5F" w:rsidP="000C5AC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proofErr w:type="gramStart"/>
            <w:r w:rsidRPr="00846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0A1D5F" w:rsidRDefault="000A1D5F" w:rsidP="006012E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0A1D5F" w:rsidRDefault="000A1D5F" w:rsidP="000C5AC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нормы потребления (75 </w:t>
            </w:r>
            <w:r>
              <w:rPr>
                <w:sz w:val="28"/>
                <w:szCs w:val="28"/>
              </w:rPr>
              <w:lastRenderedPageBreak/>
              <w:t>кВт*ч);</w:t>
            </w:r>
          </w:p>
          <w:p w:rsidR="000A1D5F" w:rsidRPr="00846C38" w:rsidRDefault="000A1D5F" w:rsidP="000C5AC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2835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руб.</w:t>
            </w:r>
            <w:r w:rsidRPr="00D834F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кВт*час</w:t>
            </w:r>
            <w:r w:rsidRPr="00D834FA">
              <w:rPr>
                <w:sz w:val="28"/>
                <w:szCs w:val="28"/>
              </w:rPr>
              <w:t>/</w:t>
            </w:r>
          </w:p>
          <w:p w:rsidR="000A1D5F" w:rsidRPr="00314ADA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3686" w:type="dxa"/>
          </w:tcPr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  <w:p w:rsidR="000A1D5F" w:rsidRDefault="000A1D5F" w:rsidP="000C5AC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A827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</w:tr>
    </w:tbl>
    <w:p w:rsidR="00C110BD" w:rsidRDefault="00C110BD" w:rsidP="00C110BD">
      <w:pPr>
        <w:ind w:left="568"/>
        <w:rPr>
          <w:sz w:val="28"/>
          <w:szCs w:val="28"/>
        </w:rPr>
      </w:pPr>
    </w:p>
    <w:p w:rsidR="007D5B0F" w:rsidRDefault="00D11EC7" w:rsidP="00D11E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012E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ИЙ</w:t>
      </w:r>
      <w:r w:rsidRPr="006012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ЭТАП </w:t>
      </w:r>
      <w:r w:rsidRPr="006012E9">
        <w:rPr>
          <w:b/>
          <w:sz w:val="28"/>
          <w:szCs w:val="28"/>
        </w:rPr>
        <w:t xml:space="preserve"> РАСЧЕТА </w:t>
      </w:r>
      <w:r>
        <w:rPr>
          <w:b/>
          <w:sz w:val="28"/>
          <w:szCs w:val="28"/>
        </w:rPr>
        <w:t xml:space="preserve"> - </w:t>
      </w:r>
      <w:r w:rsidR="007D5B0F">
        <w:rPr>
          <w:b/>
          <w:sz w:val="28"/>
          <w:szCs w:val="28"/>
        </w:rPr>
        <w:t xml:space="preserve"> ПЕРЕСЧЕТ СУММЫ ПРЕДЪЯВЛЕННОЙ К ОПЛАТЕ В БАЗОВОМ ПЕРИОДЕ ПО ОБЪЕМАМ ТЕКУЩЕГО ПЕРИОДА И ЦЕНАМ БАЗОВОГО ПЕРИОДА</w:t>
      </w:r>
    </w:p>
    <w:p w:rsidR="00C110BD" w:rsidRDefault="00C110BD" w:rsidP="00C110BD">
      <w:pPr>
        <w:ind w:left="568"/>
        <w:rPr>
          <w:sz w:val="28"/>
          <w:szCs w:val="28"/>
        </w:rPr>
      </w:pPr>
    </w:p>
    <w:p w:rsidR="00D834FA" w:rsidRDefault="007D5B0F" w:rsidP="007D5B0F">
      <w:pPr>
        <w:ind w:left="567" w:firstLine="709"/>
        <w:rPr>
          <w:sz w:val="28"/>
          <w:szCs w:val="28"/>
        </w:rPr>
      </w:pPr>
      <w:r>
        <w:rPr>
          <w:sz w:val="28"/>
          <w:szCs w:val="28"/>
        </w:rPr>
        <w:t>На данном этапе производится расчет сумм, предъявленных к оплате в Базовом периоде по объемам Текущего периода и ценам Базового периода – соблюдение принципа действия предельного индекса</w:t>
      </w:r>
      <w:r w:rsidR="00D834FA">
        <w:rPr>
          <w:sz w:val="28"/>
          <w:szCs w:val="28"/>
        </w:rPr>
        <w:t>.</w:t>
      </w:r>
    </w:p>
    <w:p w:rsidR="00D834FA" w:rsidRDefault="00D834FA" w:rsidP="007D5B0F">
      <w:pPr>
        <w:ind w:left="567" w:firstLine="709"/>
        <w:rPr>
          <w:sz w:val="28"/>
          <w:szCs w:val="28"/>
        </w:rPr>
      </w:pPr>
    </w:p>
    <w:p w:rsidR="00D834FA" w:rsidRDefault="001A2465" w:rsidP="007D5B0F">
      <w:pPr>
        <w:ind w:left="567"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2 </w:t>
      </w:r>
      <w:r w:rsidR="005C09E9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5C09E9">
        <w:rPr>
          <w:sz w:val="28"/>
          <w:szCs w:val="28"/>
        </w:rPr>
        <w:t>»</w:t>
      </w:r>
      <w:r>
        <w:rPr>
          <w:sz w:val="28"/>
          <w:szCs w:val="28"/>
        </w:rPr>
        <w:t xml:space="preserve"> приведены о</w:t>
      </w:r>
      <w:r w:rsidR="00D834FA">
        <w:rPr>
          <w:sz w:val="28"/>
          <w:szCs w:val="28"/>
        </w:rPr>
        <w:t>бъемы  потребления услуг в Текущем периоде</w:t>
      </w:r>
    </w:p>
    <w:p w:rsidR="00D834FA" w:rsidRDefault="00D834FA" w:rsidP="007D5B0F">
      <w:pPr>
        <w:ind w:left="567" w:firstLine="709"/>
        <w:rPr>
          <w:sz w:val="28"/>
          <w:szCs w:val="28"/>
        </w:rPr>
      </w:pPr>
    </w:p>
    <w:p w:rsidR="00D834FA" w:rsidRDefault="00D834FA" w:rsidP="00D834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2</w:t>
      </w:r>
      <w:r w:rsidR="005C09E9">
        <w:rPr>
          <w:sz w:val="28"/>
          <w:szCs w:val="28"/>
        </w:rPr>
        <w:t xml:space="preserve"> «</w:t>
      </w:r>
      <w:r>
        <w:rPr>
          <w:sz w:val="28"/>
          <w:szCs w:val="28"/>
        </w:rPr>
        <w:t>б</w:t>
      </w:r>
      <w:r w:rsidR="005C09E9">
        <w:rPr>
          <w:sz w:val="28"/>
          <w:szCs w:val="28"/>
        </w:rPr>
        <w:t>»</w:t>
      </w:r>
    </w:p>
    <w:tbl>
      <w:tblPr>
        <w:tblStyle w:val="a3"/>
        <w:tblW w:w="13717" w:type="dxa"/>
        <w:tblLayout w:type="fixed"/>
        <w:tblLook w:val="01E0"/>
      </w:tblPr>
      <w:tblGrid>
        <w:gridCol w:w="7196"/>
        <w:gridCol w:w="2835"/>
        <w:gridCol w:w="3686"/>
      </w:tblGrid>
      <w:tr w:rsidR="00D834FA" w:rsidRPr="00314ADA" w:rsidTr="00D834FA">
        <w:tc>
          <w:tcPr>
            <w:tcW w:w="7196" w:type="dxa"/>
          </w:tcPr>
          <w:p w:rsidR="00D834FA" w:rsidRPr="00846C38" w:rsidRDefault="00D834FA" w:rsidP="00D834F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</w:tcPr>
          <w:p w:rsidR="00D834FA" w:rsidRDefault="00D834FA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86" w:type="dxa"/>
          </w:tcPr>
          <w:p w:rsidR="00D834FA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потребления услуги в Текущем периоде</w:t>
            </w:r>
            <w:r w:rsidR="00D834FA">
              <w:rPr>
                <w:sz w:val="28"/>
                <w:szCs w:val="28"/>
              </w:rPr>
              <w:t xml:space="preserve"> </w:t>
            </w:r>
          </w:p>
        </w:tc>
      </w:tr>
      <w:tr w:rsidR="000A1D5F" w:rsidRPr="00314ADA" w:rsidTr="00D834FA">
        <w:tc>
          <w:tcPr>
            <w:tcW w:w="7196" w:type="dxa"/>
          </w:tcPr>
          <w:p w:rsidR="000A1D5F" w:rsidRPr="00846C38" w:rsidRDefault="000A1D5F" w:rsidP="000A1D5F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2835" w:type="dxa"/>
          </w:tcPr>
          <w:p w:rsidR="000A1D5F" w:rsidRPr="00314ADA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686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</w:tr>
      <w:tr w:rsidR="000A1D5F" w:rsidRPr="00314ADA" w:rsidTr="00D834FA">
        <w:tc>
          <w:tcPr>
            <w:tcW w:w="7196" w:type="dxa"/>
          </w:tcPr>
          <w:p w:rsidR="000A1D5F" w:rsidRPr="00846C38" w:rsidRDefault="000A1D5F" w:rsidP="00D834F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2835" w:type="dxa"/>
          </w:tcPr>
          <w:p w:rsidR="000A1D5F" w:rsidRPr="00314ADA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3686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</w:tr>
      <w:tr w:rsidR="000A1D5F" w:rsidRPr="00314ADA" w:rsidTr="00D834FA">
        <w:tc>
          <w:tcPr>
            <w:tcW w:w="7196" w:type="dxa"/>
          </w:tcPr>
          <w:p w:rsidR="000A1D5F" w:rsidRPr="00846C38" w:rsidRDefault="000A1D5F" w:rsidP="00D834F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2835" w:type="dxa"/>
          </w:tcPr>
          <w:p w:rsidR="000A1D5F" w:rsidRDefault="000A1D5F" w:rsidP="00D834FA">
            <w:pPr>
              <w:jc w:val="center"/>
            </w:pPr>
            <w:r w:rsidRPr="00CF0ED4">
              <w:rPr>
                <w:sz w:val="28"/>
                <w:szCs w:val="28"/>
              </w:rPr>
              <w:t>куб.м./чел</w:t>
            </w:r>
          </w:p>
        </w:tc>
        <w:tc>
          <w:tcPr>
            <w:tcW w:w="3686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</w:p>
        </w:tc>
      </w:tr>
      <w:tr w:rsidR="000A1D5F" w:rsidRPr="00314ADA" w:rsidTr="00D834FA">
        <w:tc>
          <w:tcPr>
            <w:tcW w:w="7196" w:type="dxa"/>
          </w:tcPr>
          <w:p w:rsidR="000A1D5F" w:rsidRPr="00846C38" w:rsidRDefault="000A1D5F" w:rsidP="00D834F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835" w:type="dxa"/>
          </w:tcPr>
          <w:p w:rsidR="000A1D5F" w:rsidRDefault="000A1D5F" w:rsidP="00D834FA">
            <w:pPr>
              <w:jc w:val="center"/>
            </w:pPr>
            <w:r w:rsidRPr="00CF0ED4">
              <w:rPr>
                <w:sz w:val="28"/>
                <w:szCs w:val="28"/>
              </w:rPr>
              <w:t>куб.м./чел</w:t>
            </w:r>
          </w:p>
        </w:tc>
        <w:tc>
          <w:tcPr>
            <w:tcW w:w="3686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</w:tr>
      <w:tr w:rsidR="000A1D5F" w:rsidRPr="00314ADA" w:rsidTr="00D834FA">
        <w:tc>
          <w:tcPr>
            <w:tcW w:w="7196" w:type="dxa"/>
          </w:tcPr>
          <w:p w:rsidR="000A1D5F" w:rsidRDefault="000A1D5F" w:rsidP="00D834FA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r>
              <w:rPr>
                <w:sz w:val="28"/>
                <w:szCs w:val="28"/>
              </w:rPr>
              <w:t>:</w:t>
            </w:r>
          </w:p>
          <w:p w:rsidR="000A1D5F" w:rsidRDefault="000A1D5F" w:rsidP="00D834F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0A1D5F" w:rsidRDefault="000A1D5F" w:rsidP="00D834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нормы потребления (75 кВт*ч);</w:t>
            </w:r>
          </w:p>
          <w:p w:rsidR="000A1D5F" w:rsidRPr="00846C38" w:rsidRDefault="000A1D5F" w:rsidP="00D834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2835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кВт*час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0A1D5F" w:rsidRPr="00314ADA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3686" w:type="dxa"/>
          </w:tcPr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D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7D5B0F" w:rsidRDefault="007D5B0F" w:rsidP="007D5B0F">
      <w:pPr>
        <w:ind w:left="567" w:firstLine="709"/>
        <w:rPr>
          <w:sz w:val="28"/>
          <w:szCs w:val="28"/>
        </w:rPr>
      </w:pPr>
    </w:p>
    <w:p w:rsidR="00D834FA" w:rsidRDefault="00D834FA" w:rsidP="007D5B0F">
      <w:pPr>
        <w:ind w:left="567" w:firstLine="709"/>
        <w:rPr>
          <w:sz w:val="28"/>
          <w:szCs w:val="28"/>
        </w:rPr>
      </w:pPr>
    </w:p>
    <w:p w:rsidR="00D834FA" w:rsidRDefault="00D834FA" w:rsidP="007D5B0F">
      <w:pPr>
        <w:ind w:left="567" w:firstLine="709"/>
        <w:rPr>
          <w:sz w:val="28"/>
          <w:szCs w:val="28"/>
        </w:rPr>
      </w:pPr>
    </w:p>
    <w:p w:rsidR="00D834FA" w:rsidRDefault="00D834FA" w:rsidP="007D5B0F">
      <w:pPr>
        <w:ind w:left="567" w:firstLine="709"/>
        <w:rPr>
          <w:sz w:val="28"/>
          <w:szCs w:val="28"/>
        </w:rPr>
      </w:pPr>
    </w:p>
    <w:p w:rsidR="00C110BD" w:rsidRDefault="00C110BD" w:rsidP="00C110BD">
      <w:pPr>
        <w:ind w:left="568"/>
        <w:rPr>
          <w:sz w:val="28"/>
          <w:szCs w:val="28"/>
        </w:rPr>
      </w:pPr>
    </w:p>
    <w:p w:rsidR="00C110BD" w:rsidRDefault="001A2465" w:rsidP="005C09E9">
      <w:pPr>
        <w:ind w:left="56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Таблице 2 </w:t>
      </w:r>
      <w:r w:rsidR="005C09E9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5C09E9">
        <w:rPr>
          <w:sz w:val="28"/>
          <w:szCs w:val="28"/>
        </w:rPr>
        <w:t>»</w:t>
      </w:r>
      <w:r>
        <w:rPr>
          <w:sz w:val="28"/>
          <w:szCs w:val="28"/>
        </w:rPr>
        <w:t xml:space="preserve"> приведен р</w:t>
      </w:r>
      <w:r w:rsidR="00D834FA">
        <w:rPr>
          <w:sz w:val="28"/>
          <w:szCs w:val="28"/>
        </w:rPr>
        <w:t xml:space="preserve">асчет  предъявленной к оплате суммы </w:t>
      </w:r>
      <w:r w:rsidR="001803B2">
        <w:rPr>
          <w:sz w:val="28"/>
          <w:szCs w:val="28"/>
        </w:rPr>
        <w:t xml:space="preserve"> в Базовом периоде по объема</w:t>
      </w:r>
      <w:r>
        <w:rPr>
          <w:sz w:val="28"/>
          <w:szCs w:val="28"/>
        </w:rPr>
        <w:t>м</w:t>
      </w:r>
      <w:r w:rsidR="001803B2">
        <w:rPr>
          <w:sz w:val="28"/>
          <w:szCs w:val="28"/>
        </w:rPr>
        <w:t xml:space="preserve"> Текущего периода и ценам Базового периода </w:t>
      </w:r>
    </w:p>
    <w:p w:rsidR="001803B2" w:rsidRDefault="001803B2" w:rsidP="001803B2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Таблица 2 </w:t>
      </w:r>
      <w:r w:rsidR="005C09E9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5C09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Style w:val="a3"/>
        <w:tblW w:w="14709" w:type="dxa"/>
        <w:tblLayout w:type="fixed"/>
        <w:tblLook w:val="01E0"/>
      </w:tblPr>
      <w:tblGrid>
        <w:gridCol w:w="6345"/>
        <w:gridCol w:w="1559"/>
        <w:gridCol w:w="1560"/>
        <w:gridCol w:w="2551"/>
        <w:gridCol w:w="2694"/>
      </w:tblGrid>
      <w:tr w:rsidR="000A1D5F" w:rsidRPr="00846C38" w:rsidTr="001A2465">
        <w:trPr>
          <w:trHeight w:val="1209"/>
        </w:trPr>
        <w:tc>
          <w:tcPr>
            <w:tcW w:w="6345" w:type="dxa"/>
            <w:vMerge w:val="restart"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119" w:type="dxa"/>
            <w:gridSpan w:val="2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потребления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луг </w:t>
            </w:r>
          </w:p>
        </w:tc>
        <w:tc>
          <w:tcPr>
            <w:tcW w:w="2551" w:type="dxa"/>
            <w:vMerge w:val="restart"/>
          </w:tcPr>
          <w:p w:rsidR="000A1D5F" w:rsidRPr="008C4368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един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цы услуги</w:t>
            </w:r>
            <w:r w:rsidR="001E32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явленная к оплате в декабре 2011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(руб. за Гкал, куб.м. или кВт*час) с учетом НДС</w:t>
            </w:r>
          </w:p>
        </w:tc>
        <w:tc>
          <w:tcPr>
            <w:tcW w:w="2694" w:type="dxa"/>
            <w:vMerge w:val="restart"/>
          </w:tcPr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Предъявлено к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лате за декабрь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11</w:t>
            </w:r>
            <w:r w:rsidRPr="00846C3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по объ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мам текущего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риода и стоимости единицы услуги в декабре 2011 года </w:t>
            </w:r>
          </w:p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руб.</w:t>
            </w:r>
          </w:p>
        </w:tc>
      </w:tr>
      <w:tr w:rsidR="000A1D5F" w:rsidRPr="00846C38" w:rsidTr="001A2465">
        <w:trPr>
          <w:trHeight w:val="1006"/>
        </w:trPr>
        <w:tc>
          <w:tcPr>
            <w:tcW w:w="6345" w:type="dxa"/>
            <w:vMerge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A1D5F" w:rsidRDefault="000A1D5F" w:rsidP="001803B2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60" w:type="dxa"/>
          </w:tcPr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</w:t>
            </w:r>
          </w:p>
        </w:tc>
        <w:tc>
          <w:tcPr>
            <w:tcW w:w="2551" w:type="dxa"/>
            <w:vMerge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5</w:t>
            </w: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Комплекс коммунальных услуг </w:t>
            </w:r>
          </w:p>
        </w:tc>
        <w:tc>
          <w:tcPr>
            <w:tcW w:w="1559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1559" w:type="dxa"/>
          </w:tcPr>
          <w:p w:rsidR="000A1D5F" w:rsidRPr="00314ADA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60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  <w:tc>
          <w:tcPr>
            <w:tcW w:w="2551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923,32</w:t>
            </w:r>
          </w:p>
        </w:tc>
        <w:tc>
          <w:tcPr>
            <w:tcW w:w="2694" w:type="dxa"/>
          </w:tcPr>
          <w:p w:rsidR="000A1D5F" w:rsidRPr="00846C38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968,75</w:t>
            </w: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1559" w:type="dxa"/>
          </w:tcPr>
          <w:p w:rsidR="000A1D5F" w:rsidRPr="00314ADA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2551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67,95</w:t>
            </w:r>
          </w:p>
        </w:tc>
        <w:tc>
          <w:tcPr>
            <w:tcW w:w="2694" w:type="dxa"/>
          </w:tcPr>
          <w:p w:rsidR="000A1D5F" w:rsidRPr="00846C38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360,14</w:t>
            </w: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1559" w:type="dxa"/>
          </w:tcPr>
          <w:p w:rsidR="000A1D5F" w:rsidRPr="00314ADA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</w:p>
        </w:tc>
        <w:tc>
          <w:tcPr>
            <w:tcW w:w="2551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11,01</w:t>
            </w:r>
          </w:p>
        </w:tc>
        <w:tc>
          <w:tcPr>
            <w:tcW w:w="2694" w:type="dxa"/>
          </w:tcPr>
          <w:p w:rsidR="000A1D5F" w:rsidRPr="00846C38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129,92</w:t>
            </w:r>
          </w:p>
        </w:tc>
      </w:tr>
      <w:tr w:rsidR="000A1D5F" w:rsidRPr="00846C38" w:rsidTr="001A2465">
        <w:tc>
          <w:tcPr>
            <w:tcW w:w="6345" w:type="dxa"/>
          </w:tcPr>
          <w:p w:rsidR="000A1D5F" w:rsidRPr="00846C38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559" w:type="dxa"/>
          </w:tcPr>
          <w:p w:rsidR="000A1D5F" w:rsidRPr="00314ADA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2551" w:type="dxa"/>
          </w:tcPr>
          <w:p w:rsidR="000A1D5F" w:rsidRDefault="000A1D5F" w:rsidP="000A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7,89</w:t>
            </w:r>
          </w:p>
        </w:tc>
        <w:tc>
          <w:tcPr>
            <w:tcW w:w="2694" w:type="dxa"/>
          </w:tcPr>
          <w:p w:rsidR="000A1D5F" w:rsidRPr="00846C38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134,92</w:t>
            </w:r>
          </w:p>
        </w:tc>
      </w:tr>
      <w:tr w:rsidR="000A1D5F" w:rsidRPr="00846C38" w:rsidTr="001A2465">
        <w:tc>
          <w:tcPr>
            <w:tcW w:w="6345" w:type="dxa"/>
          </w:tcPr>
          <w:p w:rsidR="000A1D5F" w:rsidRDefault="000A1D5F" w:rsidP="001803B2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Электроэнергия</w:t>
            </w:r>
            <w:r>
              <w:rPr>
                <w:sz w:val="28"/>
                <w:szCs w:val="28"/>
              </w:rPr>
              <w:t>:</w:t>
            </w:r>
          </w:p>
          <w:p w:rsidR="000A1D5F" w:rsidRDefault="000A1D5F" w:rsidP="00180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0A1D5F" w:rsidRDefault="000A1D5F" w:rsidP="001803B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пределах социальной нормы потребл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(75 кВт*ч);</w:t>
            </w:r>
          </w:p>
          <w:p w:rsidR="000A1D5F" w:rsidRPr="00846C38" w:rsidRDefault="000A1D5F" w:rsidP="001803B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1559" w:type="dxa"/>
          </w:tcPr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кВт*час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0A1D5F" w:rsidRPr="00314ADA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560" w:type="dxa"/>
          </w:tcPr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51" w:type="dxa"/>
          </w:tcPr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Pr="00564A87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1,70</w:t>
            </w:r>
          </w:p>
        </w:tc>
        <w:tc>
          <w:tcPr>
            <w:tcW w:w="2694" w:type="dxa"/>
          </w:tcPr>
          <w:p w:rsidR="000A1D5F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242,30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159,00</w:t>
            </w:r>
          </w:p>
          <w:p w:rsidR="000A1D5F" w:rsidRDefault="000A1D5F" w:rsidP="001803B2">
            <w:pPr>
              <w:jc w:val="center"/>
              <w:rPr>
                <w:sz w:val="28"/>
                <w:szCs w:val="28"/>
              </w:rPr>
            </w:pPr>
          </w:p>
          <w:p w:rsidR="000A1D5F" w:rsidRPr="00846C38" w:rsidRDefault="001A2465" w:rsidP="00180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83,30</w:t>
            </w:r>
          </w:p>
        </w:tc>
      </w:tr>
      <w:tr w:rsidR="000A1D5F" w:rsidRPr="003E1676" w:rsidTr="001A2465">
        <w:trPr>
          <w:trHeight w:val="788"/>
        </w:trPr>
        <w:tc>
          <w:tcPr>
            <w:tcW w:w="6345" w:type="dxa"/>
          </w:tcPr>
          <w:p w:rsidR="000A1D5F" w:rsidRPr="00846C38" w:rsidRDefault="000A1D5F" w:rsidP="001803B2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ИТОГО </w:t>
            </w:r>
            <w:r>
              <w:rPr>
                <w:b/>
                <w:sz w:val="28"/>
                <w:szCs w:val="28"/>
              </w:rPr>
              <w:t xml:space="preserve">по коммунальным услугам </w:t>
            </w:r>
            <w:r w:rsidRPr="00846C38">
              <w:rPr>
                <w:b/>
                <w:sz w:val="28"/>
                <w:szCs w:val="28"/>
              </w:rPr>
              <w:t>с учетом электроэнергии</w:t>
            </w:r>
          </w:p>
        </w:tc>
        <w:tc>
          <w:tcPr>
            <w:tcW w:w="1559" w:type="dxa"/>
          </w:tcPr>
          <w:p w:rsidR="000A1D5F" w:rsidRPr="00846C38" w:rsidRDefault="000A1D5F" w:rsidP="00180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A1D5F" w:rsidRPr="00F44D86" w:rsidRDefault="000A1D5F" w:rsidP="001803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1D5F" w:rsidRPr="00F44D86" w:rsidRDefault="000A1D5F" w:rsidP="001803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A1D5F" w:rsidRPr="00F44D86" w:rsidRDefault="001A2465" w:rsidP="00180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1836,03</w:t>
            </w:r>
          </w:p>
        </w:tc>
      </w:tr>
    </w:tbl>
    <w:p w:rsidR="00C110BD" w:rsidRDefault="00C110BD" w:rsidP="00C110BD">
      <w:pPr>
        <w:ind w:left="568"/>
        <w:rPr>
          <w:sz w:val="28"/>
          <w:szCs w:val="28"/>
        </w:rPr>
      </w:pPr>
    </w:p>
    <w:p w:rsidR="00C110BD" w:rsidRDefault="00C110BD" w:rsidP="00C110BD">
      <w:pPr>
        <w:ind w:left="568"/>
        <w:rPr>
          <w:sz w:val="28"/>
          <w:szCs w:val="28"/>
        </w:rPr>
      </w:pPr>
    </w:p>
    <w:p w:rsidR="00C110BD" w:rsidRDefault="00C110BD" w:rsidP="00C110BD">
      <w:pPr>
        <w:ind w:left="568"/>
        <w:rPr>
          <w:sz w:val="28"/>
          <w:szCs w:val="28"/>
        </w:rPr>
      </w:pPr>
    </w:p>
    <w:p w:rsidR="00C110BD" w:rsidRDefault="00C110BD" w:rsidP="00C110BD">
      <w:pPr>
        <w:ind w:left="568"/>
        <w:rPr>
          <w:sz w:val="28"/>
          <w:szCs w:val="28"/>
        </w:rPr>
      </w:pPr>
    </w:p>
    <w:p w:rsidR="001A2465" w:rsidRDefault="001A2465" w:rsidP="001A24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6012E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ЫЙ</w:t>
      </w:r>
      <w:r w:rsidRPr="006012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ЭТАП </w:t>
      </w:r>
      <w:r w:rsidRPr="006012E9">
        <w:rPr>
          <w:b/>
          <w:sz w:val="28"/>
          <w:szCs w:val="28"/>
        </w:rPr>
        <w:t xml:space="preserve"> РАСЧЕТА </w:t>
      </w:r>
      <w:r>
        <w:rPr>
          <w:b/>
          <w:sz w:val="28"/>
          <w:szCs w:val="28"/>
        </w:rPr>
        <w:t xml:space="preserve"> -  РАСЧЕТ КОРРЕКТИРОВКИ НАЧИСЛЕННОЙ ПЛАТЫ В ТЕКУЩЕМ ПЕРИОДЕ В СООТВЕТСТВИИ С ПРЕДЕЛЬНЫМ ИНДЕКСОМ</w:t>
      </w:r>
    </w:p>
    <w:p w:rsidR="005C09E9" w:rsidRPr="006012E9" w:rsidRDefault="005C09E9" w:rsidP="005C09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ОПРЕДЕЛЕНИЕ СУММЫ К ОПЛАТЕ В ТЕКУЩЕМ ПЕРИОДЕ</w:t>
      </w:r>
    </w:p>
    <w:p w:rsidR="001A2465" w:rsidRDefault="001A2465" w:rsidP="001A2465">
      <w:pPr>
        <w:ind w:left="568"/>
        <w:rPr>
          <w:sz w:val="28"/>
          <w:szCs w:val="28"/>
        </w:rPr>
      </w:pPr>
    </w:p>
    <w:p w:rsidR="005C09E9" w:rsidRDefault="00C110BD" w:rsidP="005C09E9">
      <w:pPr>
        <w:ind w:left="567"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="005C09E9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5C09E9">
        <w:rPr>
          <w:sz w:val="28"/>
          <w:szCs w:val="28"/>
        </w:rPr>
        <w:t>г</w:t>
      </w:r>
      <w:r>
        <w:rPr>
          <w:sz w:val="28"/>
          <w:szCs w:val="28"/>
        </w:rPr>
        <w:t xml:space="preserve">»  </w:t>
      </w:r>
      <w:r w:rsidR="005C09E9">
        <w:rPr>
          <w:sz w:val="28"/>
          <w:szCs w:val="28"/>
        </w:rPr>
        <w:t>приведен расчет начисленной платы за Текущий период (за 1  месяц  2012 года  (с 01.07.2012 года)), ее корректировка в соответствии с предельным индексом 112% и сумма к оплате в Текущем периоде</w:t>
      </w:r>
    </w:p>
    <w:p w:rsidR="005C09E9" w:rsidRDefault="005C09E9" w:rsidP="005C09E9">
      <w:pPr>
        <w:ind w:left="567" w:firstLine="709"/>
        <w:rPr>
          <w:sz w:val="28"/>
          <w:szCs w:val="28"/>
        </w:rPr>
      </w:pPr>
    </w:p>
    <w:p w:rsidR="005C09E9" w:rsidRDefault="00C110BD" w:rsidP="005C09E9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5C09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Таблица 2 «г»</w:t>
      </w:r>
    </w:p>
    <w:tbl>
      <w:tblPr>
        <w:tblStyle w:val="a3"/>
        <w:tblW w:w="14850" w:type="dxa"/>
        <w:tblLayout w:type="fixed"/>
        <w:tblLook w:val="01E0"/>
      </w:tblPr>
      <w:tblGrid>
        <w:gridCol w:w="4361"/>
        <w:gridCol w:w="1559"/>
        <w:gridCol w:w="1276"/>
        <w:gridCol w:w="2126"/>
        <w:gridCol w:w="1985"/>
        <w:gridCol w:w="1842"/>
        <w:gridCol w:w="1701"/>
      </w:tblGrid>
      <w:tr w:rsidR="005C09E9" w:rsidRPr="00846C38" w:rsidTr="005C09E9">
        <w:trPr>
          <w:trHeight w:val="1209"/>
        </w:trPr>
        <w:tc>
          <w:tcPr>
            <w:tcW w:w="4361" w:type="dxa"/>
            <w:vMerge w:val="restart"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gridSpan w:val="2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потребления услуг </w:t>
            </w:r>
          </w:p>
        </w:tc>
        <w:tc>
          <w:tcPr>
            <w:tcW w:w="2126" w:type="dxa"/>
            <w:vMerge w:val="restart"/>
          </w:tcPr>
          <w:p w:rsidR="005C09E9" w:rsidRPr="008C436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снабжающей</w:t>
            </w:r>
            <w:proofErr w:type="spellEnd"/>
            <w:r>
              <w:rPr>
                <w:sz w:val="28"/>
                <w:szCs w:val="28"/>
              </w:rPr>
              <w:t xml:space="preserve"> организации     (руб. за Гкал, куб.м. или кВт*час) с 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том НДС</w:t>
            </w:r>
          </w:p>
        </w:tc>
        <w:tc>
          <w:tcPr>
            <w:tcW w:w="1985" w:type="dxa"/>
            <w:vMerge w:val="restart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Начислено за______ 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(месяц)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12</w:t>
            </w:r>
            <w:r w:rsidRPr="00846C3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из расчета общей площади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лого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 колич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зарегис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рированных человек</w:t>
            </w:r>
            <w:r w:rsidRPr="00846C38">
              <w:rPr>
                <w:sz w:val="28"/>
                <w:szCs w:val="28"/>
              </w:rPr>
              <w:t>,</w:t>
            </w: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842" w:type="dxa"/>
            <w:vMerge w:val="restart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Коррект</w:t>
            </w:r>
            <w:r w:rsidRPr="00846C38">
              <w:rPr>
                <w:sz w:val="28"/>
                <w:szCs w:val="28"/>
              </w:rPr>
              <w:t>и</w:t>
            </w:r>
            <w:r w:rsidRPr="00846C38">
              <w:rPr>
                <w:sz w:val="28"/>
                <w:szCs w:val="28"/>
              </w:rPr>
              <w:t>ровка начи</w:t>
            </w:r>
            <w:r w:rsidRPr="00846C38">
              <w:rPr>
                <w:sz w:val="28"/>
                <w:szCs w:val="28"/>
              </w:rPr>
              <w:t>с</w:t>
            </w:r>
            <w:r w:rsidRPr="00846C38">
              <w:rPr>
                <w:sz w:val="28"/>
                <w:szCs w:val="28"/>
              </w:rPr>
              <w:t>ленной пл</w:t>
            </w:r>
            <w:r w:rsidRPr="00846C38">
              <w:rPr>
                <w:sz w:val="28"/>
                <w:szCs w:val="28"/>
              </w:rPr>
              <w:t>а</w:t>
            </w:r>
            <w:r w:rsidRPr="00846C38">
              <w:rPr>
                <w:sz w:val="28"/>
                <w:szCs w:val="28"/>
              </w:rPr>
              <w:t>ты в соотве</w:t>
            </w:r>
            <w:r w:rsidRPr="00846C38">
              <w:rPr>
                <w:sz w:val="28"/>
                <w:szCs w:val="28"/>
              </w:rPr>
              <w:t>т</w:t>
            </w:r>
            <w:r w:rsidRPr="00846C38">
              <w:rPr>
                <w:sz w:val="28"/>
                <w:szCs w:val="28"/>
              </w:rPr>
              <w:t>ствии с пр</w:t>
            </w:r>
            <w:r w:rsidRPr="00846C38">
              <w:rPr>
                <w:sz w:val="28"/>
                <w:szCs w:val="28"/>
              </w:rPr>
              <w:t>е</w:t>
            </w:r>
            <w:r w:rsidRPr="00846C38">
              <w:rPr>
                <w:sz w:val="28"/>
                <w:szCs w:val="28"/>
              </w:rPr>
              <w:t>дельным и</w:t>
            </w:r>
            <w:r w:rsidRPr="00846C38">
              <w:rPr>
                <w:sz w:val="28"/>
                <w:szCs w:val="28"/>
              </w:rPr>
              <w:t>н</w:t>
            </w:r>
            <w:r w:rsidRPr="00846C38">
              <w:rPr>
                <w:sz w:val="28"/>
                <w:szCs w:val="28"/>
              </w:rPr>
              <w:t>дексом, руб.</w:t>
            </w: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(112%)</w:t>
            </w:r>
          </w:p>
        </w:tc>
        <w:tc>
          <w:tcPr>
            <w:tcW w:w="1701" w:type="dxa"/>
            <w:vMerge w:val="restart"/>
          </w:tcPr>
          <w:p w:rsidR="005C09E9" w:rsidRDefault="005C09E9" w:rsidP="005C09E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Сумма к оплате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5C09E9" w:rsidRDefault="005C09E9" w:rsidP="005C09E9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(месяц)</w:t>
            </w: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2012</w:t>
            </w:r>
            <w:r w:rsidRPr="00846C38">
              <w:rPr>
                <w:sz w:val="28"/>
                <w:szCs w:val="28"/>
              </w:rPr>
              <w:t xml:space="preserve"> года, руб.</w:t>
            </w: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</w:tr>
      <w:tr w:rsidR="005C09E9" w:rsidRPr="00846C38" w:rsidTr="005C09E9">
        <w:trPr>
          <w:trHeight w:val="1006"/>
        </w:trPr>
        <w:tc>
          <w:tcPr>
            <w:tcW w:w="4361" w:type="dxa"/>
            <w:vMerge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09E9" w:rsidRDefault="005C09E9" w:rsidP="005C09E9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2126" w:type="dxa"/>
            <w:vMerge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 xml:space="preserve">7 </w:t>
            </w: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t xml:space="preserve">Комплекс коммунальных услуг </w:t>
            </w:r>
          </w:p>
        </w:tc>
        <w:tc>
          <w:tcPr>
            <w:tcW w:w="1559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Отопление</w:t>
            </w:r>
          </w:p>
        </w:tc>
        <w:tc>
          <w:tcPr>
            <w:tcW w:w="1559" w:type="dxa"/>
          </w:tcPr>
          <w:p w:rsidR="005C09E9" w:rsidRPr="00314ADA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1,0492</w:t>
            </w: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1728,22</w:t>
            </w: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1813,25</w:t>
            </w:r>
          </w:p>
        </w:tc>
        <w:tc>
          <w:tcPr>
            <w:tcW w:w="1842" w:type="dxa"/>
          </w:tcPr>
          <w:p w:rsidR="005C09E9" w:rsidRPr="00846C38" w:rsidRDefault="001E328C" w:rsidP="001E3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713,47</w:t>
            </w:r>
            <w:r w:rsidR="005C09E9"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</w:tcPr>
          <w:p w:rsidR="005C09E9" w:rsidRPr="00846C38" w:rsidRDefault="001E328C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1099,78</w:t>
            </w: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Горяч</w:t>
            </w:r>
            <w:r>
              <w:rPr>
                <w:sz w:val="28"/>
                <w:szCs w:val="28"/>
              </w:rPr>
              <w:t>ее водоснабжение</w:t>
            </w:r>
          </w:p>
        </w:tc>
        <w:tc>
          <w:tcPr>
            <w:tcW w:w="1559" w:type="dxa"/>
          </w:tcPr>
          <w:p w:rsidR="005C09E9" w:rsidRPr="00314ADA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129,01</w:t>
            </w: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683,75</w:t>
            </w:r>
          </w:p>
        </w:tc>
        <w:tc>
          <w:tcPr>
            <w:tcW w:w="1842" w:type="dxa"/>
          </w:tcPr>
          <w:p w:rsidR="005C09E9" w:rsidRPr="00846C38" w:rsidRDefault="001E328C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263,88</w:t>
            </w:r>
            <w:r w:rsidR="005C09E9"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</w:tcPr>
          <w:p w:rsidR="005C09E9" w:rsidRPr="00846C38" w:rsidRDefault="001E328C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419,87</w:t>
            </w: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Холодн</w:t>
            </w:r>
            <w:r>
              <w:rPr>
                <w:sz w:val="28"/>
                <w:szCs w:val="28"/>
              </w:rPr>
              <w:t>ое водоснабжение</w:t>
            </w:r>
          </w:p>
        </w:tc>
        <w:tc>
          <w:tcPr>
            <w:tcW w:w="1559" w:type="dxa"/>
          </w:tcPr>
          <w:p w:rsidR="005C09E9" w:rsidRPr="00314ADA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 w:rsidRPr="00985E2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11,67</w:t>
            </w: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137,71</w:t>
            </w:r>
          </w:p>
        </w:tc>
        <w:tc>
          <w:tcPr>
            <w:tcW w:w="1842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137,71</w:t>
            </w:r>
          </w:p>
        </w:tc>
      </w:tr>
      <w:tr w:rsidR="005C09E9" w:rsidRPr="00846C38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sz w:val="28"/>
                <w:szCs w:val="28"/>
              </w:rPr>
            </w:pPr>
            <w:r w:rsidRPr="00846C38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559" w:type="dxa"/>
          </w:tcPr>
          <w:p w:rsidR="005C09E9" w:rsidRPr="00314ADA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куб.м.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8,35</w:t>
            </w:r>
          </w:p>
        </w:tc>
        <w:tc>
          <w:tcPr>
            <w:tcW w:w="1985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142,79</w:t>
            </w:r>
          </w:p>
        </w:tc>
        <w:tc>
          <w:tcPr>
            <w:tcW w:w="1842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142,79</w:t>
            </w:r>
          </w:p>
        </w:tc>
      </w:tr>
      <w:tr w:rsidR="005C09E9" w:rsidRPr="00846C38" w:rsidTr="005C09E9">
        <w:tc>
          <w:tcPr>
            <w:tcW w:w="4361" w:type="dxa"/>
          </w:tcPr>
          <w:p w:rsidR="005C09E9" w:rsidRDefault="005C09E9" w:rsidP="005C0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Электроэнергия:</w:t>
            </w:r>
          </w:p>
          <w:p w:rsidR="005C09E9" w:rsidRDefault="005C09E9" w:rsidP="005C0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 том числе:</w:t>
            </w:r>
          </w:p>
          <w:p w:rsidR="005C09E9" w:rsidRDefault="005C09E9" w:rsidP="005C09E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в пределах социальной нормы потребления (75 кВт*ч);</w:t>
            </w:r>
          </w:p>
          <w:p w:rsidR="005C09E9" w:rsidRPr="00846C38" w:rsidRDefault="005C09E9" w:rsidP="005C09E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сверх социальной нормы потребления (75 кВт*ч)</w:t>
            </w:r>
          </w:p>
        </w:tc>
        <w:tc>
          <w:tcPr>
            <w:tcW w:w="1559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кВт*час</w:t>
            </w:r>
            <w:r>
              <w:rPr>
                <w:sz w:val="28"/>
                <w:szCs w:val="28"/>
                <w:lang w:val="en-US"/>
              </w:rPr>
              <w:t>/</w:t>
            </w:r>
          </w:p>
          <w:p w:rsidR="005C09E9" w:rsidRPr="00314ADA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564A87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1985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256,20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168,00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88,20</w:t>
            </w:r>
          </w:p>
        </w:tc>
        <w:tc>
          <w:tcPr>
            <w:tcW w:w="1842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256,20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168,00</w:t>
            </w:r>
          </w:p>
          <w:p w:rsidR="005C09E9" w:rsidRDefault="005C09E9" w:rsidP="005C09E9">
            <w:pPr>
              <w:jc w:val="center"/>
              <w:rPr>
                <w:sz w:val="28"/>
                <w:szCs w:val="28"/>
              </w:rPr>
            </w:pPr>
          </w:p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88,20</w:t>
            </w:r>
          </w:p>
        </w:tc>
      </w:tr>
      <w:tr w:rsidR="005C09E9" w:rsidRPr="003E1676" w:rsidTr="005C09E9">
        <w:trPr>
          <w:trHeight w:val="332"/>
        </w:trPr>
        <w:tc>
          <w:tcPr>
            <w:tcW w:w="4361" w:type="dxa"/>
          </w:tcPr>
          <w:p w:rsidR="005C09E9" w:rsidRDefault="005C09E9" w:rsidP="005C09E9">
            <w:pPr>
              <w:rPr>
                <w:b/>
                <w:sz w:val="28"/>
                <w:szCs w:val="28"/>
              </w:rPr>
            </w:pPr>
            <w:r w:rsidRPr="00846C38">
              <w:rPr>
                <w:b/>
                <w:sz w:val="28"/>
                <w:szCs w:val="28"/>
              </w:rPr>
              <w:lastRenderedPageBreak/>
              <w:t xml:space="preserve">ИТОГО </w:t>
            </w:r>
            <w:r>
              <w:rPr>
                <w:b/>
                <w:sz w:val="28"/>
                <w:szCs w:val="28"/>
              </w:rPr>
              <w:t>по коммунальным у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лугам </w:t>
            </w:r>
            <w:r w:rsidRPr="00846C38">
              <w:rPr>
                <w:b/>
                <w:sz w:val="28"/>
                <w:szCs w:val="28"/>
              </w:rPr>
              <w:t>с учетом электроэнергии</w:t>
            </w:r>
          </w:p>
          <w:p w:rsidR="005C09E9" w:rsidRPr="00846C38" w:rsidRDefault="005C09E9" w:rsidP="005C09E9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C09E9" w:rsidRPr="00846C38" w:rsidRDefault="005C09E9" w:rsidP="005C0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09E9" w:rsidRPr="00F44D86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09E9" w:rsidRPr="00F44D86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C09E9" w:rsidRPr="00F44D86" w:rsidRDefault="005C09E9" w:rsidP="005C0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3033,70</w:t>
            </w:r>
          </w:p>
        </w:tc>
        <w:tc>
          <w:tcPr>
            <w:tcW w:w="1842" w:type="dxa"/>
          </w:tcPr>
          <w:p w:rsidR="005C09E9" w:rsidRPr="00846C38" w:rsidRDefault="001E328C" w:rsidP="005C09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977,35</w:t>
            </w:r>
            <w:r w:rsidR="005C09E9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5C09E9" w:rsidRPr="003E1676" w:rsidRDefault="001E328C" w:rsidP="005C0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2056,35</w:t>
            </w:r>
          </w:p>
        </w:tc>
      </w:tr>
      <w:tr w:rsidR="005C09E9" w:rsidRPr="003E1676" w:rsidTr="005C09E9">
        <w:tc>
          <w:tcPr>
            <w:tcW w:w="4361" w:type="dxa"/>
          </w:tcPr>
          <w:p w:rsidR="005C09E9" w:rsidRPr="00846C38" w:rsidRDefault="005C09E9" w:rsidP="005C09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Предъявлено к оплате по ко</w:t>
            </w: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плексу коммунальных услуг по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счет-квитанции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за минусом электроэнергии</w:t>
            </w:r>
          </w:p>
        </w:tc>
        <w:tc>
          <w:tcPr>
            <w:tcW w:w="1559" w:type="dxa"/>
          </w:tcPr>
          <w:p w:rsidR="005C09E9" w:rsidRPr="00846C38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9E9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09E9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5C09E9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C09E9" w:rsidRPr="00846C38" w:rsidRDefault="005C09E9" w:rsidP="005C09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9E9" w:rsidRPr="003E1676" w:rsidRDefault="001E328C" w:rsidP="005C0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1800,15</w:t>
            </w:r>
          </w:p>
        </w:tc>
      </w:tr>
    </w:tbl>
    <w:p w:rsidR="005C09E9" w:rsidRDefault="005C09E9" w:rsidP="005C09E9">
      <w:pPr>
        <w:jc w:val="center"/>
        <w:rPr>
          <w:b/>
          <w:bCs/>
          <w:sz w:val="28"/>
          <w:szCs w:val="28"/>
        </w:rPr>
      </w:pPr>
    </w:p>
    <w:p w:rsidR="00C110BD" w:rsidRDefault="00C110BD" w:rsidP="005C09E9">
      <w:pPr>
        <w:ind w:left="568"/>
        <w:rPr>
          <w:b/>
          <w:bCs/>
          <w:sz w:val="28"/>
          <w:szCs w:val="28"/>
        </w:rPr>
      </w:pPr>
    </w:p>
    <w:p w:rsidR="00C110BD" w:rsidRPr="00E81D96" w:rsidRDefault="00C110BD" w:rsidP="00C110BD">
      <w:pPr>
        <w:ind w:firstLine="709"/>
        <w:rPr>
          <w:bCs/>
          <w:sz w:val="28"/>
          <w:szCs w:val="28"/>
        </w:rPr>
      </w:pPr>
      <w:r w:rsidRPr="00E81D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* </w:t>
      </w:r>
      <w:r w:rsidRPr="00E81D96">
        <w:rPr>
          <w:bCs/>
          <w:sz w:val="28"/>
          <w:szCs w:val="28"/>
        </w:rPr>
        <w:t>Корректировка в соответствии с предельным индексом 112% рассчитана следующим образом:</w:t>
      </w:r>
    </w:p>
    <w:p w:rsidR="00C110BD" w:rsidRPr="00DF61A1" w:rsidRDefault="00C110BD" w:rsidP="00C110BD">
      <w:pPr>
        <w:rPr>
          <w:b/>
          <w:bCs/>
          <w:sz w:val="28"/>
          <w:szCs w:val="28"/>
        </w:rPr>
      </w:pPr>
      <w:r w:rsidRPr="00C04430">
        <w:rPr>
          <w:bCs/>
          <w:sz w:val="28"/>
          <w:szCs w:val="28"/>
        </w:rPr>
        <w:t xml:space="preserve">              </w:t>
      </w:r>
    </w:p>
    <w:p w:rsidR="00C110BD" w:rsidRDefault="00C110BD" w:rsidP="00C110BD">
      <w:pPr>
        <w:rPr>
          <w:sz w:val="28"/>
          <w:szCs w:val="28"/>
        </w:rPr>
      </w:pPr>
      <w:r w:rsidRPr="00D96631">
        <w:rPr>
          <w:b/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</w:t>
      </w:r>
      <w:r w:rsidR="001E328C">
        <w:rPr>
          <w:bCs/>
          <w:sz w:val="28"/>
          <w:szCs w:val="28"/>
        </w:rPr>
        <w:t>3033,70</w:t>
      </w:r>
      <w:r>
        <w:rPr>
          <w:bCs/>
          <w:sz w:val="28"/>
          <w:szCs w:val="28"/>
        </w:rPr>
        <w:t xml:space="preserve"> - (</w:t>
      </w:r>
      <w:r w:rsidR="001E328C" w:rsidRPr="001E328C">
        <w:rPr>
          <w:sz w:val="28"/>
          <w:szCs w:val="28"/>
        </w:rPr>
        <w:t>1836,03</w:t>
      </w:r>
      <w:r w:rsidR="001E328C">
        <w:rPr>
          <w:sz w:val="28"/>
          <w:szCs w:val="28"/>
        </w:rPr>
        <w:t xml:space="preserve"> </w:t>
      </w:r>
      <w:proofErr w:type="spellStart"/>
      <w:r w:rsidRPr="001E328C">
        <w:rPr>
          <w:sz w:val="28"/>
          <w:szCs w:val="28"/>
        </w:rPr>
        <w:t>х</w:t>
      </w:r>
      <w:proofErr w:type="spellEnd"/>
      <w:r w:rsidRPr="00E81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1,12) = </w:t>
      </w:r>
      <w:r w:rsidR="001E328C">
        <w:rPr>
          <w:sz w:val="28"/>
          <w:szCs w:val="28"/>
        </w:rPr>
        <w:t>977,35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руб.</w:t>
      </w:r>
      <w:r w:rsidRPr="00536C5A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мес.</w:t>
      </w:r>
      <w:r>
        <w:rPr>
          <w:sz w:val="28"/>
          <w:szCs w:val="28"/>
        </w:rPr>
        <w:t xml:space="preserve"> – сумма, скорректированная по комплексу коммунальных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</w:t>
      </w:r>
    </w:p>
    <w:p w:rsidR="00C110BD" w:rsidRDefault="00C110BD" w:rsidP="00C110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где </w:t>
      </w:r>
      <w:r w:rsidR="001E328C">
        <w:rPr>
          <w:bCs/>
          <w:sz w:val="28"/>
          <w:szCs w:val="28"/>
        </w:rPr>
        <w:t>1836,03 -</w:t>
      </w:r>
      <w:r>
        <w:rPr>
          <w:bCs/>
          <w:sz w:val="28"/>
          <w:szCs w:val="28"/>
        </w:rPr>
        <w:t xml:space="preserve">  оплата по комплексу коммунал</w:t>
      </w:r>
      <w:r w:rsidR="001E328C">
        <w:rPr>
          <w:bCs/>
          <w:sz w:val="28"/>
          <w:szCs w:val="28"/>
        </w:rPr>
        <w:t>ьных услуг в декабре  2011 года по объемам Текущего п</w:t>
      </w:r>
      <w:r w:rsidR="001E328C">
        <w:rPr>
          <w:bCs/>
          <w:sz w:val="28"/>
          <w:szCs w:val="28"/>
        </w:rPr>
        <w:t>е</w:t>
      </w:r>
      <w:r w:rsidR="001E328C">
        <w:rPr>
          <w:bCs/>
          <w:sz w:val="28"/>
          <w:szCs w:val="28"/>
        </w:rPr>
        <w:t>риода, указанная в Таблице 2 «в»</w:t>
      </w:r>
    </w:p>
    <w:p w:rsidR="00C110BD" w:rsidRDefault="00C110BD" w:rsidP="00C110BD">
      <w:pPr>
        <w:rPr>
          <w:sz w:val="28"/>
          <w:szCs w:val="28"/>
        </w:rPr>
      </w:pPr>
    </w:p>
    <w:p w:rsidR="00C110BD" w:rsidRDefault="00C110BD" w:rsidP="00C110BD">
      <w:pPr>
        <w:ind w:left="568"/>
        <w:rPr>
          <w:sz w:val="28"/>
          <w:szCs w:val="28"/>
        </w:rPr>
      </w:pPr>
      <w:r>
        <w:rPr>
          <w:sz w:val="28"/>
          <w:szCs w:val="28"/>
        </w:rPr>
        <w:t>** Распределение сумм, предъявленных к оплате гражданину, производится следующим образом:</w:t>
      </w:r>
    </w:p>
    <w:p w:rsidR="00C110BD" w:rsidRDefault="00C110BD" w:rsidP="00C110B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 услугам на холодное водоснабжение, водоотведение, электроэнергию и</w:t>
      </w:r>
      <w:r w:rsidRPr="006B51CF">
        <w:rPr>
          <w:sz w:val="28"/>
          <w:szCs w:val="28"/>
        </w:rPr>
        <w:t>/</w:t>
      </w:r>
      <w:r>
        <w:rPr>
          <w:sz w:val="28"/>
          <w:szCs w:val="28"/>
        </w:rPr>
        <w:t>или газ – принимается 100%</w:t>
      </w:r>
      <w:r>
        <w:rPr>
          <w:sz w:val="28"/>
          <w:szCs w:val="28"/>
        </w:rPr>
        <w:noBreakHyphen/>
        <w:t>ая  оплата;</w:t>
      </w:r>
    </w:p>
    <w:p w:rsidR="00C110BD" w:rsidRPr="00D36F89" w:rsidRDefault="00C110BD" w:rsidP="00C110BD">
      <w:pPr>
        <w:numPr>
          <w:ilvl w:val="0"/>
          <w:numId w:val="15"/>
        </w:numPr>
        <w:rPr>
          <w:sz w:val="28"/>
          <w:szCs w:val="28"/>
        </w:rPr>
      </w:pPr>
      <w:r w:rsidRPr="00D36F89">
        <w:rPr>
          <w:sz w:val="28"/>
          <w:szCs w:val="28"/>
        </w:rPr>
        <w:t xml:space="preserve">по услугам </w:t>
      </w:r>
      <w:r>
        <w:rPr>
          <w:sz w:val="28"/>
          <w:szCs w:val="28"/>
        </w:rPr>
        <w:t>отопле</w:t>
      </w:r>
      <w:r w:rsidRPr="00D36F89">
        <w:rPr>
          <w:sz w:val="28"/>
          <w:szCs w:val="28"/>
        </w:rPr>
        <w:t>ния и горячего водоснабжения пропорционально суммам начислениям  по комм</w:t>
      </w:r>
      <w:r w:rsidRPr="00D36F89">
        <w:rPr>
          <w:sz w:val="28"/>
          <w:szCs w:val="28"/>
        </w:rPr>
        <w:t>у</w:t>
      </w:r>
      <w:r w:rsidRPr="00D36F89">
        <w:rPr>
          <w:sz w:val="28"/>
          <w:szCs w:val="28"/>
        </w:rPr>
        <w:t>нальным услугам</w:t>
      </w:r>
    </w:p>
    <w:p w:rsidR="00C110BD" w:rsidRDefault="00C110BD" w:rsidP="00C110BD">
      <w:pPr>
        <w:ind w:left="568"/>
        <w:rPr>
          <w:sz w:val="28"/>
          <w:szCs w:val="28"/>
        </w:rPr>
      </w:pPr>
    </w:p>
    <w:p w:rsidR="00FE619C" w:rsidRDefault="002E2BA9" w:rsidP="00050880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</w:t>
      </w:r>
      <w:r w:rsidR="00301917">
        <w:rPr>
          <w:bCs/>
          <w:sz w:val="30"/>
          <w:szCs w:val="30"/>
        </w:rPr>
        <w:t xml:space="preserve">                                                  </w:t>
      </w:r>
    </w:p>
    <w:p w:rsidR="00BF01FF" w:rsidRDefault="00B66B3C" w:rsidP="00FD1EAB">
      <w:pPr>
        <w:ind w:left="568"/>
        <w:rPr>
          <w:b/>
          <w:bCs/>
          <w:sz w:val="30"/>
          <w:szCs w:val="30"/>
        </w:rPr>
      </w:pPr>
      <w:r>
        <w:rPr>
          <w:sz w:val="28"/>
          <w:szCs w:val="28"/>
        </w:rPr>
        <w:t>.</w:t>
      </w:r>
      <w:r w:rsidR="00BF01FF">
        <w:rPr>
          <w:sz w:val="30"/>
          <w:szCs w:val="30"/>
        </w:rPr>
        <w:t xml:space="preserve">      </w:t>
      </w:r>
    </w:p>
    <w:sectPr w:rsidR="00BF01FF" w:rsidSect="005F2643">
      <w:pgSz w:w="16840" w:h="11907" w:orient="landscape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A6" w:rsidRDefault="00B942A6">
      <w:r>
        <w:separator/>
      </w:r>
    </w:p>
  </w:endnote>
  <w:endnote w:type="continuationSeparator" w:id="0">
    <w:p w:rsidR="00B942A6" w:rsidRDefault="00B9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A6" w:rsidRDefault="0060243B" w:rsidP="00C949E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942A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42A6" w:rsidRDefault="00B942A6" w:rsidP="008167A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A6" w:rsidRDefault="0060243B" w:rsidP="00C949E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942A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0CCE">
      <w:rPr>
        <w:rStyle w:val="aa"/>
        <w:noProof/>
      </w:rPr>
      <w:t>11</w:t>
    </w:r>
    <w:r>
      <w:rPr>
        <w:rStyle w:val="aa"/>
      </w:rPr>
      <w:fldChar w:fldCharType="end"/>
    </w:r>
  </w:p>
  <w:p w:rsidR="00B942A6" w:rsidRDefault="00B942A6" w:rsidP="008167A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A6" w:rsidRDefault="00B942A6">
      <w:r>
        <w:separator/>
      </w:r>
    </w:p>
  </w:footnote>
  <w:footnote w:type="continuationSeparator" w:id="0">
    <w:p w:rsidR="00B942A6" w:rsidRDefault="00B94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DBB"/>
    <w:multiLevelType w:val="hybridMultilevel"/>
    <w:tmpl w:val="F6D2734A"/>
    <w:lvl w:ilvl="0" w:tplc="CF04535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72F2118"/>
    <w:multiLevelType w:val="hybridMultilevel"/>
    <w:tmpl w:val="D8C6A5AC"/>
    <w:lvl w:ilvl="0" w:tplc="04190001">
      <w:start w:val="1"/>
      <w:numFmt w:val="bullet"/>
      <w:lvlText w:val="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2">
    <w:nsid w:val="17E67990"/>
    <w:multiLevelType w:val="hybridMultilevel"/>
    <w:tmpl w:val="C3866848"/>
    <w:lvl w:ilvl="0" w:tplc="9FD8A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31B7118"/>
    <w:multiLevelType w:val="hybridMultilevel"/>
    <w:tmpl w:val="EA64A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DF4D60"/>
    <w:multiLevelType w:val="hybridMultilevel"/>
    <w:tmpl w:val="0CE4DBD2"/>
    <w:lvl w:ilvl="0" w:tplc="0EC4CF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33A16AFC"/>
    <w:multiLevelType w:val="multilevel"/>
    <w:tmpl w:val="3C96BD7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58662D"/>
    <w:multiLevelType w:val="hybridMultilevel"/>
    <w:tmpl w:val="1CBCE3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08F4F85"/>
    <w:multiLevelType w:val="hybridMultilevel"/>
    <w:tmpl w:val="6B040536"/>
    <w:lvl w:ilvl="0" w:tplc="3A2E680E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8">
    <w:nsid w:val="56DA42BB"/>
    <w:multiLevelType w:val="multilevel"/>
    <w:tmpl w:val="37FACA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cs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 w:val="0"/>
        <w:bCs w:val="0"/>
      </w:rPr>
    </w:lvl>
  </w:abstractNum>
  <w:abstractNum w:abstractNumId="9">
    <w:nsid w:val="57120595"/>
    <w:multiLevelType w:val="multilevel"/>
    <w:tmpl w:val="96666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E680B0A"/>
    <w:multiLevelType w:val="multilevel"/>
    <w:tmpl w:val="78E8FB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67476069"/>
    <w:multiLevelType w:val="hybridMultilevel"/>
    <w:tmpl w:val="6E1C93E2"/>
    <w:lvl w:ilvl="0" w:tplc="FF40E28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6C652B22"/>
    <w:multiLevelType w:val="hybridMultilevel"/>
    <w:tmpl w:val="6B24A412"/>
    <w:lvl w:ilvl="0" w:tplc="BA0E1C3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13">
    <w:nsid w:val="72A91414"/>
    <w:multiLevelType w:val="hybridMultilevel"/>
    <w:tmpl w:val="001C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60710"/>
    <w:multiLevelType w:val="hybridMultilevel"/>
    <w:tmpl w:val="3E8AC0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>
    <w:nsid w:val="79032857"/>
    <w:multiLevelType w:val="hybridMultilevel"/>
    <w:tmpl w:val="7EA4C262"/>
    <w:lvl w:ilvl="0" w:tplc="5D66A1B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C6481"/>
    <w:rsid w:val="00006773"/>
    <w:rsid w:val="00010294"/>
    <w:rsid w:val="00013F76"/>
    <w:rsid w:val="000401C9"/>
    <w:rsid w:val="00041A8C"/>
    <w:rsid w:val="00050541"/>
    <w:rsid w:val="00050880"/>
    <w:rsid w:val="00052782"/>
    <w:rsid w:val="00060AB7"/>
    <w:rsid w:val="0006167C"/>
    <w:rsid w:val="000648AB"/>
    <w:rsid w:val="00066401"/>
    <w:rsid w:val="000668F2"/>
    <w:rsid w:val="00066B7A"/>
    <w:rsid w:val="00066B8B"/>
    <w:rsid w:val="000673AF"/>
    <w:rsid w:val="00067A94"/>
    <w:rsid w:val="000714A8"/>
    <w:rsid w:val="00071F90"/>
    <w:rsid w:val="00072AB4"/>
    <w:rsid w:val="0009275F"/>
    <w:rsid w:val="00093B9A"/>
    <w:rsid w:val="0009694B"/>
    <w:rsid w:val="000A0E7A"/>
    <w:rsid w:val="000A1D5F"/>
    <w:rsid w:val="000A57B8"/>
    <w:rsid w:val="000A6357"/>
    <w:rsid w:val="000B2210"/>
    <w:rsid w:val="000B3353"/>
    <w:rsid w:val="000B3517"/>
    <w:rsid w:val="000B6506"/>
    <w:rsid w:val="000B6660"/>
    <w:rsid w:val="000B7B46"/>
    <w:rsid w:val="000C5ACA"/>
    <w:rsid w:val="000C611E"/>
    <w:rsid w:val="000D0B85"/>
    <w:rsid w:val="000D12AC"/>
    <w:rsid w:val="000E1E7B"/>
    <w:rsid w:val="000E4C72"/>
    <w:rsid w:val="000E51C1"/>
    <w:rsid w:val="000F2F1B"/>
    <w:rsid w:val="000F4E88"/>
    <w:rsid w:val="00115014"/>
    <w:rsid w:val="00127C7D"/>
    <w:rsid w:val="0013429E"/>
    <w:rsid w:val="00135875"/>
    <w:rsid w:val="001367D5"/>
    <w:rsid w:val="00152DB8"/>
    <w:rsid w:val="00156776"/>
    <w:rsid w:val="00161249"/>
    <w:rsid w:val="001615F2"/>
    <w:rsid w:val="00162A5A"/>
    <w:rsid w:val="00163E15"/>
    <w:rsid w:val="00163E2C"/>
    <w:rsid w:val="0016729C"/>
    <w:rsid w:val="00171267"/>
    <w:rsid w:val="001716FA"/>
    <w:rsid w:val="001803B2"/>
    <w:rsid w:val="00180D8E"/>
    <w:rsid w:val="001958A8"/>
    <w:rsid w:val="00197A99"/>
    <w:rsid w:val="00197FDF"/>
    <w:rsid w:val="001A2465"/>
    <w:rsid w:val="001A404A"/>
    <w:rsid w:val="001B0B93"/>
    <w:rsid w:val="001B5184"/>
    <w:rsid w:val="001D2760"/>
    <w:rsid w:val="001D32EC"/>
    <w:rsid w:val="001D3EE5"/>
    <w:rsid w:val="001D4C70"/>
    <w:rsid w:val="001D576D"/>
    <w:rsid w:val="001D6DED"/>
    <w:rsid w:val="001E0EDA"/>
    <w:rsid w:val="001E328C"/>
    <w:rsid w:val="001E5469"/>
    <w:rsid w:val="001E71E7"/>
    <w:rsid w:val="001F1947"/>
    <w:rsid w:val="00206002"/>
    <w:rsid w:val="0020638C"/>
    <w:rsid w:val="00215EB0"/>
    <w:rsid w:val="00220D3A"/>
    <w:rsid w:val="00222115"/>
    <w:rsid w:val="00224AA0"/>
    <w:rsid w:val="0022551C"/>
    <w:rsid w:val="00230D49"/>
    <w:rsid w:val="00231FFB"/>
    <w:rsid w:val="0023711A"/>
    <w:rsid w:val="00240057"/>
    <w:rsid w:val="002433D3"/>
    <w:rsid w:val="002526CB"/>
    <w:rsid w:val="002543FC"/>
    <w:rsid w:val="00267EE0"/>
    <w:rsid w:val="00270689"/>
    <w:rsid w:val="00272C9F"/>
    <w:rsid w:val="00275F58"/>
    <w:rsid w:val="00280959"/>
    <w:rsid w:val="00291156"/>
    <w:rsid w:val="00292092"/>
    <w:rsid w:val="00292138"/>
    <w:rsid w:val="00296852"/>
    <w:rsid w:val="0029758E"/>
    <w:rsid w:val="0029784C"/>
    <w:rsid w:val="002A202D"/>
    <w:rsid w:val="002A24BE"/>
    <w:rsid w:val="002A6269"/>
    <w:rsid w:val="002B0E9D"/>
    <w:rsid w:val="002B2DFD"/>
    <w:rsid w:val="002B2E66"/>
    <w:rsid w:val="002C2B2D"/>
    <w:rsid w:val="002C2B9E"/>
    <w:rsid w:val="002C36A0"/>
    <w:rsid w:val="002C3942"/>
    <w:rsid w:val="002C3B83"/>
    <w:rsid w:val="002C4820"/>
    <w:rsid w:val="002D0BBA"/>
    <w:rsid w:val="002D1AEB"/>
    <w:rsid w:val="002D5ADA"/>
    <w:rsid w:val="002D78C2"/>
    <w:rsid w:val="002E2BA9"/>
    <w:rsid w:val="002E411B"/>
    <w:rsid w:val="002E4F86"/>
    <w:rsid w:val="002F3F51"/>
    <w:rsid w:val="00301917"/>
    <w:rsid w:val="003036D3"/>
    <w:rsid w:val="00305B20"/>
    <w:rsid w:val="0031457E"/>
    <w:rsid w:val="00314ADA"/>
    <w:rsid w:val="0032119A"/>
    <w:rsid w:val="00321333"/>
    <w:rsid w:val="00322E4C"/>
    <w:rsid w:val="0032657E"/>
    <w:rsid w:val="00333B99"/>
    <w:rsid w:val="00342562"/>
    <w:rsid w:val="00343A99"/>
    <w:rsid w:val="00346638"/>
    <w:rsid w:val="00347E32"/>
    <w:rsid w:val="003503D4"/>
    <w:rsid w:val="0035256A"/>
    <w:rsid w:val="00355197"/>
    <w:rsid w:val="00361011"/>
    <w:rsid w:val="00361179"/>
    <w:rsid w:val="00362386"/>
    <w:rsid w:val="0036668E"/>
    <w:rsid w:val="003700B7"/>
    <w:rsid w:val="00380C62"/>
    <w:rsid w:val="00381B83"/>
    <w:rsid w:val="0038555B"/>
    <w:rsid w:val="003859E8"/>
    <w:rsid w:val="00386F94"/>
    <w:rsid w:val="003873E4"/>
    <w:rsid w:val="003925E1"/>
    <w:rsid w:val="0039503F"/>
    <w:rsid w:val="003973AA"/>
    <w:rsid w:val="003975A6"/>
    <w:rsid w:val="003A3BF2"/>
    <w:rsid w:val="003B041E"/>
    <w:rsid w:val="003B0DCE"/>
    <w:rsid w:val="003B15C7"/>
    <w:rsid w:val="003B5987"/>
    <w:rsid w:val="003B7B28"/>
    <w:rsid w:val="003C344F"/>
    <w:rsid w:val="003C47B8"/>
    <w:rsid w:val="003C6250"/>
    <w:rsid w:val="003C7BCD"/>
    <w:rsid w:val="003E10A5"/>
    <w:rsid w:val="003E1676"/>
    <w:rsid w:val="003E1B86"/>
    <w:rsid w:val="003E21B0"/>
    <w:rsid w:val="003E4EE3"/>
    <w:rsid w:val="003E6F9B"/>
    <w:rsid w:val="003F4D08"/>
    <w:rsid w:val="0040164D"/>
    <w:rsid w:val="00404B0A"/>
    <w:rsid w:val="004075B5"/>
    <w:rsid w:val="00411977"/>
    <w:rsid w:val="00414033"/>
    <w:rsid w:val="00414FDE"/>
    <w:rsid w:val="004151AD"/>
    <w:rsid w:val="00415B24"/>
    <w:rsid w:val="00424117"/>
    <w:rsid w:val="004302A1"/>
    <w:rsid w:val="00431D7B"/>
    <w:rsid w:val="00434D6E"/>
    <w:rsid w:val="00437ED0"/>
    <w:rsid w:val="0044079A"/>
    <w:rsid w:val="00440CE2"/>
    <w:rsid w:val="004424E8"/>
    <w:rsid w:val="00444D5D"/>
    <w:rsid w:val="00446C48"/>
    <w:rsid w:val="00453022"/>
    <w:rsid w:val="004540E7"/>
    <w:rsid w:val="004546A3"/>
    <w:rsid w:val="004550B5"/>
    <w:rsid w:val="00455520"/>
    <w:rsid w:val="00466891"/>
    <w:rsid w:val="00471951"/>
    <w:rsid w:val="00475D04"/>
    <w:rsid w:val="004806C4"/>
    <w:rsid w:val="00485C77"/>
    <w:rsid w:val="00485C88"/>
    <w:rsid w:val="00485CFA"/>
    <w:rsid w:val="0048655E"/>
    <w:rsid w:val="00487343"/>
    <w:rsid w:val="00490059"/>
    <w:rsid w:val="0049079A"/>
    <w:rsid w:val="00496250"/>
    <w:rsid w:val="004A1DAB"/>
    <w:rsid w:val="004A4389"/>
    <w:rsid w:val="004A583E"/>
    <w:rsid w:val="004B5CD5"/>
    <w:rsid w:val="004C1763"/>
    <w:rsid w:val="004C1D22"/>
    <w:rsid w:val="004C6EFE"/>
    <w:rsid w:val="004D166B"/>
    <w:rsid w:val="004D1D49"/>
    <w:rsid w:val="004D3A5F"/>
    <w:rsid w:val="004D777B"/>
    <w:rsid w:val="004E183D"/>
    <w:rsid w:val="004E3E99"/>
    <w:rsid w:val="004E4421"/>
    <w:rsid w:val="004E488C"/>
    <w:rsid w:val="004E5647"/>
    <w:rsid w:val="004F4808"/>
    <w:rsid w:val="004F6C4A"/>
    <w:rsid w:val="00503929"/>
    <w:rsid w:val="00504BA0"/>
    <w:rsid w:val="00506CE6"/>
    <w:rsid w:val="00510DDE"/>
    <w:rsid w:val="0051687B"/>
    <w:rsid w:val="00524053"/>
    <w:rsid w:val="00524585"/>
    <w:rsid w:val="005249DF"/>
    <w:rsid w:val="00530062"/>
    <w:rsid w:val="00532101"/>
    <w:rsid w:val="00534AED"/>
    <w:rsid w:val="00543CF5"/>
    <w:rsid w:val="00555882"/>
    <w:rsid w:val="00555A87"/>
    <w:rsid w:val="00555F5C"/>
    <w:rsid w:val="0055746B"/>
    <w:rsid w:val="00562ADC"/>
    <w:rsid w:val="00563764"/>
    <w:rsid w:val="005644A5"/>
    <w:rsid w:val="00564A87"/>
    <w:rsid w:val="005654F1"/>
    <w:rsid w:val="00572C5F"/>
    <w:rsid w:val="0057470D"/>
    <w:rsid w:val="00574AB1"/>
    <w:rsid w:val="005750A4"/>
    <w:rsid w:val="005817AE"/>
    <w:rsid w:val="005823A0"/>
    <w:rsid w:val="00582A3E"/>
    <w:rsid w:val="0058461C"/>
    <w:rsid w:val="0058521A"/>
    <w:rsid w:val="00586B36"/>
    <w:rsid w:val="005871F7"/>
    <w:rsid w:val="00595174"/>
    <w:rsid w:val="0059705F"/>
    <w:rsid w:val="005A1A75"/>
    <w:rsid w:val="005A1AED"/>
    <w:rsid w:val="005A42A4"/>
    <w:rsid w:val="005A55AD"/>
    <w:rsid w:val="005A7188"/>
    <w:rsid w:val="005B4324"/>
    <w:rsid w:val="005C09E9"/>
    <w:rsid w:val="005C22DB"/>
    <w:rsid w:val="005C674F"/>
    <w:rsid w:val="005E44C0"/>
    <w:rsid w:val="005E593B"/>
    <w:rsid w:val="005E6D29"/>
    <w:rsid w:val="005E7DA2"/>
    <w:rsid w:val="005E7F06"/>
    <w:rsid w:val="005F019D"/>
    <w:rsid w:val="005F120E"/>
    <w:rsid w:val="005F2643"/>
    <w:rsid w:val="005F3A0D"/>
    <w:rsid w:val="005F3B91"/>
    <w:rsid w:val="006005F7"/>
    <w:rsid w:val="006012E9"/>
    <w:rsid w:val="0060243B"/>
    <w:rsid w:val="00606080"/>
    <w:rsid w:val="00612066"/>
    <w:rsid w:val="006122C2"/>
    <w:rsid w:val="0061599F"/>
    <w:rsid w:val="006175F7"/>
    <w:rsid w:val="00626511"/>
    <w:rsid w:val="006364C3"/>
    <w:rsid w:val="00636709"/>
    <w:rsid w:val="00637437"/>
    <w:rsid w:val="00644F31"/>
    <w:rsid w:val="006516C2"/>
    <w:rsid w:val="00654773"/>
    <w:rsid w:val="00655F42"/>
    <w:rsid w:val="0065753C"/>
    <w:rsid w:val="00663391"/>
    <w:rsid w:val="00663F97"/>
    <w:rsid w:val="00665ABA"/>
    <w:rsid w:val="00671C63"/>
    <w:rsid w:val="006722AC"/>
    <w:rsid w:val="00672D5B"/>
    <w:rsid w:val="00680103"/>
    <w:rsid w:val="006847DF"/>
    <w:rsid w:val="00684827"/>
    <w:rsid w:val="00684C3E"/>
    <w:rsid w:val="006872A2"/>
    <w:rsid w:val="00687775"/>
    <w:rsid w:val="006A0E9D"/>
    <w:rsid w:val="006A215C"/>
    <w:rsid w:val="006A5EB2"/>
    <w:rsid w:val="006B0C4C"/>
    <w:rsid w:val="006B3C71"/>
    <w:rsid w:val="006B52AD"/>
    <w:rsid w:val="006B5402"/>
    <w:rsid w:val="006B5E73"/>
    <w:rsid w:val="006C19A1"/>
    <w:rsid w:val="006C342B"/>
    <w:rsid w:val="006C62AC"/>
    <w:rsid w:val="006D688D"/>
    <w:rsid w:val="006E2ABE"/>
    <w:rsid w:val="006E3549"/>
    <w:rsid w:val="006E760D"/>
    <w:rsid w:val="006F61EC"/>
    <w:rsid w:val="00700DBE"/>
    <w:rsid w:val="007047BF"/>
    <w:rsid w:val="00713550"/>
    <w:rsid w:val="0071611F"/>
    <w:rsid w:val="00721295"/>
    <w:rsid w:val="00723BB4"/>
    <w:rsid w:val="0072433F"/>
    <w:rsid w:val="00737ABF"/>
    <w:rsid w:val="007446F9"/>
    <w:rsid w:val="00744AE8"/>
    <w:rsid w:val="007459F8"/>
    <w:rsid w:val="00745F3B"/>
    <w:rsid w:val="0074647A"/>
    <w:rsid w:val="00747CFB"/>
    <w:rsid w:val="00750FFA"/>
    <w:rsid w:val="00753A03"/>
    <w:rsid w:val="00756C31"/>
    <w:rsid w:val="00760730"/>
    <w:rsid w:val="0076153B"/>
    <w:rsid w:val="00763D67"/>
    <w:rsid w:val="00766606"/>
    <w:rsid w:val="007668A3"/>
    <w:rsid w:val="007675A1"/>
    <w:rsid w:val="0077153C"/>
    <w:rsid w:val="00771B59"/>
    <w:rsid w:val="00771FB9"/>
    <w:rsid w:val="00774428"/>
    <w:rsid w:val="007753AC"/>
    <w:rsid w:val="00776DE0"/>
    <w:rsid w:val="00777DB2"/>
    <w:rsid w:val="00781064"/>
    <w:rsid w:val="00782D19"/>
    <w:rsid w:val="007840B6"/>
    <w:rsid w:val="00793595"/>
    <w:rsid w:val="007A60E7"/>
    <w:rsid w:val="007A644C"/>
    <w:rsid w:val="007A6780"/>
    <w:rsid w:val="007B5A57"/>
    <w:rsid w:val="007B64DD"/>
    <w:rsid w:val="007B6871"/>
    <w:rsid w:val="007C08A7"/>
    <w:rsid w:val="007C1334"/>
    <w:rsid w:val="007C3489"/>
    <w:rsid w:val="007C5A0D"/>
    <w:rsid w:val="007C5ADD"/>
    <w:rsid w:val="007D0067"/>
    <w:rsid w:val="007D0E6C"/>
    <w:rsid w:val="007D1187"/>
    <w:rsid w:val="007D187E"/>
    <w:rsid w:val="007D1AEE"/>
    <w:rsid w:val="007D2116"/>
    <w:rsid w:val="007D3C70"/>
    <w:rsid w:val="007D4C6F"/>
    <w:rsid w:val="007D5B0F"/>
    <w:rsid w:val="007D71CB"/>
    <w:rsid w:val="007D7AF5"/>
    <w:rsid w:val="007E1D1F"/>
    <w:rsid w:val="007E670A"/>
    <w:rsid w:val="007E778F"/>
    <w:rsid w:val="007F2FBD"/>
    <w:rsid w:val="007F6F62"/>
    <w:rsid w:val="00802560"/>
    <w:rsid w:val="008069D4"/>
    <w:rsid w:val="00811915"/>
    <w:rsid w:val="008146C6"/>
    <w:rsid w:val="008167AB"/>
    <w:rsid w:val="00816D7C"/>
    <w:rsid w:val="00816F42"/>
    <w:rsid w:val="00827ADC"/>
    <w:rsid w:val="008310F4"/>
    <w:rsid w:val="00831126"/>
    <w:rsid w:val="00832418"/>
    <w:rsid w:val="00832867"/>
    <w:rsid w:val="00834511"/>
    <w:rsid w:val="008352C5"/>
    <w:rsid w:val="00845296"/>
    <w:rsid w:val="00845B2E"/>
    <w:rsid w:val="00846C38"/>
    <w:rsid w:val="00847117"/>
    <w:rsid w:val="00851278"/>
    <w:rsid w:val="0085243D"/>
    <w:rsid w:val="00852FDF"/>
    <w:rsid w:val="0085332F"/>
    <w:rsid w:val="00853CC8"/>
    <w:rsid w:val="00857A8A"/>
    <w:rsid w:val="008657D7"/>
    <w:rsid w:val="00865AA8"/>
    <w:rsid w:val="00865F80"/>
    <w:rsid w:val="0087035D"/>
    <w:rsid w:val="00870480"/>
    <w:rsid w:val="00871518"/>
    <w:rsid w:val="0087290B"/>
    <w:rsid w:val="00872C6D"/>
    <w:rsid w:val="00874442"/>
    <w:rsid w:val="00874F12"/>
    <w:rsid w:val="0087645B"/>
    <w:rsid w:val="00883C2C"/>
    <w:rsid w:val="00887236"/>
    <w:rsid w:val="00887A99"/>
    <w:rsid w:val="00896BCC"/>
    <w:rsid w:val="008A0847"/>
    <w:rsid w:val="008A4F05"/>
    <w:rsid w:val="008A7848"/>
    <w:rsid w:val="008A79F3"/>
    <w:rsid w:val="008B41B9"/>
    <w:rsid w:val="008B6C88"/>
    <w:rsid w:val="008B7F1A"/>
    <w:rsid w:val="008C0E42"/>
    <w:rsid w:val="008C4368"/>
    <w:rsid w:val="008D4BB6"/>
    <w:rsid w:val="008D4FF6"/>
    <w:rsid w:val="008D7D42"/>
    <w:rsid w:val="008E3AB7"/>
    <w:rsid w:val="008E6C2B"/>
    <w:rsid w:val="008E737F"/>
    <w:rsid w:val="008F425A"/>
    <w:rsid w:val="008F663D"/>
    <w:rsid w:val="00900A05"/>
    <w:rsid w:val="00900C8C"/>
    <w:rsid w:val="009049E4"/>
    <w:rsid w:val="009066C1"/>
    <w:rsid w:val="00906FFC"/>
    <w:rsid w:val="009113C6"/>
    <w:rsid w:val="00911520"/>
    <w:rsid w:val="00912B14"/>
    <w:rsid w:val="00915E37"/>
    <w:rsid w:val="00917251"/>
    <w:rsid w:val="009208BE"/>
    <w:rsid w:val="00921F00"/>
    <w:rsid w:val="0092390F"/>
    <w:rsid w:val="009243A8"/>
    <w:rsid w:val="00926534"/>
    <w:rsid w:val="00930263"/>
    <w:rsid w:val="00934FD9"/>
    <w:rsid w:val="00936F71"/>
    <w:rsid w:val="0094171F"/>
    <w:rsid w:val="0094325E"/>
    <w:rsid w:val="00950DE1"/>
    <w:rsid w:val="00951B53"/>
    <w:rsid w:val="00956033"/>
    <w:rsid w:val="009608A1"/>
    <w:rsid w:val="00962C76"/>
    <w:rsid w:val="00967C01"/>
    <w:rsid w:val="00967D4F"/>
    <w:rsid w:val="00970457"/>
    <w:rsid w:val="00973F1F"/>
    <w:rsid w:val="00977156"/>
    <w:rsid w:val="00977FF8"/>
    <w:rsid w:val="009808DD"/>
    <w:rsid w:val="00983872"/>
    <w:rsid w:val="0098508A"/>
    <w:rsid w:val="00985339"/>
    <w:rsid w:val="00985E2A"/>
    <w:rsid w:val="00985EE4"/>
    <w:rsid w:val="009872F8"/>
    <w:rsid w:val="00990C4A"/>
    <w:rsid w:val="009A0819"/>
    <w:rsid w:val="009B7489"/>
    <w:rsid w:val="009C068B"/>
    <w:rsid w:val="009C101B"/>
    <w:rsid w:val="009C148A"/>
    <w:rsid w:val="009C200C"/>
    <w:rsid w:val="009C377D"/>
    <w:rsid w:val="009D675E"/>
    <w:rsid w:val="009D764C"/>
    <w:rsid w:val="009D7CB7"/>
    <w:rsid w:val="009E002D"/>
    <w:rsid w:val="009E1689"/>
    <w:rsid w:val="009E16AF"/>
    <w:rsid w:val="009E3ED0"/>
    <w:rsid w:val="009F038B"/>
    <w:rsid w:val="009F496D"/>
    <w:rsid w:val="009F52F6"/>
    <w:rsid w:val="009F6393"/>
    <w:rsid w:val="009F719F"/>
    <w:rsid w:val="00A01A45"/>
    <w:rsid w:val="00A04525"/>
    <w:rsid w:val="00A12068"/>
    <w:rsid w:val="00A143CB"/>
    <w:rsid w:val="00A1528B"/>
    <w:rsid w:val="00A20C85"/>
    <w:rsid w:val="00A21135"/>
    <w:rsid w:val="00A22749"/>
    <w:rsid w:val="00A23000"/>
    <w:rsid w:val="00A272C7"/>
    <w:rsid w:val="00A309A9"/>
    <w:rsid w:val="00A31D58"/>
    <w:rsid w:val="00A32BBA"/>
    <w:rsid w:val="00A32D4E"/>
    <w:rsid w:val="00A355B1"/>
    <w:rsid w:val="00A35F98"/>
    <w:rsid w:val="00A36A2C"/>
    <w:rsid w:val="00A42F55"/>
    <w:rsid w:val="00A4772F"/>
    <w:rsid w:val="00A5610A"/>
    <w:rsid w:val="00A567CB"/>
    <w:rsid w:val="00A57AB0"/>
    <w:rsid w:val="00A61A87"/>
    <w:rsid w:val="00A6337B"/>
    <w:rsid w:val="00A65A12"/>
    <w:rsid w:val="00A65F78"/>
    <w:rsid w:val="00A67B95"/>
    <w:rsid w:val="00A70A92"/>
    <w:rsid w:val="00A7371B"/>
    <w:rsid w:val="00A744DA"/>
    <w:rsid w:val="00A74860"/>
    <w:rsid w:val="00A75DB9"/>
    <w:rsid w:val="00A774E9"/>
    <w:rsid w:val="00A816FA"/>
    <w:rsid w:val="00A8224C"/>
    <w:rsid w:val="00A82614"/>
    <w:rsid w:val="00A827B6"/>
    <w:rsid w:val="00A91728"/>
    <w:rsid w:val="00A96838"/>
    <w:rsid w:val="00A96D0E"/>
    <w:rsid w:val="00A97EAB"/>
    <w:rsid w:val="00AA0706"/>
    <w:rsid w:val="00AA17B1"/>
    <w:rsid w:val="00AA1EE4"/>
    <w:rsid w:val="00AA2EB1"/>
    <w:rsid w:val="00AA47FF"/>
    <w:rsid w:val="00AA4F4A"/>
    <w:rsid w:val="00AA61B0"/>
    <w:rsid w:val="00AB41CA"/>
    <w:rsid w:val="00AB4ED4"/>
    <w:rsid w:val="00AC589E"/>
    <w:rsid w:val="00AD0977"/>
    <w:rsid w:val="00AD0F81"/>
    <w:rsid w:val="00AD334B"/>
    <w:rsid w:val="00AE5078"/>
    <w:rsid w:val="00AE5E31"/>
    <w:rsid w:val="00AF0E51"/>
    <w:rsid w:val="00AF28B6"/>
    <w:rsid w:val="00B043AD"/>
    <w:rsid w:val="00B05C3F"/>
    <w:rsid w:val="00B05CFB"/>
    <w:rsid w:val="00B07C14"/>
    <w:rsid w:val="00B11B64"/>
    <w:rsid w:val="00B14BCA"/>
    <w:rsid w:val="00B2580A"/>
    <w:rsid w:val="00B265F6"/>
    <w:rsid w:val="00B26E77"/>
    <w:rsid w:val="00B26F85"/>
    <w:rsid w:val="00B274F2"/>
    <w:rsid w:val="00B30DF0"/>
    <w:rsid w:val="00B34709"/>
    <w:rsid w:val="00B3635D"/>
    <w:rsid w:val="00B4056F"/>
    <w:rsid w:val="00B414CE"/>
    <w:rsid w:val="00B4198B"/>
    <w:rsid w:val="00B4214A"/>
    <w:rsid w:val="00B47738"/>
    <w:rsid w:val="00B530E7"/>
    <w:rsid w:val="00B63BA5"/>
    <w:rsid w:val="00B64283"/>
    <w:rsid w:val="00B64316"/>
    <w:rsid w:val="00B64593"/>
    <w:rsid w:val="00B66016"/>
    <w:rsid w:val="00B66A54"/>
    <w:rsid w:val="00B66B3C"/>
    <w:rsid w:val="00B6723B"/>
    <w:rsid w:val="00B677B8"/>
    <w:rsid w:val="00B72FCA"/>
    <w:rsid w:val="00B742D7"/>
    <w:rsid w:val="00B84CB3"/>
    <w:rsid w:val="00B942A6"/>
    <w:rsid w:val="00B97BAF"/>
    <w:rsid w:val="00B97BCA"/>
    <w:rsid w:val="00BA208D"/>
    <w:rsid w:val="00BA43A0"/>
    <w:rsid w:val="00BA6983"/>
    <w:rsid w:val="00BA6B6D"/>
    <w:rsid w:val="00BB3041"/>
    <w:rsid w:val="00BB53E3"/>
    <w:rsid w:val="00BB6F7E"/>
    <w:rsid w:val="00BC1662"/>
    <w:rsid w:val="00BC1A9A"/>
    <w:rsid w:val="00BC3FCA"/>
    <w:rsid w:val="00BC4383"/>
    <w:rsid w:val="00BC47AE"/>
    <w:rsid w:val="00BC6D0E"/>
    <w:rsid w:val="00BD0922"/>
    <w:rsid w:val="00BD55A2"/>
    <w:rsid w:val="00BE0456"/>
    <w:rsid w:val="00BE2F65"/>
    <w:rsid w:val="00BE6B18"/>
    <w:rsid w:val="00BF01FF"/>
    <w:rsid w:val="00BF19E6"/>
    <w:rsid w:val="00BF36A1"/>
    <w:rsid w:val="00BF5B22"/>
    <w:rsid w:val="00BF67E2"/>
    <w:rsid w:val="00C022B8"/>
    <w:rsid w:val="00C04430"/>
    <w:rsid w:val="00C04667"/>
    <w:rsid w:val="00C06E89"/>
    <w:rsid w:val="00C110BD"/>
    <w:rsid w:val="00C11287"/>
    <w:rsid w:val="00C12B90"/>
    <w:rsid w:val="00C137E3"/>
    <w:rsid w:val="00C13970"/>
    <w:rsid w:val="00C14080"/>
    <w:rsid w:val="00C141DE"/>
    <w:rsid w:val="00C14734"/>
    <w:rsid w:val="00C14C0B"/>
    <w:rsid w:val="00C156A1"/>
    <w:rsid w:val="00C1687B"/>
    <w:rsid w:val="00C2051F"/>
    <w:rsid w:val="00C22597"/>
    <w:rsid w:val="00C24AD9"/>
    <w:rsid w:val="00C3068D"/>
    <w:rsid w:val="00C32D68"/>
    <w:rsid w:val="00C3554F"/>
    <w:rsid w:val="00C36222"/>
    <w:rsid w:val="00C405C5"/>
    <w:rsid w:val="00C55207"/>
    <w:rsid w:val="00C60CCE"/>
    <w:rsid w:val="00C60EB6"/>
    <w:rsid w:val="00C61265"/>
    <w:rsid w:val="00C61B0E"/>
    <w:rsid w:val="00C65617"/>
    <w:rsid w:val="00C71AB1"/>
    <w:rsid w:val="00C72015"/>
    <w:rsid w:val="00C73F71"/>
    <w:rsid w:val="00C76F0E"/>
    <w:rsid w:val="00C83B1E"/>
    <w:rsid w:val="00C843CF"/>
    <w:rsid w:val="00C878A3"/>
    <w:rsid w:val="00C94492"/>
    <w:rsid w:val="00C949EA"/>
    <w:rsid w:val="00C94E47"/>
    <w:rsid w:val="00C95603"/>
    <w:rsid w:val="00C95A4E"/>
    <w:rsid w:val="00CB00A7"/>
    <w:rsid w:val="00CB22B1"/>
    <w:rsid w:val="00CB4969"/>
    <w:rsid w:val="00CC0486"/>
    <w:rsid w:val="00CC1C32"/>
    <w:rsid w:val="00CC30BC"/>
    <w:rsid w:val="00CC4756"/>
    <w:rsid w:val="00CC533E"/>
    <w:rsid w:val="00CC5AC1"/>
    <w:rsid w:val="00CD339E"/>
    <w:rsid w:val="00CD7FB1"/>
    <w:rsid w:val="00CE382A"/>
    <w:rsid w:val="00CF0760"/>
    <w:rsid w:val="00CF2318"/>
    <w:rsid w:val="00CF71E9"/>
    <w:rsid w:val="00CF74CD"/>
    <w:rsid w:val="00D00F77"/>
    <w:rsid w:val="00D01907"/>
    <w:rsid w:val="00D02D7D"/>
    <w:rsid w:val="00D0639D"/>
    <w:rsid w:val="00D11EC7"/>
    <w:rsid w:val="00D1260E"/>
    <w:rsid w:val="00D131F9"/>
    <w:rsid w:val="00D1761C"/>
    <w:rsid w:val="00D17CFC"/>
    <w:rsid w:val="00D2448B"/>
    <w:rsid w:val="00D25554"/>
    <w:rsid w:val="00D30E13"/>
    <w:rsid w:val="00D33351"/>
    <w:rsid w:val="00D344B4"/>
    <w:rsid w:val="00D346E6"/>
    <w:rsid w:val="00D36818"/>
    <w:rsid w:val="00D36EB6"/>
    <w:rsid w:val="00D36F89"/>
    <w:rsid w:val="00D37810"/>
    <w:rsid w:val="00D420EB"/>
    <w:rsid w:val="00D442AD"/>
    <w:rsid w:val="00D45CC1"/>
    <w:rsid w:val="00D570D5"/>
    <w:rsid w:val="00D7280E"/>
    <w:rsid w:val="00D83127"/>
    <w:rsid w:val="00D834FA"/>
    <w:rsid w:val="00D86E7D"/>
    <w:rsid w:val="00D86EA1"/>
    <w:rsid w:val="00D91F74"/>
    <w:rsid w:val="00D93274"/>
    <w:rsid w:val="00D9420E"/>
    <w:rsid w:val="00D96631"/>
    <w:rsid w:val="00DA2FBC"/>
    <w:rsid w:val="00DA5D8E"/>
    <w:rsid w:val="00DA7CE8"/>
    <w:rsid w:val="00DB009D"/>
    <w:rsid w:val="00DB4115"/>
    <w:rsid w:val="00DB43A8"/>
    <w:rsid w:val="00DC0A97"/>
    <w:rsid w:val="00DC6481"/>
    <w:rsid w:val="00DD3C9E"/>
    <w:rsid w:val="00DD7971"/>
    <w:rsid w:val="00DE411E"/>
    <w:rsid w:val="00DF4D78"/>
    <w:rsid w:val="00DF61A1"/>
    <w:rsid w:val="00E0171B"/>
    <w:rsid w:val="00E05BDF"/>
    <w:rsid w:val="00E06B61"/>
    <w:rsid w:val="00E173BF"/>
    <w:rsid w:val="00E23099"/>
    <w:rsid w:val="00E23D75"/>
    <w:rsid w:val="00E242AB"/>
    <w:rsid w:val="00E3275E"/>
    <w:rsid w:val="00E369F0"/>
    <w:rsid w:val="00E407CC"/>
    <w:rsid w:val="00E4515B"/>
    <w:rsid w:val="00E45FEC"/>
    <w:rsid w:val="00E643BD"/>
    <w:rsid w:val="00E6512E"/>
    <w:rsid w:val="00E67170"/>
    <w:rsid w:val="00E70F23"/>
    <w:rsid w:val="00E7262F"/>
    <w:rsid w:val="00E72DFA"/>
    <w:rsid w:val="00E7315F"/>
    <w:rsid w:val="00E74C10"/>
    <w:rsid w:val="00E75265"/>
    <w:rsid w:val="00E77A60"/>
    <w:rsid w:val="00E77A83"/>
    <w:rsid w:val="00E81D96"/>
    <w:rsid w:val="00E868E7"/>
    <w:rsid w:val="00E87446"/>
    <w:rsid w:val="00E87478"/>
    <w:rsid w:val="00E967EA"/>
    <w:rsid w:val="00E975F3"/>
    <w:rsid w:val="00EA24B9"/>
    <w:rsid w:val="00EA38E6"/>
    <w:rsid w:val="00EA3F2B"/>
    <w:rsid w:val="00EB4D88"/>
    <w:rsid w:val="00EC08CB"/>
    <w:rsid w:val="00EC64AB"/>
    <w:rsid w:val="00ED1005"/>
    <w:rsid w:val="00ED7DCE"/>
    <w:rsid w:val="00EE56DE"/>
    <w:rsid w:val="00EF0564"/>
    <w:rsid w:val="00EF1BF1"/>
    <w:rsid w:val="00EF576E"/>
    <w:rsid w:val="00EF7C3A"/>
    <w:rsid w:val="00F0378F"/>
    <w:rsid w:val="00F04D83"/>
    <w:rsid w:val="00F0665D"/>
    <w:rsid w:val="00F11377"/>
    <w:rsid w:val="00F120BD"/>
    <w:rsid w:val="00F12BA2"/>
    <w:rsid w:val="00F12CE1"/>
    <w:rsid w:val="00F20B6C"/>
    <w:rsid w:val="00F26A1F"/>
    <w:rsid w:val="00F27157"/>
    <w:rsid w:val="00F34A9F"/>
    <w:rsid w:val="00F3605B"/>
    <w:rsid w:val="00F37D83"/>
    <w:rsid w:val="00F408CD"/>
    <w:rsid w:val="00F4265C"/>
    <w:rsid w:val="00F4410B"/>
    <w:rsid w:val="00F44A74"/>
    <w:rsid w:val="00F44D86"/>
    <w:rsid w:val="00F47E77"/>
    <w:rsid w:val="00F5066A"/>
    <w:rsid w:val="00F50F66"/>
    <w:rsid w:val="00F60B8E"/>
    <w:rsid w:val="00F634D3"/>
    <w:rsid w:val="00F63ED2"/>
    <w:rsid w:val="00F66593"/>
    <w:rsid w:val="00F673E8"/>
    <w:rsid w:val="00F7273B"/>
    <w:rsid w:val="00F72792"/>
    <w:rsid w:val="00F73337"/>
    <w:rsid w:val="00F76D2D"/>
    <w:rsid w:val="00F77C21"/>
    <w:rsid w:val="00F77F52"/>
    <w:rsid w:val="00F77F83"/>
    <w:rsid w:val="00F83697"/>
    <w:rsid w:val="00F86B91"/>
    <w:rsid w:val="00F90C1C"/>
    <w:rsid w:val="00F9203D"/>
    <w:rsid w:val="00F95B7B"/>
    <w:rsid w:val="00FA036A"/>
    <w:rsid w:val="00FB5353"/>
    <w:rsid w:val="00FB5FBA"/>
    <w:rsid w:val="00FB7796"/>
    <w:rsid w:val="00FC485D"/>
    <w:rsid w:val="00FC613F"/>
    <w:rsid w:val="00FD1EAB"/>
    <w:rsid w:val="00FD465B"/>
    <w:rsid w:val="00FD4A6B"/>
    <w:rsid w:val="00FD7E22"/>
    <w:rsid w:val="00FE619C"/>
    <w:rsid w:val="00FF0F1F"/>
    <w:rsid w:val="00FF1E53"/>
    <w:rsid w:val="00FF5C1A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0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61B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C61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61B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C61B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DocList">
    <w:name w:val="ConsDocList"/>
    <w:uiPriority w:val="99"/>
    <w:rsid w:val="00C61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45302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857A8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C61B0E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8E3AB7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rsid w:val="008E3AB7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">
    <w:name w:val="xl25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">
    <w:name w:val="xl26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27">
    <w:name w:val="xl27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">
    <w:name w:val="xl30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a"/>
    <w:uiPriority w:val="99"/>
    <w:rsid w:val="008E3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33">
    <w:name w:val="xl33"/>
    <w:basedOn w:val="a"/>
    <w:uiPriority w:val="99"/>
    <w:rsid w:val="008E3AB7"/>
    <w:pP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uiPriority w:val="99"/>
    <w:rsid w:val="008E3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5">
    <w:name w:val="xl35"/>
    <w:basedOn w:val="a"/>
    <w:uiPriority w:val="99"/>
    <w:rsid w:val="008E3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"/>
    <w:uiPriority w:val="99"/>
    <w:rsid w:val="008E3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7">
    <w:name w:val="xl37"/>
    <w:basedOn w:val="a"/>
    <w:uiPriority w:val="99"/>
    <w:rsid w:val="008E3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8">
    <w:name w:val="xl38"/>
    <w:basedOn w:val="a"/>
    <w:uiPriority w:val="99"/>
    <w:rsid w:val="008E3AB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9">
    <w:name w:val="xl39"/>
    <w:basedOn w:val="a"/>
    <w:uiPriority w:val="99"/>
    <w:rsid w:val="008E3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a"/>
    <w:uiPriority w:val="99"/>
    <w:rsid w:val="008E3A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a"/>
    <w:uiPriority w:val="99"/>
    <w:rsid w:val="008E3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2">
    <w:name w:val="xl42"/>
    <w:basedOn w:val="a"/>
    <w:uiPriority w:val="99"/>
    <w:rsid w:val="008E3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3">
    <w:name w:val="xl43"/>
    <w:basedOn w:val="a"/>
    <w:uiPriority w:val="99"/>
    <w:rsid w:val="008E3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4">
    <w:name w:val="xl44"/>
    <w:basedOn w:val="a"/>
    <w:uiPriority w:val="99"/>
    <w:rsid w:val="008E3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5">
    <w:name w:val="xl45"/>
    <w:basedOn w:val="a"/>
    <w:uiPriority w:val="99"/>
    <w:rsid w:val="008E3AB7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46">
    <w:name w:val="xl46"/>
    <w:basedOn w:val="a"/>
    <w:uiPriority w:val="99"/>
    <w:rsid w:val="008E3AB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7">
    <w:name w:val="xl47"/>
    <w:basedOn w:val="a"/>
    <w:uiPriority w:val="99"/>
    <w:rsid w:val="008E3AB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8">
    <w:name w:val="xl48"/>
    <w:basedOn w:val="a"/>
    <w:uiPriority w:val="99"/>
    <w:rsid w:val="008E3AB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8">
    <w:name w:val="footer"/>
    <w:basedOn w:val="a"/>
    <w:link w:val="a9"/>
    <w:uiPriority w:val="99"/>
    <w:rsid w:val="008167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B0E"/>
    <w:rPr>
      <w:sz w:val="24"/>
      <w:szCs w:val="24"/>
    </w:rPr>
  </w:style>
  <w:style w:type="character" w:styleId="aa">
    <w:name w:val="page number"/>
    <w:basedOn w:val="a0"/>
    <w:uiPriority w:val="99"/>
    <w:rsid w:val="008167AB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8D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1B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26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D1BB41-E8EF-41D6-80DD-43E015357867}"/>
</file>

<file path=customXml/itemProps2.xml><?xml version="1.0" encoding="utf-8"?>
<ds:datastoreItem xmlns:ds="http://schemas.openxmlformats.org/officeDocument/2006/customXml" ds:itemID="{887FB050-5756-4EEF-9D5D-50984D6D9441}"/>
</file>

<file path=customXml/itemProps3.xml><?xml version="1.0" encoding="utf-8"?>
<ds:datastoreItem xmlns:ds="http://schemas.openxmlformats.org/officeDocument/2006/customXml" ds:itemID="{CB25E651-D4D3-4DDC-83AC-E1069086F9F8}"/>
</file>

<file path=customXml/itemProps4.xml><?xml version="1.0" encoding="utf-8"?>
<ds:datastoreItem xmlns:ds="http://schemas.openxmlformats.org/officeDocument/2006/customXml" ds:itemID="{5C97DC71-1510-4FB1-93BD-AE34B060A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25</Pages>
  <Words>4422</Words>
  <Characters>32648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-</Company>
  <LinksUpToDate>false</LinksUpToDate>
  <CharactersWithSpaces>36997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ConsultantPlus</dc:creator>
  <cp:keywords/>
  <dc:description/>
  <cp:lastModifiedBy>shatrovanv</cp:lastModifiedBy>
  <cp:revision>32</cp:revision>
  <cp:lastPrinted>2012-06-28T07:31:00Z</cp:lastPrinted>
  <dcterms:created xsi:type="dcterms:W3CDTF">2012-01-12T10:54:00Z</dcterms:created>
  <dcterms:modified xsi:type="dcterms:W3CDTF">2012-07-03T06:03:00Z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