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F3" w:rsidRDefault="00D30A73">
      <w:pPr>
        <w:shd w:val="clear" w:color="auto" w:fill="FFFFFF"/>
      </w:pPr>
      <w:r>
        <w:rPr>
          <w:b/>
          <w:bCs/>
          <w:color w:val="4D4D4D"/>
          <w:spacing w:val="1"/>
          <w:sz w:val="19"/>
          <w:szCs w:val="19"/>
        </w:rPr>
        <w:t>Информация о ТСЖ «</w:t>
      </w:r>
      <w:proofErr w:type="spellStart"/>
      <w:r w:rsidR="00D108A3">
        <w:rPr>
          <w:b/>
          <w:bCs/>
          <w:color w:val="4D4D4D"/>
          <w:spacing w:val="1"/>
          <w:sz w:val="19"/>
          <w:szCs w:val="19"/>
        </w:rPr>
        <w:t>Авагард</w:t>
      </w:r>
      <w:proofErr w:type="spellEnd"/>
      <w:r>
        <w:rPr>
          <w:b/>
          <w:bCs/>
          <w:color w:val="4D4D4D"/>
          <w:spacing w:val="1"/>
          <w:sz w:val="19"/>
          <w:szCs w:val="19"/>
        </w:rPr>
        <w:t>»</w:t>
      </w:r>
    </w:p>
    <w:p w:rsidR="005665F3" w:rsidRDefault="00D30A73">
      <w:pPr>
        <w:shd w:val="clear" w:color="auto" w:fill="FFFFFF"/>
        <w:spacing w:before="10"/>
        <w:ind w:left="4680"/>
      </w:pPr>
      <w:r>
        <w:rPr>
          <w:color w:val="000000"/>
          <w:spacing w:val="1"/>
          <w:sz w:val="15"/>
          <w:szCs w:val="15"/>
        </w:rPr>
        <w:t>(</w:t>
      </w:r>
      <w:proofErr w:type="gramStart"/>
      <w:r>
        <w:rPr>
          <w:color w:val="000000"/>
          <w:spacing w:val="1"/>
          <w:sz w:val="15"/>
          <w:szCs w:val="15"/>
        </w:rPr>
        <w:t>сведения</w:t>
      </w:r>
      <w:proofErr w:type="gramEnd"/>
      <w:r>
        <w:rPr>
          <w:color w:val="000000"/>
          <w:spacing w:val="1"/>
          <w:sz w:val="15"/>
          <w:szCs w:val="15"/>
        </w:rPr>
        <w:t xml:space="preserve"> подлежащие раскрытию)</w:t>
      </w:r>
    </w:p>
    <w:p w:rsidR="000E0E2F" w:rsidRDefault="00D30A73">
      <w:pPr>
        <w:shd w:val="clear" w:color="auto" w:fill="FFFFFF"/>
        <w:tabs>
          <w:tab w:val="left" w:pos="806"/>
        </w:tabs>
        <w:spacing w:before="307" w:line="312" w:lineRule="exact"/>
        <w:ind w:left="523"/>
      </w:pPr>
      <w:r>
        <w:rPr>
          <w:color w:val="000000"/>
          <w:spacing w:val="-8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ТСЖ «</w:t>
      </w:r>
      <w:r w:rsidR="00D108A3">
        <w:rPr>
          <w:color w:val="000000"/>
          <w:spacing w:val="-7"/>
          <w:sz w:val="28"/>
          <w:szCs w:val="28"/>
        </w:rPr>
        <w:t>Авангард</w:t>
      </w:r>
      <w:r>
        <w:rPr>
          <w:color w:val="000000"/>
          <w:spacing w:val="-7"/>
          <w:sz w:val="28"/>
          <w:szCs w:val="28"/>
        </w:rPr>
        <w:t>»</w:t>
      </w:r>
    </w:p>
    <w:p w:rsidR="005665F3" w:rsidRDefault="00D30A73">
      <w:pPr>
        <w:shd w:val="clear" w:color="auto" w:fill="FFFFFF"/>
        <w:spacing w:before="5" w:line="312" w:lineRule="exact"/>
        <w:ind w:left="528"/>
      </w:pPr>
      <w:r>
        <w:rPr>
          <w:color w:val="000000"/>
          <w:spacing w:val="-4"/>
          <w:sz w:val="28"/>
          <w:szCs w:val="28"/>
        </w:rPr>
        <w:t>6600</w:t>
      </w:r>
      <w:r w:rsidR="00D108A3">
        <w:rPr>
          <w:color w:val="000000"/>
          <w:spacing w:val="-4"/>
          <w:sz w:val="28"/>
          <w:szCs w:val="28"/>
        </w:rPr>
        <w:t>03</w:t>
      </w:r>
      <w:r>
        <w:rPr>
          <w:color w:val="000000"/>
          <w:spacing w:val="-4"/>
          <w:sz w:val="28"/>
          <w:szCs w:val="28"/>
        </w:rPr>
        <w:t>, г. Красноярск</w:t>
      </w:r>
      <w:proofErr w:type="gramStart"/>
      <w:r>
        <w:rPr>
          <w:color w:val="000000"/>
          <w:spacing w:val="-4"/>
          <w:sz w:val="28"/>
          <w:szCs w:val="28"/>
        </w:rPr>
        <w:t xml:space="preserve"> ,</w:t>
      </w:r>
      <w:proofErr w:type="gramEnd"/>
      <w:r w:rsidR="00D108A3">
        <w:rPr>
          <w:color w:val="000000"/>
          <w:spacing w:val="-4"/>
          <w:sz w:val="28"/>
          <w:szCs w:val="28"/>
        </w:rPr>
        <w:t>ул. Щорса 30 тел. 237-59-50</w:t>
      </w:r>
    </w:p>
    <w:p w:rsidR="000E0E2F" w:rsidRDefault="00D30A73" w:rsidP="000E0E2F">
      <w:pPr>
        <w:shd w:val="clear" w:color="auto" w:fill="FFFFFF"/>
        <w:spacing w:line="312" w:lineRule="exact"/>
        <w:ind w:left="523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Председатель правления: </w:t>
      </w:r>
      <w:proofErr w:type="spellStart"/>
      <w:r w:rsidR="00D108A3">
        <w:rPr>
          <w:color w:val="000000"/>
          <w:spacing w:val="-4"/>
          <w:sz w:val="28"/>
          <w:szCs w:val="28"/>
        </w:rPr>
        <w:t>Богатырева</w:t>
      </w:r>
      <w:proofErr w:type="spellEnd"/>
      <w:r w:rsidR="00D108A3">
        <w:rPr>
          <w:color w:val="000000"/>
          <w:spacing w:val="-4"/>
          <w:sz w:val="28"/>
          <w:szCs w:val="28"/>
        </w:rPr>
        <w:t xml:space="preserve"> Лидия Геннадьевна</w:t>
      </w:r>
    </w:p>
    <w:p w:rsidR="005665F3" w:rsidRDefault="00D30A73" w:rsidP="000E0E2F">
      <w:pPr>
        <w:shd w:val="clear" w:color="auto" w:fill="FFFFFF"/>
        <w:spacing w:line="312" w:lineRule="exact"/>
        <w:ind w:left="523"/>
      </w:pPr>
      <w:r>
        <w:rPr>
          <w:color w:val="000000"/>
          <w:sz w:val="27"/>
          <w:szCs w:val="27"/>
        </w:rPr>
        <w:t xml:space="preserve">ОГРН </w:t>
      </w:r>
      <w:r w:rsidR="00D108A3">
        <w:rPr>
          <w:color w:val="000000"/>
          <w:sz w:val="27"/>
          <w:szCs w:val="27"/>
        </w:rPr>
        <w:t>1032401980511</w:t>
      </w:r>
    </w:p>
    <w:p w:rsidR="005665F3" w:rsidRDefault="00D30A73">
      <w:pPr>
        <w:shd w:val="clear" w:color="auto" w:fill="FFFFFF"/>
        <w:spacing w:line="312" w:lineRule="exact"/>
        <w:ind w:left="528"/>
      </w:pPr>
      <w:r>
        <w:rPr>
          <w:color w:val="000000"/>
          <w:spacing w:val="-6"/>
          <w:sz w:val="28"/>
          <w:szCs w:val="28"/>
        </w:rPr>
        <w:t>ИНН 246</w:t>
      </w:r>
      <w:r w:rsidR="00D108A3">
        <w:rPr>
          <w:color w:val="000000"/>
          <w:spacing w:val="-6"/>
          <w:sz w:val="28"/>
          <w:szCs w:val="28"/>
        </w:rPr>
        <w:t>1112327</w:t>
      </w:r>
    </w:p>
    <w:p w:rsidR="005665F3" w:rsidRDefault="00D30A73">
      <w:pPr>
        <w:shd w:val="clear" w:color="auto" w:fill="FFFFFF"/>
        <w:spacing w:line="312" w:lineRule="exact"/>
        <w:ind w:left="528"/>
      </w:pPr>
      <w:r>
        <w:rPr>
          <w:color w:val="000000"/>
          <w:spacing w:val="-8"/>
          <w:sz w:val="28"/>
          <w:szCs w:val="28"/>
        </w:rPr>
        <w:t>КПП 246101001</w:t>
      </w:r>
    </w:p>
    <w:p w:rsidR="005665F3" w:rsidRDefault="00D30A73">
      <w:pPr>
        <w:shd w:val="clear" w:color="auto" w:fill="FFFFFF"/>
        <w:spacing w:line="312" w:lineRule="exact"/>
        <w:ind w:left="533"/>
      </w:pPr>
      <w:r>
        <w:rPr>
          <w:color w:val="000000"/>
          <w:spacing w:val="-6"/>
          <w:sz w:val="28"/>
          <w:szCs w:val="28"/>
        </w:rPr>
        <w:t>ОКАТО 0440</w:t>
      </w:r>
      <w:r w:rsidR="00D108A3">
        <w:rPr>
          <w:color w:val="000000"/>
          <w:spacing w:val="-6"/>
          <w:sz w:val="28"/>
          <w:szCs w:val="28"/>
        </w:rPr>
        <w:t>1000000</w:t>
      </w:r>
    </w:p>
    <w:p w:rsidR="005665F3" w:rsidRDefault="00D30A73">
      <w:pPr>
        <w:shd w:val="clear" w:color="auto" w:fill="FFFFFF"/>
        <w:spacing w:line="312" w:lineRule="exact"/>
        <w:ind w:left="533"/>
      </w:pPr>
      <w:r>
        <w:rPr>
          <w:color w:val="000000"/>
          <w:spacing w:val="-8"/>
          <w:sz w:val="28"/>
          <w:szCs w:val="28"/>
        </w:rPr>
        <w:t>ОКВЭД 70.32.1</w:t>
      </w:r>
    </w:p>
    <w:p w:rsidR="005665F3" w:rsidRDefault="00D30A73">
      <w:pPr>
        <w:shd w:val="clear" w:color="auto" w:fill="FFFFFF"/>
        <w:tabs>
          <w:tab w:val="left" w:pos="946"/>
        </w:tabs>
        <w:spacing w:before="5" w:line="312" w:lineRule="exact"/>
        <w:ind w:left="5" w:firstLine="528"/>
      </w:pPr>
      <w:r>
        <w:rPr>
          <w:color w:val="000000"/>
          <w:spacing w:val="-9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режим  работы   ТСЖ   «</w:t>
      </w:r>
      <w:r w:rsidR="00D108A3">
        <w:rPr>
          <w:color w:val="000000"/>
          <w:spacing w:val="-4"/>
          <w:sz w:val="28"/>
          <w:szCs w:val="28"/>
        </w:rPr>
        <w:t xml:space="preserve">Авангард»  </w:t>
      </w:r>
      <w:proofErr w:type="spellStart"/>
      <w:proofErr w:type="gramStart"/>
      <w:r w:rsidR="00D108A3">
        <w:rPr>
          <w:color w:val="000000"/>
          <w:spacing w:val="-4"/>
          <w:sz w:val="28"/>
          <w:szCs w:val="28"/>
        </w:rPr>
        <w:t>пн</w:t>
      </w:r>
      <w:proofErr w:type="spellEnd"/>
      <w:proofErr w:type="gramEnd"/>
      <w:r w:rsidR="00D108A3">
        <w:rPr>
          <w:color w:val="000000"/>
          <w:spacing w:val="-4"/>
          <w:sz w:val="28"/>
          <w:szCs w:val="28"/>
        </w:rPr>
        <w:t xml:space="preserve"> - ср с 9.00 до 17.00, вт. – чт. С 9.00 до 20.00., </w:t>
      </w:r>
      <w:proofErr w:type="spellStart"/>
      <w:r w:rsidR="00D108A3">
        <w:rPr>
          <w:color w:val="000000"/>
          <w:spacing w:val="-4"/>
          <w:sz w:val="28"/>
          <w:szCs w:val="28"/>
        </w:rPr>
        <w:t>пятн</w:t>
      </w:r>
      <w:proofErr w:type="spellEnd"/>
      <w:r w:rsidR="00D108A3">
        <w:rPr>
          <w:color w:val="000000"/>
          <w:spacing w:val="-4"/>
          <w:sz w:val="28"/>
          <w:szCs w:val="28"/>
        </w:rPr>
        <w:t>. С 9.00 до 16.00</w:t>
      </w:r>
      <w:r w:rsidR="00F62BCC">
        <w:rPr>
          <w:color w:val="000000"/>
          <w:spacing w:val="-4"/>
          <w:sz w:val="28"/>
          <w:szCs w:val="28"/>
        </w:rPr>
        <w:t xml:space="preserve"> часов.</w:t>
      </w:r>
    </w:p>
    <w:p w:rsidR="005665F3" w:rsidRDefault="00D30A73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находится в управлении один дом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общей площадью здания </w:t>
      </w:r>
      <w:r w:rsidR="00F62BCC">
        <w:rPr>
          <w:color w:val="000000"/>
          <w:spacing w:val="-2"/>
          <w:sz w:val="28"/>
          <w:szCs w:val="28"/>
        </w:rPr>
        <w:t>16677</w:t>
      </w:r>
      <w:r>
        <w:rPr>
          <w:color w:val="000000"/>
          <w:spacing w:val="-2"/>
          <w:sz w:val="28"/>
          <w:szCs w:val="28"/>
        </w:rPr>
        <w:t>,5 кв.м,</w:t>
      </w:r>
      <w:r w:rsidR="000E0E2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отапливаемая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 xml:space="preserve">площадь помещений:  </w:t>
      </w:r>
      <w:r w:rsidR="000E0E2F">
        <w:rPr>
          <w:color w:val="000000"/>
          <w:spacing w:val="-4"/>
          <w:sz w:val="28"/>
          <w:szCs w:val="28"/>
        </w:rPr>
        <w:t>15030,18</w:t>
      </w:r>
      <w:r>
        <w:rPr>
          <w:color w:val="000000"/>
          <w:spacing w:val="-4"/>
          <w:sz w:val="28"/>
          <w:szCs w:val="28"/>
        </w:rPr>
        <w:t>кв.м</w:t>
      </w: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  <w:rPr>
          <w:color w:val="000000"/>
          <w:spacing w:val="-4"/>
          <w:sz w:val="28"/>
          <w:szCs w:val="28"/>
        </w:rPr>
      </w:pPr>
    </w:p>
    <w:p w:rsidR="000E0E2F" w:rsidRDefault="000E0E2F">
      <w:pPr>
        <w:shd w:val="clear" w:color="auto" w:fill="FFFFFF"/>
        <w:tabs>
          <w:tab w:val="left" w:pos="946"/>
        </w:tabs>
        <w:spacing w:before="10" w:line="312" w:lineRule="exact"/>
        <w:ind w:left="5" w:firstLine="528"/>
      </w:pPr>
    </w:p>
    <w:sectPr w:rsidR="000E0E2F" w:rsidSect="005665F3">
      <w:type w:val="continuous"/>
      <w:pgSz w:w="14083" w:h="16939"/>
      <w:pgMar w:top="1440" w:right="1440" w:bottom="360" w:left="1440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A73"/>
    <w:rsid w:val="000E0E2F"/>
    <w:rsid w:val="005665F3"/>
    <w:rsid w:val="00B74378"/>
    <w:rsid w:val="00D108A3"/>
    <w:rsid w:val="00D30A73"/>
    <w:rsid w:val="00DC1EA6"/>
    <w:rsid w:val="00F6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F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65608D-AA3B-4116-BA57-8247DDB22888}"/>
</file>

<file path=customXml/itemProps2.xml><?xml version="1.0" encoding="utf-8"?>
<ds:datastoreItem xmlns:ds="http://schemas.openxmlformats.org/officeDocument/2006/customXml" ds:itemID="{7F5126B8-C73C-4257-8336-0A81FED25EF4}"/>
</file>

<file path=customXml/itemProps3.xml><?xml version="1.0" encoding="utf-8"?>
<ds:datastoreItem xmlns:ds="http://schemas.openxmlformats.org/officeDocument/2006/customXml" ds:itemID="{A5E17B59-4C7F-4FAA-8A11-DF60E49A2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Авангард (2)</dc:title>
  <dc:subject/>
  <dc:creator>Главный</dc:creator>
  <cp:keywords/>
  <dc:description/>
  <cp:lastModifiedBy>Наталья</cp:lastModifiedBy>
  <cp:revision>5</cp:revision>
  <cp:lastPrinted>2011-10-19T03:57:00Z</cp:lastPrinted>
  <dcterms:created xsi:type="dcterms:W3CDTF">2011-05-18T02:12:00Z</dcterms:created>
  <dcterms:modified xsi:type="dcterms:W3CDTF">2011-10-19T03:58:00Z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