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A92DB2" w:rsidP="00F34A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Приобретение жилья</w:t>
      </w:r>
      <w:r w:rsidR="006117A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B3428">
        <w:rPr>
          <w:rFonts w:ascii="Times New Roman" w:hAnsi="Times New Roman" w:cs="Times New Roman"/>
          <w:b/>
          <w:sz w:val="36"/>
          <w:szCs w:val="36"/>
        </w:rPr>
        <w:t>з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A92DB2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A92DB2" w:rsidRPr="00A92DB2" w:rsidTr="00A92DB2">
        <w:trPr>
          <w:trHeight w:val="473"/>
        </w:trPr>
        <w:tc>
          <w:tcPr>
            <w:tcW w:w="8364" w:type="dxa"/>
            <w:vAlign w:val="center"/>
            <w:hideMark/>
          </w:tcPr>
          <w:p w:rsidR="00A92DB2" w:rsidRPr="00A92DB2" w:rsidRDefault="00A92DB2" w:rsidP="00A92D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Приобретение жилья</w:t>
            </w:r>
            <w:r w:rsidR="00FE3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noWrap/>
            <w:vAlign w:val="center"/>
            <w:hideMark/>
          </w:tcPr>
          <w:p w:rsidR="00A92DB2" w:rsidRPr="00A92DB2" w:rsidRDefault="00A92DB2" w:rsidP="00A92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2D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</w:t>
            </w:r>
          </w:p>
        </w:tc>
      </w:tr>
      <w:tr w:rsidR="00A92DB2" w:rsidRPr="00A92DB2" w:rsidTr="00A92DB2">
        <w:trPr>
          <w:trHeight w:val="945"/>
        </w:trPr>
        <w:tc>
          <w:tcPr>
            <w:tcW w:w="8364" w:type="dxa"/>
            <w:vAlign w:val="center"/>
            <w:hideMark/>
          </w:tcPr>
          <w:p w:rsidR="00A92DB2" w:rsidRPr="00A92DB2" w:rsidRDefault="00A92DB2" w:rsidP="00A92D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жилых помещений для переселения граждан из домов, попадающих под снос в связи с изъятием земельного участка по ул. 2-й Брянской до ул. Калинина для муниципальных нужд</w:t>
            </w:r>
          </w:p>
        </w:tc>
        <w:tc>
          <w:tcPr>
            <w:tcW w:w="2160" w:type="dxa"/>
            <w:vAlign w:val="center"/>
            <w:hideMark/>
          </w:tcPr>
          <w:p w:rsidR="00A92DB2" w:rsidRPr="00A92DB2" w:rsidRDefault="00A92DB2" w:rsidP="00A92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92DB2" w:rsidRPr="00A92DB2" w:rsidTr="00A92DB2">
        <w:trPr>
          <w:trHeight w:val="945"/>
        </w:trPr>
        <w:tc>
          <w:tcPr>
            <w:tcW w:w="8364" w:type="dxa"/>
            <w:vAlign w:val="center"/>
            <w:hideMark/>
          </w:tcPr>
          <w:p w:rsidR="00A92DB2" w:rsidRPr="00A92DB2" w:rsidRDefault="00A92DB2" w:rsidP="00A92D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жилых помещений для переселения граждан, проживающих в жилых домах, признанных аварийными и подлежащими сносу, и в жилых домах-объектах культурного наследия</w:t>
            </w:r>
          </w:p>
        </w:tc>
        <w:tc>
          <w:tcPr>
            <w:tcW w:w="2160" w:type="dxa"/>
            <w:noWrap/>
            <w:vAlign w:val="center"/>
            <w:hideMark/>
          </w:tcPr>
          <w:p w:rsidR="00A92DB2" w:rsidRPr="00A92DB2" w:rsidRDefault="00235396" w:rsidP="00235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A92DB2" w:rsidRPr="00A9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A92DB2" w:rsidRPr="00A92DB2" w:rsidTr="00A92DB2">
        <w:trPr>
          <w:trHeight w:val="1060"/>
        </w:trPr>
        <w:tc>
          <w:tcPr>
            <w:tcW w:w="8364" w:type="dxa"/>
            <w:vAlign w:val="center"/>
            <w:hideMark/>
          </w:tcPr>
          <w:p w:rsidR="00A92DB2" w:rsidRPr="00A92DB2" w:rsidRDefault="00A92DB2" w:rsidP="00A92D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жилых помещений для переселения граждан из домов, попадающих под снос в связи с изъятием земельного участка по ул. Воронова до ул. Краснодарская</w:t>
            </w:r>
          </w:p>
        </w:tc>
        <w:tc>
          <w:tcPr>
            <w:tcW w:w="2160" w:type="dxa"/>
            <w:vAlign w:val="center"/>
            <w:hideMark/>
          </w:tcPr>
          <w:p w:rsidR="00A92DB2" w:rsidRPr="00A92DB2" w:rsidRDefault="00A92DB2" w:rsidP="00A92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92DB2" w:rsidRPr="00A92DB2" w:rsidTr="00A92DB2">
        <w:trPr>
          <w:trHeight w:val="1334"/>
        </w:trPr>
        <w:tc>
          <w:tcPr>
            <w:tcW w:w="8364" w:type="dxa"/>
            <w:vAlign w:val="center"/>
            <w:hideMark/>
          </w:tcPr>
          <w:p w:rsidR="00A92DB2" w:rsidRPr="00A92DB2" w:rsidRDefault="00A92DB2" w:rsidP="00A92D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жилых помещений для переселения граждан из домов, попадающих под снос в связи с изъятием земельного участка по строительству 4-го автодорожного мостового перехода через реку Енисей в г Красноярске на участке от ул. Дубровинского до ул. </w:t>
            </w:r>
            <w:proofErr w:type="gramStart"/>
            <w:r w:rsidRPr="00A9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</w:t>
            </w:r>
            <w:proofErr w:type="gramEnd"/>
            <w:r w:rsidRPr="00A9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(I-й этап)</w:t>
            </w:r>
          </w:p>
        </w:tc>
        <w:tc>
          <w:tcPr>
            <w:tcW w:w="2160" w:type="dxa"/>
            <w:vAlign w:val="center"/>
            <w:hideMark/>
          </w:tcPr>
          <w:p w:rsidR="00A92DB2" w:rsidRPr="00A92DB2" w:rsidRDefault="00235396" w:rsidP="00235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A92DB2" w:rsidRPr="00A9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</w:t>
            </w:r>
          </w:p>
        </w:tc>
      </w:tr>
    </w:tbl>
    <w:p w:rsidR="00FF4DD2" w:rsidRPr="00FE3922" w:rsidRDefault="00FF4DD2" w:rsidP="00235396">
      <w:pPr>
        <w:spacing w:after="0" w:line="240" w:lineRule="auto"/>
        <w:ind w:left="284"/>
        <w:rPr>
          <w:rFonts w:ascii="Times New Roman" w:hAnsi="Times New Roman" w:cs="Times New Roman"/>
          <w:sz w:val="10"/>
          <w:szCs w:val="10"/>
        </w:rPr>
      </w:pPr>
    </w:p>
    <w:p w:rsidR="00FE3922" w:rsidRPr="00FE3922" w:rsidRDefault="00FE3922" w:rsidP="00235396">
      <w:pPr>
        <w:spacing w:after="0" w:line="240" w:lineRule="auto"/>
        <w:ind w:left="284"/>
        <w:rPr>
          <w:rFonts w:ascii="Times New Roman" w:hAnsi="Times New Roman" w:cs="Times New Roman"/>
          <w:sz w:val="10"/>
          <w:szCs w:val="10"/>
        </w:rPr>
      </w:pPr>
    </w:p>
    <w:p w:rsidR="00FE3922" w:rsidRPr="00FE3922" w:rsidRDefault="00FE3922" w:rsidP="00235396">
      <w:pPr>
        <w:spacing w:after="0" w:line="240" w:lineRule="auto"/>
        <w:ind w:left="284"/>
        <w:rPr>
          <w:rFonts w:ascii="Times New Roman" w:hAnsi="Times New Roman" w:cs="Times New Roman"/>
          <w:sz w:val="10"/>
          <w:szCs w:val="10"/>
        </w:rPr>
      </w:pPr>
    </w:p>
    <w:p w:rsidR="00FF4DD2" w:rsidRDefault="00235396" w:rsidP="00AF6435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922">
        <w:rPr>
          <w:rFonts w:ascii="Times New Roman" w:hAnsi="Times New Roman" w:cs="Times New Roman"/>
          <w:i/>
          <w:sz w:val="24"/>
          <w:szCs w:val="24"/>
        </w:rPr>
        <w:t>*</w:t>
      </w:r>
      <w:r w:rsidRPr="00FE3922">
        <w:rPr>
          <w:rFonts w:ascii="Times New Roman" w:hAnsi="Times New Roman" w:cs="Times New Roman"/>
          <w:i/>
          <w:sz w:val="24"/>
          <w:szCs w:val="24"/>
        </w:rPr>
        <w:tab/>
        <w:t>Не приобретено 2 квартиры (в 2012 го</w:t>
      </w:r>
      <w:bookmarkStart w:id="0" w:name="_GoBack"/>
      <w:bookmarkEnd w:id="0"/>
      <w:r w:rsidRPr="00FE3922">
        <w:rPr>
          <w:rFonts w:ascii="Times New Roman" w:hAnsi="Times New Roman" w:cs="Times New Roman"/>
          <w:i/>
          <w:sz w:val="24"/>
          <w:szCs w:val="24"/>
        </w:rPr>
        <w:t>ду было</w:t>
      </w:r>
      <w:r w:rsidR="00FE3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3922" w:rsidRPr="00FE3922">
        <w:rPr>
          <w:rFonts w:ascii="Times New Roman" w:hAnsi="Times New Roman" w:cs="Times New Roman"/>
          <w:i/>
          <w:sz w:val="24"/>
          <w:szCs w:val="24"/>
        </w:rPr>
        <w:t>предусмотрено</w:t>
      </w:r>
      <w:r w:rsidRPr="00FE3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3922" w:rsidRPr="00FE3922">
        <w:rPr>
          <w:rFonts w:ascii="Times New Roman" w:hAnsi="Times New Roman" w:cs="Times New Roman"/>
          <w:i/>
          <w:sz w:val="24"/>
          <w:szCs w:val="24"/>
        </w:rPr>
        <w:t>21 мероприятие).</w:t>
      </w:r>
      <w:r w:rsidR="00FE3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3922" w:rsidRPr="00FE3922">
        <w:rPr>
          <w:rFonts w:ascii="Times New Roman" w:hAnsi="Times New Roman" w:cs="Times New Roman"/>
          <w:i/>
          <w:sz w:val="24"/>
          <w:szCs w:val="24"/>
        </w:rPr>
        <w:t>Не состоялись аукционы</w:t>
      </w:r>
      <w:r w:rsidR="00FE3922">
        <w:rPr>
          <w:rFonts w:ascii="Times New Roman" w:hAnsi="Times New Roman" w:cs="Times New Roman"/>
          <w:i/>
          <w:sz w:val="24"/>
          <w:szCs w:val="24"/>
        </w:rPr>
        <w:t>, т.к. не было квартир, отвечающих необходимым требованиям (площадь квартиры, стоимость квадратного метра, количество комнат)</w:t>
      </w:r>
    </w:p>
    <w:p w:rsidR="00FE3922" w:rsidRPr="00FE3922" w:rsidRDefault="00FE3922" w:rsidP="00AF6435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FE3922" w:rsidRPr="00FE3922" w:rsidRDefault="00FE3922" w:rsidP="00AF6435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переселения из аварийного жилья в 2013 году квартиры будут строиться.</w:t>
      </w:r>
    </w:p>
    <w:p w:rsidR="00235396" w:rsidRPr="00FE3922" w:rsidRDefault="00235396" w:rsidP="00AF6435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FE3922" w:rsidRPr="00FE3922" w:rsidRDefault="00FE3922" w:rsidP="00FE3922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FE3922" w:rsidRPr="00FE3922" w:rsidRDefault="00FE3922" w:rsidP="00FE3922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FE3922" w:rsidRDefault="00AF6435" w:rsidP="00AF6435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FE3922" w:rsidRPr="00FE3922">
        <w:rPr>
          <w:rFonts w:ascii="Times New Roman" w:hAnsi="Times New Roman" w:cs="Times New Roman"/>
          <w:i/>
          <w:sz w:val="24"/>
          <w:szCs w:val="24"/>
        </w:rPr>
        <w:t>*</w:t>
      </w:r>
      <w:r w:rsidR="00FE3922">
        <w:rPr>
          <w:rFonts w:ascii="Times New Roman" w:hAnsi="Times New Roman" w:cs="Times New Roman"/>
          <w:i/>
          <w:sz w:val="24"/>
          <w:szCs w:val="24"/>
        </w:rPr>
        <w:tab/>
        <w:t>Не приобретена 1 квартира (в 2012 году было предусмотрено 11 мероприятий)</w:t>
      </w:r>
      <w:r w:rsidR="00FE3922" w:rsidRPr="00FE3922">
        <w:rPr>
          <w:rFonts w:ascii="Times New Roman" w:hAnsi="Times New Roman" w:cs="Times New Roman"/>
          <w:i/>
          <w:sz w:val="24"/>
          <w:szCs w:val="24"/>
        </w:rPr>
        <w:t>.</w:t>
      </w:r>
      <w:r w:rsidR="00FE3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3922" w:rsidRPr="00FE3922">
        <w:rPr>
          <w:rFonts w:ascii="Times New Roman" w:hAnsi="Times New Roman" w:cs="Times New Roman"/>
          <w:i/>
          <w:sz w:val="24"/>
          <w:szCs w:val="24"/>
        </w:rPr>
        <w:t>Не состоялс</w:t>
      </w:r>
      <w:r w:rsidR="00FE3922">
        <w:rPr>
          <w:rFonts w:ascii="Times New Roman" w:hAnsi="Times New Roman" w:cs="Times New Roman"/>
          <w:i/>
          <w:sz w:val="24"/>
          <w:szCs w:val="24"/>
        </w:rPr>
        <w:t>я</w:t>
      </w:r>
      <w:r w:rsidR="00FE3922" w:rsidRPr="00FE3922">
        <w:rPr>
          <w:rFonts w:ascii="Times New Roman" w:hAnsi="Times New Roman" w:cs="Times New Roman"/>
          <w:i/>
          <w:sz w:val="24"/>
          <w:szCs w:val="24"/>
        </w:rPr>
        <w:t xml:space="preserve"> аукцион</w:t>
      </w:r>
      <w:r w:rsidR="00FE3922">
        <w:rPr>
          <w:rFonts w:ascii="Times New Roman" w:hAnsi="Times New Roman" w:cs="Times New Roman"/>
          <w:i/>
          <w:sz w:val="24"/>
          <w:szCs w:val="24"/>
        </w:rPr>
        <w:t>, т.к. не было квартиры, отвечающей необходимым требованиям.</w:t>
      </w:r>
    </w:p>
    <w:p w:rsidR="00FE3922" w:rsidRPr="00FE3922" w:rsidRDefault="00FE3922" w:rsidP="00AF6435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FE3922" w:rsidRPr="00FE3922" w:rsidRDefault="00B724E8" w:rsidP="00AF6435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Приобретение квартиры д</w:t>
      </w:r>
      <w:r w:rsidR="00FE3922">
        <w:rPr>
          <w:rFonts w:ascii="Times New Roman" w:hAnsi="Times New Roman" w:cs="Times New Roman"/>
          <w:i/>
          <w:sz w:val="24"/>
          <w:szCs w:val="24"/>
        </w:rPr>
        <w:t>ля переселения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зоны строительства 4-го моста перенесено на 2013 год.</w:t>
      </w:r>
    </w:p>
    <w:p w:rsidR="00FE3922" w:rsidRPr="00FE3922" w:rsidRDefault="00FE3922" w:rsidP="00FE3922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5396" w:rsidRDefault="00235396" w:rsidP="00FE392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E3922" w:rsidRPr="00FF4DD2" w:rsidRDefault="00FE3922" w:rsidP="00FE392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E392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8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22" w:rsidRDefault="00FE3922" w:rsidP="00B57D81">
      <w:pPr>
        <w:spacing w:after="0" w:line="240" w:lineRule="auto"/>
      </w:pPr>
      <w:r>
        <w:separator/>
      </w:r>
    </w:p>
  </w:endnote>
  <w:endnote w:type="continuationSeparator" w:id="0">
    <w:p w:rsidR="00FE3922" w:rsidRDefault="00FE3922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Content>
      <w:p w:rsidR="00FE3922" w:rsidRDefault="00FE3922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643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22" w:rsidRDefault="00FE3922" w:rsidP="00B57D81">
      <w:pPr>
        <w:spacing w:after="0" w:line="240" w:lineRule="auto"/>
      </w:pPr>
      <w:r>
        <w:separator/>
      </w:r>
    </w:p>
  </w:footnote>
  <w:footnote w:type="continuationSeparator" w:id="0">
    <w:p w:rsidR="00FE3922" w:rsidRDefault="00FE3922" w:rsidP="00B57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04F9B"/>
    <w:multiLevelType w:val="hybridMultilevel"/>
    <w:tmpl w:val="6D68BF9A"/>
    <w:lvl w:ilvl="0" w:tplc="469EB266">
      <w:start w:val="10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F0567D0"/>
    <w:multiLevelType w:val="hybridMultilevel"/>
    <w:tmpl w:val="B9D4AA6E"/>
    <w:lvl w:ilvl="0" w:tplc="F14481B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0EE3"/>
    <w:rsid w:val="0007085E"/>
    <w:rsid w:val="00070D8F"/>
    <w:rsid w:val="000A033F"/>
    <w:rsid w:val="00101D6D"/>
    <w:rsid w:val="00113D95"/>
    <w:rsid w:val="001223A3"/>
    <w:rsid w:val="00122A02"/>
    <w:rsid w:val="00147FEE"/>
    <w:rsid w:val="00177987"/>
    <w:rsid w:val="001D1C6C"/>
    <w:rsid w:val="001F2A57"/>
    <w:rsid w:val="00224B7E"/>
    <w:rsid w:val="00233F21"/>
    <w:rsid w:val="00235396"/>
    <w:rsid w:val="00241D35"/>
    <w:rsid w:val="00247FE0"/>
    <w:rsid w:val="002602CC"/>
    <w:rsid w:val="002658CD"/>
    <w:rsid w:val="002F0D6A"/>
    <w:rsid w:val="00347574"/>
    <w:rsid w:val="003D5579"/>
    <w:rsid w:val="003E2A99"/>
    <w:rsid w:val="003E7A29"/>
    <w:rsid w:val="00472173"/>
    <w:rsid w:val="004C17E0"/>
    <w:rsid w:val="005160A1"/>
    <w:rsid w:val="00564C77"/>
    <w:rsid w:val="005D353E"/>
    <w:rsid w:val="005E3B0B"/>
    <w:rsid w:val="006117A6"/>
    <w:rsid w:val="00662791"/>
    <w:rsid w:val="006D02DE"/>
    <w:rsid w:val="007D7474"/>
    <w:rsid w:val="007E5576"/>
    <w:rsid w:val="007F2081"/>
    <w:rsid w:val="00916087"/>
    <w:rsid w:val="00996EFA"/>
    <w:rsid w:val="009B3428"/>
    <w:rsid w:val="00A01B8C"/>
    <w:rsid w:val="00A051AF"/>
    <w:rsid w:val="00A9043F"/>
    <w:rsid w:val="00A92DB2"/>
    <w:rsid w:val="00AF6435"/>
    <w:rsid w:val="00B32F5F"/>
    <w:rsid w:val="00B57D81"/>
    <w:rsid w:val="00B724E8"/>
    <w:rsid w:val="00B83BD2"/>
    <w:rsid w:val="00BA4A48"/>
    <w:rsid w:val="00BF5DF7"/>
    <w:rsid w:val="00C0664D"/>
    <w:rsid w:val="00C23389"/>
    <w:rsid w:val="00C46D6C"/>
    <w:rsid w:val="00C6010D"/>
    <w:rsid w:val="00D02849"/>
    <w:rsid w:val="00D57F29"/>
    <w:rsid w:val="00DA2796"/>
    <w:rsid w:val="00E116E4"/>
    <w:rsid w:val="00E96012"/>
    <w:rsid w:val="00EA0FA1"/>
    <w:rsid w:val="00F34A1B"/>
    <w:rsid w:val="00F366E3"/>
    <w:rsid w:val="00F7345F"/>
    <w:rsid w:val="00F86723"/>
    <w:rsid w:val="00FA2B7C"/>
    <w:rsid w:val="00FC6928"/>
    <w:rsid w:val="00FE1CDD"/>
    <w:rsid w:val="00FE3922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A4E982-8981-4E70-A6F9-6065AC5765E3}"/>
</file>

<file path=customXml/itemProps2.xml><?xml version="1.0" encoding="utf-8"?>
<ds:datastoreItem xmlns:ds="http://schemas.openxmlformats.org/officeDocument/2006/customXml" ds:itemID="{ADEC58FC-40CA-44B6-8333-85F98C62085A}"/>
</file>

<file path=customXml/itemProps3.xml><?xml version="1.0" encoding="utf-8"?>
<ds:datastoreItem xmlns:ds="http://schemas.openxmlformats.org/officeDocument/2006/customXml" ds:itemID="{27A4934F-82D8-453A-A2CD-DFC761C13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5</cp:revision>
  <cp:lastPrinted>2013-02-06T02:53:00Z</cp:lastPrinted>
  <dcterms:created xsi:type="dcterms:W3CDTF">2013-02-06T02:32:00Z</dcterms:created>
  <dcterms:modified xsi:type="dcterms:W3CDTF">2013-02-06T02:58:00Z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