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347" w:rsidRPr="00212CBC" w:rsidRDefault="00F74F94" w:rsidP="004A70B5">
      <w:pPr>
        <w:jc w:val="center"/>
        <w:rPr>
          <w:b/>
          <w:sz w:val="28"/>
          <w:szCs w:val="28"/>
        </w:rPr>
      </w:pPr>
      <w:r w:rsidRPr="00AC21DA">
        <w:rPr>
          <w:b/>
          <w:color w:val="C00000"/>
          <w:sz w:val="28"/>
          <w:szCs w:val="28"/>
        </w:rPr>
        <w:t xml:space="preserve">   </w:t>
      </w:r>
      <w:r w:rsidR="00104595" w:rsidRPr="00AC21DA">
        <w:rPr>
          <w:b/>
          <w:color w:val="C00000"/>
          <w:sz w:val="28"/>
          <w:szCs w:val="28"/>
        </w:rPr>
        <w:t xml:space="preserve"> </w:t>
      </w:r>
      <w:r w:rsidR="00257EC9" w:rsidRPr="00AC21DA">
        <w:rPr>
          <w:b/>
          <w:color w:val="C00000"/>
          <w:sz w:val="28"/>
          <w:szCs w:val="28"/>
        </w:rPr>
        <w:t xml:space="preserve"> </w:t>
      </w:r>
      <w:r w:rsidR="00DA64A4" w:rsidRPr="00212CBC">
        <w:rPr>
          <w:b/>
          <w:sz w:val="28"/>
          <w:szCs w:val="28"/>
        </w:rPr>
        <w:t>ПОЯСНИТЕЛЬНАЯ ЗАПИСКА</w:t>
      </w:r>
    </w:p>
    <w:p w:rsidR="00100BD4" w:rsidRPr="00212CBC" w:rsidRDefault="00486E6F" w:rsidP="004A70B5">
      <w:pPr>
        <w:jc w:val="center"/>
        <w:rPr>
          <w:b/>
          <w:sz w:val="28"/>
          <w:szCs w:val="28"/>
        </w:rPr>
      </w:pPr>
      <w:r w:rsidRPr="00212CBC">
        <w:rPr>
          <w:b/>
          <w:sz w:val="28"/>
          <w:szCs w:val="28"/>
        </w:rPr>
        <w:t>к Докладу</w:t>
      </w:r>
      <w:r w:rsidR="00B0776F" w:rsidRPr="00212CBC">
        <w:rPr>
          <w:b/>
          <w:sz w:val="28"/>
          <w:szCs w:val="28"/>
        </w:rPr>
        <w:t xml:space="preserve"> Главы города</w:t>
      </w:r>
      <w:r w:rsidR="00DC0BCA" w:rsidRPr="00212CBC">
        <w:rPr>
          <w:b/>
          <w:sz w:val="28"/>
          <w:szCs w:val="28"/>
        </w:rPr>
        <w:t xml:space="preserve"> Красноярска</w:t>
      </w:r>
      <w:r w:rsidR="00B0776F" w:rsidRPr="00212CBC">
        <w:rPr>
          <w:b/>
          <w:sz w:val="28"/>
          <w:szCs w:val="28"/>
        </w:rPr>
        <w:t xml:space="preserve"> о достигнутых значениях показателей для оценки </w:t>
      </w:r>
      <w:proofErr w:type="gramStart"/>
      <w:r w:rsidR="00B0776F" w:rsidRPr="00212CBC">
        <w:rPr>
          <w:b/>
          <w:sz w:val="28"/>
          <w:szCs w:val="28"/>
        </w:rPr>
        <w:t>эффективности деятельности органов</w:t>
      </w:r>
      <w:r w:rsidR="00DC0BCA" w:rsidRPr="00212CBC">
        <w:rPr>
          <w:b/>
          <w:sz w:val="28"/>
          <w:szCs w:val="28"/>
        </w:rPr>
        <w:t xml:space="preserve"> местного самоуправления города</w:t>
      </w:r>
      <w:proofErr w:type="gramEnd"/>
      <w:r w:rsidR="00F66547" w:rsidRPr="00212CBC">
        <w:rPr>
          <w:b/>
          <w:sz w:val="28"/>
          <w:szCs w:val="28"/>
        </w:rPr>
        <w:t xml:space="preserve"> в 20</w:t>
      </w:r>
      <w:r w:rsidR="00D902A9" w:rsidRPr="00212CBC">
        <w:rPr>
          <w:b/>
          <w:sz w:val="28"/>
          <w:szCs w:val="28"/>
        </w:rPr>
        <w:t>2</w:t>
      </w:r>
      <w:r w:rsidR="00212CBC" w:rsidRPr="00212CBC">
        <w:rPr>
          <w:b/>
          <w:sz w:val="28"/>
          <w:szCs w:val="28"/>
        </w:rPr>
        <w:t>4</w:t>
      </w:r>
      <w:r w:rsidR="00F66547" w:rsidRPr="00212CBC">
        <w:rPr>
          <w:b/>
          <w:sz w:val="28"/>
          <w:szCs w:val="28"/>
        </w:rPr>
        <w:t xml:space="preserve"> </w:t>
      </w:r>
      <w:r w:rsidR="0014603D" w:rsidRPr="00212CBC">
        <w:rPr>
          <w:b/>
          <w:sz w:val="28"/>
          <w:szCs w:val="28"/>
        </w:rPr>
        <w:t>год</w:t>
      </w:r>
      <w:r w:rsidR="005A196C" w:rsidRPr="00212CBC">
        <w:rPr>
          <w:b/>
          <w:sz w:val="28"/>
          <w:szCs w:val="28"/>
        </w:rPr>
        <w:t>у</w:t>
      </w:r>
      <w:r w:rsidR="0014603D" w:rsidRPr="00212CBC">
        <w:rPr>
          <w:b/>
          <w:sz w:val="28"/>
          <w:szCs w:val="28"/>
        </w:rPr>
        <w:t xml:space="preserve"> </w:t>
      </w:r>
      <w:r w:rsidR="00F66547" w:rsidRPr="00212CBC">
        <w:rPr>
          <w:b/>
          <w:sz w:val="28"/>
          <w:szCs w:val="28"/>
        </w:rPr>
        <w:t>и их планируемых значени</w:t>
      </w:r>
      <w:r w:rsidR="0014603D" w:rsidRPr="00212CBC">
        <w:rPr>
          <w:b/>
          <w:sz w:val="28"/>
          <w:szCs w:val="28"/>
        </w:rPr>
        <w:t>ях</w:t>
      </w:r>
      <w:r w:rsidR="00F66547" w:rsidRPr="00212CBC">
        <w:rPr>
          <w:b/>
          <w:sz w:val="28"/>
          <w:szCs w:val="28"/>
        </w:rPr>
        <w:t xml:space="preserve"> </w:t>
      </w:r>
    </w:p>
    <w:p w:rsidR="00BF6E11" w:rsidRPr="00212CBC" w:rsidRDefault="00F66547" w:rsidP="004A70B5">
      <w:pPr>
        <w:jc w:val="center"/>
        <w:rPr>
          <w:b/>
          <w:sz w:val="28"/>
          <w:szCs w:val="28"/>
        </w:rPr>
      </w:pPr>
      <w:r w:rsidRPr="00212CBC">
        <w:rPr>
          <w:b/>
          <w:sz w:val="28"/>
          <w:szCs w:val="28"/>
        </w:rPr>
        <w:t>на 20</w:t>
      </w:r>
      <w:r w:rsidR="002D21F3" w:rsidRPr="00212CBC">
        <w:rPr>
          <w:b/>
          <w:sz w:val="28"/>
          <w:szCs w:val="28"/>
        </w:rPr>
        <w:t>2</w:t>
      </w:r>
      <w:r w:rsidR="00212CBC" w:rsidRPr="00212CBC">
        <w:rPr>
          <w:b/>
          <w:sz w:val="28"/>
          <w:szCs w:val="28"/>
        </w:rPr>
        <w:t>5</w:t>
      </w:r>
      <w:r w:rsidR="002539D8" w:rsidRPr="00212CBC">
        <w:rPr>
          <w:b/>
          <w:sz w:val="28"/>
          <w:szCs w:val="28"/>
        </w:rPr>
        <w:t xml:space="preserve"> – </w:t>
      </w:r>
      <w:r w:rsidRPr="00212CBC">
        <w:rPr>
          <w:b/>
          <w:sz w:val="28"/>
          <w:szCs w:val="28"/>
        </w:rPr>
        <w:t>20</w:t>
      </w:r>
      <w:r w:rsidR="00D70E81" w:rsidRPr="00212CBC">
        <w:rPr>
          <w:b/>
          <w:sz w:val="28"/>
          <w:szCs w:val="28"/>
        </w:rPr>
        <w:t>2</w:t>
      </w:r>
      <w:r w:rsidR="00212CBC" w:rsidRPr="00212CBC">
        <w:rPr>
          <w:b/>
          <w:sz w:val="28"/>
          <w:szCs w:val="28"/>
        </w:rPr>
        <w:t>7</w:t>
      </w:r>
      <w:r w:rsidRPr="00212CBC">
        <w:rPr>
          <w:b/>
          <w:sz w:val="28"/>
          <w:szCs w:val="28"/>
        </w:rPr>
        <w:t xml:space="preserve"> годы</w:t>
      </w:r>
    </w:p>
    <w:p w:rsidR="00540633" w:rsidRPr="00212CBC" w:rsidRDefault="00540633" w:rsidP="004A70B5">
      <w:pPr>
        <w:jc w:val="both"/>
        <w:rPr>
          <w:i/>
          <w:sz w:val="28"/>
          <w:szCs w:val="28"/>
        </w:rPr>
      </w:pPr>
    </w:p>
    <w:p w:rsidR="0057687D" w:rsidRPr="00212CBC" w:rsidRDefault="00DA64A4" w:rsidP="004A70B5">
      <w:pPr>
        <w:ind w:firstLine="709"/>
        <w:jc w:val="both"/>
        <w:rPr>
          <w:i/>
          <w:sz w:val="28"/>
          <w:szCs w:val="28"/>
        </w:rPr>
      </w:pPr>
      <w:r w:rsidRPr="00212CBC">
        <w:rPr>
          <w:i/>
          <w:sz w:val="28"/>
          <w:szCs w:val="28"/>
        </w:rPr>
        <w:t>Федеральная и региональная н</w:t>
      </w:r>
      <w:r w:rsidR="0057687D" w:rsidRPr="00212CBC">
        <w:rPr>
          <w:i/>
          <w:sz w:val="28"/>
          <w:szCs w:val="28"/>
        </w:rPr>
        <w:t>ормативн</w:t>
      </w:r>
      <w:r w:rsidR="003D3217" w:rsidRPr="00212CBC">
        <w:rPr>
          <w:i/>
          <w:sz w:val="28"/>
          <w:szCs w:val="28"/>
        </w:rPr>
        <w:t xml:space="preserve">ая </w:t>
      </w:r>
      <w:r w:rsidR="0057687D" w:rsidRPr="00212CBC">
        <w:rPr>
          <w:i/>
          <w:sz w:val="28"/>
          <w:szCs w:val="28"/>
        </w:rPr>
        <w:t>правовая основа формирования системы показателей для оценки эффективности деятельности органов местного самоуправления:</w:t>
      </w:r>
    </w:p>
    <w:p w:rsidR="0057687D" w:rsidRPr="00A342E7" w:rsidRDefault="0057687D" w:rsidP="004A70B5">
      <w:pPr>
        <w:ind w:firstLine="709"/>
        <w:jc w:val="both"/>
        <w:rPr>
          <w:sz w:val="28"/>
          <w:szCs w:val="28"/>
        </w:rPr>
      </w:pPr>
      <w:r w:rsidRPr="00A342E7">
        <w:rPr>
          <w:sz w:val="28"/>
          <w:szCs w:val="28"/>
        </w:rPr>
        <w:t xml:space="preserve">Указ Президента </w:t>
      </w:r>
      <w:r w:rsidR="00C253E9" w:rsidRPr="00A342E7">
        <w:rPr>
          <w:sz w:val="28"/>
          <w:szCs w:val="28"/>
        </w:rPr>
        <w:t>Российской Федерации от 28.04.2008 № 607 «Об</w:t>
      </w:r>
      <w:r w:rsidR="006F2B3C" w:rsidRPr="00A342E7">
        <w:rPr>
          <w:sz w:val="28"/>
          <w:szCs w:val="28"/>
        </w:rPr>
        <w:t> </w:t>
      </w:r>
      <w:r w:rsidR="00C253E9" w:rsidRPr="00A342E7">
        <w:rPr>
          <w:sz w:val="28"/>
          <w:szCs w:val="28"/>
        </w:rPr>
        <w:t xml:space="preserve">оценке </w:t>
      </w:r>
      <w:proofErr w:type="gramStart"/>
      <w:r w:rsidR="00C253E9" w:rsidRPr="00A342E7">
        <w:rPr>
          <w:sz w:val="28"/>
          <w:szCs w:val="28"/>
        </w:rPr>
        <w:t>эффективности деятельности органов местного самоуправления городских округов</w:t>
      </w:r>
      <w:proofErr w:type="gramEnd"/>
      <w:r w:rsidR="00C253E9" w:rsidRPr="00A342E7">
        <w:rPr>
          <w:sz w:val="28"/>
          <w:szCs w:val="28"/>
        </w:rPr>
        <w:t xml:space="preserve"> и муниципальных районов»;</w:t>
      </w:r>
    </w:p>
    <w:p w:rsidR="007836B5" w:rsidRPr="00A342E7" w:rsidRDefault="00592C6E" w:rsidP="004A70B5">
      <w:pPr>
        <w:ind w:firstLine="709"/>
        <w:jc w:val="both"/>
        <w:rPr>
          <w:sz w:val="28"/>
          <w:szCs w:val="28"/>
        </w:rPr>
      </w:pPr>
      <w:r w:rsidRPr="00A342E7">
        <w:rPr>
          <w:sz w:val="28"/>
          <w:szCs w:val="28"/>
        </w:rPr>
        <w:t xml:space="preserve">Постановление Правительства РФ от 17.12.2012 </w:t>
      </w:r>
      <w:r w:rsidR="00821584" w:rsidRPr="00A342E7">
        <w:rPr>
          <w:sz w:val="28"/>
          <w:szCs w:val="28"/>
        </w:rPr>
        <w:t>№</w:t>
      </w:r>
      <w:r w:rsidRPr="00A342E7">
        <w:rPr>
          <w:sz w:val="28"/>
          <w:szCs w:val="28"/>
        </w:rPr>
        <w:t xml:space="preserve"> 1317 </w:t>
      </w:r>
      <w:r w:rsidR="0036459C" w:rsidRPr="00A342E7">
        <w:rPr>
          <w:sz w:val="28"/>
          <w:szCs w:val="28"/>
        </w:rPr>
        <w:br/>
      </w:r>
      <w:r w:rsidRPr="00A342E7">
        <w:rPr>
          <w:sz w:val="28"/>
          <w:szCs w:val="28"/>
        </w:rPr>
        <w:t xml:space="preserve"> </w:t>
      </w:r>
      <w:r w:rsidR="00821584" w:rsidRPr="00A342E7">
        <w:rPr>
          <w:sz w:val="28"/>
          <w:szCs w:val="28"/>
        </w:rPr>
        <w:t>«</w:t>
      </w:r>
      <w:r w:rsidRPr="00A342E7">
        <w:rPr>
          <w:sz w:val="28"/>
          <w:szCs w:val="28"/>
        </w:rPr>
        <w:t>О мерах по реализации Указа Президента Российской Федерации от 28</w:t>
      </w:r>
      <w:r w:rsidR="00821584" w:rsidRPr="00A342E7">
        <w:rPr>
          <w:sz w:val="28"/>
          <w:szCs w:val="28"/>
        </w:rPr>
        <w:t>.04.20</w:t>
      </w:r>
      <w:r w:rsidR="00A85DF4" w:rsidRPr="00A342E7">
        <w:rPr>
          <w:sz w:val="28"/>
          <w:szCs w:val="28"/>
        </w:rPr>
        <w:t>0</w:t>
      </w:r>
      <w:r w:rsidR="00821584" w:rsidRPr="00A342E7">
        <w:rPr>
          <w:sz w:val="28"/>
          <w:szCs w:val="28"/>
        </w:rPr>
        <w:t>8</w:t>
      </w:r>
      <w:r w:rsidRPr="00A342E7">
        <w:rPr>
          <w:sz w:val="28"/>
          <w:szCs w:val="28"/>
        </w:rPr>
        <w:t xml:space="preserve"> </w:t>
      </w:r>
      <w:r w:rsidR="00821584" w:rsidRPr="00A342E7">
        <w:rPr>
          <w:sz w:val="28"/>
          <w:szCs w:val="28"/>
        </w:rPr>
        <w:t>№</w:t>
      </w:r>
      <w:r w:rsidRPr="00A342E7">
        <w:rPr>
          <w:sz w:val="28"/>
          <w:szCs w:val="28"/>
        </w:rPr>
        <w:t xml:space="preserve"> 607 </w:t>
      </w:r>
      <w:r w:rsidR="00821584" w:rsidRPr="00A342E7">
        <w:rPr>
          <w:sz w:val="28"/>
          <w:szCs w:val="28"/>
        </w:rPr>
        <w:t>«</w:t>
      </w:r>
      <w:r w:rsidRPr="00A342E7">
        <w:rPr>
          <w:sz w:val="28"/>
          <w:szCs w:val="28"/>
        </w:rPr>
        <w:t xml:space="preserve">Об оценке </w:t>
      </w:r>
      <w:proofErr w:type="gramStart"/>
      <w:r w:rsidRPr="00A342E7">
        <w:rPr>
          <w:sz w:val="28"/>
          <w:szCs w:val="28"/>
        </w:rPr>
        <w:t>эффективности деятельности органов местного самоуправления городских округов</w:t>
      </w:r>
      <w:proofErr w:type="gramEnd"/>
      <w:r w:rsidRPr="00A342E7">
        <w:rPr>
          <w:sz w:val="28"/>
          <w:szCs w:val="28"/>
        </w:rPr>
        <w:t xml:space="preserve"> и муниципальных районов</w:t>
      </w:r>
      <w:r w:rsidR="00821584" w:rsidRPr="00A342E7">
        <w:rPr>
          <w:sz w:val="28"/>
          <w:szCs w:val="28"/>
        </w:rPr>
        <w:t xml:space="preserve">» </w:t>
      </w:r>
      <w:r w:rsidRPr="00A342E7">
        <w:rPr>
          <w:sz w:val="28"/>
          <w:szCs w:val="28"/>
        </w:rPr>
        <w:t xml:space="preserve">и подпункта </w:t>
      </w:r>
      <w:r w:rsidR="00821584" w:rsidRPr="00A342E7">
        <w:rPr>
          <w:sz w:val="28"/>
          <w:szCs w:val="28"/>
        </w:rPr>
        <w:t>«</w:t>
      </w:r>
      <w:r w:rsidRPr="00A342E7">
        <w:rPr>
          <w:sz w:val="28"/>
          <w:szCs w:val="28"/>
        </w:rPr>
        <w:t>и</w:t>
      </w:r>
      <w:r w:rsidR="00821584" w:rsidRPr="00A342E7">
        <w:rPr>
          <w:sz w:val="28"/>
          <w:szCs w:val="28"/>
        </w:rPr>
        <w:t>»</w:t>
      </w:r>
      <w:r w:rsidRPr="00A342E7">
        <w:rPr>
          <w:sz w:val="28"/>
          <w:szCs w:val="28"/>
        </w:rPr>
        <w:t xml:space="preserve"> пункта 2 Указа Президент</w:t>
      </w:r>
      <w:r w:rsidR="00A85DF4" w:rsidRPr="00A342E7">
        <w:rPr>
          <w:sz w:val="28"/>
          <w:szCs w:val="28"/>
        </w:rPr>
        <w:t>а Российской Федерации от 07.05.</w:t>
      </w:r>
      <w:r w:rsidRPr="00A342E7">
        <w:rPr>
          <w:sz w:val="28"/>
          <w:szCs w:val="28"/>
        </w:rPr>
        <w:t xml:space="preserve">2012 </w:t>
      </w:r>
      <w:r w:rsidR="00821584" w:rsidRPr="00A342E7">
        <w:rPr>
          <w:sz w:val="28"/>
          <w:szCs w:val="28"/>
        </w:rPr>
        <w:t>№</w:t>
      </w:r>
      <w:r w:rsidRPr="00A342E7">
        <w:rPr>
          <w:sz w:val="28"/>
          <w:szCs w:val="28"/>
        </w:rPr>
        <w:t xml:space="preserve"> 601 </w:t>
      </w:r>
      <w:r w:rsidR="00821584" w:rsidRPr="00A342E7">
        <w:rPr>
          <w:sz w:val="28"/>
          <w:szCs w:val="28"/>
        </w:rPr>
        <w:t>«</w:t>
      </w:r>
      <w:r w:rsidRPr="00A342E7">
        <w:rPr>
          <w:sz w:val="28"/>
          <w:szCs w:val="28"/>
        </w:rPr>
        <w:t>Об основных направлениях совершенствования системы государственного управления</w:t>
      </w:r>
      <w:r w:rsidR="00821584" w:rsidRPr="00A342E7">
        <w:rPr>
          <w:sz w:val="28"/>
          <w:szCs w:val="28"/>
        </w:rPr>
        <w:t>»</w:t>
      </w:r>
      <w:r w:rsidR="007836B5" w:rsidRPr="00A342E7">
        <w:rPr>
          <w:sz w:val="28"/>
          <w:szCs w:val="28"/>
        </w:rPr>
        <w:t>;</w:t>
      </w:r>
    </w:p>
    <w:p w:rsidR="00A0107E" w:rsidRPr="00A342E7" w:rsidRDefault="00592C6E" w:rsidP="004A70B5">
      <w:pPr>
        <w:ind w:firstLine="709"/>
        <w:jc w:val="both"/>
        <w:rPr>
          <w:sz w:val="28"/>
          <w:szCs w:val="28"/>
        </w:rPr>
      </w:pPr>
      <w:r w:rsidRPr="00A342E7">
        <w:rPr>
          <w:sz w:val="28"/>
          <w:szCs w:val="28"/>
        </w:rPr>
        <w:t xml:space="preserve"> </w:t>
      </w:r>
      <w:r w:rsidR="00BE413E" w:rsidRPr="00A342E7">
        <w:rPr>
          <w:sz w:val="28"/>
          <w:szCs w:val="28"/>
        </w:rPr>
        <w:t>Указ Губернатора Красноярского края от 13.04.2009 № 60-уг «Об</w:t>
      </w:r>
      <w:r w:rsidR="006F2B3C" w:rsidRPr="00A342E7">
        <w:rPr>
          <w:sz w:val="28"/>
          <w:szCs w:val="28"/>
        </w:rPr>
        <w:t> </w:t>
      </w:r>
      <w:r w:rsidR="00BE413E" w:rsidRPr="00A342E7">
        <w:rPr>
          <w:sz w:val="28"/>
          <w:szCs w:val="28"/>
        </w:rPr>
        <w:t xml:space="preserve">оценке </w:t>
      </w:r>
      <w:proofErr w:type="gramStart"/>
      <w:r w:rsidR="00BE413E" w:rsidRPr="00A342E7">
        <w:rPr>
          <w:sz w:val="28"/>
          <w:szCs w:val="28"/>
        </w:rPr>
        <w:t>эффективности деятельности органов местного самоуправления городских округов</w:t>
      </w:r>
      <w:proofErr w:type="gramEnd"/>
      <w:r w:rsidR="00BE413E" w:rsidRPr="00A342E7">
        <w:rPr>
          <w:sz w:val="28"/>
          <w:szCs w:val="28"/>
        </w:rPr>
        <w:t xml:space="preserve"> и муниципальных районов Красноярского края».</w:t>
      </w:r>
    </w:p>
    <w:p w:rsidR="00B22AA9" w:rsidRPr="00A342E7" w:rsidRDefault="00B22AA9" w:rsidP="004A70B5">
      <w:pPr>
        <w:ind w:firstLine="709"/>
        <w:jc w:val="both"/>
        <w:rPr>
          <w:i/>
          <w:sz w:val="28"/>
          <w:szCs w:val="28"/>
        </w:rPr>
      </w:pPr>
      <w:r w:rsidRPr="00A342E7">
        <w:rPr>
          <w:i/>
          <w:sz w:val="28"/>
          <w:szCs w:val="28"/>
        </w:rPr>
        <w:t>Правовая основа администрации города Красноярска:</w:t>
      </w:r>
    </w:p>
    <w:p w:rsidR="00437F40" w:rsidRPr="00A342E7" w:rsidRDefault="00437F40" w:rsidP="004A70B5">
      <w:pPr>
        <w:ind w:firstLine="709"/>
        <w:jc w:val="both"/>
        <w:rPr>
          <w:sz w:val="28"/>
          <w:szCs w:val="28"/>
        </w:rPr>
      </w:pPr>
      <w:r w:rsidRPr="00A342E7">
        <w:rPr>
          <w:sz w:val="28"/>
          <w:szCs w:val="28"/>
        </w:rPr>
        <w:t xml:space="preserve">Распоряжение </w:t>
      </w:r>
      <w:r w:rsidR="007836B5" w:rsidRPr="00A342E7">
        <w:rPr>
          <w:sz w:val="28"/>
          <w:szCs w:val="28"/>
        </w:rPr>
        <w:t>администрации</w:t>
      </w:r>
      <w:r w:rsidRPr="00A342E7">
        <w:rPr>
          <w:sz w:val="28"/>
          <w:szCs w:val="28"/>
        </w:rPr>
        <w:t xml:space="preserve"> города от 07.07.2008 №</w:t>
      </w:r>
      <w:r w:rsidR="0067461F" w:rsidRPr="00A342E7">
        <w:rPr>
          <w:sz w:val="28"/>
          <w:szCs w:val="28"/>
        </w:rPr>
        <w:t xml:space="preserve"> </w:t>
      </w:r>
      <w:r w:rsidRPr="00A342E7">
        <w:rPr>
          <w:sz w:val="28"/>
          <w:szCs w:val="28"/>
        </w:rPr>
        <w:t xml:space="preserve">156-р </w:t>
      </w:r>
      <w:r w:rsidR="00821584" w:rsidRPr="00A342E7">
        <w:rPr>
          <w:sz w:val="28"/>
          <w:szCs w:val="28"/>
        </w:rPr>
        <w:br/>
      </w:r>
      <w:r w:rsidRPr="00A342E7">
        <w:rPr>
          <w:sz w:val="28"/>
          <w:szCs w:val="28"/>
        </w:rPr>
        <w:t xml:space="preserve">«О </w:t>
      </w:r>
      <w:r w:rsidR="00C23381" w:rsidRPr="00A342E7">
        <w:rPr>
          <w:sz w:val="28"/>
          <w:szCs w:val="28"/>
        </w:rPr>
        <w:t>возложении ответственности</w:t>
      </w:r>
      <w:r w:rsidRPr="00A342E7">
        <w:rPr>
          <w:sz w:val="28"/>
          <w:szCs w:val="28"/>
        </w:rPr>
        <w:t xml:space="preserve"> за мониторинг и планирование показателей для оценки эффективности деятельности органов местного сам</w:t>
      </w:r>
      <w:r w:rsidR="00C23381" w:rsidRPr="00A342E7">
        <w:rPr>
          <w:sz w:val="28"/>
          <w:szCs w:val="28"/>
        </w:rPr>
        <w:t>оуправления</w:t>
      </w:r>
      <w:r w:rsidR="007836B5" w:rsidRPr="00A342E7">
        <w:rPr>
          <w:sz w:val="28"/>
          <w:szCs w:val="28"/>
        </w:rPr>
        <w:t>».</w:t>
      </w:r>
    </w:p>
    <w:p w:rsidR="0057687D" w:rsidRPr="00A342E7" w:rsidRDefault="0083647A" w:rsidP="004A70B5">
      <w:pPr>
        <w:ind w:firstLine="709"/>
        <w:jc w:val="both"/>
        <w:rPr>
          <w:i/>
          <w:sz w:val="28"/>
          <w:szCs w:val="28"/>
        </w:rPr>
      </w:pPr>
      <w:r w:rsidRPr="00A342E7">
        <w:rPr>
          <w:i/>
          <w:sz w:val="28"/>
          <w:szCs w:val="28"/>
        </w:rPr>
        <w:t>Основные положения:</w:t>
      </w:r>
    </w:p>
    <w:p w:rsidR="003B69C4" w:rsidRPr="00A342E7" w:rsidRDefault="00973FD2" w:rsidP="004A70B5">
      <w:pPr>
        <w:ind w:firstLine="709"/>
        <w:jc w:val="both"/>
        <w:rPr>
          <w:sz w:val="28"/>
          <w:szCs w:val="28"/>
        </w:rPr>
      </w:pPr>
      <w:r w:rsidRPr="00A342E7">
        <w:rPr>
          <w:sz w:val="28"/>
          <w:szCs w:val="28"/>
        </w:rPr>
        <w:t>План</w:t>
      </w:r>
      <w:r w:rsidR="00333970" w:rsidRPr="00A342E7">
        <w:rPr>
          <w:sz w:val="28"/>
          <w:szCs w:val="28"/>
        </w:rPr>
        <w:t xml:space="preserve"> показателей </w:t>
      </w:r>
      <w:r w:rsidR="003B69C4" w:rsidRPr="00A342E7">
        <w:rPr>
          <w:sz w:val="28"/>
          <w:szCs w:val="28"/>
        </w:rPr>
        <w:t xml:space="preserve">на </w:t>
      </w:r>
      <w:r w:rsidRPr="00A342E7">
        <w:rPr>
          <w:sz w:val="28"/>
          <w:szCs w:val="28"/>
        </w:rPr>
        <w:t>период 20</w:t>
      </w:r>
      <w:r w:rsidR="005D546F" w:rsidRPr="00A342E7">
        <w:rPr>
          <w:sz w:val="28"/>
          <w:szCs w:val="28"/>
        </w:rPr>
        <w:t>2</w:t>
      </w:r>
      <w:r w:rsidR="00A342E7" w:rsidRPr="00A342E7">
        <w:rPr>
          <w:sz w:val="28"/>
          <w:szCs w:val="28"/>
        </w:rPr>
        <w:t>5</w:t>
      </w:r>
      <w:r w:rsidR="00F76CEC" w:rsidRPr="00A342E7">
        <w:rPr>
          <w:sz w:val="28"/>
          <w:szCs w:val="28"/>
        </w:rPr>
        <w:t xml:space="preserve"> – </w:t>
      </w:r>
      <w:r w:rsidR="003B69C4" w:rsidRPr="00A342E7">
        <w:rPr>
          <w:sz w:val="28"/>
          <w:szCs w:val="28"/>
        </w:rPr>
        <w:t>20</w:t>
      </w:r>
      <w:r w:rsidR="00D84A6A" w:rsidRPr="00A342E7">
        <w:rPr>
          <w:sz w:val="28"/>
          <w:szCs w:val="28"/>
        </w:rPr>
        <w:t>2</w:t>
      </w:r>
      <w:r w:rsidR="00A342E7" w:rsidRPr="00A342E7">
        <w:rPr>
          <w:sz w:val="28"/>
          <w:szCs w:val="28"/>
        </w:rPr>
        <w:t>7</w:t>
      </w:r>
      <w:r w:rsidR="007836B5" w:rsidRPr="00A342E7">
        <w:rPr>
          <w:sz w:val="28"/>
          <w:szCs w:val="28"/>
        </w:rPr>
        <w:t xml:space="preserve"> </w:t>
      </w:r>
      <w:r w:rsidR="003B69C4" w:rsidRPr="00A342E7">
        <w:rPr>
          <w:sz w:val="28"/>
          <w:szCs w:val="28"/>
        </w:rPr>
        <w:t xml:space="preserve"> год</w:t>
      </w:r>
      <w:r w:rsidR="00DE4C56" w:rsidRPr="00A342E7">
        <w:rPr>
          <w:sz w:val="28"/>
          <w:szCs w:val="28"/>
        </w:rPr>
        <w:t>ов</w:t>
      </w:r>
      <w:r w:rsidR="003B69C4" w:rsidRPr="00A342E7">
        <w:rPr>
          <w:sz w:val="28"/>
          <w:szCs w:val="28"/>
        </w:rPr>
        <w:t xml:space="preserve"> сформирован на основе </w:t>
      </w:r>
      <w:proofErr w:type="gramStart"/>
      <w:r w:rsidR="003B69C4" w:rsidRPr="00A342E7">
        <w:rPr>
          <w:sz w:val="28"/>
          <w:szCs w:val="28"/>
        </w:rPr>
        <w:t xml:space="preserve">анализа тенденций экономического развития города </w:t>
      </w:r>
      <w:r w:rsidR="00E550F4" w:rsidRPr="00A342E7">
        <w:rPr>
          <w:sz w:val="28"/>
          <w:szCs w:val="28"/>
        </w:rPr>
        <w:t>Красноярска</w:t>
      </w:r>
      <w:proofErr w:type="gramEnd"/>
      <w:r w:rsidR="00E550F4" w:rsidRPr="00A342E7">
        <w:rPr>
          <w:sz w:val="28"/>
          <w:szCs w:val="28"/>
        </w:rPr>
        <w:t xml:space="preserve"> </w:t>
      </w:r>
      <w:r w:rsidR="00B736DF" w:rsidRPr="00A342E7">
        <w:rPr>
          <w:sz w:val="28"/>
          <w:szCs w:val="28"/>
        </w:rPr>
        <w:br/>
      </w:r>
      <w:r w:rsidR="00DE4C56" w:rsidRPr="00A342E7">
        <w:rPr>
          <w:sz w:val="28"/>
          <w:szCs w:val="28"/>
        </w:rPr>
        <w:t>в 20</w:t>
      </w:r>
      <w:r w:rsidR="00A342E7" w:rsidRPr="00A342E7">
        <w:rPr>
          <w:sz w:val="28"/>
          <w:szCs w:val="28"/>
        </w:rPr>
        <w:t>20</w:t>
      </w:r>
      <w:r w:rsidR="00F76CEC" w:rsidRPr="00A342E7">
        <w:rPr>
          <w:sz w:val="28"/>
          <w:szCs w:val="28"/>
        </w:rPr>
        <w:t xml:space="preserve"> – </w:t>
      </w:r>
      <w:r w:rsidR="003B69C4" w:rsidRPr="00A342E7">
        <w:rPr>
          <w:sz w:val="28"/>
          <w:szCs w:val="28"/>
        </w:rPr>
        <w:t>20</w:t>
      </w:r>
      <w:r w:rsidR="0010355F" w:rsidRPr="00A342E7">
        <w:rPr>
          <w:sz w:val="28"/>
          <w:szCs w:val="28"/>
        </w:rPr>
        <w:t>2</w:t>
      </w:r>
      <w:r w:rsidR="00A342E7" w:rsidRPr="00A342E7">
        <w:rPr>
          <w:sz w:val="28"/>
          <w:szCs w:val="28"/>
        </w:rPr>
        <w:t>4</w:t>
      </w:r>
      <w:r w:rsidRPr="00A342E7">
        <w:rPr>
          <w:sz w:val="28"/>
          <w:szCs w:val="28"/>
        </w:rPr>
        <w:t xml:space="preserve"> </w:t>
      </w:r>
      <w:r w:rsidR="00D02978" w:rsidRPr="00A342E7">
        <w:rPr>
          <w:sz w:val="28"/>
          <w:szCs w:val="28"/>
        </w:rPr>
        <w:t>годах</w:t>
      </w:r>
      <w:r w:rsidRPr="00A342E7">
        <w:rPr>
          <w:sz w:val="28"/>
          <w:szCs w:val="28"/>
        </w:rPr>
        <w:t xml:space="preserve">, </w:t>
      </w:r>
      <w:r w:rsidR="0055445F" w:rsidRPr="00A342E7">
        <w:rPr>
          <w:sz w:val="28"/>
          <w:szCs w:val="28"/>
        </w:rPr>
        <w:t>января</w:t>
      </w:r>
      <w:r w:rsidR="00F76CEC" w:rsidRPr="00A342E7">
        <w:rPr>
          <w:sz w:val="28"/>
          <w:szCs w:val="28"/>
        </w:rPr>
        <w:t xml:space="preserve"> – </w:t>
      </w:r>
      <w:r w:rsidR="0055445F" w:rsidRPr="00A342E7">
        <w:rPr>
          <w:sz w:val="28"/>
          <w:szCs w:val="28"/>
        </w:rPr>
        <w:t>февраля</w:t>
      </w:r>
      <w:r w:rsidRPr="00A342E7">
        <w:rPr>
          <w:sz w:val="28"/>
          <w:szCs w:val="28"/>
        </w:rPr>
        <w:t xml:space="preserve"> 20</w:t>
      </w:r>
      <w:r w:rsidR="005D546F" w:rsidRPr="00A342E7">
        <w:rPr>
          <w:sz w:val="28"/>
          <w:szCs w:val="28"/>
        </w:rPr>
        <w:t>2</w:t>
      </w:r>
      <w:r w:rsidR="00A342E7" w:rsidRPr="00A342E7">
        <w:rPr>
          <w:sz w:val="28"/>
          <w:szCs w:val="28"/>
        </w:rPr>
        <w:t>5</w:t>
      </w:r>
      <w:r w:rsidRPr="00A342E7">
        <w:rPr>
          <w:sz w:val="28"/>
          <w:szCs w:val="28"/>
        </w:rPr>
        <w:t xml:space="preserve"> г</w:t>
      </w:r>
      <w:r w:rsidR="00D02978" w:rsidRPr="00A342E7">
        <w:rPr>
          <w:sz w:val="28"/>
          <w:szCs w:val="28"/>
        </w:rPr>
        <w:t>ода</w:t>
      </w:r>
      <w:r w:rsidR="003B69C4" w:rsidRPr="00A342E7">
        <w:rPr>
          <w:sz w:val="28"/>
          <w:szCs w:val="28"/>
        </w:rPr>
        <w:t>, а также прогноза внутренней экономической конъюнктуры.</w:t>
      </w:r>
    </w:p>
    <w:p w:rsidR="009F2D85" w:rsidRPr="00A342E7" w:rsidRDefault="00880A6D" w:rsidP="004A70B5">
      <w:pPr>
        <w:ind w:firstLine="709"/>
        <w:jc w:val="both"/>
        <w:rPr>
          <w:sz w:val="28"/>
          <w:szCs w:val="28"/>
        </w:rPr>
      </w:pPr>
      <w:r w:rsidRPr="00A342E7">
        <w:rPr>
          <w:sz w:val="28"/>
          <w:szCs w:val="28"/>
        </w:rPr>
        <w:t xml:space="preserve">Расчет показателей </w:t>
      </w:r>
      <w:r w:rsidR="00540633" w:rsidRPr="00A342E7">
        <w:rPr>
          <w:sz w:val="28"/>
          <w:szCs w:val="28"/>
        </w:rPr>
        <w:t xml:space="preserve">произведен </w:t>
      </w:r>
      <w:r w:rsidR="009F2D85" w:rsidRPr="00A342E7">
        <w:rPr>
          <w:sz w:val="28"/>
          <w:szCs w:val="28"/>
        </w:rPr>
        <w:t xml:space="preserve"> на основе </w:t>
      </w:r>
      <w:r w:rsidR="0066741D" w:rsidRPr="00A342E7">
        <w:rPr>
          <w:sz w:val="28"/>
          <w:szCs w:val="28"/>
        </w:rPr>
        <w:t>р</w:t>
      </w:r>
      <w:r w:rsidR="003A68DB" w:rsidRPr="00A342E7">
        <w:rPr>
          <w:sz w:val="28"/>
          <w:szCs w:val="28"/>
        </w:rPr>
        <w:t>екомендаций</w:t>
      </w:r>
      <w:r w:rsidR="009F2D85" w:rsidRPr="00A342E7">
        <w:rPr>
          <w:sz w:val="28"/>
          <w:szCs w:val="28"/>
        </w:rPr>
        <w:t xml:space="preserve"> по подготовке Доклада, направленн</w:t>
      </w:r>
      <w:r w:rsidR="003A68DB" w:rsidRPr="00A342E7">
        <w:rPr>
          <w:sz w:val="28"/>
          <w:szCs w:val="28"/>
        </w:rPr>
        <w:t>ых</w:t>
      </w:r>
      <w:r w:rsidR="009F2D85" w:rsidRPr="00A342E7">
        <w:rPr>
          <w:sz w:val="28"/>
          <w:szCs w:val="28"/>
        </w:rPr>
        <w:t xml:space="preserve"> </w:t>
      </w:r>
      <w:r w:rsidR="00301530" w:rsidRPr="00A342E7">
        <w:rPr>
          <w:sz w:val="28"/>
          <w:szCs w:val="28"/>
        </w:rPr>
        <w:t>м</w:t>
      </w:r>
      <w:r w:rsidR="009F2D85" w:rsidRPr="00A342E7">
        <w:rPr>
          <w:sz w:val="28"/>
          <w:szCs w:val="28"/>
        </w:rPr>
        <w:t>инистерством экономи</w:t>
      </w:r>
      <w:r w:rsidR="005D546F" w:rsidRPr="00A342E7">
        <w:rPr>
          <w:sz w:val="28"/>
          <w:szCs w:val="28"/>
        </w:rPr>
        <w:t>ки и регионального</w:t>
      </w:r>
      <w:r w:rsidR="00043CD3" w:rsidRPr="00A342E7">
        <w:rPr>
          <w:sz w:val="28"/>
          <w:szCs w:val="28"/>
        </w:rPr>
        <w:t xml:space="preserve"> развити</w:t>
      </w:r>
      <w:r w:rsidR="00D52AB5" w:rsidRPr="00A342E7">
        <w:rPr>
          <w:sz w:val="28"/>
          <w:szCs w:val="28"/>
        </w:rPr>
        <w:t xml:space="preserve">я </w:t>
      </w:r>
      <w:r w:rsidR="00871693" w:rsidRPr="00A342E7">
        <w:rPr>
          <w:sz w:val="28"/>
          <w:szCs w:val="28"/>
        </w:rPr>
        <w:t>Красноярского края.</w:t>
      </w:r>
    </w:p>
    <w:p w:rsidR="00D52AB5" w:rsidRPr="00A342E7" w:rsidRDefault="0066741D" w:rsidP="004A70B5">
      <w:pPr>
        <w:ind w:firstLine="709"/>
        <w:jc w:val="both"/>
        <w:rPr>
          <w:sz w:val="28"/>
          <w:szCs w:val="28"/>
        </w:rPr>
      </w:pPr>
      <w:r w:rsidRPr="00A342E7">
        <w:rPr>
          <w:sz w:val="28"/>
          <w:szCs w:val="28"/>
        </w:rPr>
        <w:t>При подготовке п</w:t>
      </w:r>
      <w:r w:rsidR="0047744A" w:rsidRPr="00A342E7">
        <w:rPr>
          <w:sz w:val="28"/>
          <w:szCs w:val="28"/>
        </w:rPr>
        <w:t>рогноз</w:t>
      </w:r>
      <w:r w:rsidRPr="00A342E7">
        <w:rPr>
          <w:sz w:val="28"/>
          <w:szCs w:val="28"/>
        </w:rPr>
        <w:t>а показателей на 20</w:t>
      </w:r>
      <w:r w:rsidR="005D546F" w:rsidRPr="00A342E7">
        <w:rPr>
          <w:sz w:val="28"/>
          <w:szCs w:val="28"/>
        </w:rPr>
        <w:t>2</w:t>
      </w:r>
      <w:r w:rsidR="00A342E7" w:rsidRPr="00A342E7">
        <w:rPr>
          <w:sz w:val="28"/>
          <w:szCs w:val="28"/>
        </w:rPr>
        <w:t>5</w:t>
      </w:r>
      <w:r w:rsidRPr="00A342E7">
        <w:rPr>
          <w:sz w:val="28"/>
          <w:szCs w:val="28"/>
        </w:rPr>
        <w:t>-20</w:t>
      </w:r>
      <w:r w:rsidR="00D84A6A" w:rsidRPr="00A342E7">
        <w:rPr>
          <w:sz w:val="28"/>
          <w:szCs w:val="28"/>
        </w:rPr>
        <w:t>2</w:t>
      </w:r>
      <w:r w:rsidR="00A342E7" w:rsidRPr="00A342E7">
        <w:rPr>
          <w:sz w:val="28"/>
          <w:szCs w:val="28"/>
        </w:rPr>
        <w:t>7</w:t>
      </w:r>
      <w:r w:rsidRPr="00A342E7">
        <w:rPr>
          <w:sz w:val="28"/>
          <w:szCs w:val="28"/>
        </w:rPr>
        <w:t xml:space="preserve"> годы</w:t>
      </w:r>
      <w:r w:rsidR="0047744A" w:rsidRPr="00A342E7">
        <w:rPr>
          <w:sz w:val="28"/>
          <w:szCs w:val="28"/>
        </w:rPr>
        <w:t xml:space="preserve"> </w:t>
      </w:r>
      <w:r w:rsidR="00333970" w:rsidRPr="00A342E7">
        <w:rPr>
          <w:sz w:val="28"/>
          <w:szCs w:val="28"/>
        </w:rPr>
        <w:t>использован</w:t>
      </w:r>
      <w:r w:rsidRPr="00A342E7">
        <w:rPr>
          <w:sz w:val="28"/>
          <w:szCs w:val="28"/>
        </w:rPr>
        <w:t>ы</w:t>
      </w:r>
      <w:r w:rsidR="00333970" w:rsidRPr="00A342E7">
        <w:rPr>
          <w:sz w:val="28"/>
          <w:szCs w:val="28"/>
        </w:rPr>
        <w:t xml:space="preserve"> официальны</w:t>
      </w:r>
      <w:r w:rsidRPr="00A342E7">
        <w:rPr>
          <w:sz w:val="28"/>
          <w:szCs w:val="28"/>
        </w:rPr>
        <w:t>е</w:t>
      </w:r>
      <w:r w:rsidR="009F2D85" w:rsidRPr="00A342E7">
        <w:rPr>
          <w:sz w:val="28"/>
          <w:szCs w:val="28"/>
        </w:rPr>
        <w:t xml:space="preserve"> отчетны</w:t>
      </w:r>
      <w:r w:rsidRPr="00A342E7">
        <w:rPr>
          <w:sz w:val="28"/>
          <w:szCs w:val="28"/>
        </w:rPr>
        <w:t>е</w:t>
      </w:r>
      <w:r w:rsidR="00333970" w:rsidRPr="00A342E7">
        <w:rPr>
          <w:sz w:val="28"/>
          <w:szCs w:val="28"/>
        </w:rPr>
        <w:t xml:space="preserve"> данны</w:t>
      </w:r>
      <w:r w:rsidRPr="00A342E7">
        <w:rPr>
          <w:sz w:val="28"/>
          <w:szCs w:val="28"/>
        </w:rPr>
        <w:t>е</w:t>
      </w:r>
      <w:r w:rsidR="00333970" w:rsidRPr="00A342E7">
        <w:rPr>
          <w:sz w:val="28"/>
          <w:szCs w:val="28"/>
        </w:rPr>
        <w:t xml:space="preserve"> </w:t>
      </w:r>
      <w:r w:rsidR="00D52AB5" w:rsidRPr="00A342E7">
        <w:rPr>
          <w:sz w:val="28"/>
          <w:szCs w:val="28"/>
        </w:rPr>
        <w:t>Управления Федеральной службы государственной статистики по Красноярскому краю, Республике Хакасия и Республике Тыва.</w:t>
      </w:r>
    </w:p>
    <w:p w:rsidR="008117D5" w:rsidRPr="00A342E7" w:rsidRDefault="00333970" w:rsidP="004A70B5">
      <w:pPr>
        <w:ind w:firstLine="709"/>
        <w:jc w:val="both"/>
        <w:rPr>
          <w:sz w:val="28"/>
          <w:szCs w:val="28"/>
        </w:rPr>
      </w:pPr>
      <w:r w:rsidRPr="00A342E7">
        <w:rPr>
          <w:sz w:val="28"/>
          <w:szCs w:val="28"/>
        </w:rPr>
        <w:t>При расчетах учтен</w:t>
      </w:r>
      <w:r w:rsidR="00B810DC" w:rsidRPr="00A342E7">
        <w:rPr>
          <w:sz w:val="28"/>
          <w:szCs w:val="28"/>
        </w:rPr>
        <w:t xml:space="preserve"> прогноз</w:t>
      </w:r>
      <w:r w:rsidRPr="00A342E7">
        <w:rPr>
          <w:sz w:val="28"/>
          <w:szCs w:val="28"/>
        </w:rPr>
        <w:t xml:space="preserve"> и</w:t>
      </w:r>
      <w:r w:rsidR="00E0257A" w:rsidRPr="00A342E7">
        <w:rPr>
          <w:sz w:val="28"/>
          <w:szCs w:val="28"/>
        </w:rPr>
        <w:t>ндекс</w:t>
      </w:r>
      <w:r w:rsidR="00B810DC" w:rsidRPr="00A342E7">
        <w:rPr>
          <w:sz w:val="28"/>
          <w:szCs w:val="28"/>
        </w:rPr>
        <w:t>ов</w:t>
      </w:r>
      <w:r w:rsidR="00E0257A" w:rsidRPr="00A342E7">
        <w:rPr>
          <w:sz w:val="28"/>
          <w:szCs w:val="28"/>
        </w:rPr>
        <w:t xml:space="preserve"> потребительских цен</w:t>
      </w:r>
      <w:r w:rsidR="007F137F" w:rsidRPr="00A342E7">
        <w:rPr>
          <w:sz w:val="28"/>
          <w:szCs w:val="28"/>
        </w:rPr>
        <w:t xml:space="preserve"> Красноярского края</w:t>
      </w:r>
      <w:r w:rsidR="005E79D8" w:rsidRPr="00A342E7">
        <w:rPr>
          <w:sz w:val="28"/>
          <w:szCs w:val="28"/>
        </w:rPr>
        <w:t>, напр</w:t>
      </w:r>
      <w:r w:rsidR="001E33EB" w:rsidRPr="00A342E7">
        <w:rPr>
          <w:sz w:val="28"/>
          <w:szCs w:val="28"/>
        </w:rPr>
        <w:t>авленны</w:t>
      </w:r>
      <w:r w:rsidR="007F137F" w:rsidRPr="00A342E7">
        <w:rPr>
          <w:sz w:val="28"/>
          <w:szCs w:val="28"/>
        </w:rPr>
        <w:t>й</w:t>
      </w:r>
      <w:r w:rsidR="001E33EB" w:rsidRPr="00A342E7">
        <w:rPr>
          <w:sz w:val="28"/>
          <w:szCs w:val="28"/>
        </w:rPr>
        <w:t xml:space="preserve"> министерством экономи</w:t>
      </w:r>
      <w:r w:rsidR="005D546F" w:rsidRPr="00A342E7">
        <w:rPr>
          <w:sz w:val="28"/>
          <w:szCs w:val="28"/>
        </w:rPr>
        <w:t>ки</w:t>
      </w:r>
      <w:r w:rsidR="00CF6E65" w:rsidRPr="00A342E7">
        <w:rPr>
          <w:sz w:val="28"/>
          <w:szCs w:val="28"/>
        </w:rPr>
        <w:t xml:space="preserve"> </w:t>
      </w:r>
      <w:r w:rsidR="005D546F" w:rsidRPr="00A342E7">
        <w:rPr>
          <w:sz w:val="28"/>
          <w:szCs w:val="28"/>
        </w:rPr>
        <w:t>и регионального раз</w:t>
      </w:r>
      <w:r w:rsidR="001E33EB" w:rsidRPr="00A342E7">
        <w:rPr>
          <w:sz w:val="28"/>
          <w:szCs w:val="28"/>
        </w:rPr>
        <w:t>вития</w:t>
      </w:r>
      <w:r w:rsidR="007836B5" w:rsidRPr="00A342E7">
        <w:rPr>
          <w:sz w:val="28"/>
          <w:szCs w:val="28"/>
        </w:rPr>
        <w:t xml:space="preserve"> </w:t>
      </w:r>
      <w:r w:rsidR="005E79D8" w:rsidRPr="00A342E7">
        <w:rPr>
          <w:sz w:val="28"/>
          <w:szCs w:val="28"/>
        </w:rPr>
        <w:t>Красноярского края</w:t>
      </w:r>
      <w:r w:rsidR="00E0257A" w:rsidRPr="00A342E7">
        <w:rPr>
          <w:sz w:val="28"/>
          <w:szCs w:val="28"/>
        </w:rPr>
        <w:t>: 20</w:t>
      </w:r>
      <w:r w:rsidR="005D546F" w:rsidRPr="00A342E7">
        <w:rPr>
          <w:sz w:val="28"/>
          <w:szCs w:val="28"/>
        </w:rPr>
        <w:t>2</w:t>
      </w:r>
      <w:r w:rsidR="00A342E7" w:rsidRPr="00A342E7">
        <w:rPr>
          <w:sz w:val="28"/>
          <w:szCs w:val="28"/>
        </w:rPr>
        <w:t>5</w:t>
      </w:r>
      <w:r w:rsidRPr="00A342E7">
        <w:rPr>
          <w:sz w:val="28"/>
          <w:szCs w:val="28"/>
        </w:rPr>
        <w:t xml:space="preserve"> г</w:t>
      </w:r>
      <w:r w:rsidR="00D02978" w:rsidRPr="00A342E7">
        <w:rPr>
          <w:sz w:val="28"/>
          <w:szCs w:val="28"/>
        </w:rPr>
        <w:t>од</w:t>
      </w:r>
      <w:r w:rsidRPr="00A342E7">
        <w:rPr>
          <w:sz w:val="28"/>
          <w:szCs w:val="28"/>
        </w:rPr>
        <w:t xml:space="preserve"> – </w:t>
      </w:r>
      <w:r w:rsidR="005D546F" w:rsidRPr="00A342E7">
        <w:rPr>
          <w:sz w:val="28"/>
          <w:szCs w:val="28"/>
        </w:rPr>
        <w:t>10</w:t>
      </w:r>
      <w:r w:rsidR="00A342E7" w:rsidRPr="00A342E7">
        <w:rPr>
          <w:sz w:val="28"/>
          <w:szCs w:val="28"/>
        </w:rPr>
        <w:t>6,5</w:t>
      </w:r>
      <w:r w:rsidRPr="00A342E7">
        <w:rPr>
          <w:sz w:val="28"/>
          <w:szCs w:val="28"/>
        </w:rPr>
        <w:t>%</w:t>
      </w:r>
      <w:r w:rsidR="001E33EB" w:rsidRPr="00A342E7">
        <w:rPr>
          <w:sz w:val="28"/>
          <w:szCs w:val="28"/>
        </w:rPr>
        <w:t>;</w:t>
      </w:r>
      <w:r w:rsidR="00CF6E65" w:rsidRPr="00A342E7">
        <w:rPr>
          <w:sz w:val="28"/>
          <w:szCs w:val="28"/>
        </w:rPr>
        <w:t xml:space="preserve"> </w:t>
      </w:r>
      <w:r w:rsidR="00FC1E11" w:rsidRPr="00A342E7">
        <w:rPr>
          <w:sz w:val="28"/>
          <w:szCs w:val="28"/>
        </w:rPr>
        <w:t>202</w:t>
      </w:r>
      <w:r w:rsidR="00A342E7" w:rsidRPr="00A342E7">
        <w:rPr>
          <w:sz w:val="28"/>
          <w:szCs w:val="28"/>
        </w:rPr>
        <w:t>6</w:t>
      </w:r>
      <w:r w:rsidRPr="00A342E7">
        <w:rPr>
          <w:sz w:val="28"/>
          <w:szCs w:val="28"/>
        </w:rPr>
        <w:t xml:space="preserve"> г</w:t>
      </w:r>
      <w:r w:rsidR="00D02978" w:rsidRPr="00A342E7">
        <w:rPr>
          <w:sz w:val="28"/>
          <w:szCs w:val="28"/>
        </w:rPr>
        <w:t>од</w:t>
      </w:r>
      <w:r w:rsidRPr="00A342E7">
        <w:rPr>
          <w:sz w:val="28"/>
          <w:szCs w:val="28"/>
        </w:rPr>
        <w:t xml:space="preserve"> – 1</w:t>
      </w:r>
      <w:r w:rsidR="007B540B" w:rsidRPr="00A342E7">
        <w:rPr>
          <w:sz w:val="28"/>
          <w:szCs w:val="28"/>
        </w:rPr>
        <w:t>0</w:t>
      </w:r>
      <w:r w:rsidR="0010355F" w:rsidRPr="00A342E7">
        <w:rPr>
          <w:sz w:val="28"/>
          <w:szCs w:val="28"/>
        </w:rPr>
        <w:t>4,</w:t>
      </w:r>
      <w:r w:rsidR="00A342E7" w:rsidRPr="00A342E7">
        <w:rPr>
          <w:sz w:val="28"/>
          <w:szCs w:val="28"/>
        </w:rPr>
        <w:t>4</w:t>
      </w:r>
      <w:r w:rsidRPr="00A342E7">
        <w:rPr>
          <w:sz w:val="28"/>
          <w:szCs w:val="28"/>
        </w:rPr>
        <w:t>%</w:t>
      </w:r>
      <w:r w:rsidR="001E33EB" w:rsidRPr="00A342E7">
        <w:rPr>
          <w:sz w:val="28"/>
          <w:szCs w:val="28"/>
        </w:rPr>
        <w:t>;</w:t>
      </w:r>
      <w:r w:rsidR="00A342E7" w:rsidRPr="00A342E7">
        <w:rPr>
          <w:sz w:val="28"/>
          <w:szCs w:val="28"/>
        </w:rPr>
        <w:t xml:space="preserve"> </w:t>
      </w:r>
      <w:r w:rsidRPr="00A342E7">
        <w:rPr>
          <w:sz w:val="28"/>
          <w:szCs w:val="28"/>
        </w:rPr>
        <w:t>20</w:t>
      </w:r>
      <w:r w:rsidR="00D84A6A" w:rsidRPr="00A342E7">
        <w:rPr>
          <w:sz w:val="28"/>
          <w:szCs w:val="28"/>
        </w:rPr>
        <w:t>2</w:t>
      </w:r>
      <w:r w:rsidR="00A342E7" w:rsidRPr="00A342E7">
        <w:rPr>
          <w:sz w:val="28"/>
          <w:szCs w:val="28"/>
        </w:rPr>
        <w:t>7</w:t>
      </w:r>
      <w:r w:rsidR="007B540B" w:rsidRPr="00A342E7">
        <w:rPr>
          <w:sz w:val="28"/>
          <w:szCs w:val="28"/>
        </w:rPr>
        <w:t xml:space="preserve"> г</w:t>
      </w:r>
      <w:r w:rsidR="00D02978" w:rsidRPr="00A342E7">
        <w:rPr>
          <w:sz w:val="28"/>
          <w:szCs w:val="28"/>
        </w:rPr>
        <w:t>од</w:t>
      </w:r>
      <w:r w:rsidR="007B540B" w:rsidRPr="00A342E7">
        <w:rPr>
          <w:sz w:val="28"/>
          <w:szCs w:val="28"/>
        </w:rPr>
        <w:t xml:space="preserve"> – 10</w:t>
      </w:r>
      <w:r w:rsidR="005D546F" w:rsidRPr="00A342E7">
        <w:rPr>
          <w:sz w:val="28"/>
          <w:szCs w:val="28"/>
        </w:rPr>
        <w:t>4,0</w:t>
      </w:r>
      <w:r w:rsidR="001E33EB" w:rsidRPr="00A342E7">
        <w:rPr>
          <w:sz w:val="28"/>
          <w:szCs w:val="28"/>
        </w:rPr>
        <w:t xml:space="preserve"> процента</w:t>
      </w:r>
      <w:r w:rsidR="0053759A" w:rsidRPr="00A342E7">
        <w:rPr>
          <w:sz w:val="28"/>
          <w:szCs w:val="28"/>
        </w:rPr>
        <w:t>.</w:t>
      </w:r>
      <w:r w:rsidR="000035B9" w:rsidRPr="00A342E7">
        <w:rPr>
          <w:sz w:val="28"/>
          <w:szCs w:val="28"/>
        </w:rPr>
        <w:t xml:space="preserve"> </w:t>
      </w:r>
    </w:p>
    <w:p w:rsidR="008117D5" w:rsidRPr="00A342E7" w:rsidRDefault="00D81CF6" w:rsidP="004A70B5">
      <w:pPr>
        <w:ind w:firstLine="709"/>
        <w:jc w:val="both"/>
        <w:rPr>
          <w:b/>
          <w:sz w:val="28"/>
          <w:szCs w:val="28"/>
        </w:rPr>
      </w:pPr>
      <w:r w:rsidRPr="00A342E7">
        <w:rPr>
          <w:b/>
          <w:sz w:val="28"/>
          <w:szCs w:val="28"/>
        </w:rPr>
        <w:t>Характеристика Красноярска</w:t>
      </w:r>
    </w:p>
    <w:p w:rsidR="009E3165" w:rsidRPr="00A342E7" w:rsidRDefault="009E3165" w:rsidP="004A70B5">
      <w:pPr>
        <w:ind w:firstLine="709"/>
        <w:jc w:val="both"/>
        <w:rPr>
          <w:sz w:val="28"/>
          <w:szCs w:val="28"/>
        </w:rPr>
      </w:pPr>
      <w:r w:rsidRPr="00A342E7">
        <w:rPr>
          <w:sz w:val="28"/>
          <w:szCs w:val="28"/>
        </w:rPr>
        <w:t>Красноярск – крупн</w:t>
      </w:r>
      <w:r w:rsidR="007F137F" w:rsidRPr="00A342E7">
        <w:rPr>
          <w:sz w:val="28"/>
          <w:szCs w:val="28"/>
        </w:rPr>
        <w:t>ый</w:t>
      </w:r>
      <w:r w:rsidRPr="00A342E7">
        <w:rPr>
          <w:sz w:val="28"/>
          <w:szCs w:val="28"/>
        </w:rPr>
        <w:t xml:space="preserve"> промышленный и культурный центр Восточной Сибири, столица Красноярского края, второго по площади субъекта России. </w:t>
      </w:r>
    </w:p>
    <w:p w:rsidR="00B82AE4" w:rsidRPr="00A342E7" w:rsidRDefault="00B82AE4" w:rsidP="004A70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342E7">
        <w:rPr>
          <w:sz w:val="28"/>
          <w:szCs w:val="28"/>
        </w:rPr>
        <w:t>На 01.01.20</w:t>
      </w:r>
      <w:r w:rsidR="006805CD" w:rsidRPr="00A342E7">
        <w:rPr>
          <w:sz w:val="28"/>
          <w:szCs w:val="28"/>
        </w:rPr>
        <w:t>2</w:t>
      </w:r>
      <w:r w:rsidR="00A342E7" w:rsidRPr="00A342E7">
        <w:rPr>
          <w:sz w:val="28"/>
          <w:szCs w:val="28"/>
        </w:rPr>
        <w:t>5</w:t>
      </w:r>
      <w:r w:rsidR="001E33EB" w:rsidRPr="00A342E7">
        <w:rPr>
          <w:sz w:val="28"/>
          <w:szCs w:val="28"/>
        </w:rPr>
        <w:t xml:space="preserve"> </w:t>
      </w:r>
      <w:r w:rsidR="00D02978" w:rsidRPr="00A342E7">
        <w:rPr>
          <w:sz w:val="28"/>
          <w:szCs w:val="28"/>
        </w:rPr>
        <w:t>года</w:t>
      </w:r>
      <w:r w:rsidRPr="00A342E7">
        <w:rPr>
          <w:sz w:val="28"/>
          <w:szCs w:val="28"/>
        </w:rPr>
        <w:t>:</w:t>
      </w:r>
    </w:p>
    <w:p w:rsidR="00B82AE4" w:rsidRPr="00A342E7" w:rsidRDefault="00B82AE4" w:rsidP="009E37C8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709" w:firstLine="0"/>
        <w:jc w:val="both"/>
        <w:rPr>
          <w:sz w:val="28"/>
          <w:szCs w:val="28"/>
        </w:rPr>
      </w:pPr>
      <w:r w:rsidRPr="00A342E7">
        <w:rPr>
          <w:sz w:val="28"/>
          <w:szCs w:val="28"/>
        </w:rPr>
        <w:lastRenderedPageBreak/>
        <w:t>п</w:t>
      </w:r>
      <w:r w:rsidR="00CC2F13" w:rsidRPr="00A342E7">
        <w:rPr>
          <w:sz w:val="28"/>
          <w:szCs w:val="28"/>
        </w:rPr>
        <w:t xml:space="preserve">лощадь территории города – </w:t>
      </w:r>
      <w:r w:rsidR="00A95EB9" w:rsidRPr="00A342E7">
        <w:rPr>
          <w:sz w:val="28"/>
          <w:szCs w:val="28"/>
        </w:rPr>
        <w:t>37,</w:t>
      </w:r>
      <w:r w:rsidR="00CC2F13" w:rsidRPr="00A342E7">
        <w:rPr>
          <w:sz w:val="28"/>
          <w:szCs w:val="28"/>
        </w:rPr>
        <w:t>9</w:t>
      </w:r>
      <w:r w:rsidR="00100BD4" w:rsidRPr="00A342E7">
        <w:rPr>
          <w:sz w:val="28"/>
          <w:szCs w:val="28"/>
        </w:rPr>
        <w:t>5</w:t>
      </w:r>
      <w:r w:rsidRPr="00A342E7">
        <w:rPr>
          <w:sz w:val="28"/>
          <w:szCs w:val="28"/>
        </w:rPr>
        <w:t xml:space="preserve"> </w:t>
      </w:r>
      <w:r w:rsidR="00A95EB9" w:rsidRPr="00A342E7">
        <w:rPr>
          <w:sz w:val="28"/>
          <w:szCs w:val="28"/>
        </w:rPr>
        <w:t>тыс. га</w:t>
      </w:r>
      <w:r w:rsidRPr="00A342E7">
        <w:rPr>
          <w:sz w:val="28"/>
          <w:szCs w:val="28"/>
        </w:rPr>
        <w:t>;</w:t>
      </w:r>
    </w:p>
    <w:p w:rsidR="00B82AE4" w:rsidRPr="00AF2F1C" w:rsidRDefault="00B82AE4" w:rsidP="009E37C8">
      <w:pPr>
        <w:numPr>
          <w:ilvl w:val="0"/>
          <w:numId w:val="1"/>
        </w:numPr>
        <w:tabs>
          <w:tab w:val="left" w:pos="1418"/>
        </w:tabs>
        <w:autoSpaceDE w:val="0"/>
        <w:autoSpaceDN w:val="0"/>
        <w:adjustRightInd w:val="0"/>
        <w:ind w:left="993" w:hanging="284"/>
        <w:jc w:val="both"/>
        <w:rPr>
          <w:sz w:val="28"/>
          <w:szCs w:val="28"/>
        </w:rPr>
      </w:pPr>
      <w:r w:rsidRPr="00AF2F1C">
        <w:rPr>
          <w:sz w:val="28"/>
          <w:szCs w:val="28"/>
        </w:rPr>
        <w:t>ч</w:t>
      </w:r>
      <w:r w:rsidR="00073496" w:rsidRPr="00AF2F1C">
        <w:rPr>
          <w:sz w:val="28"/>
          <w:szCs w:val="28"/>
        </w:rPr>
        <w:t xml:space="preserve">исленность населения – </w:t>
      </w:r>
      <w:r w:rsidR="0010355F" w:rsidRPr="00AF2F1C">
        <w:rPr>
          <w:sz w:val="28"/>
          <w:szCs w:val="28"/>
        </w:rPr>
        <w:t>1</w:t>
      </w:r>
      <w:r w:rsidR="00A342E7" w:rsidRPr="00AF2F1C">
        <w:rPr>
          <w:sz w:val="28"/>
          <w:szCs w:val="28"/>
        </w:rPr>
        <w:t> 212,</w:t>
      </w:r>
      <w:r w:rsidR="00AF2F1C" w:rsidRPr="00AF2F1C">
        <w:rPr>
          <w:sz w:val="28"/>
          <w:szCs w:val="28"/>
        </w:rPr>
        <w:t>655</w:t>
      </w:r>
      <w:r w:rsidR="006805CD" w:rsidRPr="00AF2F1C">
        <w:rPr>
          <w:sz w:val="28"/>
          <w:szCs w:val="28"/>
        </w:rPr>
        <w:t xml:space="preserve"> </w:t>
      </w:r>
      <w:r w:rsidR="00CA23F7" w:rsidRPr="00AF2F1C">
        <w:rPr>
          <w:sz w:val="28"/>
          <w:szCs w:val="28"/>
        </w:rPr>
        <w:t>тыс. чел.</w:t>
      </w:r>
    </w:p>
    <w:p w:rsidR="009E3165" w:rsidRPr="00A342E7" w:rsidRDefault="009E3165" w:rsidP="004A70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342E7">
        <w:rPr>
          <w:sz w:val="28"/>
          <w:szCs w:val="28"/>
        </w:rPr>
        <w:t xml:space="preserve">Положение </w:t>
      </w:r>
      <w:r w:rsidR="007A1CEA" w:rsidRPr="00A342E7">
        <w:rPr>
          <w:sz w:val="28"/>
          <w:szCs w:val="28"/>
        </w:rPr>
        <w:t>г. </w:t>
      </w:r>
      <w:r w:rsidRPr="00A342E7">
        <w:rPr>
          <w:sz w:val="28"/>
          <w:szCs w:val="28"/>
        </w:rPr>
        <w:t>Красноярска на пересечении существующих и</w:t>
      </w:r>
      <w:r w:rsidR="007A1CEA" w:rsidRPr="00A342E7">
        <w:rPr>
          <w:sz w:val="28"/>
          <w:szCs w:val="28"/>
        </w:rPr>
        <w:t xml:space="preserve"> </w:t>
      </w:r>
      <w:r w:rsidRPr="00A342E7">
        <w:rPr>
          <w:sz w:val="28"/>
          <w:szCs w:val="28"/>
        </w:rPr>
        <w:t>перспективных межконтинентальных трасс железнодорожного, автомобильного, воздушного и морского транспорта обусловливает развити</w:t>
      </w:r>
      <w:r w:rsidR="00152A72" w:rsidRPr="00A342E7">
        <w:rPr>
          <w:sz w:val="28"/>
          <w:szCs w:val="28"/>
        </w:rPr>
        <w:t>е</w:t>
      </w:r>
      <w:r w:rsidRPr="00A342E7">
        <w:rPr>
          <w:sz w:val="28"/>
          <w:szCs w:val="28"/>
        </w:rPr>
        <w:t xml:space="preserve"> города как крупн</w:t>
      </w:r>
      <w:r w:rsidR="00152A72" w:rsidRPr="00A342E7">
        <w:rPr>
          <w:sz w:val="28"/>
          <w:szCs w:val="28"/>
        </w:rPr>
        <w:t>ого</w:t>
      </w:r>
      <w:r w:rsidRPr="00A342E7">
        <w:rPr>
          <w:sz w:val="28"/>
          <w:szCs w:val="28"/>
        </w:rPr>
        <w:t xml:space="preserve"> транспортного центра, связывающего страны Европы со</w:t>
      </w:r>
      <w:r w:rsidR="006F2B3C" w:rsidRPr="00A342E7">
        <w:rPr>
          <w:sz w:val="28"/>
          <w:szCs w:val="28"/>
        </w:rPr>
        <w:t> </w:t>
      </w:r>
      <w:r w:rsidRPr="00A342E7">
        <w:rPr>
          <w:sz w:val="28"/>
          <w:szCs w:val="28"/>
        </w:rPr>
        <w:t>странами</w:t>
      </w:r>
      <w:r w:rsidR="00DC67A5" w:rsidRPr="00A342E7">
        <w:rPr>
          <w:sz w:val="28"/>
          <w:szCs w:val="28"/>
        </w:rPr>
        <w:t xml:space="preserve"> </w:t>
      </w:r>
      <w:r w:rsidRPr="00A342E7">
        <w:rPr>
          <w:sz w:val="28"/>
          <w:szCs w:val="28"/>
        </w:rPr>
        <w:t>Азиатско-Тихоокеанского региона, Северной Америки и Южной Азии, Северной Атлантики и северной части Тихого океана.</w:t>
      </w:r>
    </w:p>
    <w:p w:rsidR="009E3165" w:rsidRPr="00A342E7" w:rsidRDefault="009E3165" w:rsidP="004A70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342E7">
        <w:rPr>
          <w:sz w:val="28"/>
          <w:szCs w:val="28"/>
        </w:rPr>
        <w:t xml:space="preserve">Красноярск </w:t>
      </w:r>
      <w:r w:rsidR="007A1CEA" w:rsidRPr="00A342E7">
        <w:rPr>
          <w:sz w:val="28"/>
          <w:szCs w:val="28"/>
        </w:rPr>
        <w:t>ежегодно</w:t>
      </w:r>
      <w:r w:rsidRPr="00A342E7">
        <w:rPr>
          <w:sz w:val="28"/>
          <w:szCs w:val="28"/>
        </w:rPr>
        <w:t xml:space="preserve"> наращивает демографический, экономический, инвестиционный и научный потенциал. Наряду с традиционными для края производственными секторами: металлургией, энергетикой, машиностроением</w:t>
      </w:r>
      <w:r w:rsidR="007A1CEA" w:rsidRPr="00A342E7">
        <w:rPr>
          <w:sz w:val="28"/>
          <w:szCs w:val="28"/>
        </w:rPr>
        <w:t xml:space="preserve"> </w:t>
      </w:r>
      <w:r w:rsidRPr="00A342E7">
        <w:rPr>
          <w:sz w:val="28"/>
          <w:szCs w:val="28"/>
        </w:rPr>
        <w:t>–</w:t>
      </w:r>
      <w:r w:rsidR="004A6C84" w:rsidRPr="00A342E7">
        <w:rPr>
          <w:sz w:val="28"/>
          <w:szCs w:val="28"/>
        </w:rPr>
        <w:t xml:space="preserve"> </w:t>
      </w:r>
      <w:r w:rsidRPr="00A342E7">
        <w:rPr>
          <w:sz w:val="28"/>
          <w:szCs w:val="28"/>
        </w:rPr>
        <w:t xml:space="preserve">активно развивается строительная индустрия, индустрия сервиса, образование и здравоохранение, </w:t>
      </w:r>
      <w:r w:rsidR="00457DF2" w:rsidRPr="00A342E7">
        <w:rPr>
          <w:sz w:val="28"/>
          <w:szCs w:val="28"/>
        </w:rPr>
        <w:t>производство идей и</w:t>
      </w:r>
      <w:r w:rsidR="006F2B3C" w:rsidRPr="00A342E7">
        <w:rPr>
          <w:sz w:val="28"/>
          <w:szCs w:val="28"/>
        </w:rPr>
        <w:t> </w:t>
      </w:r>
      <w:r w:rsidR="00457DF2" w:rsidRPr="00A342E7">
        <w:rPr>
          <w:sz w:val="28"/>
          <w:szCs w:val="28"/>
        </w:rPr>
        <w:t>технологий, в том числе в социальной сфере, которые позволяют городу сохранить лидирующие позиции и развить свою инвестиционную привлекательность</w:t>
      </w:r>
      <w:r w:rsidR="00152A72" w:rsidRPr="00A342E7">
        <w:rPr>
          <w:sz w:val="28"/>
          <w:szCs w:val="28"/>
        </w:rPr>
        <w:t>.</w:t>
      </w:r>
    </w:p>
    <w:p w:rsidR="00EC2DC5" w:rsidRPr="00C07158" w:rsidRDefault="00EC2DC5" w:rsidP="004A70B5">
      <w:pPr>
        <w:ind w:firstLine="709"/>
        <w:jc w:val="both"/>
        <w:rPr>
          <w:sz w:val="28"/>
          <w:szCs w:val="28"/>
        </w:rPr>
      </w:pPr>
      <w:r w:rsidRPr="00C07158">
        <w:rPr>
          <w:sz w:val="28"/>
          <w:szCs w:val="28"/>
        </w:rPr>
        <w:t xml:space="preserve">Сегодня </w:t>
      </w:r>
      <w:r w:rsidR="00611A7B" w:rsidRPr="00C07158">
        <w:rPr>
          <w:sz w:val="28"/>
          <w:szCs w:val="28"/>
        </w:rPr>
        <w:t xml:space="preserve">город </w:t>
      </w:r>
      <w:r w:rsidRPr="00C07158">
        <w:rPr>
          <w:sz w:val="28"/>
          <w:szCs w:val="28"/>
        </w:rPr>
        <w:t xml:space="preserve">Красноярск формирует </w:t>
      </w:r>
      <w:r w:rsidR="007B416C" w:rsidRPr="00C07158">
        <w:rPr>
          <w:sz w:val="28"/>
          <w:szCs w:val="28"/>
        </w:rPr>
        <w:t>42,</w:t>
      </w:r>
      <w:r w:rsidR="00C07158" w:rsidRPr="00C07158">
        <w:rPr>
          <w:sz w:val="28"/>
          <w:szCs w:val="28"/>
        </w:rPr>
        <w:t>7</w:t>
      </w:r>
      <w:r w:rsidR="005E03DC" w:rsidRPr="00C07158">
        <w:rPr>
          <w:sz w:val="28"/>
          <w:szCs w:val="28"/>
        </w:rPr>
        <w:t xml:space="preserve">% </w:t>
      </w:r>
      <w:r w:rsidRPr="00C07158">
        <w:rPr>
          <w:sz w:val="28"/>
          <w:szCs w:val="28"/>
        </w:rPr>
        <w:t xml:space="preserve"> населения Красноярского края, </w:t>
      </w:r>
      <w:r w:rsidR="00F36EF3" w:rsidRPr="00C07158">
        <w:rPr>
          <w:sz w:val="28"/>
          <w:szCs w:val="28"/>
        </w:rPr>
        <w:t>60,</w:t>
      </w:r>
      <w:r w:rsidR="00C07158" w:rsidRPr="00C07158">
        <w:rPr>
          <w:sz w:val="28"/>
          <w:szCs w:val="28"/>
        </w:rPr>
        <w:t>4</w:t>
      </w:r>
      <w:r w:rsidRPr="00C07158">
        <w:rPr>
          <w:sz w:val="28"/>
          <w:szCs w:val="28"/>
        </w:rPr>
        <w:t xml:space="preserve">% оборота розничной торговли, </w:t>
      </w:r>
      <w:r w:rsidR="006F0766" w:rsidRPr="00C07158">
        <w:rPr>
          <w:sz w:val="28"/>
          <w:szCs w:val="28"/>
        </w:rPr>
        <w:t>1</w:t>
      </w:r>
      <w:r w:rsidR="00C07158" w:rsidRPr="00C07158">
        <w:rPr>
          <w:sz w:val="28"/>
          <w:szCs w:val="28"/>
        </w:rPr>
        <w:t>5,9</w:t>
      </w:r>
      <w:r w:rsidRPr="00C07158">
        <w:rPr>
          <w:sz w:val="28"/>
          <w:szCs w:val="28"/>
        </w:rPr>
        <w:t>% инвестиций в основной капитал</w:t>
      </w:r>
      <w:r w:rsidR="00611A7B" w:rsidRPr="00C07158">
        <w:rPr>
          <w:sz w:val="28"/>
          <w:szCs w:val="28"/>
        </w:rPr>
        <w:t xml:space="preserve"> </w:t>
      </w:r>
      <w:r w:rsidR="002E51D3" w:rsidRPr="00C07158">
        <w:rPr>
          <w:sz w:val="28"/>
          <w:szCs w:val="28"/>
        </w:rPr>
        <w:t>(без субъектов малого предпринимательства)</w:t>
      </w:r>
      <w:r w:rsidRPr="00C07158">
        <w:rPr>
          <w:sz w:val="28"/>
          <w:szCs w:val="28"/>
        </w:rPr>
        <w:t>.</w:t>
      </w:r>
    </w:p>
    <w:p w:rsidR="00A342E7" w:rsidRPr="00531731" w:rsidRDefault="00A342E7" w:rsidP="00A342E7">
      <w:pPr>
        <w:ind w:firstLine="709"/>
        <w:jc w:val="both"/>
        <w:rPr>
          <w:sz w:val="28"/>
          <w:szCs w:val="28"/>
        </w:rPr>
      </w:pPr>
      <w:proofErr w:type="gramStart"/>
      <w:r w:rsidRPr="00C07158">
        <w:rPr>
          <w:sz w:val="28"/>
          <w:szCs w:val="28"/>
        </w:rPr>
        <w:t xml:space="preserve">Город Красноярск </w:t>
      </w:r>
      <w:r w:rsidRPr="00531731">
        <w:rPr>
          <w:sz w:val="28"/>
          <w:szCs w:val="28"/>
        </w:rPr>
        <w:t>среди 14 городов-</w:t>
      </w:r>
      <w:proofErr w:type="spellStart"/>
      <w:r w:rsidRPr="00531731">
        <w:rPr>
          <w:sz w:val="28"/>
          <w:szCs w:val="28"/>
        </w:rPr>
        <w:t>миллионников</w:t>
      </w:r>
      <w:proofErr w:type="spellEnd"/>
      <w:r w:rsidRPr="00531731">
        <w:rPr>
          <w:sz w:val="28"/>
          <w:szCs w:val="28"/>
        </w:rPr>
        <w:t xml:space="preserve"> России (Новосибирск, Екатеринбург, Нижний Новгород, Казань, Челябинск, Самара, Омск, Уфа,  Ростов-на-Дону, Красноярск, Пермь, Воронеж, Волгоград, Краснодар) без учета Москвы и Санкт-Петербурга по итогам 2024 года находится на следующих позициях:</w:t>
      </w:r>
      <w:proofErr w:type="gramEnd"/>
    </w:p>
    <w:p w:rsidR="00A342E7" w:rsidRPr="00693435" w:rsidRDefault="00A342E7" w:rsidP="00A342E7">
      <w:pPr>
        <w:ind w:firstLine="709"/>
        <w:jc w:val="both"/>
        <w:rPr>
          <w:sz w:val="28"/>
          <w:szCs w:val="28"/>
        </w:rPr>
      </w:pPr>
      <w:r w:rsidRPr="00E90406">
        <w:rPr>
          <w:sz w:val="28"/>
          <w:szCs w:val="28"/>
          <w:lang w:eastAsia="ar-SA"/>
        </w:rPr>
        <w:t>–</w:t>
      </w:r>
      <w:r w:rsidRPr="00E90406">
        <w:rPr>
          <w:sz w:val="28"/>
          <w:szCs w:val="28"/>
        </w:rPr>
        <w:t xml:space="preserve"> 1 место </w:t>
      </w:r>
      <w:r w:rsidRPr="00693435">
        <w:rPr>
          <w:sz w:val="28"/>
          <w:szCs w:val="28"/>
        </w:rPr>
        <w:t>в расчете на тысячу населения</w:t>
      </w:r>
      <w:r w:rsidRPr="00E90406">
        <w:rPr>
          <w:sz w:val="28"/>
          <w:szCs w:val="28"/>
        </w:rPr>
        <w:t xml:space="preserve"> по количеству </w:t>
      </w:r>
      <w:proofErr w:type="gramStart"/>
      <w:r w:rsidRPr="00E90406">
        <w:rPr>
          <w:sz w:val="28"/>
          <w:szCs w:val="28"/>
        </w:rPr>
        <w:t>умерших</w:t>
      </w:r>
      <w:proofErr w:type="gramEnd"/>
      <w:r w:rsidRPr="00E90406">
        <w:rPr>
          <w:sz w:val="28"/>
          <w:szCs w:val="28"/>
        </w:rPr>
        <w:t>, демонстрируя самое низ</w:t>
      </w:r>
      <w:r>
        <w:rPr>
          <w:sz w:val="28"/>
          <w:szCs w:val="28"/>
        </w:rPr>
        <w:t>кое значение данного показателя и по</w:t>
      </w:r>
      <w:r w:rsidRPr="00693435">
        <w:rPr>
          <w:sz w:val="28"/>
          <w:szCs w:val="28"/>
        </w:rPr>
        <w:t xml:space="preserve"> величине </w:t>
      </w:r>
      <w:r w:rsidRPr="00693435">
        <w:rPr>
          <w:bCs/>
          <w:sz w:val="28"/>
          <w:szCs w:val="28"/>
        </w:rPr>
        <w:t>сальдированной прибыли</w:t>
      </w:r>
      <w:r w:rsidRPr="00693435">
        <w:rPr>
          <w:sz w:val="28"/>
          <w:szCs w:val="28"/>
        </w:rPr>
        <w:t xml:space="preserve"> по крупным и средним организациям города</w:t>
      </w:r>
      <w:r>
        <w:rPr>
          <w:sz w:val="28"/>
          <w:szCs w:val="28"/>
        </w:rPr>
        <w:t>;</w:t>
      </w:r>
    </w:p>
    <w:p w:rsidR="00A342E7" w:rsidRPr="00693435" w:rsidRDefault="00A342E7" w:rsidP="00A342E7">
      <w:pPr>
        <w:ind w:firstLine="709"/>
        <w:jc w:val="both"/>
        <w:rPr>
          <w:sz w:val="28"/>
          <w:szCs w:val="28"/>
        </w:rPr>
      </w:pPr>
      <w:r w:rsidRPr="00693435">
        <w:rPr>
          <w:sz w:val="28"/>
          <w:szCs w:val="28"/>
          <w:lang w:eastAsia="ar-SA"/>
        </w:rPr>
        <w:t>–</w:t>
      </w:r>
      <w:r w:rsidRPr="00693435">
        <w:rPr>
          <w:sz w:val="28"/>
          <w:szCs w:val="28"/>
        </w:rPr>
        <w:t> 2 место по показателю среднемесячная заработная плата на крупных и средних организациях. В тройку вошли Екатеринбург и Казань;</w:t>
      </w:r>
    </w:p>
    <w:p w:rsidR="00A342E7" w:rsidRPr="006556EF" w:rsidRDefault="00A342E7" w:rsidP="00A342E7">
      <w:pPr>
        <w:ind w:firstLine="709"/>
        <w:jc w:val="both"/>
        <w:rPr>
          <w:color w:val="C00000"/>
          <w:sz w:val="28"/>
          <w:szCs w:val="28"/>
        </w:rPr>
      </w:pPr>
      <w:r w:rsidRPr="00693435">
        <w:rPr>
          <w:sz w:val="28"/>
          <w:szCs w:val="28"/>
          <w:lang w:eastAsia="ar-SA"/>
        </w:rPr>
        <w:t>–</w:t>
      </w:r>
      <w:r w:rsidRPr="00693435">
        <w:rPr>
          <w:sz w:val="28"/>
          <w:szCs w:val="28"/>
        </w:rPr>
        <w:t xml:space="preserve"> 4 место по показателю естественная убыль. Естественный прирост сложился только в Краснодаре и Казани; </w:t>
      </w:r>
    </w:p>
    <w:p w:rsidR="00A342E7" w:rsidRDefault="00A342E7" w:rsidP="00A342E7">
      <w:pPr>
        <w:ind w:firstLine="709"/>
        <w:jc w:val="both"/>
        <w:rPr>
          <w:color w:val="C00000"/>
          <w:sz w:val="28"/>
          <w:szCs w:val="28"/>
        </w:rPr>
      </w:pPr>
      <w:r w:rsidRPr="006556EF">
        <w:rPr>
          <w:color w:val="C00000"/>
          <w:sz w:val="28"/>
          <w:szCs w:val="28"/>
          <w:lang w:eastAsia="ar-SA"/>
        </w:rPr>
        <w:t>–</w:t>
      </w:r>
      <w:r w:rsidRPr="006556EF">
        <w:rPr>
          <w:color w:val="C00000"/>
          <w:sz w:val="28"/>
          <w:szCs w:val="28"/>
        </w:rPr>
        <w:t> </w:t>
      </w:r>
      <w:r w:rsidRPr="00531731">
        <w:rPr>
          <w:sz w:val="28"/>
          <w:szCs w:val="28"/>
        </w:rPr>
        <w:t>6 место по численности населения</w:t>
      </w:r>
      <w:r>
        <w:rPr>
          <w:sz w:val="28"/>
          <w:szCs w:val="28"/>
        </w:rPr>
        <w:t>, уступив Новосибирску, Екатеринбургу, Казани, Краснодару и Нижнему Новгороду.</w:t>
      </w:r>
    </w:p>
    <w:p w:rsidR="00A36FDF" w:rsidRDefault="00A342E7" w:rsidP="004A70B5">
      <w:pPr>
        <w:ind w:firstLine="709"/>
        <w:jc w:val="both"/>
        <w:rPr>
          <w:color w:val="000000"/>
          <w:sz w:val="28"/>
          <w:szCs w:val="28"/>
        </w:rPr>
      </w:pPr>
      <w:r w:rsidRPr="00A342E7">
        <w:rPr>
          <w:color w:val="000000"/>
          <w:sz w:val="28"/>
          <w:szCs w:val="28"/>
        </w:rPr>
        <w:t>По</w:t>
      </w:r>
      <w:r w:rsidR="00EA7458" w:rsidRPr="00A342E7">
        <w:rPr>
          <w:color w:val="000000"/>
          <w:sz w:val="28"/>
          <w:szCs w:val="28"/>
        </w:rPr>
        <w:t xml:space="preserve"> оценке Национального центра государственно-частного партнерства за 2024 год город Красноярск вошел в число лучших всероссийского рейтинга городов Российской Федерации по уровню развития государственно-частного партнерства.</w:t>
      </w:r>
    </w:p>
    <w:p w:rsidR="00A342E7" w:rsidRPr="00A342E7" w:rsidRDefault="00A342E7" w:rsidP="004A70B5">
      <w:pPr>
        <w:ind w:firstLine="709"/>
        <w:jc w:val="both"/>
        <w:rPr>
          <w:b/>
          <w:caps/>
          <w:color w:val="C00000"/>
          <w:sz w:val="28"/>
          <w:szCs w:val="28"/>
        </w:rPr>
      </w:pPr>
    </w:p>
    <w:p w:rsidR="00711822" w:rsidRPr="00C07158" w:rsidRDefault="00636C3F" w:rsidP="004A70B5">
      <w:pPr>
        <w:ind w:firstLine="709"/>
        <w:jc w:val="both"/>
        <w:rPr>
          <w:b/>
          <w:caps/>
          <w:sz w:val="28"/>
          <w:szCs w:val="28"/>
        </w:rPr>
      </w:pPr>
      <w:r w:rsidRPr="00C07158">
        <w:rPr>
          <w:b/>
          <w:caps/>
          <w:sz w:val="28"/>
          <w:szCs w:val="28"/>
          <w:lang w:val="en-US"/>
        </w:rPr>
        <w:t>I</w:t>
      </w:r>
      <w:r w:rsidRPr="00C07158">
        <w:rPr>
          <w:b/>
          <w:caps/>
          <w:sz w:val="28"/>
          <w:szCs w:val="28"/>
        </w:rPr>
        <w:t xml:space="preserve">. </w:t>
      </w:r>
      <w:r w:rsidR="00711822" w:rsidRPr="00C07158">
        <w:rPr>
          <w:b/>
          <w:caps/>
          <w:sz w:val="28"/>
          <w:szCs w:val="28"/>
        </w:rPr>
        <w:t>Экономическое развитие</w:t>
      </w:r>
    </w:p>
    <w:p w:rsidR="00A36FDF" w:rsidRPr="00AC21DA" w:rsidRDefault="00A36FDF" w:rsidP="00DB08F4">
      <w:pPr>
        <w:pStyle w:val="a8"/>
        <w:spacing w:after="0" w:line="240" w:lineRule="auto"/>
        <w:ind w:left="709"/>
        <w:jc w:val="both"/>
        <w:rPr>
          <w:rFonts w:ascii="Times New Roman" w:hAnsi="Times New Roman"/>
          <w:b/>
          <w:color w:val="C00000"/>
          <w:sz w:val="28"/>
          <w:szCs w:val="28"/>
        </w:rPr>
      </w:pPr>
    </w:p>
    <w:p w:rsidR="005B50C1" w:rsidRPr="00EC0993" w:rsidRDefault="00DB08F4" w:rsidP="00DB08F4">
      <w:pPr>
        <w:pStyle w:val="a8"/>
        <w:spacing w:after="0" w:line="240" w:lineRule="auto"/>
        <w:ind w:left="709"/>
        <w:jc w:val="both"/>
        <w:rPr>
          <w:rFonts w:ascii="Times New Roman" w:hAnsi="Times New Roman"/>
          <w:b/>
          <w:sz w:val="28"/>
          <w:szCs w:val="28"/>
          <w:highlight w:val="yellow"/>
        </w:rPr>
      </w:pPr>
      <w:r w:rsidRPr="00EC0993">
        <w:rPr>
          <w:rFonts w:ascii="Times New Roman" w:hAnsi="Times New Roman"/>
          <w:b/>
          <w:sz w:val="28"/>
          <w:szCs w:val="28"/>
        </w:rPr>
        <w:t xml:space="preserve">1. </w:t>
      </w:r>
      <w:r w:rsidR="005B50C1" w:rsidRPr="00EC0993">
        <w:rPr>
          <w:rFonts w:ascii="Times New Roman" w:hAnsi="Times New Roman"/>
          <w:b/>
          <w:sz w:val="28"/>
          <w:szCs w:val="28"/>
        </w:rPr>
        <w:t>Развитие малого и среднего предпринимательства</w:t>
      </w:r>
    </w:p>
    <w:p w:rsidR="00EC0993" w:rsidRPr="00FF2F41" w:rsidRDefault="00EC0993" w:rsidP="00EC0993">
      <w:pPr>
        <w:ind w:firstLine="720"/>
        <w:contextualSpacing/>
        <w:jc w:val="both"/>
        <w:rPr>
          <w:bCs/>
          <w:iCs/>
          <w:sz w:val="28"/>
          <w:szCs w:val="28"/>
        </w:rPr>
      </w:pPr>
      <w:r w:rsidRPr="00317E9E">
        <w:rPr>
          <w:bCs/>
          <w:iCs/>
          <w:sz w:val="28"/>
          <w:szCs w:val="28"/>
        </w:rPr>
        <w:t xml:space="preserve">На территории г. Красноярска на 01.01.2025 осуществляли свою деятельность </w:t>
      </w:r>
      <w:r>
        <w:rPr>
          <w:bCs/>
          <w:iCs/>
          <w:sz w:val="28"/>
          <w:szCs w:val="28"/>
        </w:rPr>
        <w:t>65157</w:t>
      </w:r>
      <w:r w:rsidRPr="00317E9E">
        <w:rPr>
          <w:bCs/>
          <w:iCs/>
          <w:sz w:val="28"/>
          <w:szCs w:val="28"/>
        </w:rPr>
        <w:t xml:space="preserve"> субъектов малого и среднего предпринимательства (далее – СМСП</w:t>
      </w:r>
      <w:r w:rsidRPr="00FF2F41">
        <w:rPr>
          <w:bCs/>
          <w:iCs/>
          <w:sz w:val="28"/>
          <w:szCs w:val="28"/>
        </w:rPr>
        <w:t xml:space="preserve">). </w:t>
      </w:r>
    </w:p>
    <w:p w:rsidR="00EC0993" w:rsidRPr="00B2438E" w:rsidRDefault="00EC0993" w:rsidP="00EC0993">
      <w:pPr>
        <w:ind w:firstLine="720"/>
        <w:contextualSpacing/>
        <w:jc w:val="both"/>
        <w:rPr>
          <w:bCs/>
          <w:iCs/>
          <w:sz w:val="28"/>
          <w:szCs w:val="28"/>
          <w:highlight w:val="yellow"/>
        </w:rPr>
      </w:pPr>
      <w:r w:rsidRPr="00FF2F41">
        <w:rPr>
          <w:bCs/>
          <w:iCs/>
          <w:sz w:val="28"/>
          <w:szCs w:val="28"/>
        </w:rPr>
        <w:t xml:space="preserve">Всего на 10 000 жителей в 2024 году приходилось 537,34 субъектов малого и среднего предпринимательства (из расчета среднесписочной численности </w:t>
      </w:r>
      <w:r w:rsidRPr="00FF2F41">
        <w:rPr>
          <w:bCs/>
          <w:iCs/>
          <w:sz w:val="28"/>
          <w:szCs w:val="28"/>
        </w:rPr>
        <w:lastRenderedPageBreak/>
        <w:t>населения). Увеличение данного показателя связано с увеличением количества индивидуальных предпринимателей и малых предприятий. Положительная динамика обусловлена действующими в 2024 году мерами поддержки на всех уровнях, освобождением секторов экономики вследствие санкций, которые были заменены отечественной продукцией, рост числа индивидуальных</w:t>
      </w:r>
      <w:r w:rsidRPr="006F10E0">
        <w:rPr>
          <w:bCs/>
          <w:iCs/>
          <w:sz w:val="28"/>
          <w:szCs w:val="28"/>
        </w:rPr>
        <w:t xml:space="preserve"> предпринимателей в связи с выходом на </w:t>
      </w:r>
      <w:proofErr w:type="spellStart"/>
      <w:r w:rsidRPr="006F10E0">
        <w:rPr>
          <w:bCs/>
          <w:iCs/>
          <w:sz w:val="28"/>
          <w:szCs w:val="28"/>
        </w:rPr>
        <w:t>маркетплейсы</w:t>
      </w:r>
      <w:proofErr w:type="spellEnd"/>
      <w:r w:rsidRPr="006F10E0">
        <w:rPr>
          <w:bCs/>
          <w:iCs/>
          <w:sz w:val="28"/>
          <w:szCs w:val="28"/>
        </w:rPr>
        <w:t>. В 2025 - 2027 годах планируется рост числа субъектов малого и среднего предпринимательства.</w:t>
      </w:r>
    </w:p>
    <w:p w:rsidR="00EC0993" w:rsidRPr="00317E9E" w:rsidRDefault="00EC0993" w:rsidP="00EC0993">
      <w:pPr>
        <w:ind w:firstLine="720"/>
        <w:contextualSpacing/>
        <w:jc w:val="both"/>
        <w:rPr>
          <w:bCs/>
          <w:iCs/>
          <w:sz w:val="28"/>
          <w:szCs w:val="28"/>
        </w:rPr>
      </w:pPr>
      <w:r w:rsidRPr="00317E9E">
        <w:rPr>
          <w:bCs/>
          <w:iCs/>
          <w:sz w:val="28"/>
          <w:szCs w:val="28"/>
        </w:rPr>
        <w:t>В настоящий момент на территории города действует муниципальная программа «Создание условий для развития предпринимательства в городе Красноярске», утвержденная постановлением администрации города от 14.11.2022 № 1002.</w:t>
      </w:r>
    </w:p>
    <w:p w:rsidR="00EC0993" w:rsidRPr="00D37121" w:rsidRDefault="00EC0993" w:rsidP="00EC0993">
      <w:pPr>
        <w:ind w:firstLine="720"/>
        <w:contextualSpacing/>
        <w:jc w:val="both"/>
        <w:rPr>
          <w:bCs/>
          <w:iCs/>
          <w:sz w:val="28"/>
          <w:szCs w:val="28"/>
        </w:rPr>
      </w:pPr>
      <w:r w:rsidRPr="00D37121">
        <w:rPr>
          <w:bCs/>
          <w:iCs/>
          <w:sz w:val="28"/>
          <w:szCs w:val="28"/>
        </w:rPr>
        <w:t xml:space="preserve">В 2024 году муниципальной программой </w:t>
      </w:r>
      <w:r>
        <w:rPr>
          <w:bCs/>
          <w:iCs/>
          <w:sz w:val="28"/>
          <w:szCs w:val="28"/>
        </w:rPr>
        <w:t xml:space="preserve">был </w:t>
      </w:r>
      <w:r w:rsidRPr="00D37121">
        <w:rPr>
          <w:bCs/>
          <w:iCs/>
          <w:sz w:val="28"/>
          <w:szCs w:val="28"/>
        </w:rPr>
        <w:t xml:space="preserve">предусмотрен объем расходов на развитие и поддержку малого и среднего предпринимательства в сумме 97,6 </w:t>
      </w:r>
      <w:proofErr w:type="gramStart"/>
      <w:r w:rsidRPr="00D37121">
        <w:rPr>
          <w:bCs/>
          <w:iCs/>
          <w:sz w:val="28"/>
          <w:szCs w:val="28"/>
        </w:rPr>
        <w:t>млн</w:t>
      </w:r>
      <w:proofErr w:type="gramEnd"/>
      <w:r w:rsidRPr="00D37121">
        <w:rPr>
          <w:bCs/>
          <w:iCs/>
          <w:sz w:val="28"/>
          <w:szCs w:val="28"/>
        </w:rPr>
        <w:t xml:space="preserve"> рублей, в том числе за счет средств бюджета города 68,6 млн рублей, за счет средств краевого </w:t>
      </w:r>
      <w:r w:rsidRPr="00405E84">
        <w:rPr>
          <w:bCs/>
          <w:iCs/>
          <w:sz w:val="28"/>
          <w:szCs w:val="28"/>
        </w:rPr>
        <w:t>бюджета 29,0 млн</w:t>
      </w:r>
      <w:r w:rsidRPr="00D37121">
        <w:rPr>
          <w:bCs/>
          <w:iCs/>
          <w:sz w:val="28"/>
          <w:szCs w:val="28"/>
        </w:rPr>
        <w:t xml:space="preserve"> рублей.</w:t>
      </w:r>
    </w:p>
    <w:p w:rsidR="00EC0993" w:rsidRPr="00D37121" w:rsidRDefault="00EC0993" w:rsidP="00EC0993">
      <w:pPr>
        <w:ind w:firstLine="720"/>
        <w:contextualSpacing/>
        <w:jc w:val="both"/>
        <w:rPr>
          <w:bCs/>
          <w:iCs/>
          <w:sz w:val="28"/>
          <w:szCs w:val="28"/>
        </w:rPr>
      </w:pPr>
      <w:r w:rsidRPr="00D37121">
        <w:rPr>
          <w:bCs/>
          <w:iCs/>
          <w:sz w:val="28"/>
          <w:szCs w:val="28"/>
        </w:rPr>
        <w:t xml:space="preserve">На оказание финансовой поддержки в 2024 году направлены средства в сумме </w:t>
      </w:r>
      <w:r>
        <w:rPr>
          <w:bCs/>
          <w:iCs/>
          <w:sz w:val="28"/>
          <w:szCs w:val="28"/>
        </w:rPr>
        <w:t>46,8</w:t>
      </w:r>
      <w:r w:rsidRPr="00D37121">
        <w:rPr>
          <w:bCs/>
          <w:iCs/>
          <w:sz w:val="28"/>
          <w:szCs w:val="28"/>
        </w:rPr>
        <w:t xml:space="preserve"> млн. рублей, в том числе за счет средств бюджета города </w:t>
      </w:r>
      <w:r>
        <w:rPr>
          <w:bCs/>
          <w:iCs/>
          <w:sz w:val="28"/>
          <w:szCs w:val="28"/>
        </w:rPr>
        <w:t>18,8</w:t>
      </w:r>
      <w:r w:rsidRPr="00D37121">
        <w:rPr>
          <w:bCs/>
          <w:iCs/>
          <w:sz w:val="28"/>
          <w:szCs w:val="28"/>
        </w:rPr>
        <w:t xml:space="preserve"> </w:t>
      </w:r>
      <w:proofErr w:type="gramStart"/>
      <w:r w:rsidRPr="00D37121">
        <w:rPr>
          <w:bCs/>
          <w:iCs/>
          <w:sz w:val="28"/>
          <w:szCs w:val="28"/>
        </w:rPr>
        <w:t>млн</w:t>
      </w:r>
      <w:proofErr w:type="gramEnd"/>
      <w:r w:rsidRPr="00D37121">
        <w:rPr>
          <w:bCs/>
          <w:iCs/>
          <w:sz w:val="28"/>
          <w:szCs w:val="28"/>
        </w:rPr>
        <w:t xml:space="preserve"> рублей, за счет средств краевого бюджета </w:t>
      </w:r>
      <w:r>
        <w:rPr>
          <w:bCs/>
          <w:iCs/>
          <w:sz w:val="28"/>
          <w:szCs w:val="28"/>
        </w:rPr>
        <w:t>28,0</w:t>
      </w:r>
      <w:r w:rsidRPr="00D37121">
        <w:rPr>
          <w:bCs/>
          <w:iCs/>
          <w:sz w:val="28"/>
          <w:szCs w:val="28"/>
        </w:rPr>
        <w:t xml:space="preserve"> млн рублей. В администрацию города за отчетный период на предоставление субсидий с целью возмещения затрат поступило 1</w:t>
      </w:r>
      <w:r>
        <w:rPr>
          <w:bCs/>
          <w:iCs/>
          <w:sz w:val="28"/>
          <w:szCs w:val="28"/>
        </w:rPr>
        <w:t>17</w:t>
      </w:r>
      <w:r w:rsidRPr="00D37121">
        <w:rPr>
          <w:bCs/>
          <w:iCs/>
          <w:sz w:val="28"/>
          <w:szCs w:val="28"/>
        </w:rPr>
        <w:t xml:space="preserve"> заявок от субъектов предпринимательства, из них по </w:t>
      </w:r>
      <w:r>
        <w:rPr>
          <w:bCs/>
          <w:iCs/>
          <w:sz w:val="28"/>
          <w:szCs w:val="28"/>
        </w:rPr>
        <w:t>57</w:t>
      </w:r>
      <w:r w:rsidRPr="00D37121">
        <w:rPr>
          <w:bCs/>
          <w:iCs/>
          <w:sz w:val="28"/>
          <w:szCs w:val="28"/>
        </w:rPr>
        <w:t xml:space="preserve"> заявкам предоставлена финансовая поддержка. </w:t>
      </w:r>
    </w:p>
    <w:p w:rsidR="00EC0993" w:rsidRPr="00FD5A25" w:rsidRDefault="00EC0993" w:rsidP="00EC0993">
      <w:pPr>
        <w:ind w:firstLine="720"/>
        <w:contextualSpacing/>
        <w:jc w:val="both"/>
        <w:rPr>
          <w:bCs/>
          <w:iCs/>
          <w:sz w:val="28"/>
          <w:szCs w:val="28"/>
        </w:rPr>
      </w:pPr>
      <w:r w:rsidRPr="00641B7C">
        <w:rPr>
          <w:bCs/>
          <w:iCs/>
          <w:sz w:val="28"/>
          <w:szCs w:val="28"/>
        </w:rPr>
        <w:t xml:space="preserve">На предоставление </w:t>
      </w:r>
      <w:proofErr w:type="spellStart"/>
      <w:r w:rsidRPr="00641B7C">
        <w:rPr>
          <w:bCs/>
          <w:iCs/>
          <w:sz w:val="28"/>
          <w:szCs w:val="28"/>
        </w:rPr>
        <w:t>грантовой</w:t>
      </w:r>
      <w:proofErr w:type="spellEnd"/>
      <w:r w:rsidRPr="00641B7C">
        <w:rPr>
          <w:bCs/>
          <w:iCs/>
          <w:sz w:val="28"/>
          <w:szCs w:val="28"/>
        </w:rPr>
        <w:t xml:space="preserve"> поддержки на начало ведения предпринимательской деятельности в администрацию города поступило 22 заявки  на предоставление грантов, из них финансовая поддержка предоставлена </w:t>
      </w:r>
      <w:r w:rsidRPr="00FD5A25">
        <w:rPr>
          <w:bCs/>
          <w:iCs/>
          <w:sz w:val="28"/>
          <w:szCs w:val="28"/>
        </w:rPr>
        <w:t>11 субъектам малого и среднего предпринимательства.</w:t>
      </w:r>
    </w:p>
    <w:p w:rsidR="00EC0993" w:rsidRPr="00FD5A25" w:rsidRDefault="00EC0993" w:rsidP="00EC0993">
      <w:pPr>
        <w:ind w:firstLine="720"/>
        <w:contextualSpacing/>
        <w:jc w:val="both"/>
        <w:rPr>
          <w:bCs/>
          <w:iCs/>
          <w:sz w:val="28"/>
          <w:szCs w:val="28"/>
        </w:rPr>
      </w:pPr>
      <w:r w:rsidRPr="00FD5A25">
        <w:rPr>
          <w:bCs/>
          <w:iCs/>
          <w:sz w:val="28"/>
          <w:szCs w:val="28"/>
        </w:rPr>
        <w:t xml:space="preserve">В целом за 2024 год субъектами предпринимательства – получателями субсидии сохранено – 1 255 рабочих места.  </w:t>
      </w:r>
    </w:p>
    <w:p w:rsidR="00EC0993" w:rsidRPr="00A11E4E" w:rsidRDefault="00EC0993" w:rsidP="00EC0993">
      <w:pPr>
        <w:ind w:firstLine="720"/>
        <w:contextualSpacing/>
        <w:jc w:val="both"/>
        <w:rPr>
          <w:bCs/>
          <w:iCs/>
          <w:sz w:val="28"/>
          <w:szCs w:val="28"/>
        </w:rPr>
      </w:pPr>
      <w:r w:rsidRPr="00A11E4E">
        <w:rPr>
          <w:bCs/>
          <w:iCs/>
          <w:sz w:val="28"/>
          <w:szCs w:val="28"/>
        </w:rPr>
        <w:t xml:space="preserve">У всех СМСП, получивших финансовую поддержку, среднемесячная заработная плата работников, занятых на предприятии (организации) </w:t>
      </w:r>
      <w:proofErr w:type="gramStart"/>
      <w:r w:rsidRPr="00A11E4E">
        <w:rPr>
          <w:bCs/>
          <w:iCs/>
          <w:sz w:val="28"/>
          <w:szCs w:val="28"/>
        </w:rPr>
        <w:t>на конец</w:t>
      </w:r>
      <w:proofErr w:type="gramEnd"/>
      <w:r w:rsidRPr="00A11E4E">
        <w:rPr>
          <w:bCs/>
          <w:iCs/>
          <w:sz w:val="28"/>
          <w:szCs w:val="28"/>
        </w:rPr>
        <w:t xml:space="preserve"> 2024 года была выше величины прожиточного минимума по городу Красноярску. </w:t>
      </w:r>
    </w:p>
    <w:p w:rsidR="00EC0993" w:rsidRPr="003818CB" w:rsidRDefault="00EC0993" w:rsidP="00EC0993">
      <w:pPr>
        <w:ind w:firstLine="720"/>
        <w:contextualSpacing/>
        <w:jc w:val="both"/>
        <w:rPr>
          <w:bCs/>
          <w:iCs/>
          <w:sz w:val="28"/>
          <w:szCs w:val="28"/>
        </w:rPr>
      </w:pPr>
      <w:r w:rsidRPr="00DB2FCE">
        <w:rPr>
          <w:bCs/>
          <w:iCs/>
          <w:sz w:val="28"/>
          <w:szCs w:val="28"/>
        </w:rPr>
        <w:t xml:space="preserve">С целью </w:t>
      </w:r>
      <w:proofErr w:type="gramStart"/>
      <w:r w:rsidRPr="00DB2FCE">
        <w:rPr>
          <w:bCs/>
          <w:iCs/>
          <w:sz w:val="28"/>
          <w:szCs w:val="28"/>
        </w:rPr>
        <w:t>обеспечения надежного функционирования инфраструктуры поддержки предпринимательства</w:t>
      </w:r>
      <w:proofErr w:type="gramEnd"/>
      <w:r w:rsidRPr="00DB2FCE">
        <w:rPr>
          <w:bCs/>
          <w:iCs/>
          <w:sz w:val="28"/>
          <w:szCs w:val="28"/>
        </w:rPr>
        <w:t xml:space="preserve"> в 202</w:t>
      </w:r>
      <w:r>
        <w:rPr>
          <w:bCs/>
          <w:iCs/>
          <w:sz w:val="28"/>
          <w:szCs w:val="28"/>
        </w:rPr>
        <w:t>4</w:t>
      </w:r>
      <w:r w:rsidRPr="00DB2FCE">
        <w:rPr>
          <w:bCs/>
          <w:iCs/>
          <w:sz w:val="28"/>
          <w:szCs w:val="28"/>
        </w:rPr>
        <w:t xml:space="preserve"> </w:t>
      </w:r>
      <w:r w:rsidRPr="003818CB">
        <w:rPr>
          <w:bCs/>
          <w:iCs/>
          <w:sz w:val="28"/>
          <w:szCs w:val="28"/>
        </w:rPr>
        <w:t>году предоставлена субсидия МАУ «Центр содействия малого и среднего предпринимательства» (далее – МАУ «ЦС МСП») в размере 7,8  млн. рублей.</w:t>
      </w:r>
    </w:p>
    <w:p w:rsidR="00EC0993" w:rsidRPr="003818CB" w:rsidRDefault="00EC0993" w:rsidP="00EC0993">
      <w:pPr>
        <w:ind w:firstLine="720"/>
        <w:contextualSpacing/>
        <w:jc w:val="both"/>
        <w:rPr>
          <w:rFonts w:eastAsia="Calibri"/>
          <w:sz w:val="28"/>
          <w:szCs w:val="28"/>
          <w:lang w:eastAsia="en-US"/>
        </w:rPr>
      </w:pPr>
      <w:r w:rsidRPr="003818CB">
        <w:rPr>
          <w:rFonts w:eastAsia="Calibri"/>
          <w:sz w:val="28"/>
          <w:szCs w:val="28"/>
          <w:lang w:eastAsia="en-US"/>
        </w:rPr>
        <w:t>Муниципальные услуги предоставлены субъектам малого и среднего предпринимательства в количестве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3818CB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3241</w:t>
      </w:r>
      <w:r w:rsidRPr="003818CB">
        <w:rPr>
          <w:rFonts w:eastAsia="Calibri"/>
          <w:sz w:val="28"/>
          <w:szCs w:val="28"/>
          <w:lang w:eastAsia="en-US"/>
        </w:rPr>
        <w:t xml:space="preserve"> единиц</w:t>
      </w:r>
      <w:r>
        <w:rPr>
          <w:rFonts w:eastAsia="Calibri"/>
          <w:sz w:val="28"/>
          <w:szCs w:val="28"/>
          <w:lang w:eastAsia="en-US"/>
        </w:rPr>
        <w:t>а</w:t>
      </w:r>
      <w:r w:rsidRPr="003818CB">
        <w:rPr>
          <w:rFonts w:eastAsia="Calibri"/>
          <w:sz w:val="28"/>
          <w:szCs w:val="28"/>
          <w:lang w:eastAsia="en-US"/>
        </w:rPr>
        <w:t>, в том числе в разрезе четырех муниципальных услуг:</w:t>
      </w:r>
    </w:p>
    <w:p w:rsidR="00EC0993" w:rsidRPr="003818CB" w:rsidRDefault="00EC0993" w:rsidP="00EC0993">
      <w:pPr>
        <w:tabs>
          <w:tab w:val="left" w:pos="993"/>
        </w:tabs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818CB">
        <w:rPr>
          <w:rFonts w:eastAsia="Calibri"/>
          <w:sz w:val="28"/>
          <w:szCs w:val="28"/>
          <w:lang w:eastAsia="en-US"/>
        </w:rPr>
        <w:t>1) оказана консультационная и информационная поддержка субъектам малого и среднего предпринимательства в количестве 2 909 единиц в виде правовой экспертизы документов, подготовки учредительных документов и изменений к ним, подготовки отчетности для предпринимателей в налоговые и прочие органы, в том числе подготовлено 499 пакетов документов, проведено       2 410 консультаций;</w:t>
      </w:r>
    </w:p>
    <w:p w:rsidR="00EC0993" w:rsidRPr="003818CB" w:rsidRDefault="00EC0993" w:rsidP="00EC0993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818CB">
        <w:rPr>
          <w:rFonts w:eastAsia="Calibri"/>
          <w:sz w:val="28"/>
          <w:szCs w:val="28"/>
          <w:lang w:eastAsia="en-US"/>
        </w:rPr>
        <w:t xml:space="preserve">2) организовано и проведено 49 мероприятий в сфере молодежной политики, направленные на вовлечение молодежи в инновационную, </w:t>
      </w:r>
      <w:r w:rsidRPr="003818CB">
        <w:rPr>
          <w:rFonts w:eastAsia="Calibri"/>
          <w:sz w:val="28"/>
          <w:szCs w:val="28"/>
          <w:lang w:eastAsia="en-US"/>
        </w:rPr>
        <w:lastRenderedPageBreak/>
        <w:t xml:space="preserve">предпринимательскую, добровольческую деятельность, а также на развитие гражданской активности молодежи и формирование здорового образа жизни; </w:t>
      </w:r>
    </w:p>
    <w:p w:rsidR="00EC0993" w:rsidRPr="00A30CBD" w:rsidRDefault="00EC0993" w:rsidP="00EC0993">
      <w:pPr>
        <w:tabs>
          <w:tab w:val="left" w:pos="993"/>
        </w:tabs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818CB">
        <w:rPr>
          <w:rFonts w:eastAsia="Calibri"/>
          <w:sz w:val="28"/>
          <w:szCs w:val="28"/>
          <w:lang w:eastAsia="en-US"/>
        </w:rPr>
        <w:t>3) оказана консультационная и информационная поддержка субъектам малого и среднего предпринимательства в количестве 280 единиц в виде оказания услуг по разработке бизнес-планов, концепций, технико-экономических обоснований, инвестиционных проектов, реализуемых на территории субъекта Российской Федерации;</w:t>
      </w:r>
    </w:p>
    <w:p w:rsidR="00EC0993" w:rsidRPr="00A30CBD" w:rsidRDefault="00EC0993" w:rsidP="00EC0993">
      <w:pPr>
        <w:tabs>
          <w:tab w:val="left" w:pos="993"/>
        </w:tabs>
        <w:autoSpaceDN w:val="0"/>
        <w:ind w:firstLine="709"/>
        <w:jc w:val="both"/>
        <w:rPr>
          <w:sz w:val="28"/>
          <w:szCs w:val="28"/>
        </w:rPr>
      </w:pPr>
      <w:r w:rsidRPr="00A30CBD">
        <w:rPr>
          <w:rFonts w:eastAsia="Calibri"/>
          <w:sz w:val="28"/>
          <w:szCs w:val="28"/>
          <w:lang w:eastAsia="en-US"/>
        </w:rPr>
        <w:t xml:space="preserve">4) </w:t>
      </w:r>
      <w:r w:rsidRPr="00A30CBD">
        <w:rPr>
          <w:sz w:val="28"/>
          <w:szCs w:val="28"/>
        </w:rPr>
        <w:t>осуществлено ведение 3 информационных ресурсов и баз данных, включающих формирование и размещение на информационных ресурсах, включая официальные группы в социальных сетях, информационных материалов, освещающих деятельность в сфере поддержки малого и среднего предпринимательства в городе Красноярске, в том числе реализации молодежных инициатив. Всего за 202</w:t>
      </w:r>
      <w:r>
        <w:rPr>
          <w:sz w:val="28"/>
          <w:szCs w:val="28"/>
        </w:rPr>
        <w:t>4</w:t>
      </w:r>
      <w:r w:rsidRPr="00A30CBD">
        <w:rPr>
          <w:sz w:val="28"/>
          <w:szCs w:val="28"/>
        </w:rPr>
        <w:t xml:space="preserve"> год на информационных</w:t>
      </w:r>
      <w:r>
        <w:rPr>
          <w:sz w:val="28"/>
          <w:szCs w:val="28"/>
        </w:rPr>
        <w:t xml:space="preserve"> ресурсах учреждения размещено 260</w:t>
      </w:r>
      <w:r w:rsidRPr="00A30CBD">
        <w:rPr>
          <w:sz w:val="28"/>
          <w:szCs w:val="28"/>
        </w:rPr>
        <w:t xml:space="preserve"> публикаций.</w:t>
      </w:r>
    </w:p>
    <w:p w:rsidR="00EC0993" w:rsidRPr="00EC0993" w:rsidRDefault="00EC0993" w:rsidP="00EC0993">
      <w:pPr>
        <w:ind w:firstLine="720"/>
        <w:contextualSpacing/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>Так же в</w:t>
      </w:r>
      <w:r w:rsidRPr="00050C45">
        <w:rPr>
          <w:rFonts w:eastAsia="Calibri"/>
          <w:sz w:val="28"/>
          <w:szCs w:val="28"/>
          <w:lang w:eastAsia="en-US"/>
        </w:rPr>
        <w:t xml:space="preserve"> 2024 году субсидию  предоставили </w:t>
      </w:r>
      <w:r w:rsidRPr="004D286F">
        <w:rPr>
          <w:rFonts w:eastAsia="Calibri"/>
          <w:sz w:val="28"/>
          <w:szCs w:val="28"/>
          <w:lang w:eastAsia="en-US"/>
        </w:rPr>
        <w:t>Фонду развития бизнеса и социальных инициатив, одним из учредителей которого является администрация города Красноярска, в виде добровольного имущественного взноса на финансовое обеспечение затрат, связанных с осуществлением уставной деятельности, направленной на содействие развитию зарегистрированных и осуществляющих свою деятельность на территории города Красноярска субъектов малого и среднего предпринимательства, а также физических лиц, не являющихся индивидуальными</w:t>
      </w:r>
      <w:proofErr w:type="gramEnd"/>
      <w:r w:rsidRPr="004D286F">
        <w:rPr>
          <w:rFonts w:eastAsia="Calibri"/>
          <w:sz w:val="28"/>
          <w:szCs w:val="28"/>
          <w:lang w:eastAsia="en-US"/>
        </w:rPr>
        <w:t xml:space="preserve"> предпринимателями и применяющ</w:t>
      </w:r>
      <w:r>
        <w:rPr>
          <w:rFonts w:eastAsia="Calibri"/>
          <w:sz w:val="28"/>
          <w:szCs w:val="28"/>
          <w:lang w:eastAsia="en-US"/>
        </w:rPr>
        <w:t>их специальный налоговый режим «</w:t>
      </w:r>
      <w:r w:rsidRPr="004D286F">
        <w:rPr>
          <w:rFonts w:eastAsia="Calibri"/>
          <w:sz w:val="28"/>
          <w:szCs w:val="28"/>
          <w:lang w:eastAsia="en-US"/>
        </w:rPr>
        <w:t>Налог на профессиональный доход</w:t>
      </w:r>
      <w:r>
        <w:rPr>
          <w:rFonts w:eastAsia="Calibri"/>
          <w:sz w:val="28"/>
          <w:szCs w:val="28"/>
          <w:lang w:eastAsia="en-US"/>
        </w:rPr>
        <w:t>»</w:t>
      </w:r>
      <w:r w:rsidRPr="004D286F">
        <w:rPr>
          <w:rFonts w:eastAsia="Calibri"/>
          <w:sz w:val="28"/>
          <w:szCs w:val="28"/>
          <w:lang w:eastAsia="en-US"/>
        </w:rPr>
        <w:t xml:space="preserve">, и оказание поддержки зарегистрированным и осуществляющим свою деятельность на территории города Красноярска социально ориентированным некоммерческим организациям, за исключением затрат, связанных с осуществлением деятельности, предметом </w:t>
      </w:r>
      <w:r w:rsidRPr="00EC0993">
        <w:rPr>
          <w:rFonts w:eastAsia="Calibri"/>
          <w:sz w:val="28"/>
          <w:szCs w:val="28"/>
          <w:lang w:eastAsia="en-US"/>
        </w:rPr>
        <w:t>которой является предоставление поручительств в размере 26,09 млн. рублей.</w:t>
      </w:r>
    </w:p>
    <w:p w:rsidR="00EC0993" w:rsidRPr="00EC0993" w:rsidRDefault="00EC0993" w:rsidP="00EC0993">
      <w:pPr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 w:rsidRPr="00EC0993">
        <w:rPr>
          <w:rFonts w:eastAsia="Calibri"/>
          <w:sz w:val="28"/>
          <w:szCs w:val="28"/>
          <w:lang w:eastAsia="en-US"/>
        </w:rPr>
        <w:t>Услуги предоставлены субъектам малого и среднего предпринимательства в количестве  6 044 единиц, в том числе в разрезе услуг:</w:t>
      </w:r>
    </w:p>
    <w:p w:rsidR="00EC0993" w:rsidRPr="00EC0993" w:rsidRDefault="00EC0993" w:rsidP="00EC0993">
      <w:pPr>
        <w:pStyle w:val="a8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142" w:firstLine="566"/>
        <w:jc w:val="both"/>
        <w:rPr>
          <w:rFonts w:ascii="Times New Roman" w:hAnsi="Times New Roman"/>
          <w:sz w:val="28"/>
          <w:szCs w:val="28"/>
        </w:rPr>
      </w:pPr>
      <w:r w:rsidRPr="00EC0993">
        <w:rPr>
          <w:rFonts w:ascii="Times New Roman" w:hAnsi="Times New Roman"/>
          <w:sz w:val="28"/>
          <w:szCs w:val="28"/>
        </w:rPr>
        <w:t>оказаны консультационно-информационные услуги, предоставленные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доход», в количестве 1 647 единиц;</w:t>
      </w:r>
    </w:p>
    <w:p w:rsidR="00EC0993" w:rsidRPr="00EC0993" w:rsidRDefault="00EC0993" w:rsidP="00EC0993">
      <w:pPr>
        <w:pStyle w:val="a8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142" w:firstLine="566"/>
        <w:jc w:val="both"/>
        <w:rPr>
          <w:rFonts w:ascii="Times New Roman" w:hAnsi="Times New Roman"/>
          <w:sz w:val="28"/>
          <w:szCs w:val="28"/>
        </w:rPr>
      </w:pPr>
      <w:r w:rsidRPr="00EC0993">
        <w:rPr>
          <w:rFonts w:ascii="Times New Roman" w:hAnsi="Times New Roman"/>
          <w:sz w:val="28"/>
          <w:szCs w:val="28"/>
        </w:rPr>
        <w:t xml:space="preserve">оказаны консультационно-информационные услуги, предоставленные социально ориентированным некоммерческим организациям в количестве </w:t>
      </w:r>
      <w:r>
        <w:rPr>
          <w:rFonts w:ascii="Times New Roman" w:hAnsi="Times New Roman"/>
          <w:sz w:val="28"/>
          <w:szCs w:val="28"/>
        </w:rPr>
        <w:br/>
      </w:r>
      <w:r w:rsidRPr="00EC0993">
        <w:rPr>
          <w:rFonts w:ascii="Times New Roman" w:hAnsi="Times New Roman"/>
          <w:sz w:val="28"/>
          <w:szCs w:val="28"/>
        </w:rPr>
        <w:t>1 113 единиц;</w:t>
      </w:r>
    </w:p>
    <w:p w:rsidR="00EC0993" w:rsidRDefault="00EC0993" w:rsidP="00EC0993">
      <w:pPr>
        <w:ind w:left="142" w:firstLine="566"/>
        <w:contextualSpacing/>
        <w:jc w:val="both"/>
        <w:rPr>
          <w:sz w:val="28"/>
          <w:szCs w:val="28"/>
        </w:rPr>
      </w:pPr>
      <w:r w:rsidRPr="00EC0993">
        <w:rPr>
          <w:sz w:val="28"/>
          <w:szCs w:val="28"/>
        </w:rPr>
        <w:t xml:space="preserve">3)   </w:t>
      </w:r>
      <w:r w:rsidRPr="00EC0993">
        <w:rPr>
          <w:rFonts w:eastAsia="Calibri"/>
          <w:sz w:val="28"/>
          <w:szCs w:val="28"/>
          <w:lang w:eastAsia="en-US"/>
        </w:rPr>
        <w:t xml:space="preserve">организовано и проведено 147 </w:t>
      </w:r>
      <w:r w:rsidRPr="00EC0993">
        <w:rPr>
          <w:sz w:val="28"/>
          <w:szCs w:val="28"/>
        </w:rPr>
        <w:t>мероприятий, способствующих развитию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доход», и</w:t>
      </w:r>
      <w:r w:rsidRPr="003D7529">
        <w:rPr>
          <w:sz w:val="28"/>
          <w:szCs w:val="28"/>
        </w:rPr>
        <w:t xml:space="preserve"> социально ориентированных некоммерческих организаций на территории города Красноярска;</w:t>
      </w:r>
    </w:p>
    <w:p w:rsidR="00EC0993" w:rsidRDefault="00EC0993" w:rsidP="00EC0993">
      <w:pPr>
        <w:ind w:left="142" w:firstLine="56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A30CBD">
        <w:rPr>
          <w:sz w:val="28"/>
          <w:szCs w:val="28"/>
        </w:rPr>
        <w:t xml:space="preserve">осуществлено ведение </w:t>
      </w:r>
      <w:r>
        <w:rPr>
          <w:sz w:val="28"/>
          <w:szCs w:val="28"/>
        </w:rPr>
        <w:t>6</w:t>
      </w:r>
      <w:r w:rsidRPr="00A30CBD">
        <w:rPr>
          <w:sz w:val="28"/>
          <w:szCs w:val="28"/>
        </w:rPr>
        <w:t xml:space="preserve"> информационных ресурсов и баз данных, включающих формирование и размещение на информационных ресурсах, </w:t>
      </w:r>
      <w:r w:rsidRPr="00A30CBD">
        <w:rPr>
          <w:sz w:val="28"/>
          <w:szCs w:val="28"/>
        </w:rPr>
        <w:lastRenderedPageBreak/>
        <w:t>включая официальные группы в социальных сетях, информационных материалов, освещающих деятельность в сфере поддержки малого и среднего предпринимательства в городе Красноярске, в том числе реализации молодежных инициатив. Всего за 202</w:t>
      </w:r>
      <w:r>
        <w:rPr>
          <w:sz w:val="28"/>
          <w:szCs w:val="28"/>
        </w:rPr>
        <w:t>4</w:t>
      </w:r>
      <w:r w:rsidRPr="00A30CBD">
        <w:rPr>
          <w:sz w:val="28"/>
          <w:szCs w:val="28"/>
        </w:rPr>
        <w:t xml:space="preserve"> год на информационных</w:t>
      </w:r>
      <w:r>
        <w:rPr>
          <w:sz w:val="28"/>
          <w:szCs w:val="28"/>
        </w:rPr>
        <w:t xml:space="preserve"> ресурсах учреждения размещено 831 </w:t>
      </w:r>
      <w:r w:rsidRPr="00A30CBD">
        <w:rPr>
          <w:sz w:val="28"/>
          <w:szCs w:val="28"/>
        </w:rPr>
        <w:t>публикаци</w:t>
      </w:r>
      <w:r>
        <w:rPr>
          <w:sz w:val="28"/>
          <w:szCs w:val="28"/>
        </w:rPr>
        <w:t>я;</w:t>
      </w:r>
    </w:p>
    <w:p w:rsidR="00EC0993" w:rsidRDefault="00EC0993" w:rsidP="00EC0993">
      <w:pPr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осуществлено ведение </w:t>
      </w:r>
      <w:r w:rsidRPr="003D7529">
        <w:rPr>
          <w:sz w:val="28"/>
          <w:szCs w:val="28"/>
        </w:rPr>
        <w:t xml:space="preserve"> консультационно-информационной  системы, обеспечивающей информирование по вопросам содействия развитию субъектов малого и среднего предпринимательства, включая физических лиц, не являющихся индивидуальными предпринимателями и применяющих специальный налоговый режим «Налог на профессиональный доход», и оказания поддержки социально ориентированным некоммерческим организациям на территории города Красноярска»</w:t>
      </w:r>
      <w:r>
        <w:rPr>
          <w:sz w:val="28"/>
          <w:szCs w:val="28"/>
        </w:rPr>
        <w:t>. Всего в 2024 году</w:t>
      </w:r>
      <w:r w:rsidRPr="003D7529">
        <w:rPr>
          <w:sz w:val="28"/>
          <w:szCs w:val="28"/>
        </w:rPr>
        <w:t xml:space="preserve"> в консультационно-информационную систему по всем каналам поступило 3 131 обращение.</w:t>
      </w:r>
    </w:p>
    <w:p w:rsidR="00EC0993" w:rsidRPr="00B2438E" w:rsidRDefault="00EC0993" w:rsidP="00EC0993">
      <w:pPr>
        <w:ind w:left="142" w:firstLine="566"/>
        <w:contextualSpacing/>
        <w:jc w:val="both"/>
        <w:rPr>
          <w:bCs/>
          <w:iCs/>
          <w:sz w:val="28"/>
          <w:szCs w:val="28"/>
          <w:highlight w:val="yellow"/>
        </w:rPr>
      </w:pPr>
    </w:p>
    <w:p w:rsidR="00453BD0" w:rsidRPr="00EC0993" w:rsidRDefault="006C14C2" w:rsidP="00C64FE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0993">
        <w:rPr>
          <w:b/>
          <w:sz w:val="28"/>
          <w:szCs w:val="28"/>
        </w:rPr>
        <w:t xml:space="preserve">2. </w:t>
      </w:r>
      <w:r w:rsidR="00453BD0" w:rsidRPr="00EC0993">
        <w:rPr>
          <w:b/>
          <w:sz w:val="28"/>
          <w:szCs w:val="28"/>
        </w:rPr>
        <w:t>Д</w:t>
      </w:r>
      <w:r w:rsidR="00254039" w:rsidRPr="00EC0993">
        <w:rPr>
          <w:b/>
          <w:sz w:val="28"/>
          <w:szCs w:val="28"/>
        </w:rPr>
        <w:t xml:space="preserve">оля среднесписочной численности работников </w:t>
      </w:r>
      <w:r w:rsidR="00453BD0" w:rsidRPr="00EC0993">
        <w:rPr>
          <w:b/>
          <w:sz w:val="28"/>
          <w:szCs w:val="28"/>
        </w:rPr>
        <w:t xml:space="preserve">(без внешних совместителей) </w:t>
      </w:r>
      <w:r w:rsidR="00254039" w:rsidRPr="00EC0993">
        <w:rPr>
          <w:b/>
          <w:sz w:val="28"/>
          <w:szCs w:val="28"/>
        </w:rPr>
        <w:t>малых и средних предприятий в среднесписочной численности работников</w:t>
      </w:r>
      <w:r w:rsidR="00453BD0" w:rsidRPr="00EC0993">
        <w:rPr>
          <w:b/>
          <w:sz w:val="28"/>
          <w:szCs w:val="28"/>
        </w:rPr>
        <w:t xml:space="preserve"> (без внешних совместителей)</w:t>
      </w:r>
      <w:r w:rsidR="00254039" w:rsidRPr="00EC0993">
        <w:rPr>
          <w:b/>
          <w:sz w:val="28"/>
          <w:szCs w:val="28"/>
        </w:rPr>
        <w:t xml:space="preserve"> всех предприятий и организаций</w:t>
      </w:r>
      <w:r w:rsidR="00285E69" w:rsidRPr="00EC0993">
        <w:rPr>
          <w:sz w:val="28"/>
          <w:szCs w:val="28"/>
        </w:rPr>
        <w:t xml:space="preserve"> </w:t>
      </w:r>
    </w:p>
    <w:p w:rsidR="00EC0993" w:rsidRPr="00304AD2" w:rsidRDefault="00EC0993" w:rsidP="0056690E">
      <w:pPr>
        <w:ind w:firstLine="720"/>
        <w:contextualSpacing/>
        <w:jc w:val="both"/>
        <w:rPr>
          <w:bCs/>
          <w:iCs/>
          <w:sz w:val="28"/>
          <w:szCs w:val="28"/>
        </w:rPr>
      </w:pPr>
      <w:r w:rsidRPr="00EC0993">
        <w:rPr>
          <w:bCs/>
          <w:iCs/>
          <w:sz w:val="28"/>
          <w:szCs w:val="28"/>
        </w:rPr>
        <w:t xml:space="preserve">В 2024 году доля среднесписочной численности работников малых и средних предприятий </w:t>
      </w:r>
      <w:r w:rsidRPr="009305AD">
        <w:rPr>
          <w:bCs/>
          <w:iCs/>
          <w:sz w:val="28"/>
          <w:szCs w:val="28"/>
        </w:rPr>
        <w:t>в общей среднесписочной численности работников всех предприятий и организаций составила 46,95%. Рост связан с увеличением численности работников малых предприятий, количества индивидуальных предпринимателей при незначительном росте</w:t>
      </w:r>
      <w:r w:rsidRPr="00304AD2">
        <w:rPr>
          <w:bCs/>
          <w:iCs/>
          <w:sz w:val="28"/>
          <w:szCs w:val="28"/>
        </w:rPr>
        <w:t xml:space="preserve"> численности работников крупных предприятий. </w:t>
      </w:r>
    </w:p>
    <w:p w:rsidR="00EC0993" w:rsidRPr="00050C45" w:rsidRDefault="00EC0993" w:rsidP="0056690E">
      <w:pPr>
        <w:ind w:firstLine="720"/>
        <w:contextualSpacing/>
        <w:jc w:val="both"/>
        <w:rPr>
          <w:bCs/>
          <w:iCs/>
          <w:sz w:val="28"/>
          <w:szCs w:val="28"/>
        </w:rPr>
      </w:pPr>
      <w:r w:rsidRPr="00050C45">
        <w:rPr>
          <w:bCs/>
          <w:iCs/>
          <w:sz w:val="28"/>
          <w:szCs w:val="28"/>
        </w:rPr>
        <w:t>Меры, планируемые по достижению целевых ориентиров:</w:t>
      </w:r>
    </w:p>
    <w:p w:rsidR="00EC0993" w:rsidRPr="00EC0993" w:rsidRDefault="00EC0993" w:rsidP="0056690E">
      <w:pPr>
        <w:ind w:firstLine="720"/>
        <w:contextualSpacing/>
        <w:jc w:val="both"/>
        <w:rPr>
          <w:bCs/>
          <w:iCs/>
          <w:sz w:val="28"/>
          <w:szCs w:val="28"/>
        </w:rPr>
      </w:pPr>
      <w:r w:rsidRPr="00C16D63">
        <w:rPr>
          <w:bCs/>
          <w:iCs/>
          <w:sz w:val="28"/>
          <w:szCs w:val="28"/>
        </w:rPr>
        <w:t>С целью дальнейшего содействия созданию благоприятного предпринимательского климата для ведения бизнеса на территории города в 202</w:t>
      </w:r>
      <w:r>
        <w:rPr>
          <w:bCs/>
          <w:iCs/>
          <w:sz w:val="28"/>
          <w:szCs w:val="28"/>
        </w:rPr>
        <w:t xml:space="preserve">5 </w:t>
      </w:r>
      <w:r w:rsidRPr="00EC0993">
        <w:rPr>
          <w:bCs/>
          <w:iCs/>
          <w:sz w:val="28"/>
          <w:szCs w:val="28"/>
        </w:rPr>
        <w:t>году реализуется муниципальная программа «Создание условий для развития предпринимательства в городе Красноярске»  (далее – Программа).</w:t>
      </w:r>
      <w:r w:rsidRPr="00EC0993">
        <w:t xml:space="preserve"> </w:t>
      </w:r>
    </w:p>
    <w:p w:rsidR="00EC0993" w:rsidRPr="00EC0993" w:rsidRDefault="00EC0993" w:rsidP="0056690E">
      <w:pPr>
        <w:ind w:firstLine="720"/>
        <w:contextualSpacing/>
        <w:jc w:val="both"/>
        <w:rPr>
          <w:bCs/>
          <w:iCs/>
          <w:sz w:val="28"/>
          <w:szCs w:val="28"/>
        </w:rPr>
      </w:pPr>
      <w:r w:rsidRPr="00EC0993">
        <w:rPr>
          <w:bCs/>
          <w:iCs/>
          <w:sz w:val="28"/>
          <w:szCs w:val="28"/>
        </w:rPr>
        <w:t xml:space="preserve">На реализацию мероприятий Программы из средств бюджета города в 2025 году выделено 55,5 млн. рублей. Кроме того в течение 2025 года планируется дополнительно получить средства из краевого бюджета в рамках </w:t>
      </w:r>
      <w:proofErr w:type="spellStart"/>
      <w:r w:rsidRPr="00EC0993">
        <w:rPr>
          <w:bCs/>
          <w:iCs/>
          <w:sz w:val="28"/>
          <w:szCs w:val="28"/>
        </w:rPr>
        <w:t>софинансирования</w:t>
      </w:r>
      <w:proofErr w:type="spellEnd"/>
      <w:r w:rsidRPr="00EC0993">
        <w:rPr>
          <w:bCs/>
          <w:iCs/>
          <w:sz w:val="28"/>
          <w:szCs w:val="28"/>
        </w:rPr>
        <w:t xml:space="preserve"> муниципальных программ поддержки малого и среднего предпринимательства.</w:t>
      </w:r>
    </w:p>
    <w:p w:rsidR="00EC0993" w:rsidRPr="00EC0993" w:rsidRDefault="00EC0993" w:rsidP="0056690E">
      <w:pPr>
        <w:ind w:firstLine="720"/>
        <w:contextualSpacing/>
        <w:jc w:val="both"/>
        <w:rPr>
          <w:bCs/>
          <w:iCs/>
          <w:sz w:val="28"/>
          <w:szCs w:val="28"/>
        </w:rPr>
      </w:pPr>
      <w:r w:rsidRPr="00EC0993">
        <w:rPr>
          <w:bCs/>
          <w:iCs/>
          <w:sz w:val="28"/>
          <w:szCs w:val="28"/>
        </w:rPr>
        <w:t xml:space="preserve">По результатам реализации Программы </w:t>
      </w:r>
      <w:proofErr w:type="gramStart"/>
      <w:r w:rsidRPr="00EC0993">
        <w:rPr>
          <w:bCs/>
          <w:iCs/>
          <w:sz w:val="28"/>
          <w:szCs w:val="28"/>
        </w:rPr>
        <w:t>на конец</w:t>
      </w:r>
      <w:proofErr w:type="gramEnd"/>
      <w:r w:rsidRPr="00EC0993">
        <w:rPr>
          <w:bCs/>
          <w:iCs/>
          <w:sz w:val="28"/>
          <w:szCs w:val="28"/>
        </w:rPr>
        <w:t xml:space="preserve"> 2025 года планируется достичь следующих значений показателей:</w:t>
      </w:r>
    </w:p>
    <w:p w:rsidR="00EC0993" w:rsidRPr="00EC0993" w:rsidRDefault="00EC0993" w:rsidP="00EC0993">
      <w:pPr>
        <w:pStyle w:val="a8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EC0993">
        <w:rPr>
          <w:rFonts w:ascii="Times New Roman" w:hAnsi="Times New Roman"/>
          <w:bCs/>
          <w:iCs/>
          <w:sz w:val="28"/>
          <w:szCs w:val="28"/>
        </w:rPr>
        <w:t>количество элементов инфраструктуры поддержки малого и среднего предпринимательства, получивших поддержку – 3 ед.;</w:t>
      </w:r>
    </w:p>
    <w:p w:rsidR="00EC0993" w:rsidRPr="00EC0993" w:rsidRDefault="00EC0993" w:rsidP="00EC0993">
      <w:pPr>
        <w:pStyle w:val="a8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EC0993">
        <w:rPr>
          <w:rFonts w:ascii="Times New Roman" w:hAnsi="Times New Roman"/>
          <w:bCs/>
          <w:iCs/>
          <w:sz w:val="28"/>
          <w:szCs w:val="28"/>
        </w:rPr>
        <w:t>количество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доход», получивших финансовую поддержку – 21 ед.</w:t>
      </w:r>
    </w:p>
    <w:p w:rsidR="00EC0993" w:rsidRPr="00EC0993" w:rsidRDefault="00EC0993" w:rsidP="00EC0993">
      <w:pPr>
        <w:pStyle w:val="a8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EC0993">
        <w:rPr>
          <w:rFonts w:ascii="Times New Roman" w:hAnsi="Times New Roman"/>
          <w:bCs/>
          <w:iCs/>
          <w:sz w:val="28"/>
          <w:szCs w:val="28"/>
        </w:rPr>
        <w:t>количество субъектов малого и среднего предпринимательства, физических лиц, не являющихся индивидуальными предпринимателями и</w:t>
      </w:r>
      <w:r w:rsidRPr="001B5EC3">
        <w:rPr>
          <w:bCs/>
          <w:iCs/>
          <w:sz w:val="28"/>
          <w:szCs w:val="28"/>
        </w:rPr>
        <w:t xml:space="preserve"> </w:t>
      </w:r>
      <w:r w:rsidRPr="00EC0993">
        <w:rPr>
          <w:rFonts w:ascii="Times New Roman" w:hAnsi="Times New Roman"/>
          <w:bCs/>
          <w:iCs/>
          <w:sz w:val="28"/>
          <w:szCs w:val="28"/>
        </w:rPr>
        <w:lastRenderedPageBreak/>
        <w:t>применяющих специальный налоговый режим «Налог на профессиональный доход», получивших имущественную поддержку – 7 ед.</w:t>
      </w:r>
    </w:p>
    <w:tbl>
      <w:tblPr>
        <w:tblW w:w="9766" w:type="dxa"/>
        <w:tblInd w:w="93" w:type="dxa"/>
        <w:tblLook w:val="04A0" w:firstRow="1" w:lastRow="0" w:firstColumn="1" w:lastColumn="0" w:noHBand="0" w:noVBand="1"/>
      </w:tblPr>
      <w:tblGrid>
        <w:gridCol w:w="4836"/>
        <w:gridCol w:w="986"/>
        <w:gridCol w:w="986"/>
        <w:gridCol w:w="986"/>
        <w:gridCol w:w="986"/>
        <w:gridCol w:w="986"/>
      </w:tblGrid>
      <w:tr w:rsidR="00EC0993" w:rsidRPr="00966D2A" w:rsidTr="00EC0993">
        <w:trPr>
          <w:trHeight w:val="230"/>
        </w:trPr>
        <w:tc>
          <w:tcPr>
            <w:tcW w:w="87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C0993" w:rsidRPr="00966D2A" w:rsidRDefault="00EC0993" w:rsidP="0056690E">
            <w:pPr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993" w:rsidRPr="00966D2A" w:rsidRDefault="00EC0993" w:rsidP="005669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C0993" w:rsidRPr="00966D2A" w:rsidTr="00EC0993">
        <w:trPr>
          <w:trHeight w:val="230"/>
        </w:trPr>
        <w:tc>
          <w:tcPr>
            <w:tcW w:w="4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993" w:rsidRPr="00966D2A" w:rsidRDefault="00EC0993" w:rsidP="0056690E">
            <w:pPr>
              <w:jc w:val="center"/>
              <w:rPr>
                <w:color w:val="000000"/>
                <w:sz w:val="22"/>
                <w:szCs w:val="22"/>
              </w:rPr>
            </w:pPr>
            <w:r w:rsidRPr="00966D2A">
              <w:rPr>
                <w:color w:val="000000"/>
                <w:sz w:val="22"/>
                <w:szCs w:val="22"/>
              </w:rPr>
              <w:t>Наименование показателя и единицы измерения</w:t>
            </w:r>
          </w:p>
        </w:tc>
        <w:tc>
          <w:tcPr>
            <w:tcW w:w="49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993" w:rsidRPr="00966D2A" w:rsidRDefault="00EC0993" w:rsidP="0056690E">
            <w:pPr>
              <w:jc w:val="center"/>
              <w:rPr>
                <w:color w:val="000000"/>
                <w:sz w:val="22"/>
                <w:szCs w:val="22"/>
              </w:rPr>
            </w:pPr>
            <w:r w:rsidRPr="00966D2A">
              <w:rPr>
                <w:color w:val="000000"/>
                <w:sz w:val="22"/>
                <w:szCs w:val="22"/>
              </w:rPr>
              <w:t>Значения показателя</w:t>
            </w:r>
          </w:p>
        </w:tc>
      </w:tr>
      <w:tr w:rsidR="00EC0993" w:rsidRPr="00966D2A" w:rsidTr="00EC0993">
        <w:trPr>
          <w:trHeight w:val="460"/>
        </w:trPr>
        <w:tc>
          <w:tcPr>
            <w:tcW w:w="4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993" w:rsidRPr="00966D2A" w:rsidRDefault="00EC0993" w:rsidP="0056690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993" w:rsidRPr="00966D2A" w:rsidRDefault="00EC0993" w:rsidP="0056690E">
            <w:pPr>
              <w:jc w:val="center"/>
              <w:rPr>
                <w:color w:val="000000"/>
                <w:sz w:val="22"/>
                <w:szCs w:val="22"/>
              </w:rPr>
            </w:pPr>
            <w:r w:rsidRPr="00966D2A">
              <w:rPr>
                <w:color w:val="000000"/>
                <w:sz w:val="22"/>
                <w:szCs w:val="22"/>
              </w:rPr>
              <w:t>2023 факт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993" w:rsidRPr="00966D2A" w:rsidRDefault="00EC0993" w:rsidP="0056690E">
            <w:pPr>
              <w:jc w:val="center"/>
              <w:rPr>
                <w:color w:val="000000"/>
                <w:sz w:val="22"/>
                <w:szCs w:val="22"/>
              </w:rPr>
            </w:pPr>
            <w:r w:rsidRPr="00966D2A">
              <w:rPr>
                <w:color w:val="000000"/>
                <w:sz w:val="22"/>
                <w:szCs w:val="22"/>
              </w:rPr>
              <w:t>2024 факт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993" w:rsidRPr="00966D2A" w:rsidRDefault="00EC0993" w:rsidP="0056690E">
            <w:pPr>
              <w:jc w:val="center"/>
              <w:rPr>
                <w:color w:val="000000"/>
                <w:sz w:val="22"/>
                <w:szCs w:val="22"/>
              </w:rPr>
            </w:pPr>
            <w:r w:rsidRPr="00966D2A">
              <w:rPr>
                <w:color w:val="000000"/>
                <w:sz w:val="22"/>
                <w:szCs w:val="22"/>
              </w:rPr>
              <w:t>2025 оценка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993" w:rsidRPr="00966D2A" w:rsidRDefault="00EC0993" w:rsidP="0056690E">
            <w:pPr>
              <w:jc w:val="center"/>
              <w:rPr>
                <w:color w:val="000000"/>
                <w:sz w:val="22"/>
                <w:szCs w:val="22"/>
              </w:rPr>
            </w:pPr>
            <w:r w:rsidRPr="00966D2A">
              <w:rPr>
                <w:color w:val="000000"/>
                <w:sz w:val="22"/>
                <w:szCs w:val="22"/>
              </w:rPr>
              <w:t>2026 прогноз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993" w:rsidRPr="00966D2A" w:rsidRDefault="00EC0993" w:rsidP="0056690E">
            <w:pPr>
              <w:jc w:val="center"/>
              <w:rPr>
                <w:color w:val="000000"/>
                <w:sz w:val="22"/>
                <w:szCs w:val="22"/>
              </w:rPr>
            </w:pPr>
            <w:r w:rsidRPr="00966D2A">
              <w:rPr>
                <w:color w:val="000000"/>
                <w:sz w:val="22"/>
                <w:szCs w:val="22"/>
              </w:rPr>
              <w:t>2027 прогноз</w:t>
            </w:r>
          </w:p>
        </w:tc>
      </w:tr>
      <w:tr w:rsidR="00EC0993" w:rsidRPr="00966D2A" w:rsidTr="00EC0993">
        <w:trPr>
          <w:trHeight w:val="288"/>
        </w:trPr>
        <w:tc>
          <w:tcPr>
            <w:tcW w:w="4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993" w:rsidRPr="00966D2A" w:rsidRDefault="00EC0993" w:rsidP="0056690E">
            <w:pPr>
              <w:rPr>
                <w:color w:val="000000"/>
                <w:sz w:val="22"/>
                <w:szCs w:val="22"/>
              </w:rPr>
            </w:pPr>
            <w:r w:rsidRPr="00966D2A">
              <w:rPr>
                <w:color w:val="000000"/>
                <w:sz w:val="22"/>
                <w:szCs w:val="22"/>
              </w:rPr>
              <w:t xml:space="preserve">1. Количество малых и </w:t>
            </w:r>
            <w:proofErr w:type="spellStart"/>
            <w:r w:rsidRPr="00966D2A">
              <w:rPr>
                <w:color w:val="000000"/>
                <w:sz w:val="22"/>
                <w:szCs w:val="22"/>
              </w:rPr>
              <w:t>микропредприятий</w:t>
            </w:r>
            <w:proofErr w:type="spellEnd"/>
            <w:r w:rsidRPr="00966D2A">
              <w:rPr>
                <w:color w:val="000000"/>
                <w:sz w:val="22"/>
                <w:szCs w:val="22"/>
              </w:rPr>
              <w:t>, ед.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993" w:rsidRPr="00966D2A" w:rsidRDefault="00EC0993" w:rsidP="0056690E">
            <w:pPr>
              <w:jc w:val="center"/>
              <w:rPr>
                <w:color w:val="000000"/>
                <w:sz w:val="22"/>
                <w:szCs w:val="22"/>
              </w:rPr>
            </w:pPr>
            <w:r w:rsidRPr="00966D2A">
              <w:rPr>
                <w:color w:val="000000"/>
                <w:sz w:val="22"/>
                <w:szCs w:val="22"/>
              </w:rPr>
              <w:t>30282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993" w:rsidRPr="00966D2A" w:rsidRDefault="00EC0993" w:rsidP="0056690E">
            <w:pPr>
              <w:jc w:val="center"/>
              <w:rPr>
                <w:color w:val="000000"/>
                <w:sz w:val="22"/>
                <w:szCs w:val="22"/>
              </w:rPr>
            </w:pPr>
            <w:r w:rsidRPr="00966D2A">
              <w:rPr>
                <w:color w:val="000000"/>
                <w:sz w:val="22"/>
                <w:szCs w:val="22"/>
              </w:rPr>
              <w:t>29586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993" w:rsidRPr="00966D2A" w:rsidRDefault="00EC0993" w:rsidP="0056690E">
            <w:pPr>
              <w:jc w:val="center"/>
              <w:rPr>
                <w:color w:val="000000"/>
                <w:sz w:val="22"/>
                <w:szCs w:val="22"/>
              </w:rPr>
            </w:pPr>
            <w:r w:rsidRPr="00966D2A">
              <w:rPr>
                <w:color w:val="000000"/>
                <w:sz w:val="22"/>
                <w:szCs w:val="22"/>
              </w:rPr>
              <w:t>30115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993" w:rsidRPr="00966D2A" w:rsidRDefault="00EC0993" w:rsidP="0056690E">
            <w:pPr>
              <w:jc w:val="center"/>
              <w:rPr>
                <w:color w:val="000000"/>
                <w:sz w:val="22"/>
                <w:szCs w:val="22"/>
              </w:rPr>
            </w:pPr>
            <w:r w:rsidRPr="00966D2A">
              <w:rPr>
                <w:color w:val="000000"/>
                <w:sz w:val="22"/>
                <w:szCs w:val="22"/>
              </w:rPr>
              <w:t>30667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993" w:rsidRPr="00966D2A" w:rsidRDefault="00EC0993" w:rsidP="0056690E">
            <w:pPr>
              <w:jc w:val="center"/>
              <w:rPr>
                <w:color w:val="000000"/>
                <w:sz w:val="22"/>
                <w:szCs w:val="22"/>
              </w:rPr>
            </w:pPr>
            <w:r w:rsidRPr="00966D2A">
              <w:rPr>
                <w:color w:val="000000"/>
                <w:sz w:val="22"/>
                <w:szCs w:val="22"/>
              </w:rPr>
              <w:t>30988</w:t>
            </w:r>
          </w:p>
        </w:tc>
      </w:tr>
      <w:tr w:rsidR="00EC0993" w:rsidRPr="00966D2A" w:rsidTr="00EC0993">
        <w:trPr>
          <w:trHeight w:val="310"/>
        </w:trPr>
        <w:tc>
          <w:tcPr>
            <w:tcW w:w="4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993" w:rsidRPr="00966D2A" w:rsidRDefault="00EC0993" w:rsidP="0056690E">
            <w:pPr>
              <w:rPr>
                <w:color w:val="000000"/>
                <w:sz w:val="22"/>
                <w:szCs w:val="22"/>
              </w:rPr>
            </w:pPr>
            <w:r w:rsidRPr="00966D2A">
              <w:rPr>
                <w:color w:val="000000"/>
                <w:sz w:val="22"/>
                <w:szCs w:val="22"/>
              </w:rPr>
              <w:t>2. Количество средних предприятий, ед.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993" w:rsidRPr="00966D2A" w:rsidRDefault="00EC0993" w:rsidP="0056690E">
            <w:pPr>
              <w:jc w:val="center"/>
              <w:rPr>
                <w:color w:val="000000"/>
                <w:sz w:val="22"/>
                <w:szCs w:val="22"/>
              </w:rPr>
            </w:pPr>
            <w:r w:rsidRPr="00966D2A">
              <w:rPr>
                <w:color w:val="000000"/>
                <w:sz w:val="22"/>
                <w:szCs w:val="22"/>
              </w:rPr>
              <w:t>195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993" w:rsidRPr="00966D2A" w:rsidRDefault="00EC0993" w:rsidP="0056690E">
            <w:pPr>
              <w:jc w:val="center"/>
              <w:rPr>
                <w:color w:val="000000"/>
                <w:sz w:val="22"/>
                <w:szCs w:val="22"/>
              </w:rPr>
            </w:pPr>
            <w:r w:rsidRPr="00966D2A">
              <w:rPr>
                <w:color w:val="000000"/>
                <w:sz w:val="22"/>
                <w:szCs w:val="22"/>
              </w:rPr>
              <w:t>216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993" w:rsidRPr="00966D2A" w:rsidRDefault="00EC0993" w:rsidP="0056690E">
            <w:pPr>
              <w:jc w:val="center"/>
              <w:rPr>
                <w:color w:val="000000"/>
                <w:sz w:val="22"/>
                <w:szCs w:val="22"/>
              </w:rPr>
            </w:pPr>
            <w:r w:rsidRPr="00966D2A">
              <w:rPr>
                <w:color w:val="000000"/>
                <w:sz w:val="22"/>
                <w:szCs w:val="22"/>
              </w:rPr>
              <w:t>220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993" w:rsidRPr="00966D2A" w:rsidRDefault="00EC0993" w:rsidP="0056690E">
            <w:pPr>
              <w:jc w:val="center"/>
              <w:rPr>
                <w:color w:val="000000"/>
                <w:sz w:val="22"/>
                <w:szCs w:val="22"/>
              </w:rPr>
            </w:pPr>
            <w:r w:rsidRPr="00966D2A">
              <w:rPr>
                <w:color w:val="000000"/>
                <w:sz w:val="22"/>
                <w:szCs w:val="22"/>
              </w:rPr>
              <w:t>229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993" w:rsidRPr="00966D2A" w:rsidRDefault="00EC0993" w:rsidP="0056690E">
            <w:pPr>
              <w:jc w:val="center"/>
              <w:rPr>
                <w:color w:val="000000"/>
                <w:sz w:val="22"/>
                <w:szCs w:val="22"/>
              </w:rPr>
            </w:pPr>
            <w:r w:rsidRPr="00966D2A">
              <w:rPr>
                <w:color w:val="000000"/>
                <w:sz w:val="22"/>
                <w:szCs w:val="22"/>
              </w:rPr>
              <w:t>240</w:t>
            </w:r>
          </w:p>
        </w:tc>
      </w:tr>
      <w:tr w:rsidR="00EC0993" w:rsidRPr="00966D2A" w:rsidTr="00EC0993">
        <w:trPr>
          <w:trHeight w:val="345"/>
        </w:trPr>
        <w:tc>
          <w:tcPr>
            <w:tcW w:w="4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993" w:rsidRPr="00966D2A" w:rsidRDefault="00EC0993" w:rsidP="0056690E">
            <w:pPr>
              <w:rPr>
                <w:color w:val="000000"/>
                <w:sz w:val="22"/>
                <w:szCs w:val="22"/>
              </w:rPr>
            </w:pPr>
            <w:r w:rsidRPr="00966D2A">
              <w:rPr>
                <w:color w:val="000000"/>
                <w:sz w:val="22"/>
                <w:szCs w:val="22"/>
              </w:rPr>
              <w:t>3. Количество индивидуальных предпринимателей, ед.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993" w:rsidRPr="00966D2A" w:rsidRDefault="00EC0993" w:rsidP="0056690E">
            <w:pPr>
              <w:jc w:val="center"/>
              <w:rPr>
                <w:color w:val="000000"/>
                <w:sz w:val="22"/>
                <w:szCs w:val="22"/>
              </w:rPr>
            </w:pPr>
            <w:r w:rsidRPr="00966D2A">
              <w:rPr>
                <w:color w:val="000000"/>
                <w:sz w:val="22"/>
                <w:szCs w:val="22"/>
              </w:rPr>
              <w:t>33472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993" w:rsidRPr="00966D2A" w:rsidRDefault="00EC0993" w:rsidP="0056690E">
            <w:pPr>
              <w:jc w:val="center"/>
              <w:rPr>
                <w:color w:val="000000"/>
                <w:sz w:val="22"/>
                <w:szCs w:val="22"/>
              </w:rPr>
            </w:pPr>
            <w:r w:rsidRPr="00966D2A">
              <w:rPr>
                <w:color w:val="000000"/>
                <w:sz w:val="22"/>
                <w:szCs w:val="22"/>
              </w:rPr>
              <w:t>35355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993" w:rsidRPr="00966D2A" w:rsidRDefault="00EC0993" w:rsidP="0056690E">
            <w:pPr>
              <w:jc w:val="center"/>
              <w:rPr>
                <w:color w:val="000000"/>
                <w:sz w:val="22"/>
                <w:szCs w:val="22"/>
              </w:rPr>
            </w:pPr>
            <w:r w:rsidRPr="00966D2A">
              <w:rPr>
                <w:color w:val="000000"/>
                <w:sz w:val="22"/>
                <w:szCs w:val="22"/>
              </w:rPr>
              <w:t>36102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993" w:rsidRPr="00966D2A" w:rsidRDefault="00EC0993" w:rsidP="0056690E">
            <w:pPr>
              <w:jc w:val="center"/>
              <w:rPr>
                <w:color w:val="000000"/>
                <w:sz w:val="22"/>
                <w:szCs w:val="22"/>
              </w:rPr>
            </w:pPr>
            <w:r w:rsidRPr="00966D2A">
              <w:rPr>
                <w:color w:val="000000"/>
                <w:sz w:val="22"/>
                <w:szCs w:val="22"/>
              </w:rPr>
              <w:t>36398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993" w:rsidRPr="00966D2A" w:rsidRDefault="00EC0993" w:rsidP="0056690E">
            <w:pPr>
              <w:jc w:val="center"/>
              <w:rPr>
                <w:color w:val="000000"/>
                <w:sz w:val="22"/>
                <w:szCs w:val="22"/>
              </w:rPr>
            </w:pPr>
            <w:r w:rsidRPr="00966D2A">
              <w:rPr>
                <w:color w:val="000000"/>
                <w:sz w:val="22"/>
                <w:szCs w:val="22"/>
              </w:rPr>
              <w:t>37114</w:t>
            </w:r>
          </w:p>
        </w:tc>
      </w:tr>
      <w:tr w:rsidR="00EC0993" w:rsidRPr="00966D2A" w:rsidTr="00EC0993">
        <w:trPr>
          <w:trHeight w:val="460"/>
        </w:trPr>
        <w:tc>
          <w:tcPr>
            <w:tcW w:w="4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993" w:rsidRPr="00966D2A" w:rsidRDefault="00EC0993" w:rsidP="0056690E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966D2A">
              <w:rPr>
                <w:color w:val="000000"/>
                <w:sz w:val="22"/>
                <w:szCs w:val="22"/>
              </w:rPr>
              <w:t>3.1. в том числе количество крестьянско-фермерских хозяйств, ед.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993" w:rsidRPr="00966D2A" w:rsidRDefault="00EC0993" w:rsidP="0056690E">
            <w:pPr>
              <w:jc w:val="center"/>
              <w:rPr>
                <w:color w:val="000000"/>
                <w:sz w:val="22"/>
                <w:szCs w:val="22"/>
              </w:rPr>
            </w:pPr>
            <w:r w:rsidRPr="00966D2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993" w:rsidRPr="00966D2A" w:rsidRDefault="00EC0993" w:rsidP="0056690E">
            <w:pPr>
              <w:jc w:val="center"/>
              <w:rPr>
                <w:color w:val="000000"/>
                <w:sz w:val="22"/>
                <w:szCs w:val="22"/>
              </w:rPr>
            </w:pPr>
            <w:r w:rsidRPr="00966D2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993" w:rsidRPr="00966D2A" w:rsidRDefault="00EC0993" w:rsidP="0056690E">
            <w:pPr>
              <w:jc w:val="center"/>
              <w:rPr>
                <w:color w:val="000000"/>
                <w:sz w:val="22"/>
                <w:szCs w:val="22"/>
              </w:rPr>
            </w:pPr>
            <w:r w:rsidRPr="00966D2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993" w:rsidRPr="00966D2A" w:rsidRDefault="00EC0993" w:rsidP="0056690E">
            <w:pPr>
              <w:jc w:val="center"/>
              <w:rPr>
                <w:color w:val="000000"/>
                <w:sz w:val="22"/>
                <w:szCs w:val="22"/>
              </w:rPr>
            </w:pPr>
            <w:r w:rsidRPr="00966D2A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993" w:rsidRPr="00966D2A" w:rsidRDefault="00EC0993" w:rsidP="0056690E">
            <w:pPr>
              <w:jc w:val="center"/>
              <w:rPr>
                <w:color w:val="000000"/>
                <w:sz w:val="22"/>
                <w:szCs w:val="22"/>
              </w:rPr>
            </w:pPr>
            <w:r w:rsidRPr="00966D2A">
              <w:rPr>
                <w:color w:val="000000"/>
                <w:sz w:val="22"/>
                <w:szCs w:val="22"/>
              </w:rPr>
              <w:t>4</w:t>
            </w:r>
          </w:p>
        </w:tc>
      </w:tr>
      <w:tr w:rsidR="00EC0993" w:rsidRPr="00966D2A" w:rsidTr="00EC0993">
        <w:trPr>
          <w:trHeight w:val="460"/>
        </w:trPr>
        <w:tc>
          <w:tcPr>
            <w:tcW w:w="4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993" w:rsidRPr="00966D2A" w:rsidRDefault="00EC0993" w:rsidP="0056690E">
            <w:pPr>
              <w:rPr>
                <w:color w:val="000000"/>
                <w:sz w:val="22"/>
                <w:szCs w:val="22"/>
              </w:rPr>
            </w:pPr>
            <w:r w:rsidRPr="00966D2A">
              <w:rPr>
                <w:color w:val="000000"/>
                <w:sz w:val="22"/>
                <w:szCs w:val="22"/>
              </w:rPr>
              <w:t xml:space="preserve">4. Численность постоянного населения муниципального, городского округа (муниципального района) </w:t>
            </w:r>
            <w:r w:rsidRPr="00EC0993">
              <w:rPr>
                <w:bCs/>
                <w:sz w:val="22"/>
                <w:szCs w:val="22"/>
              </w:rPr>
              <w:t>на</w:t>
            </w:r>
            <w:r w:rsidRPr="00EC0993">
              <w:rPr>
                <w:sz w:val="22"/>
                <w:szCs w:val="22"/>
              </w:rPr>
              <w:t xml:space="preserve"> </w:t>
            </w:r>
            <w:r w:rsidRPr="00EC0993">
              <w:rPr>
                <w:bCs/>
                <w:sz w:val="22"/>
                <w:szCs w:val="22"/>
              </w:rPr>
              <w:t>конец отчетного года</w:t>
            </w:r>
            <w:r w:rsidRPr="00EC0993">
              <w:rPr>
                <w:sz w:val="22"/>
                <w:szCs w:val="22"/>
              </w:rPr>
              <w:t>, чел.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993" w:rsidRPr="00966D2A" w:rsidRDefault="00EC0993" w:rsidP="0056690E">
            <w:pPr>
              <w:jc w:val="center"/>
              <w:rPr>
                <w:color w:val="000000"/>
                <w:sz w:val="22"/>
                <w:szCs w:val="22"/>
              </w:rPr>
            </w:pPr>
            <w:r w:rsidRPr="00966D2A">
              <w:rPr>
                <w:color w:val="000000"/>
                <w:sz w:val="22"/>
                <w:szCs w:val="22"/>
              </w:rPr>
              <w:t>1206237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993" w:rsidRPr="00966D2A" w:rsidRDefault="00EC0993" w:rsidP="0056690E">
            <w:pPr>
              <w:jc w:val="center"/>
              <w:rPr>
                <w:color w:val="000000"/>
                <w:sz w:val="22"/>
                <w:szCs w:val="22"/>
              </w:rPr>
            </w:pPr>
            <w:r w:rsidRPr="00966D2A">
              <w:rPr>
                <w:color w:val="000000"/>
                <w:sz w:val="22"/>
                <w:szCs w:val="22"/>
              </w:rPr>
              <w:t>1212581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993" w:rsidRPr="00966D2A" w:rsidRDefault="00EC0993" w:rsidP="0056690E">
            <w:pPr>
              <w:jc w:val="center"/>
              <w:rPr>
                <w:color w:val="000000"/>
                <w:sz w:val="22"/>
                <w:szCs w:val="22"/>
              </w:rPr>
            </w:pPr>
            <w:r w:rsidRPr="00966D2A">
              <w:rPr>
                <w:color w:val="000000"/>
                <w:sz w:val="22"/>
                <w:szCs w:val="22"/>
              </w:rPr>
              <w:t>1218684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993" w:rsidRPr="00966D2A" w:rsidRDefault="00EC0993" w:rsidP="0056690E">
            <w:pPr>
              <w:jc w:val="center"/>
              <w:rPr>
                <w:color w:val="000000"/>
                <w:sz w:val="22"/>
                <w:szCs w:val="22"/>
              </w:rPr>
            </w:pPr>
            <w:r w:rsidRPr="00966D2A">
              <w:rPr>
                <w:color w:val="000000"/>
                <w:sz w:val="22"/>
                <w:szCs w:val="22"/>
              </w:rPr>
              <w:t>1226547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993" w:rsidRPr="00966D2A" w:rsidRDefault="00EC0993" w:rsidP="0056690E">
            <w:pPr>
              <w:jc w:val="center"/>
              <w:rPr>
                <w:color w:val="000000"/>
                <w:sz w:val="22"/>
                <w:szCs w:val="22"/>
              </w:rPr>
            </w:pPr>
            <w:r w:rsidRPr="00966D2A">
              <w:rPr>
                <w:color w:val="000000"/>
                <w:sz w:val="22"/>
                <w:szCs w:val="22"/>
              </w:rPr>
              <w:t>1233678</w:t>
            </w:r>
          </w:p>
        </w:tc>
      </w:tr>
      <w:tr w:rsidR="00EC0993" w:rsidRPr="00966D2A" w:rsidTr="00EC0993">
        <w:trPr>
          <w:trHeight w:val="851"/>
        </w:trPr>
        <w:tc>
          <w:tcPr>
            <w:tcW w:w="4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993" w:rsidRPr="00966D2A" w:rsidRDefault="00EC0993" w:rsidP="0056690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66D2A">
              <w:rPr>
                <w:b/>
                <w:bCs/>
                <w:color w:val="000000"/>
                <w:sz w:val="22"/>
                <w:szCs w:val="22"/>
              </w:rPr>
              <w:t>5. Число субъектов малого и среднего предпринимательства, ед. на 10 000 чел. ((стр.1+стр.2+стр.3)/стр.4*10 000)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0993" w:rsidRPr="00966D2A" w:rsidRDefault="00EC0993" w:rsidP="0056690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66D2A">
              <w:rPr>
                <w:b/>
                <w:bCs/>
                <w:color w:val="000000"/>
                <w:sz w:val="22"/>
                <w:szCs w:val="22"/>
              </w:rPr>
              <w:t>530.15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0993" w:rsidRPr="00966D2A" w:rsidRDefault="00EC0993" w:rsidP="0056690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66D2A">
              <w:rPr>
                <w:b/>
                <w:bCs/>
                <w:color w:val="000000"/>
                <w:sz w:val="22"/>
                <w:szCs w:val="22"/>
              </w:rPr>
              <w:t>537.34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0993" w:rsidRPr="00966D2A" w:rsidRDefault="00EC0993" w:rsidP="0056690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66D2A">
              <w:rPr>
                <w:b/>
                <w:bCs/>
                <w:color w:val="000000"/>
                <w:sz w:val="22"/>
                <w:szCs w:val="22"/>
              </w:rPr>
              <w:t>545.15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0993" w:rsidRPr="00966D2A" w:rsidRDefault="00EC0993" w:rsidP="0056690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66D2A">
              <w:rPr>
                <w:b/>
                <w:bCs/>
                <w:color w:val="000000"/>
                <w:sz w:val="22"/>
                <w:szCs w:val="22"/>
              </w:rPr>
              <w:t>548.65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0993" w:rsidRPr="00966D2A" w:rsidRDefault="00EC0993" w:rsidP="0056690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66D2A">
              <w:rPr>
                <w:b/>
                <w:bCs/>
                <w:color w:val="000000"/>
                <w:sz w:val="22"/>
                <w:szCs w:val="22"/>
              </w:rPr>
              <w:t>553.97</w:t>
            </w:r>
          </w:p>
        </w:tc>
      </w:tr>
      <w:tr w:rsidR="00EC0993" w:rsidRPr="00966D2A" w:rsidTr="00EC0993">
        <w:trPr>
          <w:trHeight w:val="460"/>
        </w:trPr>
        <w:tc>
          <w:tcPr>
            <w:tcW w:w="4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993" w:rsidRPr="00966D2A" w:rsidRDefault="00EC0993" w:rsidP="0056690E">
            <w:pPr>
              <w:rPr>
                <w:color w:val="000000"/>
                <w:sz w:val="22"/>
                <w:szCs w:val="22"/>
              </w:rPr>
            </w:pPr>
            <w:r w:rsidRPr="00966D2A">
              <w:rPr>
                <w:color w:val="000000"/>
                <w:sz w:val="22"/>
                <w:szCs w:val="22"/>
              </w:rPr>
              <w:t xml:space="preserve">6. Среднесписочная численность работников малых и </w:t>
            </w:r>
            <w:proofErr w:type="spellStart"/>
            <w:r w:rsidRPr="00966D2A">
              <w:rPr>
                <w:color w:val="000000"/>
                <w:sz w:val="22"/>
                <w:szCs w:val="22"/>
              </w:rPr>
              <w:t>микропредприятий</w:t>
            </w:r>
            <w:proofErr w:type="spellEnd"/>
            <w:r w:rsidRPr="00966D2A">
              <w:rPr>
                <w:color w:val="000000"/>
                <w:sz w:val="22"/>
                <w:szCs w:val="22"/>
              </w:rPr>
              <w:t>, чел.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993" w:rsidRPr="00966D2A" w:rsidRDefault="00EC0993" w:rsidP="0056690E">
            <w:pPr>
              <w:jc w:val="center"/>
              <w:rPr>
                <w:color w:val="000000"/>
                <w:sz w:val="22"/>
                <w:szCs w:val="22"/>
              </w:rPr>
            </w:pPr>
            <w:r w:rsidRPr="00966D2A">
              <w:rPr>
                <w:color w:val="000000"/>
                <w:sz w:val="22"/>
                <w:szCs w:val="22"/>
              </w:rPr>
              <w:t>143464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993" w:rsidRPr="00966D2A" w:rsidRDefault="00EC0993" w:rsidP="0056690E">
            <w:pPr>
              <w:jc w:val="center"/>
              <w:rPr>
                <w:color w:val="000000"/>
                <w:sz w:val="22"/>
                <w:szCs w:val="22"/>
              </w:rPr>
            </w:pPr>
            <w:r w:rsidRPr="00966D2A">
              <w:rPr>
                <w:color w:val="000000"/>
                <w:sz w:val="22"/>
                <w:szCs w:val="22"/>
              </w:rPr>
              <w:t>145061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993" w:rsidRPr="00966D2A" w:rsidRDefault="00EC0993" w:rsidP="0056690E">
            <w:pPr>
              <w:jc w:val="center"/>
              <w:rPr>
                <w:color w:val="000000"/>
                <w:sz w:val="22"/>
                <w:szCs w:val="22"/>
              </w:rPr>
            </w:pPr>
            <w:r w:rsidRPr="00966D2A">
              <w:rPr>
                <w:color w:val="000000"/>
                <w:sz w:val="22"/>
                <w:szCs w:val="22"/>
              </w:rPr>
              <w:t>147988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993" w:rsidRPr="00966D2A" w:rsidRDefault="00EC0993" w:rsidP="0056690E">
            <w:pPr>
              <w:jc w:val="center"/>
              <w:rPr>
                <w:color w:val="000000"/>
                <w:sz w:val="22"/>
                <w:szCs w:val="22"/>
              </w:rPr>
            </w:pPr>
            <w:r w:rsidRPr="00966D2A">
              <w:rPr>
                <w:color w:val="000000"/>
                <w:sz w:val="22"/>
                <w:szCs w:val="22"/>
              </w:rPr>
              <w:t>149765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993" w:rsidRPr="00966D2A" w:rsidRDefault="00EC0993" w:rsidP="0056690E">
            <w:pPr>
              <w:jc w:val="center"/>
              <w:rPr>
                <w:color w:val="000000"/>
                <w:sz w:val="22"/>
                <w:szCs w:val="22"/>
              </w:rPr>
            </w:pPr>
            <w:r w:rsidRPr="00966D2A">
              <w:rPr>
                <w:color w:val="000000"/>
                <w:sz w:val="22"/>
                <w:szCs w:val="22"/>
              </w:rPr>
              <w:t>151844</w:t>
            </w:r>
          </w:p>
        </w:tc>
      </w:tr>
      <w:tr w:rsidR="00EC0993" w:rsidRPr="00966D2A" w:rsidTr="00EC0993">
        <w:trPr>
          <w:trHeight w:val="460"/>
        </w:trPr>
        <w:tc>
          <w:tcPr>
            <w:tcW w:w="4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993" w:rsidRPr="00966D2A" w:rsidRDefault="00EC0993" w:rsidP="0056690E">
            <w:pPr>
              <w:rPr>
                <w:color w:val="000000"/>
                <w:sz w:val="22"/>
                <w:szCs w:val="22"/>
              </w:rPr>
            </w:pPr>
            <w:r w:rsidRPr="00966D2A">
              <w:rPr>
                <w:color w:val="000000"/>
                <w:sz w:val="22"/>
                <w:szCs w:val="22"/>
              </w:rPr>
              <w:t>7. Среднесписочная численность работников у индивидуальных предпринимателей (наемных работников), чел.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993" w:rsidRPr="00966D2A" w:rsidRDefault="00EC0993" w:rsidP="0056690E">
            <w:pPr>
              <w:jc w:val="center"/>
              <w:rPr>
                <w:color w:val="000000"/>
                <w:sz w:val="22"/>
                <w:szCs w:val="22"/>
              </w:rPr>
            </w:pPr>
            <w:r w:rsidRPr="00966D2A">
              <w:rPr>
                <w:color w:val="000000"/>
                <w:sz w:val="22"/>
                <w:szCs w:val="22"/>
              </w:rPr>
              <w:t>46366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993" w:rsidRPr="00966D2A" w:rsidRDefault="00EC0993" w:rsidP="0056690E">
            <w:pPr>
              <w:jc w:val="center"/>
              <w:rPr>
                <w:color w:val="000000"/>
                <w:sz w:val="22"/>
                <w:szCs w:val="22"/>
              </w:rPr>
            </w:pPr>
            <w:r w:rsidRPr="00966D2A">
              <w:rPr>
                <w:color w:val="000000"/>
                <w:sz w:val="22"/>
                <w:szCs w:val="22"/>
              </w:rPr>
              <w:t>47366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993" w:rsidRPr="00966D2A" w:rsidRDefault="00EC0993" w:rsidP="0056690E">
            <w:pPr>
              <w:jc w:val="center"/>
              <w:rPr>
                <w:color w:val="000000"/>
                <w:sz w:val="22"/>
                <w:szCs w:val="22"/>
              </w:rPr>
            </w:pPr>
            <w:r w:rsidRPr="00966D2A">
              <w:rPr>
                <w:color w:val="000000"/>
                <w:sz w:val="22"/>
                <w:szCs w:val="22"/>
              </w:rPr>
              <w:t>48113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993" w:rsidRPr="00966D2A" w:rsidRDefault="00EC0993" w:rsidP="0056690E">
            <w:pPr>
              <w:jc w:val="center"/>
              <w:rPr>
                <w:color w:val="000000"/>
                <w:sz w:val="22"/>
                <w:szCs w:val="22"/>
              </w:rPr>
            </w:pPr>
            <w:r w:rsidRPr="00966D2A">
              <w:rPr>
                <w:color w:val="000000"/>
                <w:sz w:val="22"/>
                <w:szCs w:val="22"/>
              </w:rPr>
              <w:t>49333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993" w:rsidRPr="00966D2A" w:rsidRDefault="00EC0993" w:rsidP="0056690E">
            <w:pPr>
              <w:jc w:val="center"/>
              <w:rPr>
                <w:color w:val="000000"/>
                <w:sz w:val="22"/>
                <w:szCs w:val="22"/>
              </w:rPr>
            </w:pPr>
            <w:r w:rsidRPr="00966D2A">
              <w:rPr>
                <w:color w:val="000000"/>
                <w:sz w:val="22"/>
                <w:szCs w:val="22"/>
              </w:rPr>
              <w:t>49996</w:t>
            </w:r>
          </w:p>
        </w:tc>
      </w:tr>
      <w:tr w:rsidR="00EC0993" w:rsidRPr="00966D2A" w:rsidTr="00EC0993">
        <w:trPr>
          <w:trHeight w:val="460"/>
        </w:trPr>
        <w:tc>
          <w:tcPr>
            <w:tcW w:w="4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993" w:rsidRPr="00966D2A" w:rsidRDefault="00EC0993" w:rsidP="0056690E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966D2A">
              <w:rPr>
                <w:color w:val="000000"/>
                <w:sz w:val="22"/>
                <w:szCs w:val="22"/>
              </w:rPr>
              <w:t>7.1. в том числе в крестьянско-фермерских хозяйствах, чел.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993" w:rsidRPr="00966D2A" w:rsidRDefault="00EC0993" w:rsidP="0056690E">
            <w:pPr>
              <w:jc w:val="center"/>
              <w:rPr>
                <w:color w:val="000000"/>
                <w:sz w:val="22"/>
                <w:szCs w:val="22"/>
              </w:rPr>
            </w:pPr>
            <w:r w:rsidRPr="00966D2A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993" w:rsidRPr="00966D2A" w:rsidRDefault="00EC0993" w:rsidP="0056690E">
            <w:pPr>
              <w:jc w:val="center"/>
              <w:rPr>
                <w:color w:val="000000"/>
                <w:sz w:val="22"/>
                <w:szCs w:val="22"/>
              </w:rPr>
            </w:pPr>
            <w:r w:rsidRPr="00966D2A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993" w:rsidRPr="00966D2A" w:rsidRDefault="00EC0993" w:rsidP="0056690E">
            <w:pPr>
              <w:jc w:val="center"/>
              <w:rPr>
                <w:color w:val="000000"/>
                <w:sz w:val="22"/>
                <w:szCs w:val="22"/>
              </w:rPr>
            </w:pPr>
            <w:r w:rsidRPr="00966D2A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993" w:rsidRPr="00966D2A" w:rsidRDefault="00EC0993" w:rsidP="0056690E">
            <w:pPr>
              <w:jc w:val="center"/>
              <w:rPr>
                <w:color w:val="000000"/>
                <w:sz w:val="22"/>
                <w:szCs w:val="22"/>
              </w:rPr>
            </w:pPr>
            <w:r w:rsidRPr="00966D2A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993" w:rsidRPr="00966D2A" w:rsidRDefault="00EC0993" w:rsidP="0056690E">
            <w:pPr>
              <w:jc w:val="center"/>
              <w:rPr>
                <w:color w:val="000000"/>
                <w:sz w:val="22"/>
                <w:szCs w:val="22"/>
              </w:rPr>
            </w:pPr>
            <w:r w:rsidRPr="00966D2A">
              <w:rPr>
                <w:color w:val="000000"/>
                <w:sz w:val="22"/>
                <w:szCs w:val="22"/>
              </w:rPr>
              <w:t>27</w:t>
            </w:r>
          </w:p>
        </w:tc>
      </w:tr>
      <w:tr w:rsidR="00EC0993" w:rsidRPr="00966D2A" w:rsidTr="00EC0993">
        <w:trPr>
          <w:trHeight w:val="460"/>
        </w:trPr>
        <w:tc>
          <w:tcPr>
            <w:tcW w:w="4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993" w:rsidRPr="00966D2A" w:rsidRDefault="00EC0993" w:rsidP="0056690E">
            <w:pPr>
              <w:rPr>
                <w:color w:val="000000"/>
                <w:sz w:val="22"/>
                <w:szCs w:val="22"/>
              </w:rPr>
            </w:pPr>
            <w:r w:rsidRPr="00966D2A">
              <w:rPr>
                <w:color w:val="000000"/>
                <w:sz w:val="22"/>
                <w:szCs w:val="22"/>
              </w:rPr>
              <w:t>8. Среднесписочная численность работников средних предприятий, чел.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993" w:rsidRPr="00966D2A" w:rsidRDefault="00EC0993" w:rsidP="0056690E">
            <w:pPr>
              <w:jc w:val="center"/>
              <w:rPr>
                <w:color w:val="000000"/>
                <w:sz w:val="22"/>
                <w:szCs w:val="22"/>
              </w:rPr>
            </w:pPr>
            <w:r w:rsidRPr="00966D2A">
              <w:rPr>
                <w:color w:val="000000"/>
                <w:sz w:val="22"/>
                <w:szCs w:val="22"/>
              </w:rPr>
              <w:t>11948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993" w:rsidRPr="00966D2A" w:rsidRDefault="00EC0993" w:rsidP="0056690E">
            <w:pPr>
              <w:jc w:val="center"/>
              <w:rPr>
                <w:color w:val="000000"/>
                <w:sz w:val="22"/>
                <w:szCs w:val="22"/>
              </w:rPr>
            </w:pPr>
            <w:r w:rsidRPr="00966D2A">
              <w:rPr>
                <w:color w:val="000000"/>
                <w:sz w:val="22"/>
                <w:szCs w:val="22"/>
              </w:rPr>
              <w:t>12534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993" w:rsidRPr="00966D2A" w:rsidRDefault="00EC0993" w:rsidP="0056690E">
            <w:pPr>
              <w:jc w:val="center"/>
              <w:rPr>
                <w:color w:val="000000"/>
                <w:sz w:val="22"/>
                <w:szCs w:val="22"/>
              </w:rPr>
            </w:pPr>
            <w:r w:rsidRPr="00966D2A">
              <w:rPr>
                <w:color w:val="000000"/>
                <w:sz w:val="22"/>
                <w:szCs w:val="22"/>
              </w:rPr>
              <w:t>12998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993" w:rsidRPr="00966D2A" w:rsidRDefault="00EC0993" w:rsidP="0056690E">
            <w:pPr>
              <w:jc w:val="center"/>
              <w:rPr>
                <w:color w:val="000000"/>
                <w:sz w:val="22"/>
                <w:szCs w:val="22"/>
              </w:rPr>
            </w:pPr>
            <w:r w:rsidRPr="00966D2A">
              <w:rPr>
                <w:color w:val="000000"/>
                <w:sz w:val="22"/>
                <w:szCs w:val="22"/>
              </w:rPr>
              <w:t>13664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993" w:rsidRPr="00966D2A" w:rsidRDefault="00EC0993" w:rsidP="0056690E">
            <w:pPr>
              <w:jc w:val="center"/>
              <w:rPr>
                <w:color w:val="000000"/>
                <w:sz w:val="22"/>
                <w:szCs w:val="22"/>
              </w:rPr>
            </w:pPr>
            <w:r w:rsidRPr="00966D2A">
              <w:rPr>
                <w:color w:val="000000"/>
                <w:sz w:val="22"/>
                <w:szCs w:val="22"/>
              </w:rPr>
              <w:t>13994</w:t>
            </w:r>
          </w:p>
        </w:tc>
      </w:tr>
      <w:tr w:rsidR="00EC0993" w:rsidRPr="00966D2A" w:rsidTr="00EC0993">
        <w:trPr>
          <w:trHeight w:val="460"/>
        </w:trPr>
        <w:tc>
          <w:tcPr>
            <w:tcW w:w="4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993" w:rsidRPr="00966D2A" w:rsidRDefault="00EC0993" w:rsidP="0056690E">
            <w:pPr>
              <w:rPr>
                <w:color w:val="000000"/>
                <w:sz w:val="22"/>
                <w:szCs w:val="22"/>
              </w:rPr>
            </w:pPr>
            <w:r w:rsidRPr="00966D2A">
              <w:rPr>
                <w:color w:val="000000"/>
                <w:sz w:val="22"/>
                <w:szCs w:val="22"/>
              </w:rPr>
              <w:t xml:space="preserve">9. Среднесписочная численность работников (без внешних совместителей) крупных и средних предприятий и некоммерческих организаций (без субъектов малого предпринимательства), чел.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993" w:rsidRPr="00966D2A" w:rsidRDefault="00EC0993" w:rsidP="0056690E">
            <w:pPr>
              <w:jc w:val="center"/>
              <w:rPr>
                <w:color w:val="000000"/>
                <w:sz w:val="22"/>
                <w:szCs w:val="22"/>
              </w:rPr>
            </w:pPr>
            <w:r w:rsidRPr="00966D2A">
              <w:rPr>
                <w:color w:val="000000"/>
                <w:sz w:val="22"/>
                <w:szCs w:val="22"/>
              </w:rPr>
              <w:t>279835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993" w:rsidRPr="00966D2A" w:rsidRDefault="00EC0993" w:rsidP="0056690E">
            <w:pPr>
              <w:jc w:val="center"/>
              <w:rPr>
                <w:color w:val="000000"/>
                <w:sz w:val="22"/>
                <w:szCs w:val="22"/>
              </w:rPr>
            </w:pPr>
            <w:r w:rsidRPr="00966D2A">
              <w:rPr>
                <w:color w:val="000000"/>
                <w:sz w:val="22"/>
                <w:szCs w:val="22"/>
              </w:rPr>
              <w:t>284030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993" w:rsidRPr="00966D2A" w:rsidRDefault="00EC0993" w:rsidP="0056690E">
            <w:pPr>
              <w:jc w:val="center"/>
              <w:rPr>
                <w:color w:val="000000"/>
                <w:sz w:val="22"/>
                <w:szCs w:val="22"/>
              </w:rPr>
            </w:pPr>
            <w:r w:rsidRPr="00966D2A">
              <w:rPr>
                <w:color w:val="000000"/>
                <w:sz w:val="22"/>
                <w:szCs w:val="22"/>
              </w:rPr>
              <w:t>289641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993" w:rsidRPr="00966D2A" w:rsidRDefault="00EC0993" w:rsidP="0056690E">
            <w:pPr>
              <w:jc w:val="center"/>
              <w:rPr>
                <w:color w:val="000000"/>
                <w:sz w:val="22"/>
                <w:szCs w:val="22"/>
              </w:rPr>
            </w:pPr>
            <w:r w:rsidRPr="00966D2A">
              <w:rPr>
                <w:color w:val="000000"/>
                <w:sz w:val="22"/>
                <w:szCs w:val="22"/>
              </w:rPr>
              <w:t>292477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993" w:rsidRPr="00966D2A" w:rsidRDefault="00EC0993" w:rsidP="0056690E">
            <w:pPr>
              <w:jc w:val="center"/>
              <w:rPr>
                <w:color w:val="000000"/>
                <w:sz w:val="22"/>
                <w:szCs w:val="22"/>
              </w:rPr>
            </w:pPr>
            <w:r w:rsidRPr="00966D2A">
              <w:rPr>
                <w:color w:val="000000"/>
                <w:sz w:val="22"/>
                <w:szCs w:val="22"/>
              </w:rPr>
              <w:t>294365</w:t>
            </w:r>
          </w:p>
        </w:tc>
      </w:tr>
      <w:tr w:rsidR="00EC0993" w:rsidRPr="00966D2A" w:rsidTr="00EC0993">
        <w:trPr>
          <w:trHeight w:val="1748"/>
        </w:trPr>
        <w:tc>
          <w:tcPr>
            <w:tcW w:w="4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993" w:rsidRPr="00966D2A" w:rsidRDefault="00EC0993" w:rsidP="0056690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66D2A">
              <w:rPr>
                <w:b/>
                <w:bCs/>
                <w:color w:val="000000"/>
                <w:sz w:val="22"/>
                <w:szCs w:val="22"/>
              </w:rPr>
              <w:t xml:space="preserve">10. </w:t>
            </w:r>
            <w:proofErr w:type="gramStart"/>
            <w:r w:rsidRPr="00966D2A">
              <w:rPr>
                <w:b/>
                <w:bCs/>
                <w:color w:val="000000"/>
                <w:sz w:val="22"/>
                <w:szCs w:val="22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организаций, % ((стр.3+стр.6+стр.7+стр.8 / (стр.3+стр.6+стр.7+стр.9)*100</w:t>
            </w:r>
            <w:proofErr w:type="gramEnd"/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0993" w:rsidRPr="00966D2A" w:rsidRDefault="00EC0993" w:rsidP="0056690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66D2A">
              <w:rPr>
                <w:b/>
                <w:bCs/>
                <w:color w:val="000000"/>
                <w:sz w:val="22"/>
                <w:szCs w:val="22"/>
              </w:rPr>
              <w:t>46.76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0993" w:rsidRPr="00966D2A" w:rsidRDefault="00EC0993" w:rsidP="0056690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66D2A">
              <w:rPr>
                <w:b/>
                <w:bCs/>
                <w:color w:val="000000"/>
                <w:sz w:val="22"/>
                <w:szCs w:val="22"/>
              </w:rPr>
              <w:t>46.95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0993" w:rsidRPr="00966D2A" w:rsidRDefault="00EC0993" w:rsidP="0056690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66D2A">
              <w:rPr>
                <w:b/>
                <w:bCs/>
                <w:color w:val="000000"/>
                <w:sz w:val="22"/>
                <w:szCs w:val="22"/>
              </w:rPr>
              <w:t>46.99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0993" w:rsidRPr="00966D2A" w:rsidRDefault="00EC0993" w:rsidP="0056690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66D2A">
              <w:rPr>
                <w:b/>
                <w:bCs/>
                <w:color w:val="000000"/>
                <w:sz w:val="22"/>
                <w:szCs w:val="22"/>
              </w:rPr>
              <w:t>47.19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0993" w:rsidRPr="00966D2A" w:rsidRDefault="00EC0993" w:rsidP="0056690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66D2A">
              <w:rPr>
                <w:b/>
                <w:bCs/>
                <w:color w:val="000000"/>
                <w:sz w:val="22"/>
                <w:szCs w:val="22"/>
              </w:rPr>
              <w:t>47.43</w:t>
            </w:r>
          </w:p>
        </w:tc>
      </w:tr>
    </w:tbl>
    <w:p w:rsidR="00F60B5D" w:rsidRPr="00AC21DA" w:rsidRDefault="00F60B5D" w:rsidP="004C226E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/>
          <w:bCs/>
          <w:color w:val="C00000"/>
          <w:sz w:val="28"/>
          <w:szCs w:val="28"/>
        </w:rPr>
      </w:pPr>
    </w:p>
    <w:p w:rsidR="008B05F8" w:rsidRPr="008809B9" w:rsidRDefault="00F7671B" w:rsidP="008B05F8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highlight w:val="yellow"/>
        </w:rPr>
      </w:pPr>
      <w:r w:rsidRPr="008809B9">
        <w:rPr>
          <w:rFonts w:ascii="Times New Roman CYR" w:hAnsi="Times New Roman CYR" w:cs="Times New Roman CYR"/>
          <w:b/>
          <w:bCs/>
          <w:sz w:val="28"/>
          <w:szCs w:val="28"/>
        </w:rPr>
        <w:t>3. Объем инвестиций в основной капитал (за исключением бюджетных средств) в расчете на 1 жителя</w:t>
      </w:r>
      <w:r w:rsidRPr="008809B9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8B05F8" w:rsidRPr="008809B9">
        <w:rPr>
          <w:rFonts w:ascii="Times New Roman CYR" w:hAnsi="Times New Roman CYR" w:cs="Times New Roman CYR"/>
          <w:sz w:val="28"/>
          <w:szCs w:val="28"/>
        </w:rPr>
        <w:t>в 2024 году составил 108 287,14</w:t>
      </w:r>
      <w:r w:rsidR="008B05F8" w:rsidRPr="008809B9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8B05F8" w:rsidRPr="008809B9">
        <w:rPr>
          <w:rFonts w:ascii="Times New Roman CYR" w:hAnsi="Times New Roman CYR" w:cs="Times New Roman CYR"/>
          <w:sz w:val="28"/>
          <w:szCs w:val="28"/>
        </w:rPr>
        <w:t xml:space="preserve">рублей, что выше уровня 2023 года на 17 884,23 рублей, таким образом, темп роста составил 119,78% (в сопоставимых ценах – 109,39%). </w:t>
      </w:r>
    </w:p>
    <w:p w:rsidR="008B05F8" w:rsidRPr="00664E42" w:rsidRDefault="008B05F8" w:rsidP="008B05F8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664E42">
        <w:rPr>
          <w:rFonts w:ascii="Times New Roman CYR" w:hAnsi="Times New Roman CYR" w:cs="Times New Roman CYR"/>
          <w:sz w:val="28"/>
          <w:szCs w:val="28"/>
        </w:rPr>
        <w:t xml:space="preserve">Объем инвестиций в основной капитал крупных и средних организаций на территории города в 2024 году составил 159,97 </w:t>
      </w:r>
      <w:proofErr w:type="gramStart"/>
      <w:r w:rsidRPr="00664E42">
        <w:rPr>
          <w:rFonts w:ascii="Times New Roman CYR" w:hAnsi="Times New Roman CYR" w:cs="Times New Roman CYR"/>
          <w:sz w:val="28"/>
          <w:szCs w:val="28"/>
        </w:rPr>
        <w:t>млрд</w:t>
      </w:r>
      <w:proofErr w:type="gramEnd"/>
      <w:r w:rsidRPr="00664E42">
        <w:rPr>
          <w:rFonts w:ascii="Times New Roman CYR" w:hAnsi="Times New Roman CYR" w:cs="Times New Roman CYR"/>
          <w:sz w:val="28"/>
          <w:szCs w:val="28"/>
        </w:rPr>
        <w:t xml:space="preserve"> рублей, что выше значения 2023 года на 19,48 млрд рублей. Темп роста составил 113,86% (в сопоставимых ценах – 103,98%). </w:t>
      </w:r>
    </w:p>
    <w:p w:rsidR="008B05F8" w:rsidRPr="00B71E1B" w:rsidRDefault="008B05F8" w:rsidP="008B05F8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664E42">
        <w:rPr>
          <w:rFonts w:ascii="Times New Roman CYR" w:hAnsi="Times New Roman CYR" w:cs="Times New Roman CYR"/>
          <w:sz w:val="28"/>
          <w:szCs w:val="28"/>
        </w:rPr>
        <w:t xml:space="preserve">Объем </w:t>
      </w:r>
      <w:r w:rsidRPr="00B71E1B">
        <w:rPr>
          <w:rFonts w:ascii="Times New Roman CYR" w:hAnsi="Times New Roman CYR" w:cs="Times New Roman CYR"/>
          <w:sz w:val="28"/>
          <w:szCs w:val="28"/>
        </w:rPr>
        <w:t xml:space="preserve">инвестиций в основной капитал за счет бюджетных средств на территории города в 2024 году составил 29,01 </w:t>
      </w:r>
      <w:proofErr w:type="gramStart"/>
      <w:r w:rsidRPr="00B71E1B">
        <w:rPr>
          <w:rFonts w:ascii="Times New Roman CYR" w:hAnsi="Times New Roman CYR" w:cs="Times New Roman CYR"/>
          <w:sz w:val="28"/>
          <w:szCs w:val="28"/>
        </w:rPr>
        <w:t>млрд</w:t>
      </w:r>
      <w:proofErr w:type="gramEnd"/>
      <w:r w:rsidRPr="00B71E1B">
        <w:rPr>
          <w:rFonts w:ascii="Times New Roman CYR" w:hAnsi="Times New Roman CYR" w:cs="Times New Roman CYR"/>
          <w:sz w:val="28"/>
          <w:szCs w:val="28"/>
        </w:rPr>
        <w:t xml:space="preserve"> рублей, что ниже значения </w:t>
      </w:r>
      <w:r w:rsidRPr="00B71E1B">
        <w:rPr>
          <w:rFonts w:ascii="Times New Roman CYR" w:hAnsi="Times New Roman CYR" w:cs="Times New Roman CYR"/>
          <w:sz w:val="28"/>
          <w:szCs w:val="28"/>
        </w:rPr>
        <w:lastRenderedPageBreak/>
        <w:t>2023 года на 2,83 млрд рублей (темп роста в сопоставимых ценах составил 83,21%).</w:t>
      </w:r>
    </w:p>
    <w:p w:rsidR="008B05F8" w:rsidRDefault="008B05F8" w:rsidP="008B05F8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B71E1B">
        <w:rPr>
          <w:rFonts w:ascii="Times New Roman CYR" w:hAnsi="Times New Roman CYR" w:cs="Times New Roman CYR"/>
          <w:sz w:val="28"/>
          <w:szCs w:val="28"/>
        </w:rPr>
        <w:t xml:space="preserve">Увеличение инвестиционной активности в 2024 году обусловлено ростом по следующим отраслям: </w:t>
      </w:r>
    </w:p>
    <w:p w:rsidR="008B05F8" w:rsidRPr="006836BE" w:rsidRDefault="008B05F8" w:rsidP="008B05F8">
      <w:pPr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«Транспортировка и хранение» </w:t>
      </w:r>
      <w:r w:rsidRPr="006836BE">
        <w:rPr>
          <w:rFonts w:ascii="Times New Roman CYR" w:hAnsi="Times New Roman CYR" w:cs="Times New Roman CYR"/>
          <w:sz w:val="28"/>
          <w:szCs w:val="28"/>
        </w:rPr>
        <w:t xml:space="preserve">рост инвестиций составил 8,04 </w:t>
      </w:r>
      <w:proofErr w:type="gramStart"/>
      <w:r w:rsidRPr="006836BE">
        <w:rPr>
          <w:rFonts w:ascii="Times New Roman CYR" w:hAnsi="Times New Roman CYR" w:cs="Times New Roman CYR"/>
          <w:sz w:val="28"/>
          <w:szCs w:val="28"/>
        </w:rPr>
        <w:t>млрд</w:t>
      </w:r>
      <w:proofErr w:type="gramEnd"/>
      <w:r w:rsidRPr="006836BE">
        <w:rPr>
          <w:rFonts w:ascii="Times New Roman CYR" w:hAnsi="Times New Roman CYR" w:cs="Times New Roman CYR"/>
          <w:sz w:val="28"/>
          <w:szCs w:val="28"/>
        </w:rPr>
        <w:t xml:space="preserve"> рублей. Темп роста в сопоставимых ценах – 108,22%.</w:t>
      </w:r>
    </w:p>
    <w:p w:rsidR="008B05F8" w:rsidRPr="006836BE" w:rsidRDefault="008B05F8" w:rsidP="008B05F8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836BE">
        <w:rPr>
          <w:sz w:val="28"/>
          <w:szCs w:val="28"/>
        </w:rPr>
        <w:t>Рост связан с реализацией инфраструктурных проектов АО «РЖД» в области как грузовых, так и пассажирских перевозок.</w:t>
      </w:r>
      <w:r w:rsidRPr="006836BE">
        <w:rPr>
          <w:color w:val="000000"/>
          <w:sz w:val="28"/>
          <w:szCs w:val="28"/>
        </w:rPr>
        <w:t xml:space="preserve"> </w:t>
      </w:r>
    </w:p>
    <w:p w:rsidR="008B05F8" w:rsidRPr="006836BE" w:rsidRDefault="008B05F8" w:rsidP="008B05F8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6836BE">
        <w:rPr>
          <w:color w:val="000000"/>
          <w:sz w:val="28"/>
          <w:szCs w:val="28"/>
        </w:rPr>
        <w:t xml:space="preserve">2. «Деятельность по операциям с недвижимым имуществом» </w:t>
      </w:r>
      <w:r w:rsidRPr="006836BE">
        <w:rPr>
          <w:rFonts w:ascii="Times New Roman CYR" w:hAnsi="Times New Roman CYR" w:cs="Times New Roman CYR"/>
          <w:sz w:val="28"/>
          <w:szCs w:val="28"/>
        </w:rPr>
        <w:t xml:space="preserve">рост инвестиций составил 5,30 </w:t>
      </w:r>
      <w:proofErr w:type="gramStart"/>
      <w:r w:rsidRPr="006836BE">
        <w:rPr>
          <w:rFonts w:ascii="Times New Roman CYR" w:hAnsi="Times New Roman CYR" w:cs="Times New Roman CYR"/>
          <w:sz w:val="28"/>
          <w:szCs w:val="28"/>
        </w:rPr>
        <w:t>млрд</w:t>
      </w:r>
      <w:proofErr w:type="gramEnd"/>
      <w:r w:rsidRPr="006836BE">
        <w:rPr>
          <w:rFonts w:ascii="Times New Roman CYR" w:hAnsi="Times New Roman CYR" w:cs="Times New Roman CYR"/>
          <w:sz w:val="28"/>
          <w:szCs w:val="28"/>
        </w:rPr>
        <w:t xml:space="preserve"> рублей. Темп роста в сопоставимых ценах – 128,96%. </w:t>
      </w:r>
    </w:p>
    <w:p w:rsidR="008B05F8" w:rsidRPr="007E254E" w:rsidRDefault="008B05F8" w:rsidP="008B05F8">
      <w:pPr>
        <w:pStyle w:val="210"/>
        <w:spacing w:line="240" w:lineRule="auto"/>
        <w:rPr>
          <w:rFonts w:ascii="Times New Roman" w:hAnsi="Times New Roman"/>
          <w:szCs w:val="28"/>
        </w:rPr>
      </w:pPr>
      <w:proofErr w:type="gramStart"/>
      <w:r w:rsidRPr="006836BE">
        <w:rPr>
          <w:rFonts w:cs="Times New Roman CYR"/>
          <w:szCs w:val="28"/>
        </w:rPr>
        <w:t xml:space="preserve">Рост связан с </w:t>
      </w:r>
      <w:r w:rsidRPr="006836BE">
        <w:rPr>
          <w:rFonts w:ascii="Times New Roman" w:hAnsi="Times New Roman"/>
          <w:szCs w:val="28"/>
        </w:rPr>
        <w:t>увеличением темпов жилищной</w:t>
      </w:r>
      <w:r w:rsidRPr="007E254E">
        <w:rPr>
          <w:rFonts w:ascii="Times New Roman" w:hAnsi="Times New Roman"/>
          <w:szCs w:val="28"/>
        </w:rPr>
        <w:t xml:space="preserve"> застройки, связанной с </w:t>
      </w:r>
      <w:r w:rsidRPr="007E254E">
        <w:rPr>
          <w:rFonts w:cs="Times New Roman CYR"/>
          <w:szCs w:val="28"/>
        </w:rPr>
        <w:t>внедрения комплексного подхода к развитию территорий реализации проектов застройки территорий города (КРТ) крупными строительными организациями (</w:t>
      </w:r>
      <w:r w:rsidRPr="007E254E">
        <w:rPr>
          <w:szCs w:val="28"/>
        </w:rPr>
        <w:t>ООО «СК «</w:t>
      </w:r>
      <w:proofErr w:type="spellStart"/>
      <w:r w:rsidRPr="007E254E">
        <w:rPr>
          <w:szCs w:val="28"/>
        </w:rPr>
        <w:t>СибЛидер</w:t>
      </w:r>
      <w:proofErr w:type="spellEnd"/>
      <w:r w:rsidRPr="007E254E">
        <w:rPr>
          <w:szCs w:val="28"/>
        </w:rPr>
        <w:t xml:space="preserve">», ООО УК «Сибиряк», ООО «ГСК </w:t>
      </w:r>
      <w:proofErr w:type="spellStart"/>
      <w:r w:rsidRPr="007E254E">
        <w:rPr>
          <w:szCs w:val="28"/>
        </w:rPr>
        <w:t>Арбан</w:t>
      </w:r>
      <w:proofErr w:type="spellEnd"/>
      <w:r w:rsidRPr="007E254E">
        <w:rPr>
          <w:szCs w:val="28"/>
        </w:rPr>
        <w:t xml:space="preserve">», ООО «УК «СМ. СИТИ» и др.), в том числе </w:t>
      </w:r>
      <w:r w:rsidRPr="007E254E">
        <w:rPr>
          <w:rStyle w:val="ms-rtefontsize-3"/>
          <w:szCs w:val="28"/>
        </w:rPr>
        <w:t>территории в границах улиц Лесопарковой – Садовой</w:t>
      </w:r>
      <w:r w:rsidRPr="007E254E">
        <w:rPr>
          <w:color w:val="000000"/>
          <w:szCs w:val="28"/>
        </w:rPr>
        <w:t>;</w:t>
      </w:r>
      <w:r w:rsidRPr="007E254E">
        <w:rPr>
          <w:rStyle w:val="ms-rtefontsize-3"/>
          <w:szCs w:val="28"/>
        </w:rPr>
        <w:t xml:space="preserve"> территории в границах улиц Сопочной – Пушкина – Революции – Чкалова – </w:t>
      </w:r>
      <w:proofErr w:type="spellStart"/>
      <w:r w:rsidRPr="007E254E">
        <w:rPr>
          <w:rStyle w:val="ms-rtefontsize-3"/>
          <w:szCs w:val="28"/>
        </w:rPr>
        <w:t>пр</w:t>
      </w:r>
      <w:proofErr w:type="spellEnd"/>
      <w:r w:rsidRPr="007E254E">
        <w:rPr>
          <w:rStyle w:val="ms-rtefontsize-3"/>
          <w:szCs w:val="28"/>
        </w:rPr>
        <w:t>-та Николаевского</w:t>
      </w:r>
      <w:r w:rsidRPr="007E254E">
        <w:rPr>
          <w:szCs w:val="28"/>
        </w:rPr>
        <w:t>;</w:t>
      </w:r>
      <w:proofErr w:type="gramEnd"/>
      <w:r w:rsidRPr="007E254E">
        <w:rPr>
          <w:szCs w:val="28"/>
        </w:rPr>
        <w:t xml:space="preserve"> </w:t>
      </w:r>
      <w:r w:rsidRPr="007E254E">
        <w:rPr>
          <w:rStyle w:val="ms-rtefontsize-3"/>
          <w:szCs w:val="28"/>
        </w:rPr>
        <w:t>территории по ул. Димитрова</w:t>
      </w:r>
      <w:r w:rsidRPr="007E254E">
        <w:rPr>
          <w:szCs w:val="28"/>
        </w:rPr>
        <w:t>; территории бывшей судоверфи; территории бывшего Комбайнового завода; территории жилого района «Плодово-Ягодный» и др.</w:t>
      </w:r>
    </w:p>
    <w:p w:rsidR="008B05F8" w:rsidRPr="007E254E" w:rsidRDefault="008B05F8" w:rsidP="008B05F8">
      <w:pPr>
        <w:numPr>
          <w:ilvl w:val="0"/>
          <w:numId w:val="31"/>
        </w:num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7E254E">
        <w:rPr>
          <w:color w:val="000000"/>
          <w:sz w:val="28"/>
          <w:szCs w:val="28"/>
        </w:rPr>
        <w:t xml:space="preserve">«Обеспечение электрической энергией, газом и паром; кондиционирование воздуха» </w:t>
      </w:r>
      <w:r w:rsidRPr="007E254E">
        <w:rPr>
          <w:rFonts w:ascii="Times New Roman CYR" w:hAnsi="Times New Roman CYR" w:cs="Times New Roman CYR"/>
          <w:sz w:val="28"/>
          <w:szCs w:val="28"/>
        </w:rPr>
        <w:t xml:space="preserve">рост инвестиций составил 4,85 </w:t>
      </w:r>
      <w:proofErr w:type="gramStart"/>
      <w:r w:rsidRPr="007E254E">
        <w:rPr>
          <w:rFonts w:ascii="Times New Roman CYR" w:hAnsi="Times New Roman CYR" w:cs="Times New Roman CYR"/>
          <w:sz w:val="28"/>
          <w:szCs w:val="28"/>
        </w:rPr>
        <w:t>млрд</w:t>
      </w:r>
      <w:proofErr w:type="gramEnd"/>
      <w:r w:rsidRPr="007E254E">
        <w:rPr>
          <w:rFonts w:ascii="Times New Roman CYR" w:hAnsi="Times New Roman CYR" w:cs="Times New Roman CYR"/>
          <w:sz w:val="28"/>
          <w:szCs w:val="28"/>
        </w:rPr>
        <w:t xml:space="preserve"> рублей. Темп роста в сопоставимых ценах – 113,09%. </w:t>
      </w:r>
    </w:p>
    <w:p w:rsidR="008B05F8" w:rsidRPr="007E254E" w:rsidRDefault="008B05F8" w:rsidP="008B05F8">
      <w:pPr>
        <w:pStyle w:val="210"/>
        <w:spacing w:line="240" w:lineRule="auto"/>
        <w:rPr>
          <w:rFonts w:ascii="Times New Roman" w:hAnsi="Times New Roman"/>
          <w:szCs w:val="28"/>
        </w:rPr>
      </w:pPr>
      <w:r w:rsidRPr="007E254E">
        <w:rPr>
          <w:rFonts w:cs="Times New Roman CYR"/>
          <w:szCs w:val="28"/>
        </w:rPr>
        <w:t>Рост связан с реализацией АО «</w:t>
      </w:r>
      <w:proofErr w:type="gramStart"/>
      <w:r w:rsidRPr="007E254E">
        <w:rPr>
          <w:rFonts w:cs="Times New Roman CYR"/>
          <w:szCs w:val="28"/>
        </w:rPr>
        <w:t>Енисейская</w:t>
      </w:r>
      <w:proofErr w:type="gramEnd"/>
      <w:r w:rsidRPr="007E254E">
        <w:rPr>
          <w:rFonts w:cs="Times New Roman CYR"/>
          <w:szCs w:val="28"/>
        </w:rPr>
        <w:t xml:space="preserve"> ТГК (ТГК-13)» и АО «Красноярская ТЭЦ-1» </w:t>
      </w:r>
      <w:r w:rsidRPr="007E254E">
        <w:rPr>
          <w:rFonts w:ascii="Times New Roman" w:hAnsi="Times New Roman"/>
          <w:szCs w:val="28"/>
        </w:rPr>
        <w:t>комплексного плана мероприятий по снижению выбросов загрязняющих веществ в атмосферный воздух в г. Красноярске в рамках регионального проекта «Чистый воздух».</w:t>
      </w:r>
    </w:p>
    <w:p w:rsidR="008B05F8" w:rsidRPr="006836BE" w:rsidRDefault="008B05F8" w:rsidP="008B05F8">
      <w:pPr>
        <w:pStyle w:val="210"/>
        <w:spacing w:line="240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4</w:t>
      </w:r>
      <w:r w:rsidRPr="006836BE">
        <w:rPr>
          <w:rFonts w:ascii="Times New Roman" w:hAnsi="Times New Roman"/>
          <w:szCs w:val="28"/>
        </w:rPr>
        <w:t xml:space="preserve">. «Обрабатывающие производства» рост инвестиций составил 4,68 </w:t>
      </w:r>
      <w:proofErr w:type="gramStart"/>
      <w:r w:rsidRPr="006836BE">
        <w:rPr>
          <w:rFonts w:ascii="Times New Roman" w:hAnsi="Times New Roman"/>
          <w:szCs w:val="28"/>
        </w:rPr>
        <w:t>млрд</w:t>
      </w:r>
      <w:proofErr w:type="gramEnd"/>
      <w:r w:rsidRPr="006836BE">
        <w:rPr>
          <w:rFonts w:ascii="Times New Roman" w:hAnsi="Times New Roman"/>
          <w:szCs w:val="28"/>
        </w:rPr>
        <w:t xml:space="preserve"> рублей. Темп роста в сопоставимых ценах 121,03%.</w:t>
      </w:r>
    </w:p>
    <w:p w:rsidR="008B05F8" w:rsidRPr="006836BE" w:rsidRDefault="008B05F8" w:rsidP="008B05F8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836BE">
        <w:rPr>
          <w:sz w:val="27"/>
          <w:szCs w:val="27"/>
        </w:rPr>
        <w:t xml:space="preserve">Рост инвестиций связан с началом активной инвестиционной стадии реализации проекта по </w:t>
      </w:r>
      <w:r w:rsidRPr="006836BE">
        <w:rPr>
          <w:color w:val="000000"/>
          <w:sz w:val="28"/>
          <w:szCs w:val="28"/>
        </w:rPr>
        <w:t>создание кардинально нового производства на месте действующих цехов КрАЗа.</w:t>
      </w:r>
    </w:p>
    <w:p w:rsidR="008B05F8" w:rsidRPr="00902FC9" w:rsidRDefault="008B05F8" w:rsidP="008B05F8">
      <w:pPr>
        <w:pStyle w:val="af5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902FC9">
        <w:rPr>
          <w:sz w:val="28"/>
          <w:szCs w:val="28"/>
        </w:rPr>
        <w:t>Снижение инвестиционной активности наблюдалось в следующих отраслях:</w:t>
      </w:r>
    </w:p>
    <w:p w:rsidR="008B05F8" w:rsidRPr="00902FC9" w:rsidRDefault="008B05F8" w:rsidP="008B05F8">
      <w:pPr>
        <w:numPr>
          <w:ilvl w:val="0"/>
          <w:numId w:val="14"/>
        </w:numPr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 CYR" w:hAnsi="Times New Roman CYR" w:cs="Times New Roman CYR"/>
          <w:kern w:val="3"/>
          <w:sz w:val="28"/>
          <w:szCs w:val="28"/>
        </w:rPr>
      </w:pPr>
      <w:r w:rsidRPr="00902FC9">
        <w:rPr>
          <w:sz w:val="28"/>
          <w:szCs w:val="28"/>
        </w:rPr>
        <w:t xml:space="preserve">«Строительство» – на 1,93 </w:t>
      </w:r>
      <w:proofErr w:type="gramStart"/>
      <w:r w:rsidRPr="00902FC9">
        <w:rPr>
          <w:sz w:val="28"/>
          <w:szCs w:val="28"/>
        </w:rPr>
        <w:t>млрд</w:t>
      </w:r>
      <w:proofErr w:type="gramEnd"/>
      <w:r w:rsidRPr="00902FC9">
        <w:rPr>
          <w:sz w:val="28"/>
          <w:szCs w:val="28"/>
        </w:rPr>
        <w:t xml:space="preserve"> рублей. </w:t>
      </w:r>
      <w:r w:rsidRPr="00902FC9">
        <w:rPr>
          <w:rFonts w:ascii="Times New Roman CYR" w:hAnsi="Times New Roman CYR" w:cs="Times New Roman CYR"/>
          <w:kern w:val="3"/>
          <w:sz w:val="28"/>
          <w:szCs w:val="28"/>
        </w:rPr>
        <w:t>Темп роста в сопоставимых ценах – 37,67%.</w:t>
      </w:r>
    </w:p>
    <w:p w:rsidR="008B05F8" w:rsidRDefault="008B05F8" w:rsidP="008B05F8">
      <w:pPr>
        <w:pStyle w:val="210"/>
        <w:spacing w:line="240" w:lineRule="auto"/>
        <w:rPr>
          <w:rFonts w:ascii="Times New Roman" w:hAnsi="Times New Roman"/>
          <w:iCs/>
          <w:color w:val="000000"/>
          <w:sz w:val="27"/>
          <w:szCs w:val="27"/>
        </w:rPr>
      </w:pPr>
      <w:r w:rsidRPr="00902FC9">
        <w:rPr>
          <w:rFonts w:ascii="Times New Roman" w:hAnsi="Times New Roman"/>
          <w:szCs w:val="28"/>
        </w:rPr>
        <w:t xml:space="preserve">Спад инвестиционной активности по отрасли связан с завершением активной стадии подготовки площадок под строительство и переходу к следующему этапу реализации проекта по строительству </w:t>
      </w:r>
      <w:r w:rsidRPr="00902FC9">
        <w:rPr>
          <w:rFonts w:ascii="Times New Roman" w:hAnsi="Times New Roman"/>
          <w:iCs/>
          <w:color w:val="000000"/>
          <w:sz w:val="27"/>
          <w:szCs w:val="27"/>
        </w:rPr>
        <w:t xml:space="preserve">линии скоростного </w:t>
      </w:r>
      <w:proofErr w:type="spellStart"/>
      <w:r w:rsidRPr="00902FC9">
        <w:rPr>
          <w:rFonts w:ascii="Times New Roman" w:hAnsi="Times New Roman"/>
          <w:iCs/>
          <w:color w:val="000000"/>
          <w:sz w:val="27"/>
          <w:szCs w:val="27"/>
        </w:rPr>
        <w:t>подземно</w:t>
      </w:r>
      <w:proofErr w:type="spellEnd"/>
      <w:r w:rsidRPr="00902FC9">
        <w:rPr>
          <w:rFonts w:ascii="Times New Roman" w:hAnsi="Times New Roman"/>
          <w:iCs/>
          <w:color w:val="000000"/>
          <w:sz w:val="27"/>
          <w:szCs w:val="27"/>
        </w:rPr>
        <w:t xml:space="preserve">-наземного </w:t>
      </w:r>
      <w:proofErr w:type="spellStart"/>
      <w:r w:rsidRPr="00902FC9">
        <w:rPr>
          <w:rFonts w:ascii="Times New Roman" w:hAnsi="Times New Roman"/>
          <w:iCs/>
          <w:color w:val="000000"/>
          <w:sz w:val="27"/>
          <w:szCs w:val="27"/>
        </w:rPr>
        <w:t>легкорельсового</w:t>
      </w:r>
      <w:proofErr w:type="spellEnd"/>
      <w:r w:rsidRPr="00902FC9">
        <w:rPr>
          <w:rFonts w:ascii="Times New Roman" w:hAnsi="Times New Roman"/>
          <w:iCs/>
          <w:color w:val="000000"/>
          <w:sz w:val="27"/>
          <w:szCs w:val="27"/>
        </w:rPr>
        <w:t xml:space="preserve"> транспорта в г. Красноярске.</w:t>
      </w:r>
    </w:p>
    <w:p w:rsidR="008B05F8" w:rsidRPr="007C06F0" w:rsidRDefault="008B05F8" w:rsidP="008B05F8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iCs/>
          <w:color w:val="000000"/>
          <w:sz w:val="27"/>
          <w:szCs w:val="27"/>
        </w:rPr>
        <w:t xml:space="preserve">2. </w:t>
      </w:r>
      <w:r w:rsidRPr="007C06F0">
        <w:rPr>
          <w:rFonts w:ascii="Times New Roman CYR" w:hAnsi="Times New Roman CYR" w:cs="Times New Roman CYR"/>
          <w:sz w:val="28"/>
          <w:szCs w:val="28"/>
        </w:rPr>
        <w:t xml:space="preserve">«Добыча полезных ископаемых» - на 1,50 </w:t>
      </w:r>
      <w:proofErr w:type="gramStart"/>
      <w:r w:rsidRPr="007C06F0">
        <w:rPr>
          <w:rFonts w:ascii="Times New Roman CYR" w:hAnsi="Times New Roman CYR" w:cs="Times New Roman CYR"/>
          <w:sz w:val="28"/>
          <w:szCs w:val="28"/>
        </w:rPr>
        <w:t>млрд</w:t>
      </w:r>
      <w:proofErr w:type="gramEnd"/>
      <w:r w:rsidRPr="007C06F0">
        <w:rPr>
          <w:rFonts w:ascii="Times New Roman CYR" w:hAnsi="Times New Roman CYR" w:cs="Times New Roman CYR"/>
          <w:sz w:val="28"/>
          <w:szCs w:val="28"/>
        </w:rPr>
        <w:t xml:space="preserve"> рублей. Темп роста в сопоставимых ценах составил 35,81%. </w:t>
      </w:r>
    </w:p>
    <w:p w:rsidR="008B05F8" w:rsidRDefault="008B05F8" w:rsidP="008B05F8">
      <w:pPr>
        <w:pStyle w:val="af5"/>
        <w:shd w:val="clear" w:color="auto" w:fill="FFFFFF"/>
        <w:spacing w:before="0" w:after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7C06F0">
        <w:rPr>
          <w:rFonts w:ascii="Times New Roman CYR" w:hAnsi="Times New Roman CYR" w:cs="Times New Roman CYR"/>
          <w:sz w:val="28"/>
          <w:szCs w:val="28"/>
        </w:rPr>
        <w:t>Снижение связано с решением ПАО «НК «Роснефть» о переносе ввода первой очереди проекта «Восток Ойл» на 2 года.</w:t>
      </w:r>
    </w:p>
    <w:p w:rsidR="008B05F8" w:rsidRPr="007C06F0" w:rsidRDefault="008B05F8" w:rsidP="008B05F8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iCs/>
          <w:color w:val="000000"/>
          <w:sz w:val="27"/>
          <w:szCs w:val="27"/>
        </w:rPr>
        <w:t xml:space="preserve">3. </w:t>
      </w:r>
      <w:r w:rsidRPr="007C06F0">
        <w:rPr>
          <w:rFonts w:ascii="Times New Roman CYR" w:hAnsi="Times New Roman CYR" w:cs="Times New Roman CYR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Сельское, лесное хозяйство, охота, рыболовство и рыбоводство</w:t>
      </w:r>
      <w:r w:rsidRPr="007C06F0">
        <w:rPr>
          <w:rFonts w:ascii="Times New Roman CYR" w:hAnsi="Times New Roman CYR" w:cs="Times New Roman CYR"/>
          <w:sz w:val="28"/>
          <w:szCs w:val="28"/>
        </w:rPr>
        <w:t>» - на 1,</w:t>
      </w:r>
      <w:r>
        <w:rPr>
          <w:rFonts w:ascii="Times New Roman CYR" w:hAnsi="Times New Roman CYR" w:cs="Times New Roman CYR"/>
          <w:sz w:val="28"/>
          <w:szCs w:val="28"/>
        </w:rPr>
        <w:t>13</w:t>
      </w:r>
      <w:r w:rsidRPr="007C06F0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gramStart"/>
      <w:r w:rsidRPr="007C06F0">
        <w:rPr>
          <w:rFonts w:ascii="Times New Roman CYR" w:hAnsi="Times New Roman CYR" w:cs="Times New Roman CYR"/>
          <w:sz w:val="28"/>
          <w:szCs w:val="28"/>
        </w:rPr>
        <w:t>млрд</w:t>
      </w:r>
      <w:proofErr w:type="gramEnd"/>
      <w:r w:rsidRPr="007C06F0">
        <w:rPr>
          <w:rFonts w:ascii="Times New Roman CYR" w:hAnsi="Times New Roman CYR" w:cs="Times New Roman CYR"/>
          <w:sz w:val="28"/>
          <w:szCs w:val="28"/>
        </w:rPr>
        <w:t xml:space="preserve"> рублей. Темп роста в сопоставимых ценах составил </w:t>
      </w:r>
      <w:r>
        <w:rPr>
          <w:rFonts w:ascii="Times New Roman CYR" w:hAnsi="Times New Roman CYR" w:cs="Times New Roman CYR"/>
          <w:sz w:val="28"/>
          <w:szCs w:val="28"/>
        </w:rPr>
        <w:t>16,20</w:t>
      </w:r>
      <w:r w:rsidRPr="007C06F0">
        <w:rPr>
          <w:rFonts w:ascii="Times New Roman CYR" w:hAnsi="Times New Roman CYR" w:cs="Times New Roman CYR"/>
          <w:sz w:val="28"/>
          <w:szCs w:val="28"/>
        </w:rPr>
        <w:t xml:space="preserve">%. </w:t>
      </w:r>
    </w:p>
    <w:p w:rsidR="008B05F8" w:rsidRDefault="008B05F8" w:rsidP="008B05F8">
      <w:pPr>
        <w:pStyle w:val="af5"/>
        <w:shd w:val="clear" w:color="auto" w:fill="FFFFFF"/>
        <w:spacing w:before="0" w:after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7C06F0">
        <w:rPr>
          <w:rFonts w:ascii="Times New Roman CYR" w:hAnsi="Times New Roman CYR" w:cs="Times New Roman CYR"/>
          <w:sz w:val="28"/>
          <w:szCs w:val="28"/>
        </w:rPr>
        <w:lastRenderedPageBreak/>
        <w:t xml:space="preserve">Снижение связано с </w:t>
      </w:r>
      <w:r w:rsidRPr="00DF2F9C">
        <w:rPr>
          <w:rFonts w:ascii="Times New Roman CYR" w:hAnsi="Times New Roman CYR" w:cs="Times New Roman CYR"/>
          <w:sz w:val="28"/>
          <w:szCs w:val="28"/>
        </w:rPr>
        <w:t>приз</w:t>
      </w:r>
      <w:r>
        <w:rPr>
          <w:rFonts w:ascii="Times New Roman CYR" w:hAnsi="Times New Roman CYR" w:cs="Times New Roman CYR"/>
          <w:sz w:val="28"/>
          <w:szCs w:val="28"/>
        </w:rPr>
        <w:t>нанием</w:t>
      </w:r>
      <w:r w:rsidRPr="00DF2F9C">
        <w:rPr>
          <w:rFonts w:ascii="Times New Roman CYR" w:hAnsi="Times New Roman CYR" w:cs="Times New Roman CYR"/>
          <w:sz w:val="28"/>
          <w:szCs w:val="28"/>
        </w:rPr>
        <w:t xml:space="preserve"> ПАО </w:t>
      </w:r>
      <w:r>
        <w:rPr>
          <w:rFonts w:ascii="Times New Roman CYR" w:hAnsi="Times New Roman CYR" w:cs="Times New Roman CYR"/>
          <w:sz w:val="28"/>
          <w:szCs w:val="28"/>
        </w:rPr>
        <w:t>«</w:t>
      </w:r>
      <w:r w:rsidRPr="00DF2F9C">
        <w:rPr>
          <w:rFonts w:ascii="Times New Roman CYR" w:hAnsi="Times New Roman CYR" w:cs="Times New Roman CYR"/>
          <w:sz w:val="28"/>
          <w:szCs w:val="28"/>
        </w:rPr>
        <w:t xml:space="preserve">УК </w:t>
      </w:r>
      <w:r>
        <w:rPr>
          <w:rFonts w:ascii="Times New Roman CYR" w:hAnsi="Times New Roman CYR" w:cs="Times New Roman CYR"/>
          <w:sz w:val="28"/>
          <w:szCs w:val="28"/>
        </w:rPr>
        <w:t>«</w:t>
      </w:r>
      <w:proofErr w:type="spellStart"/>
      <w:r w:rsidRPr="00DF2F9C">
        <w:rPr>
          <w:rFonts w:ascii="Times New Roman CYR" w:hAnsi="Times New Roman CYR" w:cs="Times New Roman CYR"/>
          <w:sz w:val="28"/>
          <w:szCs w:val="28"/>
        </w:rPr>
        <w:t>Голдман</w:t>
      </w:r>
      <w:proofErr w:type="spellEnd"/>
      <w:r w:rsidRPr="00DF2F9C">
        <w:rPr>
          <w:rFonts w:ascii="Times New Roman CYR" w:hAnsi="Times New Roman CYR" w:cs="Times New Roman CYR"/>
          <w:sz w:val="28"/>
          <w:szCs w:val="28"/>
        </w:rPr>
        <w:t xml:space="preserve"> групп</w:t>
      </w:r>
      <w:r>
        <w:rPr>
          <w:rFonts w:ascii="Times New Roman CYR" w:hAnsi="Times New Roman CYR" w:cs="Times New Roman CYR"/>
          <w:sz w:val="28"/>
          <w:szCs w:val="28"/>
        </w:rPr>
        <w:t xml:space="preserve">» </w:t>
      </w:r>
      <w:r w:rsidRPr="00DF2F9C">
        <w:rPr>
          <w:rFonts w:ascii="Times New Roman CYR" w:hAnsi="Times New Roman CYR" w:cs="Times New Roman CYR"/>
          <w:sz w:val="28"/>
          <w:szCs w:val="28"/>
        </w:rPr>
        <w:t>банкротом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8B05F8" w:rsidRPr="007C06F0" w:rsidRDefault="008B05F8" w:rsidP="008B05F8">
      <w:pPr>
        <w:pStyle w:val="af5"/>
        <w:shd w:val="clear" w:color="auto" w:fill="FFFFFF"/>
        <w:spacing w:before="0" w:after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7C06F0">
        <w:rPr>
          <w:rFonts w:ascii="Times New Roman CYR" w:hAnsi="Times New Roman CYR" w:cs="Times New Roman CYR"/>
          <w:sz w:val="28"/>
          <w:szCs w:val="28"/>
        </w:rPr>
        <w:t>В других отраслях экономики существенного снижения инвестиционной активности в 2024 году не наблюдалось.</w:t>
      </w:r>
    </w:p>
    <w:p w:rsidR="008B05F8" w:rsidRPr="0092687E" w:rsidRDefault="008B05F8" w:rsidP="008B05F8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92687E"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Меры, планируемые по достижению целевого ориентира:</w:t>
      </w:r>
    </w:p>
    <w:p w:rsidR="008B05F8" w:rsidRPr="0092687E" w:rsidRDefault="008B05F8" w:rsidP="008B05F8">
      <w:pPr>
        <w:autoSpaceDE w:val="0"/>
        <w:autoSpaceDN w:val="0"/>
        <w:adjustRightInd w:val="0"/>
        <w:ind w:firstLine="709"/>
        <w:jc w:val="both"/>
        <w:rPr>
          <w:iCs/>
          <w:color w:val="000000"/>
          <w:sz w:val="28"/>
          <w:szCs w:val="28"/>
        </w:rPr>
      </w:pPr>
      <w:proofErr w:type="gramStart"/>
      <w:r w:rsidRPr="0092687E">
        <w:rPr>
          <w:rFonts w:ascii="Times New Roman CYR" w:hAnsi="Times New Roman CYR" w:cs="Times New Roman CYR"/>
          <w:sz w:val="28"/>
          <w:szCs w:val="28"/>
        </w:rPr>
        <w:t xml:space="preserve">Увеличение инвестиционной активности в 2025-2027 годах будет связано с реализацией крупных инвестиционных и инфраструктурных проектов в различных отраслях экономики города, в том числе в составе реализации комплексного инвестиционного проекта «Енисейская Сибирь», </w:t>
      </w:r>
      <w:r w:rsidRPr="0092687E">
        <w:rPr>
          <w:iCs/>
          <w:color w:val="000000"/>
          <w:sz w:val="28"/>
          <w:szCs w:val="28"/>
        </w:rPr>
        <w:t>подготовки города Красноярска к празднованию его 400-летия в 2028 году, а также направленных на достижение целей и задач национальных проектов.</w:t>
      </w:r>
      <w:proofErr w:type="gramEnd"/>
    </w:p>
    <w:p w:rsidR="008B05F8" w:rsidRPr="0092687E" w:rsidRDefault="008B05F8" w:rsidP="008B05F8">
      <w:pPr>
        <w:ind w:right="50" w:firstLine="709"/>
        <w:jc w:val="both"/>
        <w:rPr>
          <w:sz w:val="28"/>
          <w:szCs w:val="28"/>
        </w:rPr>
      </w:pPr>
      <w:r w:rsidRPr="0092687E">
        <w:rPr>
          <w:iCs/>
          <w:sz w:val="28"/>
          <w:szCs w:val="28"/>
        </w:rPr>
        <w:t>Кроме того, у</w:t>
      </w:r>
      <w:r w:rsidRPr="0092687E">
        <w:rPr>
          <w:sz w:val="28"/>
          <w:szCs w:val="28"/>
        </w:rPr>
        <w:t xml:space="preserve">величение инвестиционной активности будет обусловлено агломерационным развитием города Красноярска и прилегающих территорий, находящихся в пределах зон интенсивных связей; реализацией ряда крупных межмуниципальных инвестиционных проектов, в том числе направленных на увеличения доли третичного сектора экономики Красноярской агломерации при сохранении роста отраслей первичного сектора и вторичного сектора экономики; </w:t>
      </w:r>
      <w:proofErr w:type="gramStart"/>
      <w:r w:rsidRPr="0092687E">
        <w:rPr>
          <w:sz w:val="28"/>
          <w:szCs w:val="28"/>
        </w:rPr>
        <w:t xml:space="preserve">дальнейшей газификацией элементов системы теплоснабжения города и городов-спутников, а также крупных промышленных объектов; ускорением темпов экологической и технологической модернизации действующих и вновь созданных производств с целью повышения технологического суверенитета; созданием и развитием на территории агломерации особых экономических зон, технологических парков, инновационных производств продукции высокой степени обработки, социальной, коммунальной и транспортной инфраструктуры. </w:t>
      </w:r>
      <w:proofErr w:type="gramEnd"/>
    </w:p>
    <w:p w:rsidR="008B05F8" w:rsidRPr="0092687E" w:rsidRDefault="008B05F8" w:rsidP="008B05F8">
      <w:pPr>
        <w:ind w:right="50" w:firstLine="709"/>
        <w:jc w:val="both"/>
        <w:rPr>
          <w:sz w:val="28"/>
          <w:szCs w:val="28"/>
        </w:rPr>
      </w:pPr>
      <w:r w:rsidRPr="0092687E">
        <w:rPr>
          <w:sz w:val="28"/>
          <w:szCs w:val="28"/>
        </w:rPr>
        <w:t>Существенное влияние на рост инвестиционной активности окажет реализация экологических программ крупных предприятий, рост темпов жилищной застройки, а также увеличение доли участия финансовых институтов в реализации инвестиционных проектов.</w:t>
      </w:r>
    </w:p>
    <w:p w:rsidR="008B05F8" w:rsidRPr="0092687E" w:rsidRDefault="008B05F8" w:rsidP="008B05F8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92687E">
        <w:rPr>
          <w:rFonts w:ascii="Times New Roman CYR" w:hAnsi="Times New Roman CYR" w:cs="Times New Roman CYR"/>
          <w:sz w:val="28"/>
          <w:szCs w:val="28"/>
        </w:rPr>
        <w:t>Наиболее значимыми проектами, планируемыми к реализации за счет внебюджетных источников в среднесрочной и долгосрочной перспективе, являются:</w:t>
      </w:r>
    </w:p>
    <w:p w:rsidR="008B05F8" w:rsidRPr="0092687E" w:rsidRDefault="008B05F8" w:rsidP="008B05F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iCs/>
          <w:color w:val="000000"/>
          <w:sz w:val="28"/>
          <w:szCs w:val="28"/>
        </w:rPr>
      </w:pPr>
      <w:r w:rsidRPr="0092687E">
        <w:rPr>
          <w:color w:val="000000"/>
          <w:sz w:val="28"/>
          <w:szCs w:val="28"/>
        </w:rPr>
        <w:t xml:space="preserve">- </w:t>
      </w:r>
      <w:r w:rsidRPr="0092687E">
        <w:rPr>
          <w:iCs/>
          <w:color w:val="000000"/>
          <w:sz w:val="28"/>
          <w:szCs w:val="28"/>
        </w:rPr>
        <w:t>реализация инфраструктурных проектов АО «РЖД»;</w:t>
      </w:r>
    </w:p>
    <w:p w:rsidR="008B05F8" w:rsidRPr="0092687E" w:rsidRDefault="008B05F8" w:rsidP="008B05F8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2687E">
        <w:rPr>
          <w:bCs/>
          <w:color w:val="000000"/>
          <w:sz w:val="28"/>
          <w:szCs w:val="28"/>
        </w:rPr>
        <w:t>-</w:t>
      </w:r>
      <w:r w:rsidRPr="0092687E">
        <w:rPr>
          <w:color w:val="000000"/>
          <w:sz w:val="28"/>
          <w:szCs w:val="28"/>
        </w:rPr>
        <w:t>развитие особой экономической зоны  промышленно-производственного типа «Красноярская технологическая долина»;</w:t>
      </w:r>
    </w:p>
    <w:p w:rsidR="008B05F8" w:rsidRPr="0092687E" w:rsidRDefault="008B05F8" w:rsidP="008B05F8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2687E">
        <w:rPr>
          <w:color w:val="000000"/>
          <w:sz w:val="28"/>
          <w:szCs w:val="28"/>
        </w:rPr>
        <w:t>- создание кардинально нового производства на месте действующих цехов КрАЗа;</w:t>
      </w:r>
    </w:p>
    <w:p w:rsidR="008B05F8" w:rsidRPr="0092687E" w:rsidRDefault="008B05F8" w:rsidP="008B05F8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687E">
        <w:rPr>
          <w:sz w:val="28"/>
          <w:szCs w:val="28"/>
        </w:rPr>
        <w:t>- газификация элементов системы теплоснабжения города и крупных промышленных объектов;</w:t>
      </w:r>
    </w:p>
    <w:p w:rsidR="008B05F8" w:rsidRPr="0092687E" w:rsidRDefault="008B05F8" w:rsidP="008B05F8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92687E">
        <w:rPr>
          <w:color w:val="000000"/>
          <w:sz w:val="28"/>
          <w:szCs w:val="28"/>
        </w:rPr>
        <w:t>- к</w:t>
      </w:r>
      <w:r w:rsidRPr="0092687E">
        <w:rPr>
          <w:rStyle w:val="ms-rtefontsize-3"/>
          <w:sz w:val="28"/>
          <w:szCs w:val="28"/>
        </w:rPr>
        <w:t>омплексное развитие территорий в границах улиц Лесопарковой – Садовой</w:t>
      </w:r>
      <w:r w:rsidRPr="0092687E">
        <w:rPr>
          <w:color w:val="000000"/>
          <w:sz w:val="28"/>
          <w:szCs w:val="28"/>
        </w:rPr>
        <w:t>;</w:t>
      </w:r>
      <w:r w:rsidRPr="0092687E">
        <w:rPr>
          <w:rStyle w:val="ms-rtefontsize-3"/>
          <w:sz w:val="28"/>
          <w:szCs w:val="28"/>
        </w:rPr>
        <w:t xml:space="preserve"> в границах улиц Сопочной – Пушкина – Революции – Чкалова – </w:t>
      </w:r>
      <w:proofErr w:type="spellStart"/>
      <w:r w:rsidRPr="0092687E">
        <w:rPr>
          <w:rStyle w:val="ms-rtefontsize-3"/>
          <w:sz w:val="28"/>
          <w:szCs w:val="28"/>
        </w:rPr>
        <w:t>пр</w:t>
      </w:r>
      <w:proofErr w:type="spellEnd"/>
      <w:r w:rsidRPr="0092687E">
        <w:rPr>
          <w:rStyle w:val="ms-rtefontsize-3"/>
          <w:sz w:val="28"/>
          <w:szCs w:val="28"/>
        </w:rPr>
        <w:t>-та Николаевского</w:t>
      </w:r>
      <w:r w:rsidRPr="0092687E">
        <w:rPr>
          <w:color w:val="000000"/>
          <w:sz w:val="28"/>
          <w:szCs w:val="28"/>
        </w:rPr>
        <w:t xml:space="preserve">; </w:t>
      </w:r>
      <w:r w:rsidRPr="0092687E">
        <w:rPr>
          <w:rStyle w:val="ms-rtefontsize-3"/>
          <w:sz w:val="28"/>
          <w:szCs w:val="28"/>
        </w:rPr>
        <w:t>комплексное развитии территории по ул. Димитрова</w:t>
      </w:r>
      <w:r w:rsidRPr="0092687E">
        <w:rPr>
          <w:color w:val="000000"/>
          <w:sz w:val="28"/>
          <w:szCs w:val="28"/>
        </w:rPr>
        <w:t xml:space="preserve">; </w:t>
      </w:r>
      <w:r w:rsidRPr="0092687E">
        <w:rPr>
          <w:sz w:val="28"/>
          <w:szCs w:val="28"/>
        </w:rPr>
        <w:t>территории бывшей судоверфи; территории бывшего Комбайнового завода; комплексное развитие территории в рамках проекта реновации микрорайона «</w:t>
      </w:r>
      <w:proofErr w:type="spellStart"/>
      <w:r w:rsidRPr="0092687E">
        <w:rPr>
          <w:sz w:val="28"/>
          <w:szCs w:val="28"/>
        </w:rPr>
        <w:t>Вавиловский</w:t>
      </w:r>
      <w:proofErr w:type="spellEnd"/>
      <w:r w:rsidRPr="0092687E">
        <w:rPr>
          <w:sz w:val="28"/>
          <w:szCs w:val="28"/>
        </w:rPr>
        <w:t xml:space="preserve">» и создания жилого района «Плодово-Ягодный» и др.; </w:t>
      </w:r>
      <w:proofErr w:type="gramEnd"/>
    </w:p>
    <w:p w:rsidR="008B05F8" w:rsidRPr="0092687E" w:rsidRDefault="008B05F8" w:rsidP="008B05F8">
      <w:pPr>
        <w:tabs>
          <w:tab w:val="left" w:pos="851"/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687E">
        <w:rPr>
          <w:sz w:val="28"/>
          <w:szCs w:val="28"/>
        </w:rPr>
        <w:t xml:space="preserve">-развитие системы теплоснабжения города и модернизации </w:t>
      </w:r>
      <w:proofErr w:type="spellStart"/>
      <w:r w:rsidRPr="0092687E">
        <w:rPr>
          <w:sz w:val="28"/>
          <w:szCs w:val="28"/>
        </w:rPr>
        <w:t>энергомощностей</w:t>
      </w:r>
      <w:proofErr w:type="spellEnd"/>
      <w:r w:rsidRPr="0092687E">
        <w:rPr>
          <w:sz w:val="28"/>
          <w:szCs w:val="28"/>
        </w:rPr>
        <w:t xml:space="preserve"> СГК в рамках реализации комплексного плана мероприятий по </w:t>
      </w:r>
      <w:r w:rsidRPr="0092687E">
        <w:rPr>
          <w:sz w:val="28"/>
          <w:szCs w:val="28"/>
        </w:rPr>
        <w:lastRenderedPageBreak/>
        <w:t>снижению выбросов загрязняющих веществ в атмосферный воздух в           г. Красноярске в рамках регионального проекта «Чистый воздух»;</w:t>
      </w:r>
    </w:p>
    <w:p w:rsidR="008B05F8" w:rsidRPr="0092687E" w:rsidRDefault="008B05F8" w:rsidP="008B05F8">
      <w:pPr>
        <w:tabs>
          <w:tab w:val="left" w:pos="851"/>
          <w:tab w:val="left" w:pos="1418"/>
        </w:tabs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92687E">
        <w:rPr>
          <w:sz w:val="28"/>
          <w:szCs w:val="28"/>
        </w:rPr>
        <w:t>- развитие территории парка им. Горького;</w:t>
      </w:r>
    </w:p>
    <w:p w:rsidR="008B05F8" w:rsidRPr="0092687E" w:rsidRDefault="008B05F8" w:rsidP="008B05F8">
      <w:pPr>
        <w:autoSpaceDE w:val="0"/>
        <w:autoSpaceDN w:val="0"/>
        <w:adjustRightInd w:val="0"/>
        <w:ind w:firstLine="709"/>
        <w:jc w:val="both"/>
        <w:rPr>
          <w:iCs/>
          <w:color w:val="000000"/>
          <w:sz w:val="28"/>
          <w:szCs w:val="28"/>
        </w:rPr>
      </w:pPr>
      <w:r w:rsidRPr="0092687E">
        <w:rPr>
          <w:iCs/>
          <w:color w:val="000000"/>
          <w:sz w:val="28"/>
          <w:szCs w:val="28"/>
        </w:rPr>
        <w:t xml:space="preserve">- развитие логистических центров, в том числе в рамках реализации проекта по созданию и развитию международного транспортно-логистического и производственного </w:t>
      </w:r>
      <w:proofErr w:type="spellStart"/>
      <w:r w:rsidRPr="0092687E">
        <w:rPr>
          <w:iCs/>
          <w:color w:val="000000"/>
          <w:sz w:val="28"/>
          <w:szCs w:val="28"/>
        </w:rPr>
        <w:t>хаба</w:t>
      </w:r>
      <w:proofErr w:type="spellEnd"/>
      <w:r w:rsidRPr="0092687E">
        <w:rPr>
          <w:iCs/>
          <w:color w:val="000000"/>
          <w:sz w:val="28"/>
          <w:szCs w:val="28"/>
        </w:rPr>
        <w:t xml:space="preserve"> на базе аэропортов Красноярск и Черемшанка и международного пассажирского </w:t>
      </w:r>
      <w:proofErr w:type="spellStart"/>
      <w:r w:rsidRPr="0092687E">
        <w:rPr>
          <w:iCs/>
          <w:color w:val="000000"/>
          <w:sz w:val="28"/>
          <w:szCs w:val="28"/>
        </w:rPr>
        <w:t>хаба</w:t>
      </w:r>
      <w:proofErr w:type="spellEnd"/>
      <w:r w:rsidRPr="0092687E">
        <w:rPr>
          <w:iCs/>
          <w:color w:val="000000"/>
          <w:sz w:val="28"/>
          <w:szCs w:val="28"/>
        </w:rPr>
        <w:t xml:space="preserve"> Аэрофлота на базе аэропорта Красноярск и других;</w:t>
      </w:r>
    </w:p>
    <w:p w:rsidR="008B05F8" w:rsidRPr="0092687E" w:rsidRDefault="008B05F8" w:rsidP="008B05F8">
      <w:pPr>
        <w:autoSpaceDE w:val="0"/>
        <w:autoSpaceDN w:val="0"/>
        <w:adjustRightInd w:val="0"/>
        <w:ind w:firstLine="709"/>
        <w:jc w:val="both"/>
        <w:rPr>
          <w:iCs/>
          <w:color w:val="000000"/>
          <w:sz w:val="28"/>
          <w:szCs w:val="28"/>
        </w:rPr>
      </w:pPr>
      <w:r w:rsidRPr="0092687E">
        <w:rPr>
          <w:iCs/>
          <w:color w:val="000000"/>
          <w:sz w:val="28"/>
          <w:szCs w:val="28"/>
        </w:rPr>
        <w:t>- комплексное развитие городского наземного электрического и автомобильного транспорта общего пользования, в том числе развитие зарядной инфраструктуры для них;</w:t>
      </w:r>
    </w:p>
    <w:p w:rsidR="008B05F8" w:rsidRPr="0092687E" w:rsidRDefault="008B05F8" w:rsidP="008B05F8">
      <w:pPr>
        <w:autoSpaceDE w:val="0"/>
        <w:autoSpaceDN w:val="0"/>
        <w:adjustRightInd w:val="0"/>
        <w:ind w:firstLine="709"/>
        <w:jc w:val="both"/>
        <w:rPr>
          <w:iCs/>
          <w:color w:val="000000"/>
          <w:sz w:val="28"/>
          <w:szCs w:val="28"/>
        </w:rPr>
      </w:pPr>
      <w:r w:rsidRPr="0092687E">
        <w:rPr>
          <w:iCs/>
          <w:color w:val="000000"/>
          <w:sz w:val="28"/>
          <w:szCs w:val="28"/>
        </w:rPr>
        <w:t xml:space="preserve">- строительство линии скоростного </w:t>
      </w:r>
      <w:proofErr w:type="spellStart"/>
      <w:r w:rsidRPr="0092687E">
        <w:rPr>
          <w:iCs/>
          <w:color w:val="000000"/>
          <w:sz w:val="28"/>
          <w:szCs w:val="28"/>
        </w:rPr>
        <w:t>подземно</w:t>
      </w:r>
      <w:proofErr w:type="spellEnd"/>
      <w:r w:rsidRPr="0092687E">
        <w:rPr>
          <w:iCs/>
          <w:color w:val="000000"/>
          <w:sz w:val="28"/>
          <w:szCs w:val="28"/>
        </w:rPr>
        <w:t xml:space="preserve">-наземного </w:t>
      </w:r>
      <w:proofErr w:type="spellStart"/>
      <w:r w:rsidRPr="0092687E">
        <w:rPr>
          <w:iCs/>
          <w:color w:val="000000"/>
          <w:sz w:val="28"/>
          <w:szCs w:val="28"/>
        </w:rPr>
        <w:t>легкорельсового</w:t>
      </w:r>
      <w:proofErr w:type="spellEnd"/>
      <w:r w:rsidRPr="0092687E">
        <w:rPr>
          <w:iCs/>
          <w:color w:val="000000"/>
          <w:sz w:val="28"/>
          <w:szCs w:val="28"/>
        </w:rPr>
        <w:t xml:space="preserve"> транспорта в г. Красноярске (</w:t>
      </w:r>
      <w:proofErr w:type="spellStart"/>
      <w:r w:rsidRPr="0092687E">
        <w:rPr>
          <w:iCs/>
          <w:color w:val="000000"/>
          <w:sz w:val="28"/>
          <w:szCs w:val="28"/>
        </w:rPr>
        <w:t>метротрам</w:t>
      </w:r>
      <w:proofErr w:type="spellEnd"/>
      <w:r w:rsidRPr="0092687E">
        <w:rPr>
          <w:iCs/>
          <w:color w:val="000000"/>
          <w:sz w:val="28"/>
          <w:szCs w:val="28"/>
        </w:rPr>
        <w:t>);</w:t>
      </w:r>
    </w:p>
    <w:p w:rsidR="008B05F8" w:rsidRPr="0092687E" w:rsidRDefault="008B05F8" w:rsidP="008B05F8">
      <w:pPr>
        <w:tabs>
          <w:tab w:val="left" w:pos="851"/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687E">
        <w:rPr>
          <w:iCs/>
          <w:color w:val="000000"/>
          <w:sz w:val="28"/>
          <w:szCs w:val="28"/>
        </w:rPr>
        <w:t xml:space="preserve">- </w:t>
      </w:r>
      <w:r w:rsidRPr="0092687E">
        <w:rPr>
          <w:sz w:val="28"/>
          <w:szCs w:val="28"/>
        </w:rPr>
        <w:t>реализация мероприятий региональной программы Красноярского края «Подготовка и проведение празднования 400-летия основания г. Красноярска» </w:t>
      </w:r>
    </w:p>
    <w:p w:rsidR="008B05F8" w:rsidRPr="0092687E" w:rsidRDefault="008B05F8" w:rsidP="008B05F8">
      <w:pPr>
        <w:tabs>
          <w:tab w:val="left" w:pos="851"/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687E">
        <w:rPr>
          <w:sz w:val="28"/>
          <w:szCs w:val="28"/>
        </w:rPr>
        <w:t xml:space="preserve">Бюджетные инвестиции в 2025 году будут направлены на реализацию на территории города проектов в области образования и здравоохранения, а также создание объектов дорожной и транспортной инфраструктуры в том числе:  </w:t>
      </w:r>
    </w:p>
    <w:p w:rsidR="008B05F8" w:rsidRPr="009F6A59" w:rsidRDefault="008B05F8" w:rsidP="008B05F8">
      <w:pPr>
        <w:autoSpaceDE w:val="0"/>
        <w:autoSpaceDN w:val="0"/>
        <w:adjustRightInd w:val="0"/>
        <w:ind w:firstLine="709"/>
        <w:jc w:val="both"/>
        <w:rPr>
          <w:iCs/>
          <w:color w:val="000000"/>
          <w:sz w:val="28"/>
          <w:szCs w:val="28"/>
        </w:rPr>
      </w:pPr>
      <w:proofErr w:type="gramStart"/>
      <w:r w:rsidRPr="0092687E">
        <w:rPr>
          <w:iCs/>
          <w:color w:val="000000"/>
          <w:sz w:val="28"/>
          <w:szCs w:val="28"/>
        </w:rPr>
        <w:t xml:space="preserve">- строительство, реконструкцию и приобретение образовательных и дошкольных учреждений, таких как </w:t>
      </w:r>
      <w:r>
        <w:rPr>
          <w:iCs/>
          <w:color w:val="000000"/>
          <w:sz w:val="28"/>
          <w:szCs w:val="28"/>
        </w:rPr>
        <w:t>Красноярский краевой Дворец пионеров</w:t>
      </w:r>
      <w:r w:rsidRPr="009F6A59">
        <w:rPr>
          <w:iCs/>
          <w:color w:val="000000"/>
          <w:sz w:val="28"/>
          <w:szCs w:val="28"/>
        </w:rPr>
        <w:t>;</w:t>
      </w:r>
      <w:r>
        <w:rPr>
          <w:iCs/>
          <w:color w:val="000000"/>
          <w:sz w:val="28"/>
          <w:szCs w:val="28"/>
        </w:rPr>
        <w:t xml:space="preserve"> </w:t>
      </w:r>
      <w:r w:rsidRPr="009F6A59">
        <w:rPr>
          <w:iCs/>
          <w:color w:val="000000"/>
          <w:sz w:val="28"/>
          <w:szCs w:val="28"/>
        </w:rPr>
        <w:t>Детский сад в IV микрорайоне жилого района «</w:t>
      </w:r>
      <w:proofErr w:type="spellStart"/>
      <w:r w:rsidRPr="009F6A59">
        <w:rPr>
          <w:iCs/>
          <w:color w:val="000000"/>
          <w:sz w:val="28"/>
          <w:szCs w:val="28"/>
        </w:rPr>
        <w:t>Бугач</w:t>
      </w:r>
      <w:proofErr w:type="spellEnd"/>
      <w:r w:rsidRPr="009F6A59">
        <w:rPr>
          <w:iCs/>
          <w:color w:val="000000"/>
          <w:sz w:val="28"/>
          <w:szCs w:val="28"/>
        </w:rPr>
        <w:t xml:space="preserve">»; Детский сад VI микрорайон жилого района «Покровский»; здание под  общеобразовательную организацию в 3 микрорайоне жилого района «Солнечный»; здание под  общеобразовательную организацию в  Железнодорожном районе по ул. Омская; </w:t>
      </w:r>
      <w:r>
        <w:rPr>
          <w:iCs/>
          <w:color w:val="000000"/>
          <w:sz w:val="28"/>
          <w:szCs w:val="28"/>
        </w:rPr>
        <w:t xml:space="preserve">Общеобразовательная школа № 1 в </w:t>
      </w:r>
      <w:proofErr w:type="spellStart"/>
      <w:r>
        <w:rPr>
          <w:iCs/>
          <w:color w:val="000000"/>
          <w:sz w:val="28"/>
          <w:szCs w:val="28"/>
        </w:rPr>
        <w:t>мкрн</w:t>
      </w:r>
      <w:proofErr w:type="spellEnd"/>
      <w:r>
        <w:rPr>
          <w:iCs/>
          <w:color w:val="000000"/>
          <w:sz w:val="28"/>
          <w:szCs w:val="28"/>
        </w:rPr>
        <w:t xml:space="preserve"> «Тихие Зори»</w:t>
      </w:r>
      <w:r w:rsidRPr="009F6A59">
        <w:rPr>
          <w:iCs/>
          <w:color w:val="000000"/>
          <w:sz w:val="28"/>
          <w:szCs w:val="28"/>
        </w:rPr>
        <w:t>;</w:t>
      </w:r>
      <w:proofErr w:type="gramEnd"/>
      <w:r>
        <w:rPr>
          <w:iCs/>
          <w:color w:val="000000"/>
          <w:sz w:val="28"/>
          <w:szCs w:val="28"/>
        </w:rPr>
        <w:t xml:space="preserve"> </w:t>
      </w:r>
      <w:r w:rsidRPr="009F6A59">
        <w:rPr>
          <w:iCs/>
          <w:color w:val="000000"/>
          <w:sz w:val="28"/>
          <w:szCs w:val="28"/>
        </w:rPr>
        <w:t xml:space="preserve">здание под общеобразовательную организацию в VII </w:t>
      </w:r>
      <w:proofErr w:type="spellStart"/>
      <w:r w:rsidRPr="009F6A59">
        <w:rPr>
          <w:iCs/>
          <w:color w:val="000000"/>
          <w:sz w:val="28"/>
          <w:szCs w:val="28"/>
        </w:rPr>
        <w:t>мкр</w:t>
      </w:r>
      <w:proofErr w:type="spellEnd"/>
      <w:r w:rsidRPr="009F6A59">
        <w:rPr>
          <w:iCs/>
          <w:color w:val="000000"/>
          <w:sz w:val="28"/>
          <w:szCs w:val="28"/>
        </w:rPr>
        <w:t xml:space="preserve">. «Аэропорт» </w:t>
      </w:r>
      <w:r>
        <w:rPr>
          <w:iCs/>
          <w:color w:val="000000"/>
          <w:sz w:val="28"/>
          <w:szCs w:val="28"/>
        </w:rPr>
        <w:t xml:space="preserve">и др. </w:t>
      </w:r>
      <w:r w:rsidRPr="009F6A59">
        <w:rPr>
          <w:iCs/>
          <w:color w:val="000000"/>
          <w:sz w:val="28"/>
          <w:szCs w:val="28"/>
        </w:rPr>
        <w:t xml:space="preserve">с общим объемом инвестиций в 2025 году около 5,2 </w:t>
      </w:r>
      <w:proofErr w:type="gramStart"/>
      <w:r w:rsidRPr="009F6A59">
        <w:rPr>
          <w:iCs/>
          <w:color w:val="000000"/>
          <w:sz w:val="28"/>
          <w:szCs w:val="28"/>
        </w:rPr>
        <w:t>млрд</w:t>
      </w:r>
      <w:proofErr w:type="gramEnd"/>
      <w:r w:rsidRPr="009F6A59">
        <w:rPr>
          <w:iCs/>
          <w:color w:val="000000"/>
          <w:sz w:val="28"/>
          <w:szCs w:val="28"/>
        </w:rPr>
        <w:t xml:space="preserve"> рублей;</w:t>
      </w:r>
    </w:p>
    <w:p w:rsidR="008B05F8" w:rsidRPr="009F6A59" w:rsidRDefault="008B05F8" w:rsidP="008B05F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iCs/>
          <w:color w:val="000000"/>
          <w:sz w:val="28"/>
          <w:szCs w:val="28"/>
        </w:rPr>
      </w:pPr>
      <w:r w:rsidRPr="009F6A59">
        <w:rPr>
          <w:iCs/>
          <w:color w:val="000000"/>
          <w:sz w:val="28"/>
          <w:szCs w:val="28"/>
        </w:rPr>
        <w:t xml:space="preserve">- строительство, реконструкцию и расширение учреждений здравоохранения, находящихся на территории города, таких как детская многопрофильная больница; больницы и поликлиники в различных районах города с общим объемом инвестиций в 2025 году около 4,2 </w:t>
      </w:r>
      <w:proofErr w:type="gramStart"/>
      <w:r w:rsidRPr="009F6A59">
        <w:rPr>
          <w:iCs/>
          <w:color w:val="000000"/>
          <w:sz w:val="28"/>
          <w:szCs w:val="28"/>
        </w:rPr>
        <w:t>млрд</w:t>
      </w:r>
      <w:proofErr w:type="gramEnd"/>
      <w:r w:rsidRPr="009F6A59">
        <w:rPr>
          <w:iCs/>
          <w:color w:val="000000"/>
          <w:sz w:val="28"/>
          <w:szCs w:val="28"/>
        </w:rPr>
        <w:t xml:space="preserve"> рублей;</w:t>
      </w:r>
    </w:p>
    <w:p w:rsidR="008B05F8" w:rsidRPr="009F6A59" w:rsidRDefault="008B05F8" w:rsidP="008B05F8">
      <w:pPr>
        <w:autoSpaceDE w:val="0"/>
        <w:autoSpaceDN w:val="0"/>
        <w:adjustRightInd w:val="0"/>
        <w:ind w:firstLine="709"/>
        <w:jc w:val="both"/>
        <w:rPr>
          <w:iCs/>
          <w:color w:val="FF0000"/>
          <w:sz w:val="28"/>
          <w:szCs w:val="28"/>
        </w:rPr>
      </w:pPr>
      <w:proofErr w:type="gramStart"/>
      <w:r w:rsidRPr="009F6A59">
        <w:rPr>
          <w:iCs/>
          <w:color w:val="000000"/>
          <w:sz w:val="28"/>
          <w:szCs w:val="28"/>
        </w:rPr>
        <w:t xml:space="preserve">- строительство и реконструкция дорог, переездов и пешеходных переходов на территории города, включая строительство линии скоростного </w:t>
      </w:r>
      <w:proofErr w:type="spellStart"/>
      <w:r w:rsidRPr="009F6A59">
        <w:rPr>
          <w:iCs/>
          <w:color w:val="000000"/>
          <w:sz w:val="28"/>
          <w:szCs w:val="28"/>
        </w:rPr>
        <w:t>подземно</w:t>
      </w:r>
      <w:proofErr w:type="spellEnd"/>
      <w:r w:rsidRPr="009F6A59">
        <w:rPr>
          <w:iCs/>
          <w:color w:val="000000"/>
          <w:sz w:val="28"/>
          <w:szCs w:val="28"/>
        </w:rPr>
        <w:t xml:space="preserve">-наземного </w:t>
      </w:r>
      <w:proofErr w:type="spellStart"/>
      <w:r w:rsidRPr="009F6A59">
        <w:rPr>
          <w:iCs/>
          <w:color w:val="000000"/>
          <w:sz w:val="28"/>
          <w:szCs w:val="28"/>
        </w:rPr>
        <w:t>легкорельсового</w:t>
      </w:r>
      <w:proofErr w:type="spellEnd"/>
      <w:r w:rsidRPr="009F6A59">
        <w:rPr>
          <w:iCs/>
          <w:color w:val="000000"/>
          <w:sz w:val="28"/>
          <w:szCs w:val="28"/>
        </w:rPr>
        <w:t xml:space="preserve"> транспорта, реконструкцию перрона в аэропорту Красноярск (Емельяново), а также реализацию инфраструктурного проекта, направленного на комплексное развитие городского наземного электрического транспорта и автомобильного транспорта общего пользования, а также на закупку автобусов, приводимых в движение электрической энергией от батареи, заряжаемой от внешнего источника (электробусов), и</w:t>
      </w:r>
      <w:proofErr w:type="gramEnd"/>
      <w:r w:rsidRPr="009F6A59">
        <w:rPr>
          <w:iCs/>
          <w:color w:val="000000"/>
          <w:sz w:val="28"/>
          <w:szCs w:val="28"/>
        </w:rPr>
        <w:t xml:space="preserve"> объектов зарядной инфраструктуры для них с общим объемом инвестиций в 2025 году около 50,00 </w:t>
      </w:r>
      <w:proofErr w:type="gramStart"/>
      <w:r w:rsidRPr="009F6A59">
        <w:rPr>
          <w:iCs/>
          <w:color w:val="000000"/>
          <w:sz w:val="28"/>
          <w:szCs w:val="28"/>
        </w:rPr>
        <w:t>млрд</w:t>
      </w:r>
      <w:proofErr w:type="gramEnd"/>
      <w:r w:rsidRPr="009F6A59">
        <w:rPr>
          <w:iCs/>
          <w:color w:val="000000"/>
          <w:sz w:val="28"/>
          <w:szCs w:val="28"/>
        </w:rPr>
        <w:t xml:space="preserve"> рублей.</w:t>
      </w:r>
    </w:p>
    <w:p w:rsidR="008B05F8" w:rsidRDefault="008B05F8" w:rsidP="008B05F8">
      <w:pPr>
        <w:autoSpaceDE w:val="0"/>
        <w:autoSpaceDN w:val="0"/>
        <w:adjustRightInd w:val="0"/>
        <w:ind w:firstLine="709"/>
        <w:jc w:val="both"/>
        <w:rPr>
          <w:iCs/>
          <w:color w:val="000000"/>
          <w:sz w:val="28"/>
          <w:szCs w:val="28"/>
        </w:rPr>
      </w:pPr>
      <w:r w:rsidRPr="009F6A59">
        <w:rPr>
          <w:iCs/>
          <w:color w:val="000000"/>
          <w:sz w:val="28"/>
          <w:szCs w:val="28"/>
        </w:rPr>
        <w:t xml:space="preserve">В 2026-2027 годах указанная тенденция расходования бюджетных инвестиций сохранится. </w:t>
      </w:r>
    </w:p>
    <w:tbl>
      <w:tblPr>
        <w:tblW w:w="1049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1559"/>
        <w:gridCol w:w="1417"/>
        <w:gridCol w:w="1418"/>
        <w:gridCol w:w="1417"/>
      </w:tblGrid>
      <w:tr w:rsidR="008B05F8" w:rsidRPr="006F0D68" w:rsidTr="00C07158">
        <w:trPr>
          <w:trHeight w:val="330"/>
        </w:trPr>
        <w:tc>
          <w:tcPr>
            <w:tcW w:w="32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05F8" w:rsidRPr="009D097A" w:rsidRDefault="008B05F8" w:rsidP="008809B9">
            <w:pPr>
              <w:jc w:val="center"/>
              <w:rPr>
                <w:color w:val="000000"/>
                <w:sz w:val="16"/>
                <w:szCs w:val="16"/>
              </w:rPr>
            </w:pPr>
            <w:r w:rsidRPr="009D097A">
              <w:rPr>
                <w:color w:val="000000"/>
                <w:sz w:val="16"/>
                <w:szCs w:val="16"/>
              </w:rPr>
              <w:t>Наименование показателя и единицы измерения</w:t>
            </w:r>
          </w:p>
        </w:tc>
        <w:tc>
          <w:tcPr>
            <w:tcW w:w="722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B05F8" w:rsidRPr="006F0D68" w:rsidRDefault="008B05F8" w:rsidP="008809B9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9D097A">
              <w:rPr>
                <w:color w:val="000000"/>
                <w:sz w:val="16"/>
                <w:szCs w:val="16"/>
              </w:rPr>
              <w:t>Значения показателя</w:t>
            </w:r>
          </w:p>
        </w:tc>
      </w:tr>
      <w:tr w:rsidR="008B05F8" w:rsidRPr="006F0D68" w:rsidTr="00C07158">
        <w:trPr>
          <w:trHeight w:val="330"/>
        </w:trPr>
        <w:tc>
          <w:tcPr>
            <w:tcW w:w="32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05F8" w:rsidRPr="009D097A" w:rsidRDefault="008B05F8" w:rsidP="008809B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B05F8" w:rsidRPr="009D097A" w:rsidRDefault="008B05F8" w:rsidP="008809B9">
            <w:pPr>
              <w:jc w:val="center"/>
              <w:rPr>
                <w:color w:val="000000"/>
                <w:sz w:val="16"/>
                <w:szCs w:val="16"/>
              </w:rPr>
            </w:pPr>
            <w:r w:rsidRPr="009D097A">
              <w:rPr>
                <w:color w:val="000000"/>
                <w:sz w:val="16"/>
                <w:szCs w:val="16"/>
              </w:rPr>
              <w:t>2023 факт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05F8" w:rsidRPr="009D097A" w:rsidRDefault="008B05F8" w:rsidP="008809B9">
            <w:pPr>
              <w:jc w:val="center"/>
              <w:rPr>
                <w:color w:val="000000"/>
                <w:sz w:val="16"/>
                <w:szCs w:val="16"/>
              </w:rPr>
            </w:pPr>
            <w:r w:rsidRPr="009D097A">
              <w:rPr>
                <w:color w:val="000000"/>
                <w:sz w:val="16"/>
                <w:szCs w:val="16"/>
              </w:rPr>
              <w:t>2024 факт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5F8" w:rsidRPr="009D097A" w:rsidRDefault="008B05F8" w:rsidP="008809B9">
            <w:pPr>
              <w:jc w:val="center"/>
              <w:rPr>
                <w:color w:val="000000"/>
                <w:sz w:val="16"/>
                <w:szCs w:val="16"/>
              </w:rPr>
            </w:pPr>
            <w:r w:rsidRPr="009D097A">
              <w:rPr>
                <w:color w:val="000000"/>
                <w:sz w:val="16"/>
                <w:szCs w:val="16"/>
              </w:rPr>
              <w:t>2025 оценка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5F8" w:rsidRPr="009D097A" w:rsidRDefault="008B05F8" w:rsidP="008809B9">
            <w:pPr>
              <w:jc w:val="center"/>
              <w:rPr>
                <w:color w:val="000000"/>
                <w:sz w:val="16"/>
                <w:szCs w:val="16"/>
              </w:rPr>
            </w:pPr>
            <w:r w:rsidRPr="009D097A">
              <w:rPr>
                <w:color w:val="000000"/>
                <w:sz w:val="16"/>
                <w:szCs w:val="16"/>
              </w:rPr>
              <w:t>2026 прогноз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5F8" w:rsidRPr="009D097A" w:rsidRDefault="008B05F8" w:rsidP="008809B9">
            <w:pPr>
              <w:jc w:val="center"/>
              <w:rPr>
                <w:color w:val="000000"/>
                <w:sz w:val="16"/>
                <w:szCs w:val="16"/>
              </w:rPr>
            </w:pPr>
            <w:r w:rsidRPr="009D097A">
              <w:rPr>
                <w:color w:val="000000"/>
                <w:sz w:val="16"/>
                <w:szCs w:val="16"/>
              </w:rPr>
              <w:t>2027 прогноз</w:t>
            </w:r>
          </w:p>
        </w:tc>
      </w:tr>
      <w:tr w:rsidR="008B05F8" w:rsidRPr="006F0D68" w:rsidTr="00C07158">
        <w:trPr>
          <w:trHeight w:val="100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B05F8" w:rsidRPr="009D097A" w:rsidRDefault="008B05F8" w:rsidP="008809B9">
            <w:pPr>
              <w:rPr>
                <w:color w:val="000000"/>
                <w:sz w:val="16"/>
                <w:szCs w:val="16"/>
              </w:rPr>
            </w:pPr>
            <w:r w:rsidRPr="009D097A">
              <w:rPr>
                <w:color w:val="000000"/>
                <w:sz w:val="16"/>
                <w:szCs w:val="16"/>
              </w:rPr>
              <w:lastRenderedPageBreak/>
              <w:t>1. Объем инвестиций в основной капитал за счет всех источников финансирования (без субъектов малого предпринимательства), тыс. руб.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B05F8" w:rsidRPr="004D7801" w:rsidRDefault="008B05F8" w:rsidP="008809B9">
            <w:pPr>
              <w:jc w:val="center"/>
              <w:rPr>
                <w:color w:val="000000"/>
                <w:sz w:val="16"/>
                <w:szCs w:val="16"/>
              </w:rPr>
            </w:pPr>
            <w:r w:rsidRPr="004D7801">
              <w:rPr>
                <w:color w:val="000000"/>
                <w:sz w:val="16"/>
                <w:szCs w:val="16"/>
              </w:rPr>
              <w:t>140 492 132,00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05F8" w:rsidRPr="004D7801" w:rsidRDefault="008B05F8" w:rsidP="008809B9">
            <w:pPr>
              <w:jc w:val="center"/>
              <w:rPr>
                <w:color w:val="000000"/>
                <w:sz w:val="16"/>
                <w:szCs w:val="16"/>
              </w:rPr>
            </w:pPr>
            <w:r w:rsidRPr="004D7801">
              <w:rPr>
                <w:color w:val="000000"/>
                <w:sz w:val="16"/>
                <w:szCs w:val="16"/>
              </w:rPr>
              <w:t>159 969 001,00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5F8" w:rsidRPr="004D7801" w:rsidRDefault="008B05F8" w:rsidP="008809B9">
            <w:pPr>
              <w:jc w:val="center"/>
              <w:rPr>
                <w:color w:val="000000"/>
                <w:sz w:val="16"/>
                <w:szCs w:val="16"/>
              </w:rPr>
            </w:pPr>
            <w:r w:rsidRPr="004D7801">
              <w:rPr>
                <w:color w:val="000000"/>
                <w:sz w:val="16"/>
                <w:szCs w:val="16"/>
              </w:rPr>
              <w:t>192</w:t>
            </w:r>
            <w:r w:rsidR="004E69F9">
              <w:rPr>
                <w:color w:val="000000"/>
                <w:sz w:val="16"/>
                <w:szCs w:val="16"/>
              </w:rPr>
              <w:t> </w:t>
            </w:r>
            <w:r w:rsidRPr="004D7801">
              <w:rPr>
                <w:color w:val="000000"/>
                <w:sz w:val="16"/>
                <w:szCs w:val="16"/>
              </w:rPr>
              <w:t>023 898,00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5F8" w:rsidRPr="004D7801" w:rsidRDefault="008B05F8" w:rsidP="008809B9">
            <w:pPr>
              <w:jc w:val="center"/>
              <w:rPr>
                <w:color w:val="000000"/>
                <w:sz w:val="16"/>
                <w:szCs w:val="16"/>
              </w:rPr>
            </w:pPr>
            <w:r w:rsidRPr="004D7801">
              <w:rPr>
                <w:color w:val="000000"/>
                <w:sz w:val="16"/>
                <w:szCs w:val="16"/>
              </w:rPr>
              <w:t>188 523 898,00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5F8" w:rsidRPr="004D7801" w:rsidRDefault="008B05F8" w:rsidP="008809B9">
            <w:pPr>
              <w:jc w:val="center"/>
              <w:rPr>
                <w:color w:val="000000"/>
                <w:sz w:val="16"/>
                <w:szCs w:val="16"/>
              </w:rPr>
            </w:pPr>
            <w:r w:rsidRPr="004D7801">
              <w:rPr>
                <w:color w:val="000000"/>
                <w:sz w:val="16"/>
                <w:szCs w:val="16"/>
              </w:rPr>
              <w:t>199 794 107,00</w:t>
            </w:r>
          </w:p>
        </w:tc>
      </w:tr>
      <w:tr w:rsidR="008B05F8" w:rsidRPr="006F0D68" w:rsidTr="00C07158">
        <w:trPr>
          <w:trHeight w:val="5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B05F8" w:rsidRPr="009D097A" w:rsidRDefault="008B05F8" w:rsidP="008809B9">
            <w:pPr>
              <w:rPr>
                <w:color w:val="000000"/>
                <w:sz w:val="16"/>
                <w:szCs w:val="16"/>
              </w:rPr>
            </w:pPr>
            <w:r w:rsidRPr="009D097A">
              <w:rPr>
                <w:color w:val="000000"/>
                <w:sz w:val="16"/>
                <w:szCs w:val="16"/>
              </w:rPr>
              <w:t>1.1. Темп роста в действующих ценах, к соответствующему периоду предыдущего года, %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B05F8" w:rsidRPr="004D7801" w:rsidRDefault="008B05F8" w:rsidP="008809B9">
            <w:pPr>
              <w:jc w:val="center"/>
              <w:rPr>
                <w:color w:val="000000"/>
                <w:sz w:val="16"/>
                <w:szCs w:val="16"/>
              </w:rPr>
            </w:pPr>
            <w:r w:rsidRPr="004D7801">
              <w:rPr>
                <w:color w:val="000000"/>
                <w:sz w:val="16"/>
                <w:szCs w:val="16"/>
              </w:rPr>
              <w:t>112,68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05F8" w:rsidRPr="004D7801" w:rsidRDefault="008B05F8" w:rsidP="008809B9">
            <w:pPr>
              <w:jc w:val="center"/>
              <w:rPr>
                <w:color w:val="000000"/>
                <w:sz w:val="16"/>
                <w:szCs w:val="16"/>
              </w:rPr>
            </w:pPr>
            <w:r w:rsidRPr="004D7801">
              <w:rPr>
                <w:color w:val="000000"/>
                <w:sz w:val="16"/>
                <w:szCs w:val="16"/>
              </w:rPr>
              <w:t>113,86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5F8" w:rsidRPr="004D7801" w:rsidRDefault="008B05F8" w:rsidP="008809B9">
            <w:pPr>
              <w:jc w:val="center"/>
              <w:rPr>
                <w:color w:val="000000"/>
                <w:sz w:val="16"/>
                <w:szCs w:val="16"/>
              </w:rPr>
            </w:pPr>
            <w:r w:rsidRPr="004D7801">
              <w:rPr>
                <w:color w:val="000000"/>
                <w:sz w:val="16"/>
                <w:szCs w:val="16"/>
              </w:rPr>
              <w:t>120,04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5F8" w:rsidRPr="004D7801" w:rsidRDefault="008B05F8" w:rsidP="008809B9">
            <w:pPr>
              <w:jc w:val="center"/>
              <w:rPr>
                <w:color w:val="000000"/>
                <w:sz w:val="16"/>
                <w:szCs w:val="16"/>
              </w:rPr>
            </w:pPr>
            <w:r w:rsidRPr="004D7801">
              <w:rPr>
                <w:color w:val="000000"/>
                <w:sz w:val="16"/>
                <w:szCs w:val="16"/>
              </w:rPr>
              <w:t>98,18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5F8" w:rsidRPr="004D7801" w:rsidRDefault="008B05F8" w:rsidP="008809B9">
            <w:pPr>
              <w:jc w:val="center"/>
              <w:rPr>
                <w:color w:val="000000"/>
                <w:sz w:val="16"/>
                <w:szCs w:val="16"/>
              </w:rPr>
            </w:pPr>
            <w:r w:rsidRPr="004D7801">
              <w:rPr>
                <w:color w:val="000000"/>
                <w:sz w:val="16"/>
                <w:szCs w:val="16"/>
              </w:rPr>
              <w:t>105,98</w:t>
            </w:r>
          </w:p>
        </w:tc>
      </w:tr>
      <w:tr w:rsidR="008B05F8" w:rsidRPr="006F0D68" w:rsidTr="00C07158">
        <w:trPr>
          <w:trHeight w:val="64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B05F8" w:rsidRPr="009D097A" w:rsidRDefault="008B05F8" w:rsidP="008809B9">
            <w:pPr>
              <w:rPr>
                <w:color w:val="000000"/>
                <w:sz w:val="16"/>
                <w:szCs w:val="16"/>
              </w:rPr>
            </w:pPr>
            <w:r w:rsidRPr="009D097A">
              <w:rPr>
                <w:color w:val="000000"/>
                <w:sz w:val="16"/>
                <w:szCs w:val="16"/>
              </w:rPr>
              <w:t>1.2. Индекс-дефлятор, %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B05F8" w:rsidRPr="004D7801" w:rsidRDefault="008B05F8" w:rsidP="008809B9">
            <w:pPr>
              <w:jc w:val="center"/>
              <w:rPr>
                <w:color w:val="000000"/>
                <w:sz w:val="16"/>
                <w:szCs w:val="16"/>
              </w:rPr>
            </w:pPr>
            <w:r w:rsidRPr="004D7801">
              <w:rPr>
                <w:color w:val="000000"/>
                <w:sz w:val="16"/>
                <w:szCs w:val="16"/>
              </w:rPr>
              <w:t>112,40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05F8" w:rsidRPr="004D7801" w:rsidRDefault="008B05F8" w:rsidP="008809B9">
            <w:pPr>
              <w:jc w:val="center"/>
              <w:rPr>
                <w:color w:val="000000"/>
                <w:sz w:val="16"/>
                <w:szCs w:val="16"/>
              </w:rPr>
            </w:pPr>
            <w:r w:rsidRPr="004D7801">
              <w:rPr>
                <w:color w:val="000000"/>
                <w:sz w:val="16"/>
                <w:szCs w:val="16"/>
              </w:rPr>
              <w:t>109,50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5F8" w:rsidRPr="004D7801" w:rsidRDefault="008B05F8" w:rsidP="008809B9">
            <w:pPr>
              <w:jc w:val="center"/>
              <w:rPr>
                <w:color w:val="000000"/>
                <w:sz w:val="16"/>
                <w:szCs w:val="16"/>
              </w:rPr>
            </w:pPr>
            <w:r w:rsidRPr="004D7801">
              <w:rPr>
                <w:color w:val="000000"/>
                <w:sz w:val="16"/>
                <w:szCs w:val="16"/>
              </w:rPr>
              <w:t>108,00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5F8" w:rsidRPr="004D7801" w:rsidRDefault="008B05F8" w:rsidP="008809B9">
            <w:pPr>
              <w:jc w:val="center"/>
              <w:rPr>
                <w:color w:val="000000"/>
                <w:sz w:val="16"/>
                <w:szCs w:val="16"/>
              </w:rPr>
            </w:pPr>
            <w:r w:rsidRPr="004D7801">
              <w:rPr>
                <w:color w:val="000000"/>
                <w:sz w:val="16"/>
                <w:szCs w:val="16"/>
              </w:rPr>
              <w:t>105,40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5F8" w:rsidRPr="004D7801" w:rsidRDefault="008B05F8" w:rsidP="008809B9">
            <w:pPr>
              <w:jc w:val="center"/>
              <w:rPr>
                <w:color w:val="000000"/>
                <w:sz w:val="16"/>
                <w:szCs w:val="16"/>
              </w:rPr>
            </w:pPr>
            <w:r w:rsidRPr="004D7801">
              <w:rPr>
                <w:color w:val="000000"/>
                <w:sz w:val="16"/>
                <w:szCs w:val="16"/>
              </w:rPr>
              <w:t>104,50</w:t>
            </w:r>
          </w:p>
        </w:tc>
      </w:tr>
      <w:tr w:rsidR="008B05F8" w:rsidRPr="006F0D68" w:rsidTr="00C07158">
        <w:trPr>
          <w:trHeight w:val="64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B05F8" w:rsidRPr="009D097A" w:rsidRDefault="008B05F8" w:rsidP="008809B9">
            <w:pPr>
              <w:rPr>
                <w:color w:val="000000"/>
                <w:sz w:val="16"/>
                <w:szCs w:val="16"/>
              </w:rPr>
            </w:pPr>
            <w:r w:rsidRPr="009D097A">
              <w:rPr>
                <w:color w:val="000000"/>
                <w:sz w:val="16"/>
                <w:szCs w:val="16"/>
              </w:rPr>
              <w:t xml:space="preserve">1.3. Темп роста в </w:t>
            </w:r>
            <w:proofErr w:type="gramStart"/>
            <w:r w:rsidRPr="009D097A">
              <w:rPr>
                <w:color w:val="000000"/>
                <w:sz w:val="16"/>
                <w:szCs w:val="16"/>
              </w:rPr>
              <w:t>сопоставимых</w:t>
            </w:r>
            <w:proofErr w:type="gramEnd"/>
            <w:r w:rsidRPr="009D097A">
              <w:rPr>
                <w:color w:val="000000"/>
                <w:sz w:val="16"/>
                <w:szCs w:val="16"/>
              </w:rPr>
              <w:t xml:space="preserve"> ценных, к соответствующему периоду предыдущего года, %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B05F8" w:rsidRPr="004D7801" w:rsidRDefault="008B05F8" w:rsidP="008809B9">
            <w:pPr>
              <w:jc w:val="center"/>
              <w:rPr>
                <w:color w:val="000000"/>
                <w:sz w:val="16"/>
                <w:szCs w:val="16"/>
              </w:rPr>
            </w:pPr>
            <w:r w:rsidRPr="004D7801">
              <w:rPr>
                <w:color w:val="000000"/>
                <w:sz w:val="16"/>
                <w:szCs w:val="16"/>
              </w:rPr>
              <w:t>100,25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05F8" w:rsidRPr="004D7801" w:rsidRDefault="008B05F8" w:rsidP="008809B9">
            <w:pPr>
              <w:jc w:val="center"/>
              <w:rPr>
                <w:color w:val="000000"/>
                <w:sz w:val="16"/>
                <w:szCs w:val="16"/>
              </w:rPr>
            </w:pPr>
            <w:r w:rsidRPr="004D7801">
              <w:rPr>
                <w:color w:val="000000"/>
                <w:sz w:val="16"/>
                <w:szCs w:val="16"/>
              </w:rPr>
              <w:t>103,98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5F8" w:rsidRPr="004D7801" w:rsidRDefault="008B05F8" w:rsidP="008809B9">
            <w:pPr>
              <w:jc w:val="center"/>
              <w:rPr>
                <w:color w:val="000000"/>
                <w:sz w:val="16"/>
                <w:szCs w:val="16"/>
              </w:rPr>
            </w:pPr>
            <w:r w:rsidRPr="004D7801">
              <w:rPr>
                <w:color w:val="000000"/>
                <w:sz w:val="16"/>
                <w:szCs w:val="16"/>
              </w:rPr>
              <w:t>111,15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5F8" w:rsidRPr="004D7801" w:rsidRDefault="008B05F8" w:rsidP="008809B9">
            <w:pPr>
              <w:jc w:val="center"/>
              <w:rPr>
                <w:color w:val="000000"/>
                <w:sz w:val="16"/>
                <w:szCs w:val="16"/>
              </w:rPr>
            </w:pPr>
            <w:r w:rsidRPr="004D7801">
              <w:rPr>
                <w:color w:val="000000"/>
                <w:sz w:val="16"/>
                <w:szCs w:val="16"/>
              </w:rPr>
              <w:t>93,15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5F8" w:rsidRPr="004D7801" w:rsidRDefault="008B05F8" w:rsidP="008809B9">
            <w:pPr>
              <w:jc w:val="center"/>
              <w:rPr>
                <w:color w:val="000000"/>
                <w:sz w:val="16"/>
                <w:szCs w:val="16"/>
              </w:rPr>
            </w:pPr>
            <w:r w:rsidRPr="004D7801">
              <w:rPr>
                <w:color w:val="000000"/>
                <w:sz w:val="16"/>
                <w:szCs w:val="16"/>
              </w:rPr>
              <w:t>101,41</w:t>
            </w:r>
          </w:p>
        </w:tc>
      </w:tr>
      <w:tr w:rsidR="008B05F8" w:rsidRPr="006F0D68" w:rsidTr="00C07158">
        <w:trPr>
          <w:trHeight w:val="64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B05F8" w:rsidRPr="009D097A" w:rsidRDefault="008B05F8" w:rsidP="008809B9">
            <w:pPr>
              <w:rPr>
                <w:color w:val="000000"/>
                <w:sz w:val="16"/>
                <w:szCs w:val="16"/>
              </w:rPr>
            </w:pPr>
            <w:r w:rsidRPr="009D097A">
              <w:rPr>
                <w:color w:val="000000"/>
                <w:sz w:val="16"/>
                <w:szCs w:val="16"/>
              </w:rPr>
              <w:t xml:space="preserve">2. Инвестиции в основной капитал за счет бюджетных средств, </w:t>
            </w:r>
          </w:p>
          <w:p w:rsidR="008B05F8" w:rsidRPr="009D097A" w:rsidRDefault="008B05F8" w:rsidP="008809B9">
            <w:pPr>
              <w:rPr>
                <w:color w:val="000000"/>
                <w:sz w:val="16"/>
                <w:szCs w:val="16"/>
              </w:rPr>
            </w:pPr>
            <w:r w:rsidRPr="009D097A">
              <w:rPr>
                <w:color w:val="000000"/>
                <w:sz w:val="16"/>
                <w:szCs w:val="16"/>
              </w:rPr>
              <w:t>тыс. руб.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B05F8" w:rsidRPr="004D7801" w:rsidRDefault="008B05F8" w:rsidP="008809B9">
            <w:pPr>
              <w:jc w:val="center"/>
              <w:rPr>
                <w:color w:val="000000"/>
                <w:sz w:val="16"/>
                <w:szCs w:val="16"/>
              </w:rPr>
            </w:pPr>
            <w:r w:rsidRPr="004D7801">
              <w:rPr>
                <w:color w:val="000000"/>
                <w:sz w:val="16"/>
                <w:szCs w:val="16"/>
              </w:rPr>
              <w:t>31 832 499,00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05F8" w:rsidRPr="004D7801" w:rsidRDefault="008B05F8" w:rsidP="008809B9">
            <w:pPr>
              <w:jc w:val="center"/>
              <w:rPr>
                <w:color w:val="000000"/>
                <w:sz w:val="16"/>
                <w:szCs w:val="16"/>
              </w:rPr>
            </w:pPr>
            <w:r w:rsidRPr="004D7801">
              <w:rPr>
                <w:color w:val="000000"/>
                <w:sz w:val="16"/>
                <w:szCs w:val="16"/>
              </w:rPr>
              <w:t>29 005 522,00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5F8" w:rsidRPr="004D7801" w:rsidRDefault="008B05F8" w:rsidP="008809B9">
            <w:pPr>
              <w:jc w:val="center"/>
              <w:rPr>
                <w:color w:val="000000"/>
                <w:sz w:val="16"/>
                <w:szCs w:val="16"/>
              </w:rPr>
            </w:pPr>
            <w:r w:rsidRPr="004D7801">
              <w:rPr>
                <w:color w:val="000000"/>
                <w:sz w:val="16"/>
                <w:szCs w:val="16"/>
              </w:rPr>
              <w:t>59 425 218,00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5F8" w:rsidRPr="004D7801" w:rsidRDefault="008B05F8" w:rsidP="008809B9">
            <w:pPr>
              <w:jc w:val="center"/>
              <w:rPr>
                <w:color w:val="000000"/>
                <w:sz w:val="16"/>
                <w:szCs w:val="16"/>
              </w:rPr>
            </w:pPr>
            <w:r w:rsidRPr="004D7801">
              <w:rPr>
                <w:color w:val="000000"/>
                <w:sz w:val="16"/>
                <w:szCs w:val="16"/>
              </w:rPr>
              <w:t>33 778 329,00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5F8" w:rsidRPr="004D7801" w:rsidRDefault="008B05F8" w:rsidP="008809B9">
            <w:pPr>
              <w:jc w:val="center"/>
              <w:rPr>
                <w:color w:val="000000"/>
                <w:sz w:val="16"/>
                <w:szCs w:val="16"/>
              </w:rPr>
            </w:pPr>
            <w:r w:rsidRPr="004D7801">
              <w:rPr>
                <w:color w:val="000000"/>
                <w:sz w:val="16"/>
                <w:szCs w:val="16"/>
              </w:rPr>
              <w:t>35 298 354,00</w:t>
            </w:r>
          </w:p>
        </w:tc>
      </w:tr>
      <w:tr w:rsidR="008B05F8" w:rsidRPr="006F0D68" w:rsidTr="00C07158">
        <w:trPr>
          <w:trHeight w:val="64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B05F8" w:rsidRPr="009D097A" w:rsidRDefault="008B05F8" w:rsidP="008809B9">
            <w:pPr>
              <w:rPr>
                <w:color w:val="000000"/>
                <w:sz w:val="16"/>
                <w:szCs w:val="16"/>
              </w:rPr>
            </w:pPr>
            <w:r w:rsidRPr="009D097A">
              <w:rPr>
                <w:color w:val="000000"/>
                <w:sz w:val="16"/>
                <w:szCs w:val="16"/>
              </w:rPr>
              <w:t xml:space="preserve">3. Объем инвестиций без бюджетных средств, </w:t>
            </w:r>
          </w:p>
          <w:p w:rsidR="008B05F8" w:rsidRPr="009D097A" w:rsidRDefault="008B05F8" w:rsidP="008809B9">
            <w:pPr>
              <w:rPr>
                <w:color w:val="000000"/>
                <w:sz w:val="16"/>
                <w:szCs w:val="16"/>
              </w:rPr>
            </w:pPr>
            <w:r w:rsidRPr="009D097A">
              <w:rPr>
                <w:color w:val="000000"/>
                <w:sz w:val="16"/>
                <w:szCs w:val="16"/>
              </w:rPr>
              <w:t>тыс. руб. (стр. 1 – стр. 2)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B05F8" w:rsidRPr="004D7801" w:rsidRDefault="008B05F8" w:rsidP="008809B9">
            <w:pPr>
              <w:jc w:val="center"/>
              <w:rPr>
                <w:color w:val="000000"/>
                <w:sz w:val="16"/>
                <w:szCs w:val="16"/>
              </w:rPr>
            </w:pPr>
            <w:r w:rsidRPr="004D7801">
              <w:rPr>
                <w:color w:val="000000"/>
                <w:sz w:val="16"/>
                <w:szCs w:val="16"/>
              </w:rPr>
              <w:t>108 659 633,00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05F8" w:rsidRPr="004D7801" w:rsidRDefault="008B05F8" w:rsidP="008809B9">
            <w:pPr>
              <w:jc w:val="center"/>
              <w:rPr>
                <w:color w:val="000000"/>
                <w:sz w:val="16"/>
                <w:szCs w:val="16"/>
              </w:rPr>
            </w:pPr>
            <w:r w:rsidRPr="004D7801">
              <w:rPr>
                <w:color w:val="000000"/>
                <w:sz w:val="16"/>
                <w:szCs w:val="16"/>
              </w:rPr>
              <w:t>130 963 479,00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5F8" w:rsidRPr="004D7801" w:rsidRDefault="008B05F8" w:rsidP="008809B9">
            <w:pPr>
              <w:jc w:val="center"/>
              <w:rPr>
                <w:color w:val="000000"/>
                <w:sz w:val="16"/>
                <w:szCs w:val="16"/>
              </w:rPr>
            </w:pPr>
            <w:r w:rsidRPr="004D7801">
              <w:rPr>
                <w:color w:val="000000"/>
                <w:sz w:val="16"/>
                <w:szCs w:val="16"/>
              </w:rPr>
              <w:t>132 598 680,00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5F8" w:rsidRPr="004D7801" w:rsidRDefault="008B05F8" w:rsidP="008809B9">
            <w:pPr>
              <w:jc w:val="center"/>
              <w:rPr>
                <w:color w:val="000000"/>
                <w:sz w:val="16"/>
                <w:szCs w:val="16"/>
              </w:rPr>
            </w:pPr>
            <w:r w:rsidRPr="004D7801">
              <w:rPr>
                <w:color w:val="000000"/>
                <w:sz w:val="16"/>
                <w:szCs w:val="16"/>
              </w:rPr>
              <w:t>154 745 569,00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5F8" w:rsidRPr="004D7801" w:rsidRDefault="008B05F8" w:rsidP="008809B9">
            <w:pPr>
              <w:jc w:val="center"/>
              <w:rPr>
                <w:color w:val="000000"/>
                <w:sz w:val="16"/>
                <w:szCs w:val="16"/>
              </w:rPr>
            </w:pPr>
            <w:r w:rsidRPr="004D7801">
              <w:rPr>
                <w:color w:val="000000"/>
                <w:sz w:val="16"/>
                <w:szCs w:val="16"/>
              </w:rPr>
              <w:t>164 495 753,00</w:t>
            </w:r>
          </w:p>
        </w:tc>
      </w:tr>
      <w:tr w:rsidR="008B05F8" w:rsidRPr="006F0D68" w:rsidTr="00C07158">
        <w:trPr>
          <w:trHeight w:val="645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B05F8" w:rsidRPr="009D097A" w:rsidRDefault="008B05F8" w:rsidP="008809B9">
            <w:pPr>
              <w:rPr>
                <w:color w:val="000000"/>
                <w:sz w:val="16"/>
                <w:szCs w:val="16"/>
              </w:rPr>
            </w:pPr>
            <w:r w:rsidRPr="009D097A">
              <w:rPr>
                <w:color w:val="000000"/>
                <w:sz w:val="16"/>
                <w:szCs w:val="16"/>
              </w:rPr>
              <w:t>4. Среднегодовая численность населения городского округа, чел.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B05F8" w:rsidRPr="004D7801" w:rsidRDefault="008B05F8" w:rsidP="008809B9">
            <w:pPr>
              <w:jc w:val="center"/>
              <w:rPr>
                <w:color w:val="000000"/>
                <w:sz w:val="16"/>
                <w:szCs w:val="16"/>
              </w:rPr>
            </w:pPr>
            <w:r w:rsidRPr="004D7801">
              <w:rPr>
                <w:color w:val="000000"/>
                <w:sz w:val="16"/>
                <w:szCs w:val="16"/>
              </w:rPr>
              <w:t>1 201 948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05F8" w:rsidRPr="004D7801" w:rsidRDefault="008B05F8" w:rsidP="008809B9">
            <w:pPr>
              <w:jc w:val="center"/>
              <w:rPr>
                <w:color w:val="000000"/>
                <w:sz w:val="16"/>
                <w:szCs w:val="16"/>
              </w:rPr>
            </w:pPr>
            <w:r w:rsidRPr="004D7801">
              <w:rPr>
                <w:color w:val="000000"/>
                <w:sz w:val="16"/>
                <w:szCs w:val="16"/>
              </w:rPr>
              <w:t>1 209 409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5F8" w:rsidRPr="004D7801" w:rsidRDefault="008B05F8" w:rsidP="008809B9">
            <w:pPr>
              <w:jc w:val="center"/>
              <w:rPr>
                <w:color w:val="000000"/>
                <w:sz w:val="16"/>
                <w:szCs w:val="16"/>
              </w:rPr>
            </w:pPr>
            <w:r w:rsidRPr="004D7801">
              <w:rPr>
                <w:color w:val="000000"/>
                <w:sz w:val="16"/>
                <w:szCs w:val="16"/>
              </w:rPr>
              <w:t>1 214 246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5F8" w:rsidRPr="004D7801" w:rsidRDefault="008B05F8" w:rsidP="008809B9">
            <w:pPr>
              <w:jc w:val="center"/>
              <w:rPr>
                <w:color w:val="000000"/>
                <w:sz w:val="16"/>
                <w:szCs w:val="16"/>
              </w:rPr>
            </w:pPr>
            <w:r w:rsidRPr="004D7801">
              <w:rPr>
                <w:color w:val="000000"/>
                <w:sz w:val="16"/>
                <w:szCs w:val="16"/>
              </w:rPr>
              <w:t>1 217 848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5F8" w:rsidRPr="004D7801" w:rsidRDefault="008B05F8" w:rsidP="008809B9">
            <w:pPr>
              <w:jc w:val="center"/>
              <w:rPr>
                <w:color w:val="000000"/>
                <w:sz w:val="16"/>
                <w:szCs w:val="16"/>
              </w:rPr>
            </w:pPr>
            <w:r w:rsidRPr="004D7801">
              <w:rPr>
                <w:color w:val="000000"/>
                <w:sz w:val="16"/>
                <w:szCs w:val="16"/>
              </w:rPr>
              <w:t>1 221 737</w:t>
            </w:r>
          </w:p>
        </w:tc>
      </w:tr>
      <w:tr w:rsidR="008B05F8" w:rsidRPr="006F0D68" w:rsidTr="00C07158">
        <w:trPr>
          <w:trHeight w:val="96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B05F8" w:rsidRPr="009D097A" w:rsidRDefault="008B05F8" w:rsidP="008809B9">
            <w:pPr>
              <w:rPr>
                <w:color w:val="000000"/>
                <w:sz w:val="16"/>
                <w:szCs w:val="16"/>
              </w:rPr>
            </w:pPr>
            <w:r w:rsidRPr="009D097A">
              <w:rPr>
                <w:color w:val="000000"/>
                <w:sz w:val="16"/>
                <w:szCs w:val="16"/>
              </w:rPr>
              <w:t xml:space="preserve">5. Объем инвестиций в основной капитал (за исключением бюджетных средств) в расчете на 1 человека населения, </w:t>
            </w:r>
          </w:p>
          <w:p w:rsidR="008B05F8" w:rsidRPr="009D097A" w:rsidRDefault="008B05F8" w:rsidP="008809B9">
            <w:pPr>
              <w:rPr>
                <w:color w:val="000000"/>
                <w:sz w:val="16"/>
                <w:szCs w:val="16"/>
              </w:rPr>
            </w:pPr>
            <w:r w:rsidRPr="009D097A">
              <w:rPr>
                <w:color w:val="000000"/>
                <w:sz w:val="16"/>
                <w:szCs w:val="16"/>
              </w:rPr>
              <w:t>руб. (стр. 3*1000/стр. 4)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B05F8" w:rsidRPr="004D7801" w:rsidRDefault="008B05F8" w:rsidP="008809B9">
            <w:pPr>
              <w:jc w:val="center"/>
              <w:rPr>
                <w:color w:val="000000"/>
                <w:sz w:val="16"/>
                <w:szCs w:val="16"/>
              </w:rPr>
            </w:pPr>
            <w:r w:rsidRPr="004D7801">
              <w:rPr>
                <w:color w:val="000000"/>
                <w:sz w:val="16"/>
                <w:szCs w:val="16"/>
              </w:rPr>
              <w:t>90 402,94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05F8" w:rsidRPr="004D7801" w:rsidRDefault="008B05F8" w:rsidP="008809B9">
            <w:pPr>
              <w:jc w:val="center"/>
              <w:rPr>
                <w:color w:val="000000"/>
                <w:sz w:val="16"/>
                <w:szCs w:val="16"/>
              </w:rPr>
            </w:pPr>
            <w:r w:rsidRPr="004D7801">
              <w:rPr>
                <w:color w:val="000000"/>
                <w:sz w:val="16"/>
                <w:szCs w:val="16"/>
              </w:rPr>
              <w:t>108 287,17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5F8" w:rsidRPr="004D7801" w:rsidRDefault="008B05F8" w:rsidP="008809B9">
            <w:pPr>
              <w:jc w:val="center"/>
              <w:rPr>
                <w:color w:val="000000"/>
                <w:sz w:val="16"/>
                <w:szCs w:val="16"/>
              </w:rPr>
            </w:pPr>
            <w:r w:rsidRPr="004D7801">
              <w:rPr>
                <w:color w:val="000000"/>
                <w:sz w:val="16"/>
                <w:szCs w:val="16"/>
              </w:rPr>
              <w:t>109 202,48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5F8" w:rsidRPr="004D7801" w:rsidRDefault="008B05F8" w:rsidP="008809B9">
            <w:pPr>
              <w:jc w:val="center"/>
              <w:rPr>
                <w:color w:val="000000"/>
                <w:sz w:val="16"/>
                <w:szCs w:val="16"/>
              </w:rPr>
            </w:pPr>
            <w:r w:rsidRPr="004D7801">
              <w:rPr>
                <w:color w:val="000000"/>
                <w:sz w:val="16"/>
                <w:szCs w:val="16"/>
              </w:rPr>
              <w:t>127 064,76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05F8" w:rsidRPr="004D7801" w:rsidRDefault="008B05F8" w:rsidP="008809B9">
            <w:pPr>
              <w:jc w:val="center"/>
              <w:rPr>
                <w:color w:val="000000"/>
                <w:sz w:val="16"/>
                <w:szCs w:val="16"/>
              </w:rPr>
            </w:pPr>
            <w:r w:rsidRPr="004D7801">
              <w:rPr>
                <w:color w:val="000000"/>
                <w:sz w:val="16"/>
                <w:szCs w:val="16"/>
              </w:rPr>
              <w:t>134 640,89</w:t>
            </w:r>
          </w:p>
        </w:tc>
      </w:tr>
    </w:tbl>
    <w:p w:rsidR="00941E21" w:rsidRDefault="00941E21" w:rsidP="00F8487E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7A43A6" w:rsidRPr="00B6259C" w:rsidRDefault="006C14C2" w:rsidP="00F8487E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B6259C">
        <w:rPr>
          <w:rFonts w:ascii="Times New Roman CYR" w:hAnsi="Times New Roman CYR" w:cs="Times New Roman CYR"/>
          <w:b/>
          <w:bCs/>
          <w:sz w:val="28"/>
          <w:szCs w:val="28"/>
        </w:rPr>
        <w:t xml:space="preserve">4. </w:t>
      </w:r>
      <w:r w:rsidR="007A43A6" w:rsidRPr="00B6259C">
        <w:rPr>
          <w:rFonts w:ascii="Times New Roman CYR" w:hAnsi="Times New Roman CYR" w:cs="Times New Roman CYR"/>
          <w:b/>
          <w:bCs/>
          <w:sz w:val="28"/>
          <w:szCs w:val="28"/>
        </w:rPr>
        <w:t>Доля площади земельных участков, являющихся объектами налогообложения земельным налогом, в общей площади территории городского округа (муниципального района)</w:t>
      </w:r>
    </w:p>
    <w:p w:rsidR="00AB3C03" w:rsidRPr="00AB3C03" w:rsidRDefault="00AB3C03" w:rsidP="00AB3C03">
      <w:pPr>
        <w:suppressAutoHyphens/>
        <w:ind w:firstLine="709"/>
        <w:jc w:val="both"/>
        <w:rPr>
          <w:sz w:val="28"/>
          <w:szCs w:val="24"/>
          <w:lang w:eastAsia="ar-SA"/>
        </w:rPr>
      </w:pPr>
      <w:r w:rsidRPr="00AB3C03">
        <w:rPr>
          <w:sz w:val="28"/>
          <w:szCs w:val="24"/>
          <w:lang w:eastAsia="ar-SA"/>
        </w:rPr>
        <w:t>В соответствии с Законом Красноярского края от 06.07.2006 № 19-4986 «Об установлении границ муниципального образования города Красноярск» площадь земель в границах МО г. Красноярск – 37 945,85 га.</w:t>
      </w:r>
    </w:p>
    <w:p w:rsidR="00AB3C03" w:rsidRPr="00AB3C03" w:rsidRDefault="00AB3C03" w:rsidP="00AB3C03">
      <w:pPr>
        <w:suppressAutoHyphens/>
        <w:ind w:firstLine="709"/>
        <w:jc w:val="both"/>
        <w:rPr>
          <w:sz w:val="28"/>
          <w:szCs w:val="24"/>
          <w:lang w:eastAsia="ar-SA"/>
        </w:rPr>
      </w:pPr>
      <w:r w:rsidRPr="00AB3C03">
        <w:rPr>
          <w:sz w:val="28"/>
          <w:szCs w:val="24"/>
          <w:lang w:eastAsia="ar-SA"/>
        </w:rPr>
        <w:t xml:space="preserve">Согласно методическим рекомендациям, при расчете данного показателя доклада, общая площадь территории муниципального образования должна соответствовать данным Управления </w:t>
      </w:r>
      <w:proofErr w:type="spellStart"/>
      <w:r w:rsidRPr="00AB3C03">
        <w:rPr>
          <w:sz w:val="28"/>
          <w:szCs w:val="24"/>
          <w:lang w:eastAsia="ar-SA"/>
        </w:rPr>
        <w:t>Росреестра</w:t>
      </w:r>
      <w:proofErr w:type="spellEnd"/>
      <w:r w:rsidRPr="00AB3C03">
        <w:rPr>
          <w:sz w:val="28"/>
          <w:szCs w:val="24"/>
          <w:lang w:eastAsia="ar-SA"/>
        </w:rPr>
        <w:t xml:space="preserve"> по Красноярскому краю (далее Управление </w:t>
      </w:r>
      <w:proofErr w:type="spellStart"/>
      <w:r w:rsidRPr="00AB3C03">
        <w:rPr>
          <w:sz w:val="28"/>
          <w:szCs w:val="24"/>
          <w:lang w:eastAsia="ar-SA"/>
        </w:rPr>
        <w:t>Росреестра</w:t>
      </w:r>
      <w:proofErr w:type="spellEnd"/>
      <w:r w:rsidRPr="00AB3C03">
        <w:rPr>
          <w:sz w:val="28"/>
          <w:szCs w:val="24"/>
          <w:lang w:eastAsia="ar-SA"/>
        </w:rPr>
        <w:t>).</w:t>
      </w:r>
    </w:p>
    <w:p w:rsidR="00AB3C03" w:rsidRPr="00AB3C03" w:rsidRDefault="00AB3C03" w:rsidP="00AB3C03">
      <w:pPr>
        <w:suppressAutoHyphens/>
        <w:ind w:firstLine="709"/>
        <w:jc w:val="both"/>
        <w:rPr>
          <w:sz w:val="28"/>
          <w:szCs w:val="24"/>
          <w:lang w:eastAsia="ar-SA"/>
        </w:rPr>
      </w:pPr>
      <w:r w:rsidRPr="00AB3C03">
        <w:rPr>
          <w:sz w:val="28"/>
          <w:szCs w:val="24"/>
          <w:lang w:eastAsia="ar-SA"/>
        </w:rPr>
        <w:t xml:space="preserve">В соответствии с информацией, предоставленной Управлением </w:t>
      </w:r>
      <w:proofErr w:type="spellStart"/>
      <w:r w:rsidRPr="00AB3C03">
        <w:rPr>
          <w:sz w:val="28"/>
          <w:szCs w:val="24"/>
          <w:lang w:eastAsia="ar-SA"/>
        </w:rPr>
        <w:t>Росреестра</w:t>
      </w:r>
      <w:proofErr w:type="spellEnd"/>
      <w:r w:rsidRPr="00AB3C03">
        <w:rPr>
          <w:sz w:val="28"/>
          <w:szCs w:val="24"/>
          <w:lang w:eastAsia="ar-SA"/>
        </w:rPr>
        <w:t xml:space="preserve"> площадь территории МО г. Красноярск на 01.01.2025 составила 35 390 га.</w:t>
      </w:r>
    </w:p>
    <w:p w:rsidR="00AB3C03" w:rsidRPr="00AB3C03" w:rsidRDefault="00AB3C03" w:rsidP="00AB3C03">
      <w:pPr>
        <w:suppressAutoHyphens/>
        <w:ind w:firstLine="709"/>
        <w:jc w:val="both"/>
        <w:rPr>
          <w:sz w:val="28"/>
          <w:szCs w:val="24"/>
          <w:lang w:eastAsia="ar-SA"/>
        </w:rPr>
      </w:pPr>
      <w:r w:rsidRPr="00AB3C03">
        <w:rPr>
          <w:sz w:val="28"/>
          <w:szCs w:val="24"/>
          <w:lang w:eastAsia="ar-SA"/>
        </w:rPr>
        <w:t xml:space="preserve">Согласно п. 1 статьи 388 Налогового кодекса РФ налогоплательщиками земельного налога признаются организации и физические лица, обладающие земельными участками, признаваемыми объектом налогообложения в соответствии со ст.389 Налогового кодекса РФ, на праве собственности, праве постоянного (бессрочного) пользования или на праве пожизненного наследуемого владения. Обязанность уплачивать земельный налог возникает </w:t>
      </w:r>
      <w:proofErr w:type="gramStart"/>
      <w:r w:rsidRPr="00AB3C03">
        <w:rPr>
          <w:sz w:val="28"/>
          <w:szCs w:val="24"/>
          <w:lang w:eastAsia="ar-SA"/>
        </w:rPr>
        <w:t>с даты регистрации</w:t>
      </w:r>
      <w:proofErr w:type="gramEnd"/>
      <w:r w:rsidRPr="00AB3C03">
        <w:rPr>
          <w:sz w:val="28"/>
          <w:szCs w:val="24"/>
          <w:lang w:eastAsia="ar-SA"/>
        </w:rPr>
        <w:t xml:space="preserve"> права на земельный участок, то есть с даты внесения записи в Единый государственный реестр недвижимости, и прекращается со дня внесения записи о праве иного лица на соответствующий земельный участок.</w:t>
      </w:r>
    </w:p>
    <w:p w:rsidR="00AB3C03" w:rsidRPr="00AB3C03" w:rsidRDefault="00AB3C03" w:rsidP="00AB3C03">
      <w:pPr>
        <w:suppressAutoHyphens/>
        <w:ind w:firstLine="709"/>
        <w:jc w:val="both"/>
        <w:rPr>
          <w:sz w:val="28"/>
          <w:szCs w:val="24"/>
          <w:lang w:eastAsia="ar-SA"/>
        </w:rPr>
      </w:pPr>
      <w:r w:rsidRPr="00AB3C03">
        <w:rPr>
          <w:sz w:val="28"/>
          <w:szCs w:val="24"/>
          <w:lang w:eastAsia="ar-SA"/>
        </w:rPr>
        <w:t>По состоянию на 01.01.2024 площадь земельных участков, являющихся объектами налогообложения земельным налогом (согласовано с министерством экономики и регионального развития Красноярского края при формировании прогноза социально-экономического развития на 2024-2026 годы) составляла 20 265,83 га.</w:t>
      </w:r>
    </w:p>
    <w:p w:rsidR="00AB3C03" w:rsidRPr="00AB3C03" w:rsidRDefault="00AB3C03" w:rsidP="00AB3C03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AB3C03">
        <w:rPr>
          <w:sz w:val="28"/>
          <w:szCs w:val="28"/>
          <w:lang w:eastAsia="ar-SA"/>
        </w:rPr>
        <w:lastRenderedPageBreak/>
        <w:t>В 2024 году площадь участков, являющихся объектами налогообложения земельным налогом увеличилась на 131,80 га</w:t>
      </w:r>
      <w:proofErr w:type="gramStart"/>
      <w:r w:rsidRPr="00AB3C03">
        <w:rPr>
          <w:sz w:val="28"/>
          <w:szCs w:val="28"/>
          <w:lang w:eastAsia="ar-SA"/>
        </w:rPr>
        <w:t xml:space="preserve">., </w:t>
      </w:r>
      <w:proofErr w:type="gramEnd"/>
      <w:r w:rsidRPr="00AB3C03">
        <w:rPr>
          <w:sz w:val="28"/>
          <w:szCs w:val="28"/>
          <w:lang w:eastAsia="ar-SA"/>
        </w:rPr>
        <w:t>из них:</w:t>
      </w:r>
    </w:p>
    <w:p w:rsidR="00AB3C03" w:rsidRPr="00AB3C03" w:rsidRDefault="00AB3C03" w:rsidP="00AB3C03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AB3C03">
        <w:rPr>
          <w:sz w:val="28"/>
          <w:szCs w:val="28"/>
          <w:lang w:eastAsia="ar-SA"/>
        </w:rPr>
        <w:t>«+» 156,54 га дополнительно вовлечено в налогооблагаемый оборот на праве постоянного (бессрочного) пользования, на праве собственности, в том числе:</w:t>
      </w:r>
    </w:p>
    <w:p w:rsidR="00AB3C03" w:rsidRPr="00AB3C03" w:rsidRDefault="00AB3C03" w:rsidP="00AB3C03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AB3C03">
        <w:rPr>
          <w:sz w:val="28"/>
          <w:szCs w:val="28"/>
          <w:lang w:eastAsia="ar-SA"/>
        </w:rPr>
        <w:t>1,02 га - передано в частную собственность путем перераспределения;</w:t>
      </w:r>
    </w:p>
    <w:p w:rsidR="00AB3C03" w:rsidRPr="00AB3C03" w:rsidRDefault="00AB3C03" w:rsidP="00AB3C03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AB3C03">
        <w:rPr>
          <w:sz w:val="28"/>
          <w:szCs w:val="28"/>
          <w:lang w:eastAsia="ar-SA"/>
        </w:rPr>
        <w:t>36,00 га – передано в собственность за плату и в рамках гаражной и жилищной амнистии;</w:t>
      </w:r>
    </w:p>
    <w:p w:rsidR="00AB3C03" w:rsidRPr="00AB3C03" w:rsidRDefault="00AB3C03" w:rsidP="00AB3C03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AB3C03">
        <w:rPr>
          <w:sz w:val="28"/>
          <w:szCs w:val="28"/>
          <w:lang w:eastAsia="ar-SA"/>
        </w:rPr>
        <w:t>14,02 га - передано в собственность бесплатно (многодетные граждане);</w:t>
      </w:r>
    </w:p>
    <w:p w:rsidR="00AB3C03" w:rsidRPr="00AB3C03" w:rsidRDefault="00AB3C03" w:rsidP="00AB3C03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AB3C03">
        <w:rPr>
          <w:sz w:val="28"/>
          <w:szCs w:val="28"/>
          <w:lang w:eastAsia="ar-SA"/>
        </w:rPr>
        <w:t>105,50 га - предоставлено на праве постоянного (бессрочного) пользования;</w:t>
      </w:r>
    </w:p>
    <w:p w:rsidR="00AB3C03" w:rsidRPr="00AB3C03" w:rsidRDefault="00AB3C03" w:rsidP="00AB3C03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AB3C03">
        <w:rPr>
          <w:sz w:val="28"/>
          <w:szCs w:val="28"/>
          <w:lang w:eastAsia="ar-SA"/>
        </w:rPr>
        <w:t>«-» 24,74 га исключены из налогообложения, прекращено право постоянного (бессрочного) пользования.</w:t>
      </w:r>
    </w:p>
    <w:p w:rsidR="00AB3C03" w:rsidRPr="00AB3C03" w:rsidRDefault="00AB3C03" w:rsidP="00AB3C03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AB3C03">
        <w:rPr>
          <w:sz w:val="28"/>
          <w:szCs w:val="28"/>
          <w:lang w:eastAsia="ar-SA"/>
        </w:rPr>
        <w:t>Таким образом, площадь земельных участков, являющихся объектами налогообложения по состоянию на 01.01.2025, составляет:</w:t>
      </w:r>
    </w:p>
    <w:p w:rsidR="00AB3C03" w:rsidRPr="00AB3C03" w:rsidRDefault="00AB3C03" w:rsidP="00AB3C03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AB3C03">
        <w:rPr>
          <w:sz w:val="28"/>
          <w:szCs w:val="28"/>
          <w:lang w:eastAsia="ar-SA"/>
        </w:rPr>
        <w:t>20 265,83 га + 131,80 га = 20 397,63 га</w:t>
      </w:r>
    </w:p>
    <w:p w:rsidR="00AB3C03" w:rsidRPr="00AB3C03" w:rsidRDefault="00AB3C03" w:rsidP="00AB3C03">
      <w:pPr>
        <w:suppressAutoHyphens/>
        <w:ind w:firstLine="709"/>
        <w:jc w:val="both"/>
        <w:rPr>
          <w:sz w:val="27"/>
          <w:szCs w:val="27"/>
          <w:lang w:eastAsia="ar-SA"/>
        </w:rPr>
      </w:pPr>
      <w:r w:rsidRPr="00AB3C03">
        <w:rPr>
          <w:sz w:val="27"/>
          <w:szCs w:val="27"/>
          <w:lang w:eastAsia="ar-SA"/>
        </w:rPr>
        <w:t>Мероприятия, планируемые для достижения целевых показателей:</w:t>
      </w:r>
    </w:p>
    <w:p w:rsidR="00AB3C03" w:rsidRPr="00AB3C03" w:rsidRDefault="00AB3C03" w:rsidP="00AB3C03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AB3C03">
        <w:rPr>
          <w:sz w:val="28"/>
          <w:szCs w:val="28"/>
          <w:lang w:eastAsia="ar-SA"/>
        </w:rPr>
        <w:t>доля площади земельных участков, являющихся объектами налогообложения, к общей площади муниципального образования (35 390 га) на 01.01.2025 составила 57,64%.</w:t>
      </w:r>
    </w:p>
    <w:p w:rsidR="00AB3C03" w:rsidRPr="00AB3C03" w:rsidRDefault="00AB3C03" w:rsidP="00AB3C03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AB3C03">
        <w:rPr>
          <w:sz w:val="28"/>
          <w:szCs w:val="28"/>
          <w:lang w:eastAsia="ar-SA"/>
        </w:rPr>
        <w:t>Средний прирост налогооблагаемых площадей за период 2022-2024 годов составляет:</w:t>
      </w:r>
    </w:p>
    <w:p w:rsidR="00AB3C03" w:rsidRPr="00AB3C03" w:rsidRDefault="00AB3C03" w:rsidP="00AB3C03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AB3C03">
        <w:rPr>
          <w:sz w:val="28"/>
          <w:szCs w:val="28"/>
          <w:lang w:eastAsia="ar-SA"/>
        </w:rPr>
        <w:t>(127,87га (2022 год) + 166,17га (2023 год) + 131,80га (2024 год)) / 3=     141, 95га.</w:t>
      </w:r>
    </w:p>
    <w:p w:rsidR="00AB3C03" w:rsidRPr="00AB3C03" w:rsidRDefault="00AB3C03" w:rsidP="00AB3C03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AB3C03">
        <w:rPr>
          <w:sz w:val="28"/>
          <w:szCs w:val="28"/>
          <w:lang w:eastAsia="ar-SA"/>
        </w:rPr>
        <w:t>Необходимо учесть, что прирост площади был обусловлен масштабной работой по передаче в постоянное (бессрочное) пользование земельных участков. В связи с чем, среднее значение прироста налогооблагаемых площадей необходимо откорректировать на их величину.</w:t>
      </w:r>
    </w:p>
    <w:p w:rsidR="00AB3C03" w:rsidRPr="00AB3C03" w:rsidRDefault="00AB3C03" w:rsidP="00AB3C03">
      <w:pPr>
        <w:suppressAutoHyphens/>
        <w:ind w:firstLine="709"/>
        <w:jc w:val="both"/>
        <w:rPr>
          <w:sz w:val="28"/>
          <w:szCs w:val="28"/>
          <w:lang w:eastAsia="ar-SA"/>
        </w:rPr>
      </w:pPr>
      <w:proofErr w:type="gramStart"/>
      <w:r w:rsidRPr="00AB3C03">
        <w:rPr>
          <w:sz w:val="28"/>
          <w:szCs w:val="28"/>
          <w:lang w:eastAsia="ar-SA"/>
        </w:rPr>
        <w:t>Средний прирост налогооблагаемых площадей за счет земельных участков, переданных в частную собственность, составлял: (73,69 га (2022 год) + 73,15 га (2023 год) + 51,04 га (2024 год) / 3 = 65,96 га.</w:t>
      </w:r>
      <w:proofErr w:type="gramEnd"/>
    </w:p>
    <w:p w:rsidR="00AB3C03" w:rsidRPr="00AB3C03" w:rsidRDefault="00AB3C03" w:rsidP="00AB3C03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AB3C03">
        <w:rPr>
          <w:sz w:val="28"/>
          <w:szCs w:val="28"/>
          <w:lang w:eastAsia="ar-SA"/>
        </w:rPr>
        <w:t xml:space="preserve">Учитывая </w:t>
      </w:r>
      <w:proofErr w:type="gramStart"/>
      <w:r w:rsidRPr="00AB3C03">
        <w:rPr>
          <w:sz w:val="28"/>
          <w:szCs w:val="28"/>
          <w:lang w:eastAsia="ar-SA"/>
        </w:rPr>
        <w:t>изложенное</w:t>
      </w:r>
      <w:proofErr w:type="gramEnd"/>
      <w:r w:rsidRPr="00AB3C03">
        <w:rPr>
          <w:sz w:val="28"/>
          <w:szCs w:val="28"/>
          <w:lang w:eastAsia="ar-SA"/>
        </w:rPr>
        <w:t>, площадь налогооблагаемых земельных участков может составить:</w:t>
      </w:r>
    </w:p>
    <w:p w:rsidR="00AB3C03" w:rsidRPr="00AB3C03" w:rsidRDefault="00AB3C03" w:rsidP="00AB3C03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AB3C03">
        <w:rPr>
          <w:sz w:val="28"/>
          <w:szCs w:val="28"/>
          <w:lang w:eastAsia="ar-SA"/>
        </w:rPr>
        <w:t>20 463,59 га или 57,82% на 31.12.2025;</w:t>
      </w:r>
    </w:p>
    <w:p w:rsidR="00AB3C03" w:rsidRPr="00AB3C03" w:rsidRDefault="00AB3C03" w:rsidP="00AB3C03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AB3C03">
        <w:rPr>
          <w:sz w:val="28"/>
          <w:szCs w:val="28"/>
          <w:lang w:eastAsia="ar-SA"/>
        </w:rPr>
        <w:t>20 529,55 га или 58,01% на 31.12.2026;</w:t>
      </w:r>
    </w:p>
    <w:p w:rsidR="00AB3C03" w:rsidRDefault="00AB3C03" w:rsidP="00AB3C03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AB3C03">
        <w:rPr>
          <w:sz w:val="28"/>
          <w:szCs w:val="28"/>
          <w:lang w:eastAsia="ar-SA"/>
        </w:rPr>
        <w:t>20 595,51 га или 58,20% на 31.12.2027.</w:t>
      </w:r>
    </w:p>
    <w:p w:rsidR="0090077F" w:rsidRPr="00E26D64" w:rsidRDefault="00824F48" w:rsidP="0090077F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E26D64">
        <w:rPr>
          <w:b/>
          <w:sz w:val="28"/>
          <w:szCs w:val="28"/>
        </w:rPr>
        <w:t xml:space="preserve">5. Доля прибыльных сельскохозяйственных </w:t>
      </w:r>
      <w:proofErr w:type="gramStart"/>
      <w:r w:rsidRPr="00E26D64">
        <w:rPr>
          <w:b/>
          <w:sz w:val="28"/>
          <w:szCs w:val="28"/>
        </w:rPr>
        <w:t>организаций</w:t>
      </w:r>
      <w:proofErr w:type="gramEnd"/>
      <w:r w:rsidRPr="00E26D64">
        <w:rPr>
          <w:b/>
          <w:sz w:val="28"/>
          <w:szCs w:val="28"/>
        </w:rPr>
        <w:t xml:space="preserve"> в общем их числе </w:t>
      </w:r>
      <w:r w:rsidR="0090077F" w:rsidRPr="00E26D64">
        <w:rPr>
          <w:sz w:val="28"/>
          <w:szCs w:val="28"/>
        </w:rPr>
        <w:t>в 202</w:t>
      </w:r>
      <w:r w:rsidR="00E26D64" w:rsidRPr="00E26D64">
        <w:rPr>
          <w:sz w:val="28"/>
          <w:szCs w:val="28"/>
        </w:rPr>
        <w:t>4</w:t>
      </w:r>
      <w:r w:rsidR="0090077F" w:rsidRPr="00E26D64">
        <w:rPr>
          <w:sz w:val="28"/>
          <w:szCs w:val="28"/>
        </w:rPr>
        <w:t xml:space="preserve"> году составила </w:t>
      </w:r>
      <w:r w:rsidR="002D543B" w:rsidRPr="00E26D64">
        <w:rPr>
          <w:sz w:val="28"/>
          <w:szCs w:val="28"/>
        </w:rPr>
        <w:t>100</w:t>
      </w:r>
      <w:r w:rsidR="0090077F" w:rsidRPr="00E26D64">
        <w:rPr>
          <w:sz w:val="28"/>
          <w:szCs w:val="28"/>
        </w:rPr>
        <w:t xml:space="preserve"> %   по крупным и средним организациям. </w:t>
      </w:r>
    </w:p>
    <w:p w:rsidR="00671326" w:rsidRPr="00671326" w:rsidRDefault="006C14C2" w:rsidP="006713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1326">
        <w:rPr>
          <w:b/>
          <w:sz w:val="28"/>
          <w:szCs w:val="28"/>
        </w:rPr>
        <w:t xml:space="preserve">6. </w:t>
      </w:r>
      <w:r w:rsidR="00C54028" w:rsidRPr="00671326">
        <w:rPr>
          <w:b/>
          <w:sz w:val="28"/>
          <w:szCs w:val="28"/>
        </w:rPr>
        <w:t>Доля протяженности автомобильных дорог общего пользования местного значения, не отвечающих нормативным требованиям</w:t>
      </w:r>
      <w:r w:rsidR="00C54028" w:rsidRPr="00671326">
        <w:rPr>
          <w:sz w:val="28"/>
          <w:szCs w:val="28"/>
        </w:rPr>
        <w:t xml:space="preserve">, </w:t>
      </w:r>
      <w:r w:rsidR="00671326" w:rsidRPr="00671326">
        <w:rPr>
          <w:sz w:val="28"/>
          <w:szCs w:val="28"/>
        </w:rPr>
        <w:t xml:space="preserve">составила в 2024 году </w:t>
      </w:r>
      <w:r w:rsidR="00671326">
        <w:rPr>
          <w:sz w:val="28"/>
        </w:rPr>
        <w:t>52,79</w:t>
      </w:r>
      <w:r w:rsidR="00671326" w:rsidRPr="00671326">
        <w:rPr>
          <w:sz w:val="28"/>
          <w:szCs w:val="28"/>
        </w:rPr>
        <w:t xml:space="preserve">%. </w:t>
      </w:r>
    </w:p>
    <w:p w:rsidR="00671326" w:rsidRDefault="00671326" w:rsidP="006713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6544D">
        <w:rPr>
          <w:sz w:val="28"/>
          <w:szCs w:val="28"/>
        </w:rPr>
        <w:t>По сравнению с 20</w:t>
      </w:r>
      <w:r>
        <w:rPr>
          <w:sz w:val="28"/>
          <w:szCs w:val="28"/>
        </w:rPr>
        <w:t>23</w:t>
      </w:r>
      <w:r w:rsidRPr="0056544D">
        <w:rPr>
          <w:sz w:val="28"/>
          <w:szCs w:val="28"/>
        </w:rPr>
        <w:t xml:space="preserve"> годом этот показатель </w:t>
      </w:r>
      <w:r>
        <w:rPr>
          <w:sz w:val="28"/>
          <w:szCs w:val="28"/>
        </w:rPr>
        <w:t xml:space="preserve">снизился на </w:t>
      </w:r>
      <w:r w:rsidRPr="00404339">
        <w:rPr>
          <w:sz w:val="28"/>
          <w:szCs w:val="28"/>
        </w:rPr>
        <w:t>4,</w:t>
      </w:r>
      <w:r>
        <w:rPr>
          <w:sz w:val="28"/>
          <w:szCs w:val="28"/>
        </w:rPr>
        <w:t xml:space="preserve">29 </w:t>
      </w:r>
      <w:r w:rsidRPr="0056544D">
        <w:rPr>
          <w:sz w:val="28"/>
          <w:szCs w:val="28"/>
        </w:rPr>
        <w:t>процентных пункта</w:t>
      </w:r>
      <w:r>
        <w:rPr>
          <w:sz w:val="28"/>
          <w:szCs w:val="28"/>
        </w:rPr>
        <w:t>: по результатам</w:t>
      </w:r>
      <w:r w:rsidRPr="005221B7">
        <w:rPr>
          <w:sz w:val="28"/>
          <w:szCs w:val="28"/>
        </w:rPr>
        <w:t xml:space="preserve"> провед</w:t>
      </w:r>
      <w:r>
        <w:rPr>
          <w:sz w:val="28"/>
          <w:szCs w:val="28"/>
        </w:rPr>
        <w:t>ё</w:t>
      </w:r>
      <w:r w:rsidRPr="005221B7">
        <w:rPr>
          <w:sz w:val="28"/>
          <w:szCs w:val="28"/>
        </w:rPr>
        <w:t xml:space="preserve">нной </w:t>
      </w:r>
      <w:r w:rsidRPr="0056544D">
        <w:rPr>
          <w:sz w:val="28"/>
          <w:szCs w:val="28"/>
        </w:rPr>
        <w:t>в 20</w:t>
      </w:r>
      <w:r>
        <w:rPr>
          <w:sz w:val="28"/>
          <w:szCs w:val="28"/>
        </w:rPr>
        <w:t>24</w:t>
      </w:r>
      <w:r w:rsidRPr="0056544D">
        <w:rPr>
          <w:sz w:val="28"/>
          <w:szCs w:val="28"/>
        </w:rPr>
        <w:t xml:space="preserve"> году </w:t>
      </w:r>
      <w:r w:rsidRPr="005221B7">
        <w:rPr>
          <w:sz w:val="28"/>
          <w:szCs w:val="28"/>
        </w:rPr>
        <w:t>диагностики выявлено</w:t>
      </w:r>
      <w:r>
        <w:rPr>
          <w:sz w:val="28"/>
          <w:szCs w:val="28"/>
        </w:rPr>
        <w:t xml:space="preserve"> уменьшение</w:t>
      </w:r>
      <w:r w:rsidRPr="005221B7">
        <w:rPr>
          <w:sz w:val="28"/>
          <w:szCs w:val="28"/>
        </w:rPr>
        <w:t xml:space="preserve"> протяжённост</w:t>
      </w:r>
      <w:r>
        <w:rPr>
          <w:sz w:val="28"/>
          <w:szCs w:val="28"/>
        </w:rPr>
        <w:t>и</w:t>
      </w:r>
      <w:r w:rsidRPr="005221B7">
        <w:rPr>
          <w:sz w:val="28"/>
          <w:szCs w:val="28"/>
        </w:rPr>
        <w:t xml:space="preserve"> </w:t>
      </w:r>
      <w:r>
        <w:rPr>
          <w:sz w:val="28"/>
          <w:szCs w:val="28"/>
        </w:rPr>
        <w:t>дорог</w:t>
      </w:r>
      <w:r w:rsidRPr="005221B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имеющей </w:t>
      </w:r>
      <w:r w:rsidRPr="00F31F1A">
        <w:rPr>
          <w:sz w:val="28"/>
          <w:szCs w:val="28"/>
        </w:rPr>
        <w:t>неудовлетворительное транспортно-эксплуатационное состояние.</w:t>
      </w:r>
      <w:proofErr w:type="gramEnd"/>
    </w:p>
    <w:p w:rsidR="00AB6156" w:rsidRPr="00AB6156" w:rsidRDefault="00AB6156" w:rsidP="00AB6156">
      <w:pPr>
        <w:ind w:firstLine="720"/>
        <w:jc w:val="both"/>
        <w:rPr>
          <w:bCs/>
          <w:sz w:val="28"/>
          <w:szCs w:val="28"/>
        </w:rPr>
      </w:pPr>
      <w:r w:rsidRPr="00AB6156">
        <w:rPr>
          <w:sz w:val="28"/>
          <w:szCs w:val="28"/>
        </w:rPr>
        <w:lastRenderedPageBreak/>
        <w:t xml:space="preserve">Показатель рассчитан по данным статистической </w:t>
      </w:r>
      <w:r w:rsidRPr="00AB6156">
        <w:rPr>
          <w:bCs/>
          <w:sz w:val="28"/>
          <w:szCs w:val="28"/>
        </w:rPr>
        <w:t>формы федерального статистического наблюдения № 3-Д</w:t>
      </w:r>
      <w:proofErr w:type="gramStart"/>
      <w:r w:rsidRPr="00AB6156">
        <w:rPr>
          <w:bCs/>
          <w:sz w:val="28"/>
          <w:szCs w:val="28"/>
        </w:rPr>
        <w:t>Г(</w:t>
      </w:r>
      <w:proofErr w:type="spellStart"/>
      <w:proofErr w:type="gramEnd"/>
      <w:r w:rsidRPr="00AB6156">
        <w:rPr>
          <w:bCs/>
          <w:sz w:val="28"/>
          <w:szCs w:val="28"/>
        </w:rPr>
        <w:t>мо</w:t>
      </w:r>
      <w:proofErr w:type="spellEnd"/>
      <w:r w:rsidRPr="00AB6156">
        <w:rPr>
          <w:bCs/>
          <w:sz w:val="28"/>
          <w:szCs w:val="28"/>
        </w:rPr>
        <w:t xml:space="preserve">) «Сведения об автомобильных дорогах общего пользования местного значения и искусственных сооружениях на них» за 2024 год. </w:t>
      </w:r>
    </w:p>
    <w:p w:rsidR="00AB6156" w:rsidRPr="00AB6156" w:rsidRDefault="00AB6156" w:rsidP="00AB6156">
      <w:pPr>
        <w:pStyle w:val="21"/>
        <w:spacing w:after="0" w:line="240" w:lineRule="auto"/>
        <w:ind w:left="0" w:firstLine="708"/>
        <w:jc w:val="both"/>
        <w:rPr>
          <w:sz w:val="28"/>
          <w:szCs w:val="28"/>
        </w:rPr>
      </w:pPr>
      <w:r w:rsidRPr="00AB6156">
        <w:rPr>
          <w:sz w:val="28"/>
          <w:szCs w:val="28"/>
        </w:rPr>
        <w:t>Единица измерения – проценты.</w:t>
      </w:r>
    </w:p>
    <w:p w:rsidR="00AB6156" w:rsidRPr="00AB6156" w:rsidRDefault="00AB6156" w:rsidP="00AB6156">
      <w:pPr>
        <w:ind w:firstLine="720"/>
        <w:jc w:val="both"/>
        <w:rPr>
          <w:bCs/>
          <w:sz w:val="28"/>
          <w:szCs w:val="28"/>
        </w:rPr>
      </w:pPr>
    </w:p>
    <w:p w:rsidR="00AB6156" w:rsidRPr="00AB6156" w:rsidRDefault="00941E21" w:rsidP="00AB6156">
      <w:pPr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9pt;margin-top:12.2pt;width:98.9pt;height:38.3pt;z-index:251658240" wrapcoords="8077 2571 1315 7200 563 8229 376 13371 5259 19029 7513 19029 10894 19029 13336 19029 20849 12857 21224 8229 19722 7200 9767 2571 8077 2571">
            <v:imagedata r:id="rId9" o:title=""/>
            <w10:wrap type="tight"/>
          </v:shape>
          <o:OLEObject Type="Embed" ProgID="Equation.3" ShapeID="_x0000_s1026" DrawAspect="Content" ObjectID="_1807357439" r:id="rId10"/>
        </w:pict>
      </w:r>
      <w:r w:rsidR="00AB6156" w:rsidRPr="00AB6156">
        <w:rPr>
          <w:sz w:val="28"/>
          <w:szCs w:val="28"/>
          <w:u w:val="single"/>
        </w:rPr>
        <w:t>Расчет показателя по формуле:</w:t>
      </w:r>
    </w:p>
    <w:p w:rsidR="00AB6156" w:rsidRPr="00AB6156" w:rsidRDefault="00AB6156" w:rsidP="00AB6156">
      <w:pPr>
        <w:pStyle w:val="21"/>
        <w:rPr>
          <w:b/>
          <w:sz w:val="28"/>
          <w:szCs w:val="28"/>
        </w:rPr>
      </w:pPr>
    </w:p>
    <w:p w:rsidR="00AB6156" w:rsidRPr="00AB6156" w:rsidRDefault="00AB6156" w:rsidP="00AB6156">
      <w:pPr>
        <w:pStyle w:val="21"/>
        <w:spacing w:after="0" w:line="240" w:lineRule="auto"/>
        <w:jc w:val="both"/>
        <w:rPr>
          <w:b/>
          <w:sz w:val="28"/>
          <w:szCs w:val="28"/>
        </w:rPr>
      </w:pPr>
      <w:r w:rsidRPr="00AB6156">
        <w:rPr>
          <w:sz w:val="28"/>
          <w:szCs w:val="28"/>
        </w:rPr>
        <w:t>где:</w:t>
      </w:r>
    </w:p>
    <w:p w:rsidR="00AB6156" w:rsidRPr="00AB6156" w:rsidRDefault="00AB6156" w:rsidP="00AB6156">
      <w:pPr>
        <w:pStyle w:val="21"/>
        <w:spacing w:after="0" w:line="240" w:lineRule="auto"/>
        <w:ind w:left="0" w:firstLine="709"/>
        <w:jc w:val="both"/>
        <w:rPr>
          <w:b/>
          <w:sz w:val="28"/>
          <w:szCs w:val="28"/>
        </w:rPr>
      </w:pPr>
      <w:proofErr w:type="spellStart"/>
      <w:r w:rsidRPr="00AB6156">
        <w:rPr>
          <w:i/>
          <w:iCs/>
          <w:sz w:val="28"/>
          <w:szCs w:val="28"/>
          <w:lang w:val="en-US"/>
        </w:rPr>
        <w:t>Dd</w:t>
      </w:r>
      <w:proofErr w:type="spellEnd"/>
      <w:r w:rsidRPr="00AB6156">
        <w:rPr>
          <w:sz w:val="28"/>
          <w:szCs w:val="28"/>
        </w:rPr>
        <w:t xml:space="preserve"> – 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значения;</w:t>
      </w:r>
    </w:p>
    <w:p w:rsidR="00AB6156" w:rsidRPr="00AB6156" w:rsidRDefault="00AB6156" w:rsidP="00AB6156">
      <w:pPr>
        <w:pStyle w:val="21"/>
        <w:spacing w:after="0" w:line="240" w:lineRule="auto"/>
        <w:ind w:left="0" w:firstLine="708"/>
        <w:jc w:val="both"/>
        <w:rPr>
          <w:b/>
          <w:sz w:val="28"/>
          <w:szCs w:val="28"/>
        </w:rPr>
      </w:pPr>
      <w:proofErr w:type="spellStart"/>
      <w:r w:rsidRPr="00AB6156">
        <w:rPr>
          <w:i/>
          <w:iCs/>
          <w:sz w:val="28"/>
          <w:szCs w:val="28"/>
          <w:lang w:val="en-US"/>
        </w:rPr>
        <w:t>Dp</w:t>
      </w:r>
      <w:proofErr w:type="spellEnd"/>
      <w:r w:rsidRPr="00AB6156">
        <w:rPr>
          <w:sz w:val="28"/>
          <w:szCs w:val="28"/>
        </w:rPr>
        <w:t xml:space="preserve"> – протяженность автомобильных дорог общего пользования местного значения, не отвечающих нормативным требованиям (строка 106 графа 5) – 646</w:t>
      </w:r>
      <w:proofErr w:type="gramStart"/>
      <w:r w:rsidRPr="00AB6156">
        <w:rPr>
          <w:sz w:val="28"/>
          <w:szCs w:val="28"/>
        </w:rPr>
        <w:t>,7</w:t>
      </w:r>
      <w:proofErr w:type="gramEnd"/>
      <w:r w:rsidRPr="00AB6156">
        <w:rPr>
          <w:sz w:val="28"/>
          <w:szCs w:val="28"/>
        </w:rPr>
        <w:t xml:space="preserve"> км;</w:t>
      </w:r>
    </w:p>
    <w:p w:rsidR="00AB6156" w:rsidRPr="00AB6156" w:rsidRDefault="00AB6156" w:rsidP="00AB6156">
      <w:pPr>
        <w:pStyle w:val="21"/>
        <w:spacing w:after="0" w:line="240" w:lineRule="auto"/>
        <w:ind w:left="0" w:firstLine="708"/>
        <w:jc w:val="both"/>
        <w:rPr>
          <w:sz w:val="28"/>
          <w:szCs w:val="28"/>
        </w:rPr>
      </w:pPr>
      <w:r w:rsidRPr="00AB6156">
        <w:rPr>
          <w:i/>
          <w:iCs/>
          <w:sz w:val="28"/>
          <w:szCs w:val="28"/>
          <w:lang w:val="en-US"/>
        </w:rPr>
        <w:t>Do</w:t>
      </w:r>
      <w:r w:rsidRPr="00AB6156">
        <w:rPr>
          <w:sz w:val="28"/>
          <w:szCs w:val="28"/>
        </w:rPr>
        <w:t xml:space="preserve"> – протяженность автомобильных дорог общего пользования местного значения (строка 101 графа 5) – 1225</w:t>
      </w:r>
      <w:proofErr w:type="gramStart"/>
      <w:r w:rsidRPr="00AB6156">
        <w:rPr>
          <w:sz w:val="28"/>
          <w:szCs w:val="28"/>
        </w:rPr>
        <w:t>,1</w:t>
      </w:r>
      <w:proofErr w:type="gramEnd"/>
      <w:r w:rsidRPr="00AB6156">
        <w:rPr>
          <w:sz w:val="28"/>
          <w:szCs w:val="28"/>
        </w:rPr>
        <w:t xml:space="preserve"> км. </w:t>
      </w:r>
    </w:p>
    <w:p w:rsidR="00AB6156" w:rsidRDefault="00AB6156" w:rsidP="00AB6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6156">
        <w:rPr>
          <w:sz w:val="28"/>
          <w:szCs w:val="28"/>
        </w:rPr>
        <w:t xml:space="preserve"> (646,7 / 1225,1 * 100%) = 52,</w:t>
      </w:r>
      <w:r>
        <w:rPr>
          <w:sz w:val="28"/>
          <w:szCs w:val="28"/>
        </w:rPr>
        <w:t>79</w:t>
      </w:r>
      <w:r w:rsidRPr="00AB6156">
        <w:rPr>
          <w:sz w:val="28"/>
          <w:szCs w:val="28"/>
        </w:rPr>
        <w:t>%.</w:t>
      </w:r>
    </w:p>
    <w:p w:rsidR="00671326" w:rsidRPr="00F31F1A" w:rsidRDefault="00671326" w:rsidP="006713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1F1A">
        <w:rPr>
          <w:sz w:val="28"/>
          <w:szCs w:val="28"/>
        </w:rPr>
        <w:t>Основными причинами неудовлетворительного состояния дорог являются:</w:t>
      </w:r>
    </w:p>
    <w:p w:rsidR="00671326" w:rsidRPr="00F31F1A" w:rsidRDefault="00671326" w:rsidP="00671326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31F1A">
        <w:rPr>
          <w:sz w:val="28"/>
          <w:szCs w:val="28"/>
        </w:rPr>
        <w:t>истечение сроков службы дорожных покрытий;</w:t>
      </w:r>
    </w:p>
    <w:p w:rsidR="00671326" w:rsidRPr="00F31F1A" w:rsidRDefault="00671326" w:rsidP="00671326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31F1A">
        <w:rPr>
          <w:sz w:val="28"/>
          <w:szCs w:val="28"/>
        </w:rPr>
        <w:t>высокая интенсивность движения транспортных средств;</w:t>
      </w:r>
    </w:p>
    <w:p w:rsidR="00671326" w:rsidRPr="00F31F1A" w:rsidRDefault="00671326" w:rsidP="00671326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31F1A">
        <w:rPr>
          <w:sz w:val="28"/>
          <w:szCs w:val="28"/>
        </w:rPr>
        <w:t>наличие под проезжей частью и тротуарами различных инженерных коммуникаций, имеющих высокую степень износа (большое количество вскрытий существенно влияет на срок службы дорожных одежд);</w:t>
      </w:r>
    </w:p>
    <w:p w:rsidR="00671326" w:rsidRPr="00F31F1A" w:rsidRDefault="00671326" w:rsidP="00671326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31F1A">
        <w:rPr>
          <w:sz w:val="28"/>
          <w:szCs w:val="28"/>
        </w:rPr>
        <w:t>недостаточное инженерное обустройство дорог (отсутствие ливневой канализации, ненормативные продольные и поперечные уклоны дорожного полотна);</w:t>
      </w:r>
    </w:p>
    <w:p w:rsidR="00671326" w:rsidRPr="00F31F1A" w:rsidRDefault="00671326" w:rsidP="00671326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31F1A">
        <w:rPr>
          <w:sz w:val="28"/>
          <w:szCs w:val="28"/>
        </w:rPr>
        <w:t>ежегодный, на протяжении многих лет, дефицит финансовых сре</w:t>
      </w:r>
      <w:proofErr w:type="gramStart"/>
      <w:r w:rsidRPr="00F31F1A">
        <w:rPr>
          <w:sz w:val="28"/>
          <w:szCs w:val="28"/>
        </w:rPr>
        <w:t>дств дл</w:t>
      </w:r>
      <w:proofErr w:type="gramEnd"/>
      <w:r w:rsidRPr="00F31F1A">
        <w:rPr>
          <w:sz w:val="28"/>
          <w:szCs w:val="28"/>
        </w:rPr>
        <w:t>я выполнения капитального и текущего ремонта городских дорог.</w:t>
      </w:r>
    </w:p>
    <w:p w:rsidR="00671326" w:rsidRPr="00F31F1A" w:rsidRDefault="00671326" w:rsidP="00671326">
      <w:pPr>
        <w:pStyle w:val="ConsPlusNormal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F31F1A">
        <w:rPr>
          <w:rFonts w:ascii="Times New Roman" w:eastAsia="Calibri" w:hAnsi="Times New Roman" w:cs="Times New Roman"/>
          <w:iCs/>
          <w:sz w:val="28"/>
          <w:szCs w:val="28"/>
        </w:rPr>
        <w:t xml:space="preserve">Улично-дорожная сеть города Красноярска характеризуется следующими показателями: </w:t>
      </w:r>
    </w:p>
    <w:p w:rsidR="00671326" w:rsidRPr="00F31F1A" w:rsidRDefault="00671326" w:rsidP="00671326">
      <w:pPr>
        <w:pStyle w:val="ConsPlusNormal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F31F1A">
        <w:rPr>
          <w:rFonts w:ascii="Times New Roman" w:eastAsia="Calibri" w:hAnsi="Times New Roman" w:cs="Times New Roman"/>
          <w:iCs/>
          <w:sz w:val="28"/>
          <w:szCs w:val="28"/>
        </w:rPr>
        <w:t>протяжённость – 1 225,1 км;</w:t>
      </w:r>
    </w:p>
    <w:p w:rsidR="00671326" w:rsidRPr="00F31F1A" w:rsidRDefault="00671326" w:rsidP="00671326">
      <w:pPr>
        <w:pStyle w:val="ConsPlusNormal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F31F1A">
        <w:rPr>
          <w:rFonts w:ascii="Times New Roman" w:eastAsia="Calibri" w:hAnsi="Times New Roman" w:cs="Times New Roman"/>
          <w:iCs/>
          <w:sz w:val="28"/>
          <w:szCs w:val="28"/>
        </w:rPr>
        <w:t xml:space="preserve">количество улиц – 1 765; </w:t>
      </w:r>
    </w:p>
    <w:p w:rsidR="00671326" w:rsidRPr="00F31F1A" w:rsidRDefault="00671326" w:rsidP="00671326">
      <w:pPr>
        <w:pStyle w:val="ConsPlusNormal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F31F1A">
        <w:rPr>
          <w:rFonts w:ascii="Times New Roman" w:eastAsia="Calibri" w:hAnsi="Times New Roman" w:cs="Times New Roman"/>
          <w:iCs/>
          <w:sz w:val="28"/>
          <w:szCs w:val="28"/>
        </w:rPr>
        <w:t xml:space="preserve">площадь – более 16 406,2 тыс. кв. м. </w:t>
      </w:r>
    </w:p>
    <w:p w:rsidR="00671326" w:rsidRPr="00F31F1A" w:rsidRDefault="00671326" w:rsidP="00671326">
      <w:pPr>
        <w:autoSpaceDE w:val="0"/>
        <w:autoSpaceDN w:val="0"/>
        <w:ind w:firstLine="709"/>
        <w:contextualSpacing/>
        <w:jc w:val="both"/>
        <w:rPr>
          <w:bCs/>
          <w:sz w:val="28"/>
          <w:szCs w:val="28"/>
        </w:rPr>
      </w:pPr>
      <w:r w:rsidRPr="00F31F1A">
        <w:rPr>
          <w:sz w:val="28"/>
          <w:szCs w:val="28"/>
        </w:rPr>
        <w:t xml:space="preserve">Ремонт и содержание </w:t>
      </w:r>
      <w:r w:rsidRPr="00F31F1A">
        <w:rPr>
          <w:rFonts w:eastAsia="Calibri"/>
          <w:iCs/>
          <w:sz w:val="28"/>
          <w:szCs w:val="28"/>
        </w:rPr>
        <w:t>автомобильных дорог общего пользования местного значения</w:t>
      </w:r>
      <w:r w:rsidRPr="00F31F1A">
        <w:rPr>
          <w:sz w:val="28"/>
          <w:szCs w:val="28"/>
        </w:rPr>
        <w:t xml:space="preserve"> в городе Красноярске в 2024 году проводились за счёт </w:t>
      </w:r>
      <w:r w:rsidRPr="00F31F1A">
        <w:rPr>
          <w:bCs/>
          <w:sz w:val="28"/>
          <w:szCs w:val="28"/>
        </w:rPr>
        <w:t>средств регионального и местного бюджетов.</w:t>
      </w:r>
      <w:r>
        <w:rPr>
          <w:bCs/>
          <w:sz w:val="28"/>
          <w:szCs w:val="28"/>
        </w:rPr>
        <w:t xml:space="preserve"> На реализацию мероприятий выделены средства </w:t>
      </w:r>
      <w:r>
        <w:rPr>
          <w:color w:val="000000"/>
          <w:kern w:val="24"/>
          <w:sz w:val="28"/>
          <w:szCs w:val="24"/>
        </w:rPr>
        <w:t xml:space="preserve">в размере более </w:t>
      </w:r>
      <w:r w:rsidRPr="002F1B30">
        <w:rPr>
          <w:color w:val="000000"/>
          <w:kern w:val="24"/>
          <w:sz w:val="28"/>
          <w:szCs w:val="24"/>
        </w:rPr>
        <w:t>3,2 млрд</w:t>
      </w:r>
      <w:r>
        <w:rPr>
          <w:color w:val="000000"/>
          <w:kern w:val="24"/>
          <w:sz w:val="28"/>
          <w:szCs w:val="24"/>
        </w:rPr>
        <w:t>.</w:t>
      </w:r>
      <w:r w:rsidRPr="002F1B30">
        <w:rPr>
          <w:color w:val="000000"/>
          <w:kern w:val="24"/>
          <w:sz w:val="28"/>
          <w:szCs w:val="24"/>
        </w:rPr>
        <w:t xml:space="preserve"> рублей, из них 2 млрд</w:t>
      </w:r>
      <w:r>
        <w:rPr>
          <w:color w:val="000000"/>
          <w:kern w:val="24"/>
          <w:sz w:val="28"/>
          <w:szCs w:val="24"/>
        </w:rPr>
        <w:t>.</w:t>
      </w:r>
      <w:r w:rsidRPr="002F1B30">
        <w:rPr>
          <w:color w:val="000000"/>
          <w:kern w:val="24"/>
          <w:sz w:val="28"/>
          <w:szCs w:val="24"/>
        </w:rPr>
        <w:t xml:space="preserve"> руб</w:t>
      </w:r>
      <w:r>
        <w:rPr>
          <w:color w:val="000000"/>
          <w:kern w:val="24"/>
          <w:sz w:val="28"/>
          <w:szCs w:val="24"/>
        </w:rPr>
        <w:t>лей</w:t>
      </w:r>
      <w:r w:rsidRPr="00FF1C5D">
        <w:rPr>
          <w:color w:val="000000"/>
          <w:kern w:val="24"/>
          <w:sz w:val="28"/>
          <w:szCs w:val="24"/>
        </w:rPr>
        <w:t xml:space="preserve"> </w:t>
      </w:r>
      <w:r>
        <w:rPr>
          <w:color w:val="000000"/>
          <w:kern w:val="24"/>
          <w:sz w:val="28"/>
          <w:szCs w:val="24"/>
        </w:rPr>
        <w:t xml:space="preserve">городу Красноярску предоставлена </w:t>
      </w:r>
      <w:r w:rsidRPr="00FF1C5D">
        <w:rPr>
          <w:color w:val="000000"/>
          <w:kern w:val="24"/>
          <w:sz w:val="28"/>
          <w:szCs w:val="24"/>
        </w:rPr>
        <w:t>субсидия из краевого бюджета, предусмотренная для реализации национального проекта «Безопасные качественные дороги</w:t>
      </w:r>
      <w:r>
        <w:rPr>
          <w:color w:val="000000"/>
          <w:kern w:val="24"/>
          <w:sz w:val="28"/>
          <w:szCs w:val="24"/>
        </w:rPr>
        <w:t>».</w:t>
      </w:r>
    </w:p>
    <w:p w:rsidR="00671326" w:rsidRPr="00F31F1A" w:rsidRDefault="00671326" w:rsidP="00671326">
      <w:pPr>
        <w:pStyle w:val="ac"/>
        <w:ind w:firstLine="709"/>
        <w:contextualSpacing/>
        <w:jc w:val="both"/>
        <w:rPr>
          <w:sz w:val="28"/>
          <w:szCs w:val="28"/>
        </w:rPr>
      </w:pPr>
      <w:r w:rsidRPr="00F31F1A">
        <w:rPr>
          <w:sz w:val="28"/>
          <w:szCs w:val="28"/>
        </w:rPr>
        <w:t>Отремонтировано 83 участка автомобильных дорог общей протяженностью порядка 113 км, 12 объектов вблизи медицинских учреждений и 22 объекта вблизи образовательных учреждений, значительный объём работ проведён по локальному восстановлению покрытия.</w:t>
      </w:r>
    </w:p>
    <w:p w:rsidR="00671326" w:rsidRPr="00F31F1A" w:rsidRDefault="00671326" w:rsidP="00671326">
      <w:pPr>
        <w:pStyle w:val="ac"/>
        <w:ind w:firstLine="709"/>
        <w:contextualSpacing/>
        <w:jc w:val="both"/>
        <w:rPr>
          <w:sz w:val="28"/>
          <w:szCs w:val="28"/>
        </w:rPr>
      </w:pPr>
      <w:r w:rsidRPr="00F31F1A">
        <w:rPr>
          <w:sz w:val="28"/>
          <w:szCs w:val="28"/>
        </w:rPr>
        <w:lastRenderedPageBreak/>
        <w:t>Восстановление покрытия проезжей части также проводилось за счет средств содержания улично-дорожной сети. На данные цели направлено 150 млн</w:t>
      </w:r>
      <w:r>
        <w:rPr>
          <w:sz w:val="28"/>
          <w:szCs w:val="28"/>
        </w:rPr>
        <w:t>.</w:t>
      </w:r>
      <w:r w:rsidRPr="00F31F1A">
        <w:rPr>
          <w:sz w:val="28"/>
          <w:szCs w:val="28"/>
        </w:rPr>
        <w:t xml:space="preserve"> рублей. Работы выполнены на участках общей площадью 215,4 тыс. кв. м. На отдельных объектах протяженностью 109,1 км выполнена санация трещин.</w:t>
      </w:r>
    </w:p>
    <w:p w:rsidR="00671326" w:rsidRPr="00F31F1A" w:rsidRDefault="00671326" w:rsidP="00671326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F31F1A">
        <w:rPr>
          <w:sz w:val="28"/>
          <w:szCs w:val="28"/>
        </w:rPr>
        <w:t xml:space="preserve">В целях повышения безопасности движения учащихся вблизи </w:t>
      </w:r>
      <w:r w:rsidRPr="00F31F1A">
        <w:rPr>
          <w:sz w:val="28"/>
          <w:szCs w:val="28"/>
        </w:rPr>
        <w:br/>
        <w:t xml:space="preserve">6 образовательных учреждений (детские сады и школы) выполнено обустройство дорожной сети дополнительными дорожными знаками, светофорами, пешеходными переходами, организованы недостающие тротуары и освещение по следующим адресам: </w:t>
      </w:r>
    </w:p>
    <w:p w:rsidR="00671326" w:rsidRPr="00F31F1A" w:rsidRDefault="00671326" w:rsidP="00671326">
      <w:pPr>
        <w:widowControl w:val="0"/>
        <w:tabs>
          <w:tab w:val="left" w:pos="1134"/>
        </w:tabs>
        <w:ind w:firstLine="567"/>
        <w:jc w:val="both"/>
        <w:rPr>
          <w:sz w:val="28"/>
          <w:szCs w:val="28"/>
        </w:rPr>
      </w:pPr>
      <w:r w:rsidRPr="00F31F1A">
        <w:rPr>
          <w:sz w:val="28"/>
          <w:szCs w:val="28"/>
        </w:rPr>
        <w:t>1) ул. Песочная / ул. Крылова (</w:t>
      </w:r>
      <w:r w:rsidRPr="00F31F1A">
        <w:rPr>
          <w:sz w:val="28"/>
          <w:szCs w:val="28"/>
          <w:shd w:val="clear" w:color="auto" w:fill="FFFFFF"/>
        </w:rPr>
        <w:t xml:space="preserve">Средняя школа № 16 имени героя Советского Союза М.Н. </w:t>
      </w:r>
      <w:proofErr w:type="spellStart"/>
      <w:r w:rsidRPr="00F31F1A">
        <w:rPr>
          <w:sz w:val="28"/>
          <w:szCs w:val="28"/>
          <w:shd w:val="clear" w:color="auto" w:fill="FFFFFF"/>
        </w:rPr>
        <w:t>Цукановой</w:t>
      </w:r>
      <w:proofErr w:type="spellEnd"/>
      <w:r w:rsidRPr="00F31F1A">
        <w:rPr>
          <w:sz w:val="28"/>
          <w:szCs w:val="28"/>
        </w:rPr>
        <w:t>) – выполнены работы по устройству светофорного объекта;</w:t>
      </w:r>
    </w:p>
    <w:p w:rsidR="00671326" w:rsidRPr="00F31F1A" w:rsidRDefault="00671326" w:rsidP="00671326">
      <w:pPr>
        <w:widowControl w:val="0"/>
        <w:tabs>
          <w:tab w:val="left" w:pos="1134"/>
        </w:tabs>
        <w:ind w:firstLine="567"/>
        <w:jc w:val="both"/>
        <w:rPr>
          <w:sz w:val="28"/>
          <w:szCs w:val="28"/>
        </w:rPr>
      </w:pPr>
      <w:r w:rsidRPr="00F31F1A">
        <w:rPr>
          <w:sz w:val="28"/>
          <w:szCs w:val="28"/>
        </w:rPr>
        <w:t xml:space="preserve">2) ул. Юности / Административный проезд (МБОУ Гимназия №7 имени </w:t>
      </w:r>
      <w:proofErr w:type="spellStart"/>
      <w:r w:rsidRPr="00F31F1A">
        <w:rPr>
          <w:sz w:val="28"/>
          <w:szCs w:val="28"/>
        </w:rPr>
        <w:t>Башилова</w:t>
      </w:r>
      <w:proofErr w:type="spellEnd"/>
      <w:r w:rsidRPr="00F31F1A">
        <w:rPr>
          <w:sz w:val="28"/>
          <w:szCs w:val="28"/>
        </w:rPr>
        <w:t xml:space="preserve"> И.Я.) – выполнены работы по устройству светофорного объекта, тротуарной части;</w:t>
      </w:r>
    </w:p>
    <w:p w:rsidR="00671326" w:rsidRPr="00F31F1A" w:rsidRDefault="00671326" w:rsidP="00671326">
      <w:pPr>
        <w:widowControl w:val="0"/>
        <w:tabs>
          <w:tab w:val="left" w:pos="1134"/>
        </w:tabs>
        <w:ind w:firstLine="567"/>
        <w:jc w:val="both"/>
        <w:rPr>
          <w:sz w:val="28"/>
          <w:szCs w:val="28"/>
        </w:rPr>
      </w:pPr>
      <w:r w:rsidRPr="00F31F1A">
        <w:rPr>
          <w:sz w:val="28"/>
          <w:szCs w:val="28"/>
        </w:rPr>
        <w:t xml:space="preserve">3) ул. </w:t>
      </w:r>
      <w:proofErr w:type="gramStart"/>
      <w:r w:rsidRPr="00F31F1A">
        <w:rPr>
          <w:sz w:val="28"/>
          <w:szCs w:val="28"/>
        </w:rPr>
        <w:t>Волгоградская</w:t>
      </w:r>
      <w:proofErr w:type="gramEnd"/>
      <w:r w:rsidRPr="00F31F1A">
        <w:rPr>
          <w:sz w:val="28"/>
          <w:szCs w:val="28"/>
        </w:rPr>
        <w:t>, 33 «А» (МАДОУ Детский сад №63) – выполнены работы по устройству светофора типа Т.7, ИДН;</w:t>
      </w:r>
    </w:p>
    <w:p w:rsidR="00671326" w:rsidRPr="00F31F1A" w:rsidRDefault="00671326" w:rsidP="00671326">
      <w:pPr>
        <w:widowControl w:val="0"/>
        <w:tabs>
          <w:tab w:val="left" w:pos="1134"/>
        </w:tabs>
        <w:ind w:firstLine="567"/>
        <w:jc w:val="both"/>
        <w:rPr>
          <w:sz w:val="28"/>
          <w:szCs w:val="28"/>
        </w:rPr>
      </w:pPr>
      <w:r w:rsidRPr="00F31F1A">
        <w:rPr>
          <w:sz w:val="28"/>
          <w:szCs w:val="28"/>
        </w:rPr>
        <w:t>4) ул. 40 лет Победы, 26 (МАОУ Средняя школа №144) – выполнены работ по локальному ямочному ремонту, устройству светофора типа Т.7, обустройству тротуара;</w:t>
      </w:r>
    </w:p>
    <w:p w:rsidR="00671326" w:rsidRPr="00F31F1A" w:rsidRDefault="00671326" w:rsidP="00671326">
      <w:pPr>
        <w:widowControl w:val="0"/>
        <w:tabs>
          <w:tab w:val="left" w:pos="1134"/>
        </w:tabs>
        <w:ind w:firstLine="567"/>
        <w:jc w:val="both"/>
        <w:rPr>
          <w:sz w:val="28"/>
          <w:szCs w:val="28"/>
        </w:rPr>
      </w:pPr>
      <w:r w:rsidRPr="00F31F1A">
        <w:rPr>
          <w:sz w:val="28"/>
          <w:szCs w:val="28"/>
        </w:rPr>
        <w:t>5) ул. Ломоносова, 19 (Школа №1) – выполнены работы по устройству светофора типа Т.7, ИДН;</w:t>
      </w:r>
    </w:p>
    <w:p w:rsidR="00671326" w:rsidRDefault="00671326" w:rsidP="00671326">
      <w:pPr>
        <w:widowControl w:val="0"/>
        <w:tabs>
          <w:tab w:val="left" w:pos="1134"/>
        </w:tabs>
        <w:ind w:firstLine="567"/>
        <w:jc w:val="both"/>
        <w:rPr>
          <w:sz w:val="28"/>
          <w:szCs w:val="28"/>
        </w:rPr>
      </w:pPr>
      <w:r w:rsidRPr="00F31F1A">
        <w:rPr>
          <w:sz w:val="28"/>
          <w:szCs w:val="28"/>
        </w:rPr>
        <w:t>6) ул. Рейдовая, 67 «А» (МБОУ Средняя школа №13) – выполнены работы по обустройству тротуара, светофора типа Т.7.</w:t>
      </w:r>
      <w:r>
        <w:rPr>
          <w:sz w:val="28"/>
          <w:szCs w:val="28"/>
        </w:rPr>
        <w:t xml:space="preserve"> </w:t>
      </w:r>
    </w:p>
    <w:p w:rsidR="00671326" w:rsidRDefault="00671326" w:rsidP="00671326">
      <w:pPr>
        <w:widowControl w:val="0"/>
        <w:tabs>
          <w:tab w:val="left" w:pos="1134"/>
        </w:tabs>
        <w:ind w:firstLine="567"/>
        <w:jc w:val="both"/>
        <w:rPr>
          <w:sz w:val="28"/>
          <w:szCs w:val="28"/>
        </w:rPr>
      </w:pPr>
      <w:r w:rsidRPr="00F31F1A">
        <w:rPr>
          <w:sz w:val="28"/>
          <w:szCs w:val="28"/>
        </w:rPr>
        <w:t>Также для обеспечения доступности вблизи 2 медицинских учреждений выполнено обустройство дорожной сети дополнительными дорожными знаками, светофорами, пешеходными переходами, организованы недостающие тротуары и освещение:</w:t>
      </w:r>
      <w:r>
        <w:rPr>
          <w:sz w:val="28"/>
          <w:szCs w:val="28"/>
        </w:rPr>
        <w:t xml:space="preserve">  </w:t>
      </w:r>
    </w:p>
    <w:p w:rsidR="00671326" w:rsidRPr="00F31F1A" w:rsidRDefault="00671326" w:rsidP="00671326">
      <w:pPr>
        <w:widowControl w:val="0"/>
        <w:tabs>
          <w:tab w:val="left" w:pos="1134"/>
        </w:tabs>
        <w:ind w:firstLine="567"/>
        <w:jc w:val="both"/>
        <w:rPr>
          <w:color w:val="000000" w:themeColor="text1"/>
          <w:sz w:val="28"/>
          <w:szCs w:val="28"/>
        </w:rPr>
      </w:pPr>
      <w:r w:rsidRPr="00F31F1A">
        <w:rPr>
          <w:color w:val="000000" w:themeColor="text1"/>
          <w:sz w:val="28"/>
          <w:szCs w:val="28"/>
        </w:rPr>
        <w:t>1) ул. Попова, 10-12 (</w:t>
      </w:r>
      <w:r w:rsidRPr="00F31F1A">
        <w:rPr>
          <w:color w:val="000000" w:themeColor="text1"/>
          <w:sz w:val="28"/>
          <w:szCs w:val="28"/>
          <w:shd w:val="clear" w:color="auto" w:fill="FFFFFF"/>
        </w:rPr>
        <w:t>КГАУЗ Красноярская городская стоматологическая поликлиника №8</w:t>
      </w:r>
      <w:r w:rsidRPr="00F31F1A">
        <w:rPr>
          <w:color w:val="000000" w:themeColor="text1"/>
          <w:sz w:val="28"/>
          <w:szCs w:val="28"/>
        </w:rPr>
        <w:t>) – выполнены работы: обустройство тротуарной части с установкой бортовых камней, устройство газона;</w:t>
      </w:r>
    </w:p>
    <w:p w:rsidR="00671326" w:rsidRPr="00F31F1A" w:rsidRDefault="00671326" w:rsidP="00671326">
      <w:pPr>
        <w:widowControl w:val="0"/>
        <w:tabs>
          <w:tab w:val="left" w:pos="1134"/>
        </w:tabs>
        <w:ind w:firstLine="567"/>
        <w:jc w:val="both"/>
        <w:rPr>
          <w:color w:val="000000" w:themeColor="text1"/>
          <w:sz w:val="28"/>
          <w:szCs w:val="28"/>
        </w:rPr>
      </w:pPr>
      <w:r w:rsidRPr="00F31F1A">
        <w:rPr>
          <w:color w:val="000000" w:themeColor="text1"/>
          <w:sz w:val="28"/>
          <w:szCs w:val="28"/>
        </w:rPr>
        <w:t>2) пр. Металлургов, 2 «К» (КГБУЗ Красноярская станция скорой медицинской помощи) – выполнены работы: восстановление покрытия проезжей и тротуарной части с установкой бортовых камней, устройство газона.</w:t>
      </w:r>
    </w:p>
    <w:p w:rsidR="00671326" w:rsidRPr="00F31F1A" w:rsidRDefault="00671326" w:rsidP="00671326">
      <w:pPr>
        <w:widowControl w:val="0"/>
        <w:tabs>
          <w:tab w:val="left" w:pos="1134"/>
        </w:tabs>
        <w:ind w:firstLine="567"/>
        <w:jc w:val="both"/>
        <w:rPr>
          <w:sz w:val="28"/>
          <w:szCs w:val="28"/>
        </w:rPr>
      </w:pPr>
      <w:r w:rsidRPr="00F31F1A">
        <w:rPr>
          <w:sz w:val="28"/>
          <w:szCs w:val="28"/>
        </w:rPr>
        <w:t xml:space="preserve">Муниципальные контракты </w:t>
      </w:r>
      <w:proofErr w:type="gramStart"/>
      <w:r w:rsidRPr="00F31F1A">
        <w:rPr>
          <w:sz w:val="28"/>
          <w:szCs w:val="28"/>
        </w:rPr>
        <w:t>были заключены до начала апреля 2024 года и дорожно-ремонтный сезон стартовал</w:t>
      </w:r>
      <w:proofErr w:type="gramEnd"/>
      <w:r w:rsidRPr="00F31F1A">
        <w:rPr>
          <w:sz w:val="28"/>
          <w:szCs w:val="28"/>
        </w:rPr>
        <w:t xml:space="preserve"> в апреле. В целом по городу на ремонт дорог было задействовано 9 организаций, более 180 человек, а также более  100 единиц техники. </w:t>
      </w:r>
    </w:p>
    <w:p w:rsidR="00671326" w:rsidRPr="00F31F1A" w:rsidRDefault="00671326" w:rsidP="00671326">
      <w:pPr>
        <w:pStyle w:val="ac"/>
        <w:ind w:firstLine="709"/>
        <w:contextualSpacing/>
        <w:jc w:val="both"/>
        <w:rPr>
          <w:sz w:val="28"/>
          <w:szCs w:val="28"/>
        </w:rPr>
      </w:pPr>
      <w:r w:rsidRPr="00F31F1A">
        <w:rPr>
          <w:sz w:val="28"/>
          <w:szCs w:val="28"/>
        </w:rPr>
        <w:t xml:space="preserve">Для повышения эффективности </w:t>
      </w:r>
      <w:proofErr w:type="gramStart"/>
      <w:r w:rsidRPr="00F31F1A">
        <w:rPr>
          <w:sz w:val="28"/>
          <w:szCs w:val="28"/>
        </w:rPr>
        <w:t>контроля за</w:t>
      </w:r>
      <w:proofErr w:type="gramEnd"/>
      <w:r w:rsidRPr="00F31F1A">
        <w:rPr>
          <w:sz w:val="28"/>
          <w:szCs w:val="28"/>
        </w:rPr>
        <w:t xml:space="preserve"> выполнением дорожных работ, включая приемочный контроль, в текущем году вновь было организовано взаимодействие с администрациями районов, обществами инвалидов, активными гражданами. При выявлении дефектов, подрядными организациями незамедлительно выполнялись работы по их устранению. </w:t>
      </w:r>
      <w:r w:rsidRPr="00F31F1A">
        <w:rPr>
          <w:sz w:val="28"/>
          <w:szCs w:val="28"/>
        </w:rPr>
        <w:br/>
        <w:t xml:space="preserve">На 3 объектах (ул. Копылова, дорога на </w:t>
      </w:r>
      <w:proofErr w:type="spellStart"/>
      <w:r w:rsidRPr="00F31F1A">
        <w:rPr>
          <w:sz w:val="28"/>
          <w:szCs w:val="28"/>
        </w:rPr>
        <w:t>Маганск</w:t>
      </w:r>
      <w:proofErr w:type="spellEnd"/>
      <w:r w:rsidRPr="00F31F1A">
        <w:rPr>
          <w:sz w:val="28"/>
          <w:szCs w:val="28"/>
        </w:rPr>
        <w:t xml:space="preserve">, ул. Борисевича) было выявлено некачественное выполнение работ по асфальтированию проезжей части. В </w:t>
      </w:r>
      <w:proofErr w:type="gramStart"/>
      <w:r w:rsidRPr="00F31F1A">
        <w:rPr>
          <w:sz w:val="28"/>
          <w:szCs w:val="28"/>
        </w:rPr>
        <w:t>связи</w:t>
      </w:r>
      <w:proofErr w:type="gramEnd"/>
      <w:r w:rsidRPr="00F31F1A">
        <w:rPr>
          <w:sz w:val="28"/>
          <w:szCs w:val="28"/>
        </w:rPr>
        <w:t xml:space="preserve"> с </w:t>
      </w:r>
      <w:r w:rsidRPr="00F31F1A">
        <w:rPr>
          <w:sz w:val="28"/>
          <w:szCs w:val="28"/>
        </w:rPr>
        <w:lastRenderedPageBreak/>
        <w:t>чем подрядными организациями (МП «САТП», по ул. Копылова субподрядчик – ООО «</w:t>
      </w:r>
      <w:proofErr w:type="spellStart"/>
      <w:r w:rsidRPr="00F31F1A">
        <w:rPr>
          <w:sz w:val="28"/>
          <w:szCs w:val="28"/>
        </w:rPr>
        <w:t>Дорстрой</w:t>
      </w:r>
      <w:proofErr w:type="spellEnd"/>
      <w:r w:rsidRPr="00F31F1A">
        <w:rPr>
          <w:sz w:val="28"/>
          <w:szCs w:val="28"/>
        </w:rPr>
        <w:t>») замечание было устранено без проведения претензионной работы.</w:t>
      </w:r>
    </w:p>
    <w:p w:rsidR="00671326" w:rsidRPr="00F31F1A" w:rsidRDefault="00671326" w:rsidP="00671326">
      <w:pPr>
        <w:pStyle w:val="ac"/>
        <w:ind w:firstLine="709"/>
        <w:contextualSpacing/>
        <w:jc w:val="both"/>
        <w:rPr>
          <w:sz w:val="28"/>
          <w:szCs w:val="28"/>
        </w:rPr>
      </w:pPr>
      <w:r w:rsidRPr="00F31F1A">
        <w:rPr>
          <w:sz w:val="28"/>
          <w:szCs w:val="28"/>
        </w:rPr>
        <w:t xml:space="preserve">В ходе дорожно-ремонтного сезона проведена большая работа по оптимизации дорожного движения, увеличению пропускной способности городских улиц и снижению уровня </w:t>
      </w:r>
      <w:proofErr w:type="spellStart"/>
      <w:r w:rsidRPr="00F31F1A">
        <w:rPr>
          <w:sz w:val="28"/>
          <w:szCs w:val="28"/>
        </w:rPr>
        <w:t>заторовых</w:t>
      </w:r>
      <w:proofErr w:type="spellEnd"/>
      <w:r w:rsidRPr="00F31F1A">
        <w:rPr>
          <w:sz w:val="28"/>
          <w:szCs w:val="28"/>
        </w:rPr>
        <w:t xml:space="preserve"> ситуаций:</w:t>
      </w:r>
    </w:p>
    <w:p w:rsidR="00671326" w:rsidRPr="00F943E8" w:rsidRDefault="00671326" w:rsidP="00671326">
      <w:pPr>
        <w:pStyle w:val="a8"/>
        <w:numPr>
          <w:ilvl w:val="0"/>
          <w:numId w:val="33"/>
        </w:numPr>
        <w:tabs>
          <w:tab w:val="num" w:pos="-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F943E8">
        <w:rPr>
          <w:rFonts w:ascii="Times New Roman" w:hAnsi="Times New Roman"/>
          <w:bCs/>
          <w:iCs/>
          <w:sz w:val="28"/>
          <w:szCs w:val="28"/>
        </w:rPr>
        <w:t>ул. Лесников, 23 – перенос остановочного пункта и установка светофорного объекта);</w:t>
      </w:r>
    </w:p>
    <w:p w:rsidR="00671326" w:rsidRPr="00F943E8" w:rsidRDefault="00671326" w:rsidP="00671326">
      <w:pPr>
        <w:pStyle w:val="a8"/>
        <w:numPr>
          <w:ilvl w:val="0"/>
          <w:numId w:val="33"/>
        </w:numPr>
        <w:tabs>
          <w:tab w:val="num" w:pos="-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F943E8">
        <w:rPr>
          <w:rFonts w:ascii="Times New Roman" w:hAnsi="Times New Roman"/>
          <w:bCs/>
          <w:iCs/>
          <w:sz w:val="28"/>
          <w:szCs w:val="28"/>
        </w:rPr>
        <w:t xml:space="preserve">ул. 60 лет Октября в районе ул. </w:t>
      </w:r>
      <w:proofErr w:type="spellStart"/>
      <w:r w:rsidRPr="00F943E8">
        <w:rPr>
          <w:rFonts w:ascii="Times New Roman" w:hAnsi="Times New Roman"/>
          <w:bCs/>
          <w:iCs/>
          <w:sz w:val="28"/>
          <w:szCs w:val="28"/>
        </w:rPr>
        <w:t>Затонская</w:t>
      </w:r>
      <w:proofErr w:type="spellEnd"/>
      <w:r w:rsidRPr="00F943E8">
        <w:rPr>
          <w:rFonts w:ascii="Times New Roman" w:hAnsi="Times New Roman"/>
          <w:bCs/>
          <w:iCs/>
          <w:sz w:val="28"/>
          <w:szCs w:val="28"/>
        </w:rPr>
        <w:t>, 22 – установка светофорного объекта;</w:t>
      </w:r>
    </w:p>
    <w:p w:rsidR="00671326" w:rsidRPr="00F943E8" w:rsidRDefault="00671326" w:rsidP="00671326">
      <w:pPr>
        <w:pStyle w:val="a8"/>
        <w:numPr>
          <w:ilvl w:val="0"/>
          <w:numId w:val="33"/>
        </w:numPr>
        <w:tabs>
          <w:tab w:val="num" w:pos="-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F943E8">
        <w:rPr>
          <w:rFonts w:ascii="Times New Roman" w:hAnsi="Times New Roman"/>
          <w:bCs/>
          <w:iCs/>
          <w:sz w:val="28"/>
          <w:szCs w:val="28"/>
        </w:rPr>
        <w:t>ул. Молокова, 16 – установка светофорного объекта;</w:t>
      </w:r>
    </w:p>
    <w:p w:rsidR="00671326" w:rsidRPr="00F943E8" w:rsidRDefault="00671326" w:rsidP="00671326">
      <w:pPr>
        <w:pStyle w:val="a8"/>
        <w:numPr>
          <w:ilvl w:val="0"/>
          <w:numId w:val="33"/>
        </w:numPr>
        <w:tabs>
          <w:tab w:val="num" w:pos="-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F943E8">
        <w:rPr>
          <w:rFonts w:ascii="Times New Roman" w:hAnsi="Times New Roman"/>
          <w:bCs/>
          <w:iCs/>
          <w:sz w:val="28"/>
          <w:szCs w:val="28"/>
        </w:rPr>
        <w:t>ул. Лесников, 29 – установка светофорного объекта;</w:t>
      </w:r>
    </w:p>
    <w:p w:rsidR="00671326" w:rsidRPr="00F943E8" w:rsidRDefault="00671326" w:rsidP="00671326">
      <w:pPr>
        <w:pStyle w:val="a8"/>
        <w:numPr>
          <w:ilvl w:val="0"/>
          <w:numId w:val="33"/>
        </w:numPr>
        <w:tabs>
          <w:tab w:val="num" w:pos="-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F943E8">
        <w:rPr>
          <w:rFonts w:ascii="Times New Roman" w:hAnsi="Times New Roman"/>
          <w:bCs/>
          <w:iCs/>
          <w:sz w:val="28"/>
          <w:szCs w:val="28"/>
        </w:rPr>
        <w:t>ул. Тельмана, 16 «А» – установка светофорного объекта;</w:t>
      </w:r>
    </w:p>
    <w:p w:rsidR="00671326" w:rsidRPr="00F943E8" w:rsidRDefault="00671326" w:rsidP="00671326">
      <w:pPr>
        <w:pStyle w:val="a8"/>
        <w:numPr>
          <w:ilvl w:val="0"/>
          <w:numId w:val="33"/>
        </w:numPr>
        <w:tabs>
          <w:tab w:val="num" w:pos="-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F943E8">
        <w:rPr>
          <w:rFonts w:ascii="Times New Roman" w:hAnsi="Times New Roman"/>
          <w:bCs/>
          <w:iCs/>
          <w:sz w:val="28"/>
          <w:szCs w:val="28"/>
        </w:rPr>
        <w:t>ул. Тельмана, 28 – установка светофорного объекта;</w:t>
      </w:r>
    </w:p>
    <w:p w:rsidR="00671326" w:rsidRPr="00F943E8" w:rsidRDefault="00671326" w:rsidP="00671326">
      <w:pPr>
        <w:pStyle w:val="a8"/>
        <w:numPr>
          <w:ilvl w:val="0"/>
          <w:numId w:val="33"/>
        </w:numPr>
        <w:tabs>
          <w:tab w:val="num" w:pos="-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943E8">
        <w:rPr>
          <w:rFonts w:ascii="Times New Roman" w:hAnsi="Times New Roman"/>
          <w:bCs/>
          <w:iCs/>
          <w:sz w:val="28"/>
          <w:szCs w:val="28"/>
        </w:rPr>
        <w:t>ул. Лесопарковая / ул. Сады – установка светофорного объекта, перенос остановочного пункта, обеспечение пешеходной доступности.</w:t>
      </w:r>
    </w:p>
    <w:p w:rsidR="00671326" w:rsidRPr="00F31F1A" w:rsidRDefault="00671326" w:rsidP="00671326">
      <w:pPr>
        <w:pStyle w:val="ac"/>
        <w:ind w:firstLine="709"/>
        <w:jc w:val="both"/>
        <w:rPr>
          <w:sz w:val="28"/>
          <w:szCs w:val="28"/>
        </w:rPr>
      </w:pPr>
      <w:r w:rsidRPr="00F31F1A">
        <w:rPr>
          <w:sz w:val="28"/>
          <w:szCs w:val="28"/>
        </w:rPr>
        <w:t>По-прежнему одним из главных приоритетов является содержание улично-дорожной сети города Красноярска. В отчётном периоде высокий уровень содержания обеспечен на 115 улицах города.</w:t>
      </w:r>
    </w:p>
    <w:p w:rsidR="00671326" w:rsidRPr="00C15BC9" w:rsidRDefault="00671326" w:rsidP="00671326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31F1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 температуре наружного воздуха выше 25°C проводилось </w:t>
      </w:r>
      <w:proofErr w:type="spellStart"/>
      <w:r w:rsidRPr="00F31F1A">
        <w:rPr>
          <w:rFonts w:ascii="Times New Roman" w:eastAsia="Calibri" w:hAnsi="Times New Roman" w:cs="Times New Roman"/>
          <w:sz w:val="28"/>
          <w:szCs w:val="28"/>
          <w:lang w:eastAsia="en-US"/>
        </w:rPr>
        <w:t>обеспыливание</w:t>
      </w:r>
      <w:proofErr w:type="spellEnd"/>
      <w:r w:rsidRPr="00F31F1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мойка автомобильных дорог. Кроме этого полив осуществлялся на участках города с повышенной запыленностью и недостаточным уровнем благоустройства.</w:t>
      </w:r>
    </w:p>
    <w:p w:rsidR="00671326" w:rsidRPr="0056544D" w:rsidRDefault="00671326" w:rsidP="00671326">
      <w:pPr>
        <w:ind w:firstLine="709"/>
        <w:jc w:val="both"/>
        <w:rPr>
          <w:b/>
          <w:i/>
          <w:sz w:val="28"/>
          <w:szCs w:val="28"/>
        </w:rPr>
      </w:pPr>
      <w:r w:rsidRPr="0056544D">
        <w:rPr>
          <w:b/>
          <w:i/>
          <w:sz w:val="28"/>
          <w:szCs w:val="28"/>
        </w:rPr>
        <w:t>Меры, планируемые по достижению целевого ориентира:</w:t>
      </w:r>
    </w:p>
    <w:p w:rsidR="00671326" w:rsidRDefault="00671326" w:rsidP="00671326">
      <w:pPr>
        <w:widowControl w:val="0"/>
        <w:shd w:val="clear" w:color="auto" w:fill="FFFFFF"/>
        <w:ind w:firstLine="709"/>
        <w:jc w:val="both"/>
        <w:rPr>
          <w:iCs/>
          <w:sz w:val="28"/>
          <w:szCs w:val="28"/>
          <w:shd w:val="clear" w:color="auto" w:fill="FFFFFF"/>
          <w:lang w:bidi="ru-RU"/>
        </w:rPr>
      </w:pPr>
      <w:r>
        <w:rPr>
          <w:iCs/>
          <w:sz w:val="28"/>
          <w:szCs w:val="28"/>
          <w:shd w:val="clear" w:color="auto" w:fill="FFFFFF"/>
          <w:lang w:bidi="ru-RU"/>
        </w:rPr>
        <w:t>Одним из приоритетов работы администрации города в 2025 году остаётся ремонт и содержание улично-дорожной сети города.</w:t>
      </w:r>
    </w:p>
    <w:p w:rsidR="00671326" w:rsidRPr="0065057D" w:rsidRDefault="00671326" w:rsidP="00671326"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Н</w:t>
      </w:r>
      <w:r w:rsidRPr="00B4112D">
        <w:rPr>
          <w:sz w:val="28"/>
          <w:szCs w:val="28"/>
        </w:rPr>
        <w:t xml:space="preserve">а мероприятия </w:t>
      </w:r>
      <w:r w:rsidRPr="00C956A1">
        <w:rPr>
          <w:sz w:val="28"/>
          <w:szCs w:val="28"/>
        </w:rPr>
        <w:t>по ремонту автомобильных дорог п</w:t>
      </w:r>
      <w:r w:rsidRPr="00BB65FA">
        <w:rPr>
          <w:sz w:val="28"/>
          <w:szCs w:val="28"/>
        </w:rPr>
        <w:t>редусмотрены</w:t>
      </w:r>
      <w:r w:rsidRPr="00B4112D">
        <w:rPr>
          <w:sz w:val="28"/>
          <w:szCs w:val="28"/>
        </w:rPr>
        <w:t xml:space="preserve"> средства </w:t>
      </w:r>
      <w:r>
        <w:rPr>
          <w:sz w:val="28"/>
          <w:szCs w:val="28"/>
        </w:rPr>
        <w:t>краевого</w:t>
      </w:r>
      <w:r w:rsidRPr="00B411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городского </w:t>
      </w:r>
      <w:r w:rsidRPr="00B4112D">
        <w:rPr>
          <w:sz w:val="28"/>
          <w:szCs w:val="28"/>
        </w:rPr>
        <w:t>бюджет</w:t>
      </w:r>
      <w:r>
        <w:rPr>
          <w:sz w:val="28"/>
          <w:szCs w:val="28"/>
        </w:rPr>
        <w:t>ов</w:t>
      </w:r>
      <w:r w:rsidRPr="00B4112D">
        <w:rPr>
          <w:sz w:val="28"/>
          <w:szCs w:val="28"/>
        </w:rPr>
        <w:t xml:space="preserve"> в размере </w:t>
      </w:r>
      <w:r>
        <w:rPr>
          <w:sz w:val="28"/>
          <w:szCs w:val="28"/>
        </w:rPr>
        <w:t xml:space="preserve">более </w:t>
      </w:r>
      <w:r w:rsidRPr="0065057D">
        <w:rPr>
          <w:sz w:val="28"/>
          <w:szCs w:val="28"/>
        </w:rPr>
        <w:t>2 млрд.</w:t>
      </w:r>
      <w:r>
        <w:rPr>
          <w:sz w:val="28"/>
          <w:szCs w:val="28"/>
        </w:rPr>
        <w:t xml:space="preserve"> рублей, из </w:t>
      </w:r>
      <w:r w:rsidRPr="0065057D">
        <w:rPr>
          <w:sz w:val="28"/>
          <w:szCs w:val="28"/>
        </w:rPr>
        <w:t xml:space="preserve">которых </w:t>
      </w:r>
      <w:r w:rsidRPr="0065057D">
        <w:rPr>
          <w:color w:val="000000"/>
          <w:sz w:val="28"/>
          <w:szCs w:val="28"/>
        </w:rPr>
        <w:t>1,7 млрд. руб. – средства краевого бюджета, 300 млн. руб.</w:t>
      </w:r>
      <w:r>
        <w:rPr>
          <w:color w:val="000000"/>
          <w:sz w:val="28"/>
          <w:szCs w:val="28"/>
        </w:rPr>
        <w:t xml:space="preserve"> – средства бюджета города.</w:t>
      </w:r>
    </w:p>
    <w:p w:rsidR="00671326" w:rsidRPr="00DF53BD" w:rsidRDefault="00671326" w:rsidP="00671326">
      <w:pPr>
        <w:ind w:firstLine="709"/>
        <w:jc w:val="both"/>
        <w:rPr>
          <w:color w:val="000000" w:themeColor="text1"/>
          <w:sz w:val="28"/>
          <w:szCs w:val="28"/>
        </w:rPr>
      </w:pPr>
      <w:r w:rsidRPr="00DF53BD">
        <w:rPr>
          <w:color w:val="000000" w:themeColor="text1"/>
          <w:sz w:val="28"/>
          <w:szCs w:val="28"/>
        </w:rPr>
        <w:t>Запланирован ремонт 46 участков автомобильных дорог общей протяженностью более 60,38 км. Будет проведен ремонт покрытия проезжей части, замена бортовых камней, а также нанесение дорожной разметки.</w:t>
      </w:r>
    </w:p>
    <w:p w:rsidR="00671326" w:rsidRPr="00DF53BD" w:rsidRDefault="00671326" w:rsidP="00671326">
      <w:pPr>
        <w:ind w:firstLine="709"/>
        <w:jc w:val="both"/>
        <w:rPr>
          <w:color w:val="000000" w:themeColor="text1"/>
          <w:sz w:val="28"/>
          <w:szCs w:val="28"/>
        </w:rPr>
      </w:pPr>
      <w:r w:rsidRPr="00DF53BD">
        <w:rPr>
          <w:color w:val="000000" w:themeColor="text1"/>
          <w:sz w:val="28"/>
          <w:szCs w:val="28"/>
        </w:rPr>
        <w:t>На мероприятия по локальному восстановлению покрытия проезжей части городских улиц предусмотрены средства в объеме более 291 млн. рублей, что позволит восстановить покрытие проезжей части автомобильных дорог на площади более 110 тыс. кв. м.</w:t>
      </w:r>
    </w:p>
    <w:p w:rsidR="00671326" w:rsidRDefault="00671326" w:rsidP="006713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Дополнительно запланированы работы по обустройству пешеходной и транспортной доступности вблизи образовательных учреждений, стоимость которых составляет порядка 6,7 млн. рублей.</w:t>
      </w:r>
    </w:p>
    <w:p w:rsidR="00671326" w:rsidRDefault="00671326" w:rsidP="00671326">
      <w:pPr>
        <w:ind w:firstLine="709"/>
        <w:jc w:val="both"/>
        <w:rPr>
          <w:sz w:val="28"/>
          <w:szCs w:val="28"/>
        </w:rPr>
      </w:pPr>
      <w:r w:rsidRPr="0056544D">
        <w:rPr>
          <w:sz w:val="28"/>
          <w:szCs w:val="28"/>
        </w:rPr>
        <w:t xml:space="preserve">Все работы </w:t>
      </w:r>
      <w:r>
        <w:rPr>
          <w:sz w:val="28"/>
          <w:szCs w:val="28"/>
        </w:rPr>
        <w:t xml:space="preserve">по капитальному ремонту, ремонту и содержанию автомобильных дорог </w:t>
      </w:r>
      <w:r w:rsidRPr="0056544D">
        <w:rPr>
          <w:sz w:val="28"/>
          <w:szCs w:val="28"/>
        </w:rPr>
        <w:t>будут выполняться под строгим контролем заказчика</w:t>
      </w:r>
      <w:r>
        <w:rPr>
          <w:sz w:val="28"/>
          <w:szCs w:val="28"/>
        </w:rPr>
        <w:t xml:space="preserve"> –</w:t>
      </w:r>
      <w:r w:rsidRPr="0056544D">
        <w:rPr>
          <w:sz w:val="28"/>
          <w:szCs w:val="28"/>
        </w:rPr>
        <w:t xml:space="preserve"> МКУ </w:t>
      </w:r>
      <w:r>
        <w:rPr>
          <w:sz w:val="28"/>
          <w:szCs w:val="28"/>
        </w:rPr>
        <w:t xml:space="preserve">г. Красноярска </w:t>
      </w:r>
      <w:r w:rsidRPr="0056544D">
        <w:rPr>
          <w:sz w:val="28"/>
          <w:szCs w:val="28"/>
        </w:rPr>
        <w:t>«Управление дорог</w:t>
      </w:r>
      <w:r>
        <w:rPr>
          <w:sz w:val="28"/>
          <w:szCs w:val="28"/>
        </w:rPr>
        <w:t>,</w:t>
      </w:r>
      <w:r w:rsidRPr="0056544D">
        <w:rPr>
          <w:sz w:val="28"/>
          <w:szCs w:val="28"/>
        </w:rPr>
        <w:t xml:space="preserve"> инфраструктуры и благоустройства». </w:t>
      </w:r>
    </w:p>
    <w:p w:rsidR="00671326" w:rsidRPr="0056544D" w:rsidRDefault="00671326" w:rsidP="00671326">
      <w:pPr>
        <w:ind w:firstLine="709"/>
        <w:jc w:val="both"/>
        <w:rPr>
          <w:sz w:val="28"/>
          <w:szCs w:val="28"/>
        </w:rPr>
      </w:pPr>
      <w:r w:rsidRPr="0056544D">
        <w:rPr>
          <w:sz w:val="28"/>
          <w:szCs w:val="28"/>
        </w:rPr>
        <w:t>За каждым из объектов закреплены кураторы, которые ежедневно контролируют все технологические процессы и фиксируют малейшие нарушени</w:t>
      </w:r>
      <w:r>
        <w:rPr>
          <w:sz w:val="28"/>
          <w:szCs w:val="28"/>
        </w:rPr>
        <w:t xml:space="preserve">я. </w:t>
      </w:r>
      <w:r>
        <w:rPr>
          <w:sz w:val="28"/>
          <w:szCs w:val="28"/>
        </w:rPr>
        <w:lastRenderedPageBreak/>
        <w:t xml:space="preserve">Под пристальным вниманием </w:t>
      </w:r>
      <w:r w:rsidRPr="0056544D">
        <w:rPr>
          <w:sz w:val="28"/>
          <w:szCs w:val="28"/>
        </w:rPr>
        <w:t>не только соблюдение технологии производства работ, но и качество применяемых материалов и оборудования.</w:t>
      </w:r>
    </w:p>
    <w:p w:rsidR="00671326" w:rsidRDefault="00671326" w:rsidP="006713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2026-2027 годах планируется продолжить работу по приведению городских автомобильных дорог в нормативное состояние.</w:t>
      </w:r>
    </w:p>
    <w:p w:rsidR="00524FE1" w:rsidRPr="008B73BA" w:rsidRDefault="006C14C2" w:rsidP="006D0CE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8B73BA">
        <w:rPr>
          <w:b/>
          <w:sz w:val="28"/>
          <w:szCs w:val="28"/>
        </w:rPr>
        <w:t xml:space="preserve">7. </w:t>
      </w:r>
      <w:r w:rsidR="00636C3F" w:rsidRPr="008B73BA">
        <w:rPr>
          <w:b/>
          <w:sz w:val="28"/>
          <w:szCs w:val="28"/>
        </w:rPr>
        <w:t xml:space="preserve">Доля населения, проживающего в населенных пунктах, не имеющих регулярного автобусного и (или) железнодорожного сообщения с центром городского округа (муниципального района), в общей численности населения городского округа (муниципального района) </w:t>
      </w:r>
    </w:p>
    <w:p w:rsidR="00671326" w:rsidRPr="00794D3B" w:rsidRDefault="00671326" w:rsidP="00671326">
      <w:pPr>
        <w:ind w:firstLine="709"/>
        <w:jc w:val="both"/>
        <w:rPr>
          <w:sz w:val="28"/>
          <w:szCs w:val="28"/>
        </w:rPr>
      </w:pPr>
      <w:r w:rsidRPr="008B73BA">
        <w:rPr>
          <w:sz w:val="28"/>
          <w:szCs w:val="28"/>
        </w:rPr>
        <w:t xml:space="preserve">В городе Красноярске данный показатель в 2024 </w:t>
      </w:r>
      <w:r w:rsidRPr="00794D3B">
        <w:rPr>
          <w:sz w:val="28"/>
          <w:szCs w:val="28"/>
        </w:rPr>
        <w:t xml:space="preserve">году </w:t>
      </w:r>
      <w:r>
        <w:rPr>
          <w:sz w:val="28"/>
          <w:szCs w:val="28"/>
        </w:rPr>
        <w:t>и в течение предшествующих периодов,</w:t>
      </w:r>
      <w:r w:rsidRPr="00794D3B">
        <w:rPr>
          <w:sz w:val="28"/>
          <w:szCs w:val="28"/>
        </w:rPr>
        <w:t xml:space="preserve"> </w:t>
      </w:r>
      <w:r>
        <w:rPr>
          <w:sz w:val="28"/>
          <w:szCs w:val="28"/>
        </w:rPr>
        <w:t>начиная с 2018 года,</w:t>
      </w:r>
      <w:r w:rsidRPr="00794D3B">
        <w:rPr>
          <w:sz w:val="28"/>
          <w:szCs w:val="28"/>
        </w:rPr>
        <w:t xml:space="preserve"> составл</w:t>
      </w:r>
      <w:r>
        <w:rPr>
          <w:sz w:val="28"/>
          <w:szCs w:val="28"/>
        </w:rPr>
        <w:t>яет</w:t>
      </w:r>
      <w:r w:rsidRPr="00794D3B">
        <w:rPr>
          <w:sz w:val="28"/>
          <w:szCs w:val="28"/>
        </w:rPr>
        <w:t xml:space="preserve"> 0%. </w:t>
      </w:r>
    </w:p>
    <w:p w:rsidR="00671326" w:rsidRPr="00794D3B" w:rsidRDefault="00671326" w:rsidP="00671326">
      <w:pPr>
        <w:ind w:firstLine="709"/>
        <w:jc w:val="both"/>
        <w:rPr>
          <w:sz w:val="28"/>
          <w:szCs w:val="28"/>
        </w:rPr>
      </w:pPr>
      <w:r w:rsidRPr="00794D3B">
        <w:rPr>
          <w:sz w:val="28"/>
          <w:szCs w:val="28"/>
        </w:rPr>
        <w:t xml:space="preserve">Обеспечение всего населения города Красноярска регулярным </w:t>
      </w:r>
      <w:r>
        <w:rPr>
          <w:sz w:val="28"/>
          <w:szCs w:val="28"/>
        </w:rPr>
        <w:t xml:space="preserve">транспортным </w:t>
      </w:r>
      <w:r w:rsidRPr="00794D3B">
        <w:rPr>
          <w:sz w:val="28"/>
          <w:szCs w:val="28"/>
        </w:rPr>
        <w:t xml:space="preserve">сообщением достигнуто за счет </w:t>
      </w:r>
      <w:r>
        <w:rPr>
          <w:sz w:val="28"/>
          <w:szCs w:val="28"/>
        </w:rPr>
        <w:t>своевременной</w:t>
      </w:r>
      <w:r w:rsidRPr="00794D3B">
        <w:rPr>
          <w:sz w:val="28"/>
          <w:szCs w:val="28"/>
        </w:rPr>
        <w:t xml:space="preserve"> корректировки маршрутной сети города</w:t>
      </w:r>
      <w:r>
        <w:rPr>
          <w:sz w:val="28"/>
          <w:szCs w:val="28"/>
        </w:rPr>
        <w:t xml:space="preserve"> с</w:t>
      </w:r>
      <w:r w:rsidRPr="004153BA">
        <w:rPr>
          <w:sz w:val="28"/>
          <w:szCs w:val="28"/>
        </w:rPr>
        <w:t xml:space="preserve"> учетом развития новых микрорайонов и ввода новых социальных объектов</w:t>
      </w:r>
      <w:r>
        <w:rPr>
          <w:sz w:val="28"/>
          <w:szCs w:val="28"/>
        </w:rPr>
        <w:t>,</w:t>
      </w:r>
      <w:r w:rsidRPr="00794D3B">
        <w:rPr>
          <w:sz w:val="28"/>
          <w:szCs w:val="28"/>
        </w:rPr>
        <w:t xml:space="preserve"> проведения регулярного мониторинга пассажиропотока на маршрутах города</w:t>
      </w:r>
      <w:r>
        <w:rPr>
          <w:sz w:val="28"/>
          <w:szCs w:val="28"/>
        </w:rPr>
        <w:t>,</w:t>
      </w:r>
      <w:r w:rsidRPr="00794D3B">
        <w:rPr>
          <w:sz w:val="28"/>
          <w:szCs w:val="28"/>
        </w:rPr>
        <w:t xml:space="preserve"> </w:t>
      </w:r>
      <w:r>
        <w:rPr>
          <w:sz w:val="28"/>
          <w:szCs w:val="28"/>
        </w:rPr>
        <w:t>корректировки расписаний</w:t>
      </w:r>
      <w:r w:rsidRPr="00794D3B">
        <w:rPr>
          <w:sz w:val="28"/>
          <w:szCs w:val="28"/>
        </w:rPr>
        <w:t xml:space="preserve"> движения транспорта по маршрутам. </w:t>
      </w:r>
    </w:p>
    <w:p w:rsidR="00671326" w:rsidRPr="00794D3B" w:rsidRDefault="00671326" w:rsidP="00671326">
      <w:pPr>
        <w:pStyle w:val="125"/>
        <w:contextualSpacing/>
        <w:rPr>
          <w:szCs w:val="28"/>
        </w:rPr>
      </w:pPr>
      <w:r w:rsidRPr="00794D3B">
        <w:rPr>
          <w:szCs w:val="28"/>
        </w:rPr>
        <w:t xml:space="preserve">В связи с неравномерным </w:t>
      </w:r>
      <w:r>
        <w:rPr>
          <w:szCs w:val="28"/>
        </w:rPr>
        <w:t xml:space="preserve">распределением пассажиропотоков в городе и обслуживанием населения по регулируемым тарифам, </w:t>
      </w:r>
      <w:r w:rsidRPr="00794D3B">
        <w:rPr>
          <w:szCs w:val="28"/>
        </w:rPr>
        <w:t xml:space="preserve">по части маршрутов не может быть организовано регулярное сообщение только за счет получения доходов по установленному тарифу. В целях обеспечения стабильной работы маршрутов с </w:t>
      </w:r>
      <w:r>
        <w:rPr>
          <w:szCs w:val="28"/>
        </w:rPr>
        <w:t>низкой интенсивностью пассажиропотоков</w:t>
      </w:r>
      <w:r w:rsidRPr="00794D3B">
        <w:rPr>
          <w:szCs w:val="28"/>
        </w:rPr>
        <w:t xml:space="preserve"> из бюджета города выделяется муниципальная поддержка организациям</w:t>
      </w:r>
      <w:r>
        <w:rPr>
          <w:szCs w:val="28"/>
        </w:rPr>
        <w:t xml:space="preserve"> различных форм собственности</w:t>
      </w:r>
      <w:r w:rsidRPr="00794D3B">
        <w:rPr>
          <w:szCs w:val="28"/>
        </w:rPr>
        <w:t xml:space="preserve">, осуществляющим перевозку по данным маршрутам. </w:t>
      </w:r>
    </w:p>
    <w:p w:rsidR="00671326" w:rsidRPr="007854F3" w:rsidRDefault="00671326" w:rsidP="00671326">
      <w:pPr>
        <w:pStyle w:val="a8"/>
        <w:tabs>
          <w:tab w:val="left" w:pos="709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7406F">
        <w:rPr>
          <w:rFonts w:ascii="Times New Roman" w:hAnsi="Times New Roman"/>
          <w:sz w:val="28"/>
          <w:szCs w:val="28"/>
        </w:rPr>
        <w:t>В 2024 году доля</w:t>
      </w:r>
      <w:r w:rsidRPr="00794D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транспортных средств</w:t>
      </w:r>
      <w:r w:rsidRPr="00794D3B">
        <w:rPr>
          <w:rFonts w:ascii="Times New Roman" w:hAnsi="Times New Roman"/>
          <w:sz w:val="28"/>
          <w:szCs w:val="28"/>
        </w:rPr>
        <w:t>, работающ</w:t>
      </w:r>
      <w:r>
        <w:rPr>
          <w:rFonts w:ascii="Times New Roman" w:hAnsi="Times New Roman"/>
          <w:sz w:val="28"/>
          <w:szCs w:val="28"/>
        </w:rPr>
        <w:t>их</w:t>
      </w:r>
      <w:r w:rsidRPr="00794D3B">
        <w:rPr>
          <w:rFonts w:ascii="Times New Roman" w:hAnsi="Times New Roman"/>
          <w:sz w:val="28"/>
          <w:szCs w:val="28"/>
        </w:rPr>
        <w:t xml:space="preserve"> на маршрутах,  получающих муниципальную поддержку, </w:t>
      </w:r>
      <w:r w:rsidRPr="0027406F">
        <w:rPr>
          <w:rFonts w:ascii="Times New Roman" w:hAnsi="Times New Roman"/>
          <w:sz w:val="28"/>
          <w:szCs w:val="28"/>
        </w:rPr>
        <w:t>составила 37% в</w:t>
      </w:r>
      <w:r w:rsidRPr="00794D3B">
        <w:rPr>
          <w:rFonts w:ascii="Times New Roman" w:hAnsi="Times New Roman"/>
          <w:sz w:val="28"/>
          <w:szCs w:val="28"/>
        </w:rPr>
        <w:t xml:space="preserve"> </w:t>
      </w:r>
      <w:r w:rsidRPr="00C96E19">
        <w:rPr>
          <w:rFonts w:ascii="Times New Roman" w:hAnsi="Times New Roman"/>
          <w:sz w:val="28"/>
          <w:szCs w:val="28"/>
        </w:rPr>
        <w:t>общем объёме транспорта</w:t>
      </w:r>
      <w:r>
        <w:rPr>
          <w:rFonts w:ascii="Times New Roman" w:hAnsi="Times New Roman"/>
          <w:sz w:val="28"/>
          <w:szCs w:val="28"/>
        </w:rPr>
        <w:t>, работающего на маршрутах</w:t>
      </w:r>
      <w:r w:rsidRPr="00C96E1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благодаря чему </w:t>
      </w:r>
      <w:r w:rsidRPr="00C96E19">
        <w:rPr>
          <w:rFonts w:ascii="Times New Roman" w:hAnsi="Times New Roman"/>
          <w:sz w:val="28"/>
          <w:szCs w:val="28"/>
        </w:rPr>
        <w:t>обеспеч</w:t>
      </w:r>
      <w:r>
        <w:rPr>
          <w:rFonts w:ascii="Times New Roman" w:hAnsi="Times New Roman"/>
          <w:sz w:val="28"/>
          <w:szCs w:val="28"/>
        </w:rPr>
        <w:t>ена</w:t>
      </w:r>
      <w:r w:rsidRPr="00C96E19">
        <w:rPr>
          <w:rFonts w:ascii="Times New Roman" w:hAnsi="Times New Roman"/>
          <w:sz w:val="28"/>
          <w:szCs w:val="28"/>
        </w:rPr>
        <w:t xml:space="preserve"> равн</w:t>
      </w:r>
      <w:r>
        <w:rPr>
          <w:rFonts w:ascii="Times New Roman" w:hAnsi="Times New Roman"/>
          <w:sz w:val="28"/>
          <w:szCs w:val="28"/>
        </w:rPr>
        <w:t>ая</w:t>
      </w:r>
      <w:r w:rsidRPr="00794D3B">
        <w:rPr>
          <w:rFonts w:ascii="Times New Roman" w:hAnsi="Times New Roman"/>
          <w:sz w:val="28"/>
          <w:szCs w:val="28"/>
        </w:rPr>
        <w:t xml:space="preserve"> </w:t>
      </w:r>
      <w:r w:rsidRPr="007854F3">
        <w:rPr>
          <w:rFonts w:ascii="Times New Roman" w:hAnsi="Times New Roman"/>
          <w:sz w:val="28"/>
          <w:szCs w:val="28"/>
        </w:rPr>
        <w:t>транспортн</w:t>
      </w:r>
      <w:r>
        <w:rPr>
          <w:rFonts w:ascii="Times New Roman" w:hAnsi="Times New Roman"/>
          <w:sz w:val="28"/>
          <w:szCs w:val="28"/>
        </w:rPr>
        <w:t>ая</w:t>
      </w:r>
      <w:r w:rsidRPr="007854F3">
        <w:rPr>
          <w:rFonts w:ascii="Times New Roman" w:hAnsi="Times New Roman"/>
          <w:sz w:val="28"/>
          <w:szCs w:val="28"/>
        </w:rPr>
        <w:t xml:space="preserve"> </w:t>
      </w:r>
      <w:r w:rsidRPr="00677885">
        <w:rPr>
          <w:rFonts w:ascii="Times New Roman" w:hAnsi="Times New Roman"/>
          <w:sz w:val="28"/>
          <w:szCs w:val="28"/>
        </w:rPr>
        <w:t>доступность во все микрорайоны</w:t>
      </w:r>
      <w:r w:rsidRPr="007854F3">
        <w:rPr>
          <w:rFonts w:ascii="Times New Roman" w:hAnsi="Times New Roman"/>
          <w:sz w:val="28"/>
          <w:szCs w:val="28"/>
        </w:rPr>
        <w:t xml:space="preserve"> города. </w:t>
      </w:r>
    </w:p>
    <w:p w:rsidR="00671326" w:rsidRPr="001467A4" w:rsidRDefault="00671326" w:rsidP="00671326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</w:t>
      </w:r>
      <w:r w:rsidRPr="00711851">
        <w:rPr>
          <w:rFonts w:eastAsia="Calibri"/>
          <w:sz w:val="28"/>
          <w:szCs w:val="28"/>
          <w:lang w:eastAsia="en-US"/>
        </w:rPr>
        <w:t>ассажирские перевозки по регулярным городским маршрутам осуществляются в городе Красноярске на осн</w:t>
      </w:r>
      <w:r>
        <w:rPr>
          <w:rFonts w:eastAsia="Calibri"/>
          <w:sz w:val="28"/>
          <w:szCs w:val="28"/>
          <w:lang w:eastAsia="en-US"/>
        </w:rPr>
        <w:t xml:space="preserve">овании муниципальных контрактов </w:t>
      </w:r>
      <w:r w:rsidRPr="00711851">
        <w:rPr>
          <w:rFonts w:eastAsia="Calibri"/>
          <w:sz w:val="28"/>
          <w:szCs w:val="28"/>
          <w:lang w:eastAsia="en-US"/>
        </w:rPr>
        <w:t>на выполнение работ, связанных с осуществлением регулярных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11851">
        <w:rPr>
          <w:rFonts w:eastAsia="Calibri"/>
          <w:sz w:val="28"/>
          <w:szCs w:val="28"/>
          <w:lang w:eastAsia="en-US"/>
        </w:rPr>
        <w:t>перевозок пассажиров и багажа автомобильным</w:t>
      </w:r>
      <w:r>
        <w:rPr>
          <w:rFonts w:eastAsia="Calibri"/>
          <w:sz w:val="28"/>
          <w:szCs w:val="28"/>
          <w:lang w:eastAsia="en-US"/>
        </w:rPr>
        <w:t xml:space="preserve"> и городским наземным электрическим</w:t>
      </w:r>
      <w:r w:rsidRPr="00711851">
        <w:rPr>
          <w:rFonts w:eastAsia="Calibri"/>
          <w:sz w:val="28"/>
          <w:szCs w:val="28"/>
          <w:lang w:eastAsia="en-US"/>
        </w:rPr>
        <w:t xml:space="preserve"> транспортом по регулируемым тарифам</w:t>
      </w:r>
      <w:r>
        <w:rPr>
          <w:rFonts w:eastAsia="Calibri"/>
          <w:sz w:val="28"/>
          <w:szCs w:val="28"/>
          <w:lang w:eastAsia="en-US"/>
        </w:rPr>
        <w:t>.</w:t>
      </w:r>
    </w:p>
    <w:p w:rsidR="00671326" w:rsidRPr="007854F3" w:rsidRDefault="00671326" w:rsidP="00671326">
      <w:pPr>
        <w:pStyle w:val="a8"/>
        <w:tabs>
          <w:tab w:val="left" w:pos="0"/>
        </w:tabs>
        <w:suppressAutoHyphens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854F3">
        <w:rPr>
          <w:rFonts w:ascii="Times New Roman" w:hAnsi="Times New Roman"/>
          <w:sz w:val="28"/>
          <w:szCs w:val="28"/>
        </w:rPr>
        <w:t xml:space="preserve">При </w:t>
      </w:r>
      <w:r>
        <w:rPr>
          <w:rFonts w:ascii="Times New Roman" w:hAnsi="Times New Roman"/>
          <w:sz w:val="28"/>
          <w:szCs w:val="28"/>
        </w:rPr>
        <w:t xml:space="preserve">заключении контрактов  учитывается </w:t>
      </w:r>
      <w:r w:rsidRPr="007854F3">
        <w:rPr>
          <w:rFonts w:ascii="Times New Roman" w:hAnsi="Times New Roman"/>
          <w:sz w:val="28"/>
          <w:szCs w:val="28"/>
        </w:rPr>
        <w:t>опыт работы</w:t>
      </w:r>
      <w:r>
        <w:rPr>
          <w:rFonts w:ascii="Times New Roman" w:hAnsi="Times New Roman"/>
          <w:sz w:val="28"/>
          <w:szCs w:val="28"/>
        </w:rPr>
        <w:t xml:space="preserve"> перевозчиков </w:t>
      </w:r>
      <w:r w:rsidRPr="007854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рынке пассажирских перевозок</w:t>
      </w:r>
      <w:r w:rsidRPr="007854F3">
        <w:rPr>
          <w:rFonts w:ascii="Times New Roman" w:hAnsi="Times New Roman"/>
          <w:sz w:val="28"/>
          <w:szCs w:val="28"/>
        </w:rPr>
        <w:t>, безопасность перевозок (количество дорожно-транспортных происшествий, повлекших за собой человеческие жертвы или причинение вреда здоровью и произошедшие по вине водителей перевозчиков), качественные харак</w:t>
      </w:r>
      <w:r>
        <w:rPr>
          <w:rFonts w:ascii="Times New Roman" w:hAnsi="Times New Roman"/>
          <w:sz w:val="28"/>
          <w:szCs w:val="28"/>
        </w:rPr>
        <w:t xml:space="preserve">теристики транспортных средств, в том числе </w:t>
      </w:r>
      <w:r w:rsidRPr="007854F3">
        <w:rPr>
          <w:rFonts w:ascii="Times New Roman" w:hAnsi="Times New Roman"/>
          <w:sz w:val="28"/>
          <w:szCs w:val="28"/>
        </w:rPr>
        <w:t>низкий пол, приспособленность для перевозки лиц с ограниченными физическими возможностя</w:t>
      </w:r>
      <w:r>
        <w:rPr>
          <w:rFonts w:ascii="Times New Roman" w:hAnsi="Times New Roman"/>
          <w:sz w:val="28"/>
          <w:szCs w:val="28"/>
        </w:rPr>
        <w:t>ми, экологический класс транспортного средства</w:t>
      </w:r>
      <w:r w:rsidRPr="007854F3">
        <w:rPr>
          <w:rFonts w:ascii="Times New Roman" w:hAnsi="Times New Roman"/>
          <w:sz w:val="28"/>
          <w:szCs w:val="28"/>
        </w:rPr>
        <w:t>, а также максимальный срок эксплуатации транспортных средств на</w:t>
      </w:r>
      <w:proofErr w:type="gramEnd"/>
      <w:r w:rsidRPr="007854F3">
        <w:rPr>
          <w:rFonts w:ascii="Times New Roman" w:hAnsi="Times New Roman"/>
          <w:sz w:val="28"/>
          <w:szCs w:val="28"/>
        </w:rPr>
        <w:t xml:space="preserve"> весь период действия контракта.</w:t>
      </w:r>
    </w:p>
    <w:p w:rsidR="00671326" w:rsidRDefault="00671326" w:rsidP="00671326">
      <w:pPr>
        <w:pStyle w:val="a8"/>
        <w:tabs>
          <w:tab w:val="left" w:pos="0"/>
        </w:tabs>
        <w:suppressAutoHyphens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7854F3">
        <w:rPr>
          <w:rFonts w:ascii="Times New Roman" w:hAnsi="Times New Roman"/>
          <w:sz w:val="28"/>
          <w:szCs w:val="28"/>
        </w:rPr>
        <w:t xml:space="preserve">епартаментом </w:t>
      </w:r>
      <w:r>
        <w:rPr>
          <w:rFonts w:ascii="Times New Roman" w:hAnsi="Times New Roman"/>
          <w:sz w:val="28"/>
          <w:szCs w:val="28"/>
        </w:rPr>
        <w:t xml:space="preserve">городского хозяйства и </w:t>
      </w:r>
      <w:r w:rsidRPr="007854F3">
        <w:rPr>
          <w:rFonts w:ascii="Times New Roman" w:hAnsi="Times New Roman"/>
          <w:sz w:val="28"/>
          <w:szCs w:val="28"/>
        </w:rPr>
        <w:t xml:space="preserve">транспорта </w:t>
      </w:r>
      <w:r>
        <w:rPr>
          <w:rFonts w:ascii="Times New Roman" w:hAnsi="Times New Roman"/>
          <w:sz w:val="28"/>
          <w:szCs w:val="28"/>
        </w:rPr>
        <w:t>ведется</w:t>
      </w:r>
      <w:r w:rsidRPr="007854F3">
        <w:rPr>
          <w:rFonts w:ascii="Times New Roman" w:hAnsi="Times New Roman"/>
          <w:sz w:val="28"/>
          <w:szCs w:val="28"/>
        </w:rPr>
        <w:t xml:space="preserve"> работа с перевозчиками по повышению уровня обслуживания пассажиров, обновлению подвижного состава с расширенными качественными и э</w:t>
      </w:r>
      <w:r>
        <w:rPr>
          <w:rFonts w:ascii="Times New Roman" w:hAnsi="Times New Roman"/>
          <w:sz w:val="28"/>
          <w:szCs w:val="28"/>
        </w:rPr>
        <w:t>кологическими  характеристиками.</w:t>
      </w:r>
      <w:r w:rsidRPr="007854F3">
        <w:rPr>
          <w:rFonts w:ascii="Times New Roman" w:hAnsi="Times New Roman"/>
          <w:sz w:val="28"/>
          <w:szCs w:val="28"/>
        </w:rPr>
        <w:t xml:space="preserve"> </w:t>
      </w:r>
    </w:p>
    <w:p w:rsidR="00671326" w:rsidRPr="003E4E3F" w:rsidRDefault="00671326" w:rsidP="00671326">
      <w:pPr>
        <w:pStyle w:val="a8"/>
        <w:tabs>
          <w:tab w:val="left" w:pos="0"/>
        </w:tabs>
        <w:suppressAutoHyphens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3896">
        <w:rPr>
          <w:rFonts w:ascii="Times New Roman" w:hAnsi="Times New Roman"/>
          <w:sz w:val="28"/>
          <w:szCs w:val="28"/>
        </w:rPr>
        <w:lastRenderedPageBreak/>
        <w:t>В  2024 году перевозчиками всех форм собственности приобретено 64  автобуса экологических классов Евро-4 и Евро-5.</w:t>
      </w:r>
      <w:r w:rsidRPr="006B1A02">
        <w:rPr>
          <w:rFonts w:ascii="Times New Roman" w:hAnsi="Times New Roman"/>
          <w:sz w:val="28"/>
          <w:szCs w:val="28"/>
        </w:rPr>
        <w:t xml:space="preserve"> На сегодняшний день </w:t>
      </w:r>
      <w:r>
        <w:rPr>
          <w:rFonts w:ascii="Times New Roman" w:hAnsi="Times New Roman"/>
          <w:sz w:val="28"/>
          <w:szCs w:val="28"/>
        </w:rPr>
        <w:t xml:space="preserve">количество </w:t>
      </w:r>
      <w:r w:rsidRPr="00A97AC9">
        <w:rPr>
          <w:rFonts w:ascii="Times New Roman" w:hAnsi="Times New Roman"/>
          <w:sz w:val="28"/>
          <w:szCs w:val="28"/>
        </w:rPr>
        <w:t xml:space="preserve">транспортных средств, оснащённых устройствами </w:t>
      </w:r>
      <w:r w:rsidRPr="006B1A02">
        <w:rPr>
          <w:rFonts w:ascii="Times New Roman" w:hAnsi="Times New Roman"/>
          <w:sz w:val="28"/>
          <w:szCs w:val="28"/>
        </w:rPr>
        <w:t>для перевозки маломобильных групп населения</w:t>
      </w:r>
      <w:r>
        <w:rPr>
          <w:rFonts w:ascii="Times New Roman" w:hAnsi="Times New Roman"/>
          <w:sz w:val="28"/>
          <w:szCs w:val="28"/>
        </w:rPr>
        <w:t>,</w:t>
      </w:r>
      <w:r w:rsidRPr="006B1A02">
        <w:rPr>
          <w:rFonts w:ascii="Times New Roman" w:hAnsi="Times New Roman"/>
          <w:sz w:val="28"/>
          <w:szCs w:val="28"/>
        </w:rPr>
        <w:t xml:space="preserve"> </w:t>
      </w:r>
      <w:r w:rsidRPr="00053896">
        <w:rPr>
          <w:rFonts w:ascii="Times New Roman" w:hAnsi="Times New Roman"/>
          <w:sz w:val="28"/>
          <w:szCs w:val="28"/>
        </w:rPr>
        <w:t>составляет в городе 753 единицы.</w:t>
      </w:r>
    </w:p>
    <w:p w:rsidR="00671326" w:rsidRPr="006B1A02" w:rsidRDefault="00671326" w:rsidP="00941E21">
      <w:pPr>
        <w:pStyle w:val="a8"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3896">
        <w:rPr>
          <w:rFonts w:ascii="Times New Roman" w:hAnsi="Times New Roman"/>
          <w:sz w:val="28"/>
          <w:szCs w:val="28"/>
        </w:rPr>
        <w:t xml:space="preserve">Одним из значимых событий транспортного сообщения для города Красноярска является внедрение нового вида транспорта – электробусов. </w:t>
      </w:r>
      <w:r>
        <w:rPr>
          <w:rFonts w:ascii="Times New Roman" w:hAnsi="Times New Roman"/>
          <w:sz w:val="28"/>
          <w:szCs w:val="28"/>
        </w:rPr>
        <w:t>17.02.2024 открыт</w:t>
      </w:r>
      <w:r w:rsidRPr="00053896">
        <w:rPr>
          <w:rFonts w:ascii="Times New Roman" w:hAnsi="Times New Roman"/>
          <w:sz w:val="28"/>
          <w:szCs w:val="28"/>
        </w:rPr>
        <w:t xml:space="preserve"> новый пассажирский маршрут № 1 «</w:t>
      </w:r>
      <w:proofErr w:type="spellStart"/>
      <w:r w:rsidRPr="00053896">
        <w:rPr>
          <w:rFonts w:ascii="Times New Roman" w:hAnsi="Times New Roman"/>
          <w:sz w:val="28"/>
          <w:szCs w:val="28"/>
        </w:rPr>
        <w:t>мкрн</w:t>
      </w:r>
      <w:proofErr w:type="spellEnd"/>
      <w:r w:rsidRPr="00053896">
        <w:rPr>
          <w:rFonts w:ascii="Times New Roman" w:hAnsi="Times New Roman"/>
          <w:sz w:val="28"/>
          <w:szCs w:val="28"/>
        </w:rPr>
        <w:t xml:space="preserve">. Северный - </w:t>
      </w:r>
      <w:proofErr w:type="spellStart"/>
      <w:r w:rsidRPr="00053896">
        <w:rPr>
          <w:rFonts w:ascii="Times New Roman" w:hAnsi="Times New Roman"/>
          <w:sz w:val="28"/>
          <w:szCs w:val="28"/>
        </w:rPr>
        <w:t>мкрн</w:t>
      </w:r>
      <w:proofErr w:type="spellEnd"/>
      <w:r w:rsidRPr="00053896">
        <w:rPr>
          <w:rFonts w:ascii="Times New Roman" w:hAnsi="Times New Roman"/>
          <w:sz w:val="28"/>
          <w:szCs w:val="28"/>
        </w:rPr>
        <w:t xml:space="preserve">. Тихие Зори», </w:t>
      </w:r>
      <w:proofErr w:type="gramStart"/>
      <w:r w:rsidRPr="00053896">
        <w:rPr>
          <w:rFonts w:ascii="Times New Roman" w:hAnsi="Times New Roman"/>
          <w:sz w:val="28"/>
          <w:szCs w:val="28"/>
        </w:rPr>
        <w:t>связывающий</w:t>
      </w:r>
      <w:proofErr w:type="gramEnd"/>
      <w:r w:rsidRPr="00053896">
        <w:rPr>
          <w:rFonts w:ascii="Times New Roman" w:hAnsi="Times New Roman"/>
          <w:sz w:val="28"/>
          <w:szCs w:val="28"/>
        </w:rPr>
        <w:t xml:space="preserve"> динамично развивающиеся районы на разных берегах города. Для своевременной подзарядки электробусов были дополнительно</w:t>
      </w:r>
      <w:r w:rsidRPr="00053896">
        <w:t xml:space="preserve"> </w:t>
      </w:r>
      <w:r w:rsidRPr="00053896">
        <w:rPr>
          <w:rFonts w:ascii="Times New Roman" w:hAnsi="Times New Roman"/>
          <w:sz w:val="28"/>
          <w:szCs w:val="28"/>
        </w:rPr>
        <w:t>установлены 2 зарядные станции.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71326" w:rsidRPr="00E73606" w:rsidRDefault="00671326" w:rsidP="00941E21">
      <w:pPr>
        <w:ind w:firstLine="709"/>
        <w:jc w:val="both"/>
        <w:rPr>
          <w:b/>
          <w:i/>
          <w:sz w:val="28"/>
          <w:szCs w:val="28"/>
        </w:rPr>
      </w:pPr>
      <w:r w:rsidRPr="00E73606">
        <w:rPr>
          <w:b/>
          <w:i/>
          <w:sz w:val="28"/>
          <w:szCs w:val="28"/>
        </w:rPr>
        <w:t>Меры, планируемые для достижения целевых ориентиров</w:t>
      </w:r>
    </w:p>
    <w:p w:rsidR="00671326" w:rsidRPr="007854F3" w:rsidRDefault="00671326" w:rsidP="006713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прогнозам </w:t>
      </w:r>
      <w:r w:rsidRPr="00053896">
        <w:rPr>
          <w:sz w:val="28"/>
          <w:szCs w:val="28"/>
        </w:rPr>
        <w:t>на 2</w:t>
      </w:r>
      <w:r>
        <w:rPr>
          <w:sz w:val="28"/>
          <w:szCs w:val="28"/>
        </w:rPr>
        <w:t>025</w:t>
      </w:r>
      <w:r w:rsidRPr="00053896">
        <w:rPr>
          <w:sz w:val="28"/>
          <w:szCs w:val="28"/>
        </w:rPr>
        <w:t>-202</w:t>
      </w:r>
      <w:r>
        <w:rPr>
          <w:sz w:val="28"/>
          <w:szCs w:val="28"/>
        </w:rPr>
        <w:t>7</w:t>
      </w:r>
      <w:r w:rsidRPr="007854F3">
        <w:rPr>
          <w:sz w:val="28"/>
          <w:szCs w:val="28"/>
        </w:rPr>
        <w:t xml:space="preserve"> годы доля населения, проживающего в населенных пунктах, не имеющих регулярного автобусного и (или) железнодорожного сообщения с центром городского округа, в общей численности населения </w:t>
      </w:r>
      <w:r>
        <w:rPr>
          <w:sz w:val="28"/>
          <w:szCs w:val="28"/>
        </w:rPr>
        <w:t>города Красноярска</w:t>
      </w:r>
      <w:r w:rsidRPr="007854F3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сохранится на уровне</w:t>
      </w:r>
      <w:r w:rsidRPr="007854F3">
        <w:rPr>
          <w:sz w:val="28"/>
          <w:szCs w:val="28"/>
        </w:rPr>
        <w:t xml:space="preserve"> 0%. </w:t>
      </w:r>
    </w:p>
    <w:p w:rsidR="00671326" w:rsidRPr="007854F3" w:rsidRDefault="00671326" w:rsidP="00671326">
      <w:pPr>
        <w:ind w:firstLine="709"/>
        <w:jc w:val="both"/>
        <w:rPr>
          <w:sz w:val="28"/>
          <w:szCs w:val="28"/>
        </w:rPr>
      </w:pPr>
      <w:r w:rsidRPr="007854F3">
        <w:rPr>
          <w:sz w:val="28"/>
          <w:szCs w:val="28"/>
        </w:rPr>
        <w:t>В перспективе планируется продолжать проведение регулярного мониторинга пассажиропотока на маршрутах города в строящихся новых микрорайонах</w:t>
      </w:r>
      <w:r>
        <w:rPr>
          <w:sz w:val="28"/>
          <w:szCs w:val="28"/>
        </w:rPr>
        <w:t xml:space="preserve">, </w:t>
      </w:r>
      <w:r w:rsidRPr="007854F3">
        <w:rPr>
          <w:sz w:val="28"/>
          <w:szCs w:val="28"/>
        </w:rPr>
        <w:t xml:space="preserve"> с целью оперативной корректировки маршрутной сети города в соответс</w:t>
      </w:r>
      <w:r>
        <w:rPr>
          <w:sz w:val="28"/>
          <w:szCs w:val="28"/>
        </w:rPr>
        <w:t xml:space="preserve">твии с потребностями населения, а также с учетом новых транспортных развязок. </w:t>
      </w:r>
    </w:p>
    <w:p w:rsidR="00671326" w:rsidRPr="007854F3" w:rsidRDefault="00671326" w:rsidP="00671326">
      <w:pPr>
        <w:ind w:firstLine="709"/>
        <w:jc w:val="both"/>
        <w:rPr>
          <w:sz w:val="28"/>
          <w:szCs w:val="28"/>
        </w:rPr>
      </w:pPr>
      <w:r w:rsidRPr="007854F3">
        <w:rPr>
          <w:sz w:val="28"/>
          <w:szCs w:val="28"/>
        </w:rPr>
        <w:t xml:space="preserve">В целях </w:t>
      </w:r>
      <w:proofErr w:type="gramStart"/>
      <w:r w:rsidRPr="007854F3">
        <w:rPr>
          <w:sz w:val="28"/>
          <w:szCs w:val="28"/>
        </w:rPr>
        <w:t>обеспечения равной доступности населения города Краснояр</w:t>
      </w:r>
      <w:r>
        <w:rPr>
          <w:sz w:val="28"/>
          <w:szCs w:val="28"/>
        </w:rPr>
        <w:t>ска</w:t>
      </w:r>
      <w:proofErr w:type="gramEnd"/>
      <w:r>
        <w:rPr>
          <w:sz w:val="28"/>
          <w:szCs w:val="28"/>
        </w:rPr>
        <w:t xml:space="preserve"> в транспортных услугах в 2025</w:t>
      </w:r>
      <w:r w:rsidRPr="00053896">
        <w:rPr>
          <w:sz w:val="28"/>
          <w:szCs w:val="28"/>
        </w:rPr>
        <w:t>-202</w:t>
      </w:r>
      <w:r>
        <w:rPr>
          <w:sz w:val="28"/>
          <w:szCs w:val="28"/>
        </w:rPr>
        <w:t>7</w:t>
      </w:r>
      <w:r w:rsidRPr="007854F3">
        <w:rPr>
          <w:sz w:val="28"/>
          <w:szCs w:val="28"/>
        </w:rPr>
        <w:t xml:space="preserve"> годах будет </w:t>
      </w:r>
      <w:r>
        <w:rPr>
          <w:sz w:val="28"/>
          <w:szCs w:val="28"/>
        </w:rPr>
        <w:t>сохраняться</w:t>
      </w:r>
      <w:r w:rsidRPr="007854F3">
        <w:rPr>
          <w:sz w:val="28"/>
          <w:szCs w:val="28"/>
        </w:rPr>
        <w:t xml:space="preserve"> муниципальная поддержка организаци</w:t>
      </w:r>
      <w:r>
        <w:rPr>
          <w:sz w:val="28"/>
          <w:szCs w:val="28"/>
        </w:rPr>
        <w:t>й</w:t>
      </w:r>
      <w:r w:rsidRPr="007854F3">
        <w:rPr>
          <w:sz w:val="28"/>
          <w:szCs w:val="28"/>
        </w:rPr>
        <w:t>, выполняющи</w:t>
      </w:r>
      <w:r>
        <w:rPr>
          <w:sz w:val="28"/>
          <w:szCs w:val="28"/>
        </w:rPr>
        <w:t>х</w:t>
      </w:r>
      <w:r w:rsidRPr="007854F3">
        <w:rPr>
          <w:sz w:val="28"/>
          <w:szCs w:val="28"/>
        </w:rPr>
        <w:t xml:space="preserve"> пе</w:t>
      </w:r>
      <w:r>
        <w:rPr>
          <w:sz w:val="28"/>
          <w:szCs w:val="28"/>
        </w:rPr>
        <w:t>ревозки пассажиров по маршрутам с небольшой интенсивностью пассажиропотоков</w:t>
      </w:r>
      <w:r w:rsidRPr="007854F3">
        <w:rPr>
          <w:sz w:val="28"/>
          <w:szCs w:val="28"/>
        </w:rPr>
        <w:t xml:space="preserve">. </w:t>
      </w:r>
    </w:p>
    <w:p w:rsidR="00671326" w:rsidRPr="009A5B35" w:rsidRDefault="00671326" w:rsidP="00671326">
      <w:pPr>
        <w:ind w:firstLine="709"/>
        <w:jc w:val="both"/>
        <w:rPr>
          <w:sz w:val="28"/>
          <w:szCs w:val="28"/>
        </w:rPr>
      </w:pPr>
      <w:r w:rsidRPr="009A5B35">
        <w:rPr>
          <w:sz w:val="28"/>
          <w:szCs w:val="28"/>
        </w:rPr>
        <w:t>Доля транспортных средств, работающих по маршрутам муниципальной программы перевозок и получающих муниципальную поддержку из бюджета города, в общем объеме транспорта, работающего на маршрутах, составит 36%.</w:t>
      </w:r>
    </w:p>
    <w:p w:rsidR="00671326" w:rsidRDefault="00671326" w:rsidP="00671326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A5B35">
        <w:rPr>
          <w:sz w:val="28"/>
          <w:szCs w:val="28"/>
        </w:rPr>
        <w:t xml:space="preserve">В целях повышения качества обслуживания населения </w:t>
      </w:r>
      <w:r>
        <w:rPr>
          <w:sz w:val="28"/>
          <w:szCs w:val="28"/>
        </w:rPr>
        <w:t xml:space="preserve">в 2025-2027 годах </w:t>
      </w:r>
      <w:r>
        <w:t xml:space="preserve"> </w:t>
      </w:r>
      <w:r>
        <w:rPr>
          <w:sz w:val="28"/>
          <w:szCs w:val="28"/>
        </w:rPr>
        <w:t xml:space="preserve">продолжится работа </w:t>
      </w:r>
      <w:r w:rsidRPr="00817686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участию в реализации национальных проектов, направленных </w:t>
      </w:r>
      <w:r w:rsidRPr="00817686">
        <w:rPr>
          <w:sz w:val="28"/>
          <w:szCs w:val="28"/>
        </w:rPr>
        <w:t>на развитие городского общественного транспорта</w:t>
      </w:r>
      <w:r>
        <w:rPr>
          <w:sz w:val="28"/>
          <w:szCs w:val="28"/>
        </w:rPr>
        <w:t xml:space="preserve">. На постоянном контроле </w:t>
      </w:r>
      <w:r w:rsidRPr="00462AA4">
        <w:rPr>
          <w:sz w:val="28"/>
          <w:szCs w:val="28"/>
        </w:rPr>
        <w:t>администрации города</w:t>
      </w:r>
      <w:r>
        <w:rPr>
          <w:sz w:val="28"/>
          <w:szCs w:val="28"/>
        </w:rPr>
        <w:t xml:space="preserve"> находится</w:t>
      </w:r>
      <w:r w:rsidRPr="007854F3">
        <w:rPr>
          <w:sz w:val="28"/>
          <w:szCs w:val="28"/>
        </w:rPr>
        <w:t xml:space="preserve"> исполнение перевозчиками своих обязательс</w:t>
      </w:r>
      <w:r>
        <w:rPr>
          <w:sz w:val="28"/>
          <w:szCs w:val="28"/>
        </w:rPr>
        <w:t xml:space="preserve">тв по муниципальным контрактам </w:t>
      </w:r>
      <w:r w:rsidRPr="00711851">
        <w:rPr>
          <w:rFonts w:eastAsia="Calibri"/>
          <w:sz w:val="28"/>
          <w:szCs w:val="28"/>
          <w:lang w:eastAsia="en-US"/>
        </w:rPr>
        <w:t>на выполнение работ, связанных с осуществлением регулярных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11851">
        <w:rPr>
          <w:rFonts w:eastAsia="Calibri"/>
          <w:sz w:val="28"/>
          <w:szCs w:val="28"/>
          <w:lang w:eastAsia="en-US"/>
        </w:rPr>
        <w:t>перевозок пассажиров и багажа автомобильным транспортом по регулируемым тарифам</w:t>
      </w:r>
      <w:r>
        <w:rPr>
          <w:rFonts w:eastAsia="Calibri"/>
          <w:sz w:val="28"/>
          <w:szCs w:val="28"/>
          <w:lang w:eastAsia="en-US"/>
        </w:rPr>
        <w:t>.</w:t>
      </w:r>
    </w:p>
    <w:p w:rsidR="0082625E" w:rsidRPr="00A96234" w:rsidRDefault="006C14C2" w:rsidP="00CC4688">
      <w:pPr>
        <w:ind w:firstLine="709"/>
        <w:jc w:val="both"/>
        <w:rPr>
          <w:b/>
          <w:sz w:val="28"/>
          <w:szCs w:val="28"/>
        </w:rPr>
      </w:pPr>
      <w:r w:rsidRPr="00A96234">
        <w:rPr>
          <w:b/>
          <w:sz w:val="28"/>
          <w:szCs w:val="28"/>
        </w:rPr>
        <w:t xml:space="preserve">8. </w:t>
      </w:r>
      <w:r w:rsidR="002746AE" w:rsidRPr="00A96234">
        <w:rPr>
          <w:b/>
          <w:sz w:val="28"/>
          <w:szCs w:val="28"/>
        </w:rPr>
        <w:t>Среднемесячная номинальная начисленная заработная плата работников</w:t>
      </w:r>
      <w:r w:rsidR="0082625E" w:rsidRPr="00A96234">
        <w:rPr>
          <w:b/>
          <w:sz w:val="28"/>
          <w:szCs w:val="28"/>
        </w:rPr>
        <w:t>:</w:t>
      </w:r>
    </w:p>
    <w:p w:rsidR="007D6BBF" w:rsidRPr="00A96234" w:rsidRDefault="0082625E" w:rsidP="007D6BBF">
      <w:pPr>
        <w:ind w:firstLine="709"/>
        <w:jc w:val="both"/>
        <w:rPr>
          <w:sz w:val="28"/>
          <w:szCs w:val="28"/>
        </w:rPr>
      </w:pPr>
      <w:r w:rsidRPr="00A96234">
        <w:rPr>
          <w:b/>
          <w:sz w:val="28"/>
          <w:szCs w:val="28"/>
        </w:rPr>
        <w:t xml:space="preserve">8.1. Среднемесячная номинальная начисленная заработная плата работников </w:t>
      </w:r>
      <w:r w:rsidR="002746AE" w:rsidRPr="00A96234">
        <w:rPr>
          <w:b/>
          <w:sz w:val="28"/>
          <w:szCs w:val="28"/>
        </w:rPr>
        <w:t>крупных и средних предприятий и н</w:t>
      </w:r>
      <w:r w:rsidR="002D338A" w:rsidRPr="00A96234">
        <w:rPr>
          <w:b/>
          <w:sz w:val="28"/>
          <w:szCs w:val="28"/>
        </w:rPr>
        <w:t xml:space="preserve">екоммерческих организаций </w:t>
      </w:r>
      <w:r w:rsidR="007D6BBF" w:rsidRPr="00A96234">
        <w:rPr>
          <w:sz w:val="28"/>
          <w:szCs w:val="28"/>
        </w:rPr>
        <w:t>в 202</w:t>
      </w:r>
      <w:r w:rsidR="00A96234" w:rsidRPr="00A96234">
        <w:rPr>
          <w:sz w:val="28"/>
          <w:szCs w:val="28"/>
        </w:rPr>
        <w:t>4</w:t>
      </w:r>
      <w:r w:rsidR="007D6BBF" w:rsidRPr="00A96234">
        <w:rPr>
          <w:sz w:val="28"/>
          <w:szCs w:val="28"/>
        </w:rPr>
        <w:t xml:space="preserve"> году составила </w:t>
      </w:r>
      <w:r w:rsidR="00A96234" w:rsidRPr="00A96234">
        <w:rPr>
          <w:sz w:val="28"/>
          <w:szCs w:val="28"/>
        </w:rPr>
        <w:t>98 129,10</w:t>
      </w:r>
      <w:r w:rsidR="007D6BBF" w:rsidRPr="00A96234">
        <w:rPr>
          <w:sz w:val="28"/>
          <w:szCs w:val="28"/>
        </w:rPr>
        <w:t xml:space="preserve"> рублей и по сравнению </w:t>
      </w:r>
      <w:r w:rsidR="007D6BBF" w:rsidRPr="00A96234">
        <w:rPr>
          <w:sz w:val="28"/>
          <w:szCs w:val="28"/>
        </w:rPr>
        <w:br/>
        <w:t>с 202</w:t>
      </w:r>
      <w:r w:rsidR="00A96234" w:rsidRPr="00A96234">
        <w:rPr>
          <w:sz w:val="28"/>
          <w:szCs w:val="28"/>
        </w:rPr>
        <w:t>3</w:t>
      </w:r>
      <w:r w:rsidR="007D6BBF" w:rsidRPr="00A96234">
        <w:rPr>
          <w:sz w:val="28"/>
          <w:szCs w:val="28"/>
        </w:rPr>
        <w:t xml:space="preserve"> годом увеличилась на </w:t>
      </w:r>
      <w:r w:rsidR="000C02CC" w:rsidRPr="00A96234">
        <w:rPr>
          <w:sz w:val="28"/>
          <w:szCs w:val="28"/>
        </w:rPr>
        <w:t>1</w:t>
      </w:r>
      <w:r w:rsidR="00A96234" w:rsidRPr="00A96234">
        <w:rPr>
          <w:sz w:val="28"/>
          <w:szCs w:val="28"/>
        </w:rPr>
        <w:t>6,9</w:t>
      </w:r>
      <w:r w:rsidR="007D6BBF" w:rsidRPr="00A96234">
        <w:rPr>
          <w:sz w:val="28"/>
          <w:szCs w:val="28"/>
        </w:rPr>
        <w:t xml:space="preserve">%, в том числе по видам экономической деятельности: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79"/>
        <w:gridCol w:w="1507"/>
        <w:gridCol w:w="1470"/>
      </w:tblGrid>
      <w:tr w:rsidR="00AC21DA" w:rsidRPr="00AC21DA" w:rsidTr="00AA56A6">
        <w:trPr>
          <w:trHeight w:val="326"/>
          <w:tblHeader/>
        </w:trPr>
        <w:tc>
          <w:tcPr>
            <w:tcW w:w="63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BBF" w:rsidRPr="00A96234" w:rsidRDefault="007D6BBF" w:rsidP="00AA56A6">
            <w:pPr>
              <w:jc w:val="center"/>
              <w:rPr>
                <w:sz w:val="24"/>
                <w:szCs w:val="24"/>
              </w:rPr>
            </w:pPr>
            <w:r w:rsidRPr="00A96234">
              <w:rPr>
                <w:sz w:val="24"/>
                <w:szCs w:val="24"/>
              </w:rPr>
              <w:t>Виды экономической деятельности (ВЭД)</w:t>
            </w:r>
          </w:p>
        </w:tc>
        <w:tc>
          <w:tcPr>
            <w:tcW w:w="15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BBF" w:rsidRPr="00A96234" w:rsidRDefault="007D6BBF" w:rsidP="00A96234">
            <w:pPr>
              <w:jc w:val="center"/>
              <w:rPr>
                <w:sz w:val="24"/>
                <w:szCs w:val="24"/>
              </w:rPr>
            </w:pPr>
            <w:r w:rsidRPr="00A96234">
              <w:rPr>
                <w:sz w:val="24"/>
                <w:szCs w:val="24"/>
              </w:rPr>
              <w:t>202</w:t>
            </w:r>
            <w:r w:rsidR="00A96234" w:rsidRPr="00A96234">
              <w:rPr>
                <w:sz w:val="24"/>
                <w:szCs w:val="24"/>
              </w:rPr>
              <w:t>4</w:t>
            </w:r>
            <w:r w:rsidRPr="00A96234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4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BBF" w:rsidRPr="00A96234" w:rsidRDefault="007D6BBF" w:rsidP="00A96234">
            <w:pPr>
              <w:jc w:val="center"/>
              <w:rPr>
                <w:sz w:val="24"/>
                <w:szCs w:val="24"/>
              </w:rPr>
            </w:pPr>
            <w:r w:rsidRPr="00A96234">
              <w:rPr>
                <w:sz w:val="24"/>
                <w:szCs w:val="24"/>
              </w:rPr>
              <w:t xml:space="preserve">в % </w:t>
            </w:r>
            <w:r w:rsidRPr="00A96234">
              <w:rPr>
                <w:sz w:val="24"/>
                <w:szCs w:val="24"/>
              </w:rPr>
              <w:br/>
              <w:t>к 202</w:t>
            </w:r>
            <w:r w:rsidR="00A96234" w:rsidRPr="00A96234">
              <w:rPr>
                <w:sz w:val="24"/>
                <w:szCs w:val="24"/>
              </w:rPr>
              <w:t>3</w:t>
            </w:r>
            <w:r w:rsidRPr="00A96234">
              <w:rPr>
                <w:sz w:val="24"/>
                <w:szCs w:val="24"/>
              </w:rPr>
              <w:t xml:space="preserve"> г.</w:t>
            </w:r>
          </w:p>
        </w:tc>
      </w:tr>
      <w:tr w:rsidR="00AC21DA" w:rsidRPr="00AC21DA" w:rsidTr="00AA56A6">
        <w:trPr>
          <w:trHeight w:val="289"/>
        </w:trPr>
        <w:tc>
          <w:tcPr>
            <w:tcW w:w="63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BBF" w:rsidRPr="00A96234" w:rsidRDefault="007D6BBF" w:rsidP="00AA56A6">
            <w:pPr>
              <w:rPr>
                <w:sz w:val="24"/>
                <w:szCs w:val="24"/>
              </w:rPr>
            </w:pPr>
            <w:r w:rsidRPr="00A96234">
              <w:rPr>
                <w:sz w:val="24"/>
                <w:szCs w:val="24"/>
              </w:rPr>
              <w:t>А. Сельское, лесное хозяйство, охота, рыболовство и рыбоводство</w:t>
            </w:r>
          </w:p>
        </w:tc>
        <w:tc>
          <w:tcPr>
            <w:tcW w:w="15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BBF" w:rsidRPr="00A96234" w:rsidRDefault="00A96234" w:rsidP="00CF7287">
            <w:pPr>
              <w:jc w:val="center"/>
              <w:rPr>
                <w:sz w:val="24"/>
                <w:szCs w:val="24"/>
              </w:rPr>
            </w:pPr>
            <w:r w:rsidRPr="00A96234">
              <w:rPr>
                <w:sz w:val="24"/>
                <w:szCs w:val="24"/>
              </w:rPr>
              <w:t>76 618,1</w:t>
            </w:r>
          </w:p>
        </w:tc>
        <w:tc>
          <w:tcPr>
            <w:tcW w:w="14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BBF" w:rsidRPr="00A96234" w:rsidRDefault="00A96234" w:rsidP="00AA56A6">
            <w:pPr>
              <w:jc w:val="center"/>
              <w:rPr>
                <w:sz w:val="24"/>
                <w:szCs w:val="24"/>
              </w:rPr>
            </w:pPr>
            <w:r w:rsidRPr="00A96234">
              <w:rPr>
                <w:sz w:val="24"/>
                <w:szCs w:val="24"/>
              </w:rPr>
              <w:t>117,3</w:t>
            </w:r>
          </w:p>
        </w:tc>
      </w:tr>
      <w:tr w:rsidR="00AC21DA" w:rsidRPr="00AC21DA" w:rsidTr="00AA56A6">
        <w:trPr>
          <w:trHeight w:val="289"/>
        </w:trPr>
        <w:tc>
          <w:tcPr>
            <w:tcW w:w="63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BBF" w:rsidRPr="00A96234" w:rsidRDefault="007D6BBF" w:rsidP="00AA56A6">
            <w:pPr>
              <w:rPr>
                <w:sz w:val="24"/>
                <w:szCs w:val="24"/>
              </w:rPr>
            </w:pPr>
            <w:r w:rsidRPr="00A96234">
              <w:rPr>
                <w:sz w:val="24"/>
                <w:szCs w:val="24"/>
                <w:lang w:val="en-US"/>
              </w:rPr>
              <w:t>B</w:t>
            </w:r>
            <w:r w:rsidRPr="00A96234">
              <w:rPr>
                <w:sz w:val="24"/>
                <w:szCs w:val="24"/>
              </w:rPr>
              <w:t>. Добыча полезных ископаемых</w:t>
            </w:r>
          </w:p>
        </w:tc>
        <w:tc>
          <w:tcPr>
            <w:tcW w:w="15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BBF" w:rsidRPr="00A96234" w:rsidRDefault="00A96234" w:rsidP="00AA56A6">
            <w:pPr>
              <w:jc w:val="center"/>
              <w:rPr>
                <w:sz w:val="24"/>
                <w:szCs w:val="24"/>
              </w:rPr>
            </w:pPr>
            <w:r w:rsidRPr="00A96234">
              <w:rPr>
                <w:sz w:val="24"/>
                <w:szCs w:val="24"/>
              </w:rPr>
              <w:t>202 485,7</w:t>
            </w:r>
          </w:p>
        </w:tc>
        <w:tc>
          <w:tcPr>
            <w:tcW w:w="14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BBF" w:rsidRPr="00A96234" w:rsidRDefault="00A96234" w:rsidP="00AA56A6">
            <w:pPr>
              <w:jc w:val="center"/>
              <w:rPr>
                <w:sz w:val="24"/>
                <w:szCs w:val="24"/>
              </w:rPr>
            </w:pPr>
            <w:r w:rsidRPr="00A96234">
              <w:rPr>
                <w:sz w:val="24"/>
                <w:szCs w:val="24"/>
              </w:rPr>
              <w:t>117,3</w:t>
            </w:r>
          </w:p>
        </w:tc>
      </w:tr>
      <w:tr w:rsidR="00AC21DA" w:rsidRPr="00AC21DA" w:rsidTr="00AA56A6">
        <w:trPr>
          <w:trHeight w:val="265"/>
        </w:trPr>
        <w:tc>
          <w:tcPr>
            <w:tcW w:w="63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BBF" w:rsidRPr="00A96234" w:rsidRDefault="007D6BBF" w:rsidP="00AA56A6">
            <w:pPr>
              <w:rPr>
                <w:sz w:val="24"/>
                <w:szCs w:val="24"/>
              </w:rPr>
            </w:pPr>
            <w:r w:rsidRPr="00A96234">
              <w:rPr>
                <w:sz w:val="24"/>
                <w:szCs w:val="24"/>
              </w:rPr>
              <w:lastRenderedPageBreak/>
              <w:t>С. Обрабатывающие производства</w:t>
            </w:r>
          </w:p>
        </w:tc>
        <w:tc>
          <w:tcPr>
            <w:tcW w:w="15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BBF" w:rsidRPr="00A96234" w:rsidRDefault="00A96234" w:rsidP="00AA56A6">
            <w:pPr>
              <w:jc w:val="center"/>
              <w:rPr>
                <w:sz w:val="24"/>
                <w:szCs w:val="24"/>
              </w:rPr>
            </w:pPr>
            <w:r w:rsidRPr="00A96234">
              <w:rPr>
                <w:sz w:val="24"/>
                <w:szCs w:val="24"/>
              </w:rPr>
              <w:t>95 019,4</w:t>
            </w:r>
          </w:p>
        </w:tc>
        <w:tc>
          <w:tcPr>
            <w:tcW w:w="14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BBF" w:rsidRPr="00A96234" w:rsidRDefault="00A96234" w:rsidP="00AA56A6">
            <w:pPr>
              <w:jc w:val="center"/>
              <w:rPr>
                <w:sz w:val="24"/>
                <w:szCs w:val="24"/>
              </w:rPr>
            </w:pPr>
            <w:r w:rsidRPr="00A96234">
              <w:rPr>
                <w:sz w:val="24"/>
                <w:szCs w:val="24"/>
              </w:rPr>
              <w:t>118,1</w:t>
            </w:r>
          </w:p>
        </w:tc>
      </w:tr>
      <w:tr w:rsidR="00AC21DA" w:rsidRPr="00AC21DA" w:rsidTr="00AA56A6">
        <w:trPr>
          <w:trHeight w:val="235"/>
        </w:trPr>
        <w:tc>
          <w:tcPr>
            <w:tcW w:w="63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BBF" w:rsidRPr="00A96234" w:rsidRDefault="007D6BBF" w:rsidP="00AA56A6">
            <w:pPr>
              <w:rPr>
                <w:sz w:val="24"/>
                <w:szCs w:val="24"/>
              </w:rPr>
            </w:pPr>
            <w:r w:rsidRPr="00A96234">
              <w:rPr>
                <w:sz w:val="24"/>
                <w:szCs w:val="24"/>
                <w:lang w:val="en-US"/>
              </w:rPr>
              <w:t>D</w:t>
            </w:r>
            <w:r w:rsidRPr="00A96234">
              <w:rPr>
                <w:sz w:val="24"/>
                <w:szCs w:val="24"/>
              </w:rPr>
              <w:t>. Обеспечение электрической энергией, газом и паром; кондиционирование воздуха</w:t>
            </w:r>
          </w:p>
        </w:tc>
        <w:tc>
          <w:tcPr>
            <w:tcW w:w="15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BBF" w:rsidRPr="00A96234" w:rsidRDefault="00A96234" w:rsidP="00AA56A6">
            <w:pPr>
              <w:jc w:val="center"/>
              <w:rPr>
                <w:sz w:val="24"/>
                <w:szCs w:val="24"/>
              </w:rPr>
            </w:pPr>
            <w:r w:rsidRPr="00A96234">
              <w:rPr>
                <w:sz w:val="24"/>
                <w:szCs w:val="24"/>
              </w:rPr>
              <w:t>113827,6</w:t>
            </w:r>
          </w:p>
        </w:tc>
        <w:tc>
          <w:tcPr>
            <w:tcW w:w="14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BBF" w:rsidRPr="00A96234" w:rsidRDefault="00A96234" w:rsidP="00AA56A6">
            <w:pPr>
              <w:jc w:val="center"/>
              <w:rPr>
                <w:sz w:val="24"/>
                <w:szCs w:val="24"/>
              </w:rPr>
            </w:pPr>
            <w:r w:rsidRPr="00A96234">
              <w:rPr>
                <w:sz w:val="24"/>
                <w:szCs w:val="24"/>
              </w:rPr>
              <w:t>113,4</w:t>
            </w:r>
          </w:p>
        </w:tc>
      </w:tr>
      <w:tr w:rsidR="00AC21DA" w:rsidRPr="00AC21DA" w:rsidTr="00AA56A6">
        <w:trPr>
          <w:trHeight w:val="266"/>
        </w:trPr>
        <w:tc>
          <w:tcPr>
            <w:tcW w:w="63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BBF" w:rsidRPr="00A96234" w:rsidRDefault="007D6BBF" w:rsidP="00AA56A6">
            <w:pPr>
              <w:rPr>
                <w:sz w:val="24"/>
                <w:szCs w:val="24"/>
              </w:rPr>
            </w:pPr>
            <w:r w:rsidRPr="00A96234">
              <w:rPr>
                <w:sz w:val="24"/>
                <w:szCs w:val="24"/>
              </w:rPr>
              <w:t>Е. 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5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BBF" w:rsidRPr="00A96234" w:rsidRDefault="00A96234" w:rsidP="00AA56A6">
            <w:pPr>
              <w:jc w:val="center"/>
              <w:rPr>
                <w:sz w:val="24"/>
                <w:szCs w:val="24"/>
              </w:rPr>
            </w:pPr>
            <w:r w:rsidRPr="00A96234">
              <w:rPr>
                <w:sz w:val="24"/>
                <w:szCs w:val="24"/>
              </w:rPr>
              <w:t>78 128,3</w:t>
            </w:r>
          </w:p>
        </w:tc>
        <w:tc>
          <w:tcPr>
            <w:tcW w:w="14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BBF" w:rsidRPr="00A96234" w:rsidRDefault="00A96234" w:rsidP="00AA56A6">
            <w:pPr>
              <w:jc w:val="center"/>
              <w:rPr>
                <w:sz w:val="24"/>
                <w:szCs w:val="24"/>
              </w:rPr>
            </w:pPr>
            <w:r w:rsidRPr="00A96234">
              <w:rPr>
                <w:sz w:val="24"/>
                <w:szCs w:val="24"/>
              </w:rPr>
              <w:t>118,3</w:t>
            </w:r>
          </w:p>
        </w:tc>
      </w:tr>
      <w:tr w:rsidR="00AC21DA" w:rsidRPr="00AC21DA" w:rsidTr="00AA56A6">
        <w:trPr>
          <w:trHeight w:val="266"/>
        </w:trPr>
        <w:tc>
          <w:tcPr>
            <w:tcW w:w="63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BBF" w:rsidRPr="00A96234" w:rsidRDefault="007D6BBF" w:rsidP="00AA56A6">
            <w:pPr>
              <w:rPr>
                <w:sz w:val="24"/>
                <w:szCs w:val="24"/>
              </w:rPr>
            </w:pPr>
            <w:r w:rsidRPr="00A96234">
              <w:rPr>
                <w:sz w:val="24"/>
                <w:szCs w:val="24"/>
                <w:lang w:val="en-US"/>
              </w:rPr>
              <w:t>F</w:t>
            </w:r>
            <w:r w:rsidRPr="00A96234">
              <w:rPr>
                <w:sz w:val="24"/>
                <w:szCs w:val="24"/>
              </w:rPr>
              <w:t>. Строительство</w:t>
            </w:r>
          </w:p>
        </w:tc>
        <w:tc>
          <w:tcPr>
            <w:tcW w:w="15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BBF" w:rsidRPr="00A96234" w:rsidRDefault="00A96234" w:rsidP="00AA56A6">
            <w:pPr>
              <w:jc w:val="center"/>
              <w:rPr>
                <w:sz w:val="24"/>
                <w:szCs w:val="24"/>
              </w:rPr>
            </w:pPr>
            <w:r w:rsidRPr="00A96234">
              <w:rPr>
                <w:sz w:val="24"/>
                <w:szCs w:val="24"/>
              </w:rPr>
              <w:t>110 915,8</w:t>
            </w:r>
          </w:p>
        </w:tc>
        <w:tc>
          <w:tcPr>
            <w:tcW w:w="14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BBF" w:rsidRPr="00A96234" w:rsidRDefault="00A96234" w:rsidP="00AA56A6">
            <w:pPr>
              <w:jc w:val="center"/>
              <w:rPr>
                <w:sz w:val="24"/>
                <w:szCs w:val="24"/>
              </w:rPr>
            </w:pPr>
            <w:r w:rsidRPr="00A96234">
              <w:rPr>
                <w:sz w:val="24"/>
                <w:szCs w:val="24"/>
              </w:rPr>
              <w:t>124,5</w:t>
            </w:r>
          </w:p>
        </w:tc>
      </w:tr>
      <w:tr w:rsidR="00AC21DA" w:rsidRPr="00AC21DA" w:rsidTr="00AA56A6">
        <w:trPr>
          <w:trHeight w:val="427"/>
        </w:trPr>
        <w:tc>
          <w:tcPr>
            <w:tcW w:w="63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BBF" w:rsidRPr="00A96234" w:rsidRDefault="007D6BBF" w:rsidP="00AA56A6">
            <w:pPr>
              <w:rPr>
                <w:sz w:val="24"/>
                <w:szCs w:val="24"/>
              </w:rPr>
            </w:pPr>
            <w:r w:rsidRPr="00A96234">
              <w:rPr>
                <w:sz w:val="24"/>
                <w:szCs w:val="24"/>
                <w:lang w:val="en-US"/>
              </w:rPr>
              <w:t>G</w:t>
            </w:r>
            <w:r w:rsidRPr="00A96234">
              <w:rPr>
                <w:sz w:val="24"/>
                <w:szCs w:val="24"/>
              </w:rPr>
              <w:t>. Торговля оптовая и розничная; ремонт автотранспортных средств и  мотоциклов</w:t>
            </w:r>
          </w:p>
        </w:tc>
        <w:tc>
          <w:tcPr>
            <w:tcW w:w="15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BBF" w:rsidRPr="00A96234" w:rsidRDefault="00A96234" w:rsidP="00AA56A6">
            <w:pPr>
              <w:jc w:val="center"/>
              <w:rPr>
                <w:sz w:val="24"/>
                <w:szCs w:val="24"/>
              </w:rPr>
            </w:pPr>
            <w:r w:rsidRPr="00A96234">
              <w:rPr>
                <w:sz w:val="24"/>
                <w:szCs w:val="24"/>
              </w:rPr>
              <w:t>80 520,2</w:t>
            </w:r>
          </w:p>
        </w:tc>
        <w:tc>
          <w:tcPr>
            <w:tcW w:w="14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BBF" w:rsidRPr="00A96234" w:rsidRDefault="00A96234" w:rsidP="00AA56A6">
            <w:pPr>
              <w:jc w:val="center"/>
              <w:rPr>
                <w:sz w:val="24"/>
                <w:szCs w:val="24"/>
              </w:rPr>
            </w:pPr>
            <w:r w:rsidRPr="00A96234">
              <w:rPr>
                <w:sz w:val="24"/>
                <w:szCs w:val="24"/>
              </w:rPr>
              <w:t>116,2</w:t>
            </w:r>
          </w:p>
        </w:tc>
      </w:tr>
      <w:tr w:rsidR="00AC21DA" w:rsidRPr="00AC21DA" w:rsidTr="00AA56A6">
        <w:trPr>
          <w:trHeight w:val="70"/>
        </w:trPr>
        <w:tc>
          <w:tcPr>
            <w:tcW w:w="63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BBF" w:rsidRPr="00A96234" w:rsidRDefault="007D6BBF" w:rsidP="00AA56A6">
            <w:pPr>
              <w:rPr>
                <w:sz w:val="24"/>
                <w:szCs w:val="24"/>
              </w:rPr>
            </w:pPr>
            <w:r w:rsidRPr="00A96234">
              <w:rPr>
                <w:sz w:val="24"/>
                <w:szCs w:val="24"/>
                <w:lang w:val="en-US"/>
              </w:rPr>
              <w:t xml:space="preserve">H. </w:t>
            </w:r>
            <w:r w:rsidRPr="00A96234">
              <w:rPr>
                <w:sz w:val="24"/>
                <w:szCs w:val="24"/>
              </w:rPr>
              <w:t>Транспортировка и хранение</w:t>
            </w:r>
          </w:p>
        </w:tc>
        <w:tc>
          <w:tcPr>
            <w:tcW w:w="15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BBF" w:rsidRPr="00A96234" w:rsidRDefault="00A96234" w:rsidP="00AA56A6">
            <w:pPr>
              <w:jc w:val="center"/>
              <w:rPr>
                <w:sz w:val="24"/>
                <w:szCs w:val="24"/>
              </w:rPr>
            </w:pPr>
            <w:r w:rsidRPr="00A96234">
              <w:rPr>
                <w:sz w:val="24"/>
                <w:szCs w:val="24"/>
              </w:rPr>
              <w:t>104 041,3</w:t>
            </w:r>
          </w:p>
        </w:tc>
        <w:tc>
          <w:tcPr>
            <w:tcW w:w="14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BBF" w:rsidRPr="00A96234" w:rsidRDefault="00A96234" w:rsidP="00AA56A6">
            <w:pPr>
              <w:jc w:val="center"/>
              <w:rPr>
                <w:sz w:val="24"/>
                <w:szCs w:val="24"/>
              </w:rPr>
            </w:pPr>
            <w:r w:rsidRPr="00A96234">
              <w:rPr>
                <w:sz w:val="24"/>
                <w:szCs w:val="24"/>
              </w:rPr>
              <w:t>115,5</w:t>
            </w:r>
          </w:p>
        </w:tc>
      </w:tr>
      <w:tr w:rsidR="00AC21DA" w:rsidRPr="00AC21DA" w:rsidTr="00AA56A6">
        <w:trPr>
          <w:trHeight w:val="296"/>
        </w:trPr>
        <w:tc>
          <w:tcPr>
            <w:tcW w:w="63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BBF" w:rsidRPr="00A96234" w:rsidRDefault="007D6BBF" w:rsidP="00AA56A6">
            <w:pPr>
              <w:rPr>
                <w:sz w:val="24"/>
                <w:szCs w:val="24"/>
              </w:rPr>
            </w:pPr>
            <w:r w:rsidRPr="00A96234">
              <w:rPr>
                <w:sz w:val="24"/>
                <w:szCs w:val="24"/>
                <w:lang w:val="en-US"/>
              </w:rPr>
              <w:t>I</w:t>
            </w:r>
            <w:r w:rsidRPr="00A96234">
              <w:rPr>
                <w:sz w:val="24"/>
                <w:szCs w:val="24"/>
              </w:rPr>
              <w:t>. Деятельность гостиниц и предприятий общественного питания</w:t>
            </w:r>
          </w:p>
        </w:tc>
        <w:tc>
          <w:tcPr>
            <w:tcW w:w="15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BBF" w:rsidRPr="00A96234" w:rsidRDefault="00A96234" w:rsidP="00AA56A6">
            <w:pPr>
              <w:jc w:val="center"/>
              <w:rPr>
                <w:sz w:val="24"/>
                <w:szCs w:val="24"/>
              </w:rPr>
            </w:pPr>
            <w:r w:rsidRPr="00A96234">
              <w:rPr>
                <w:sz w:val="24"/>
                <w:szCs w:val="24"/>
              </w:rPr>
              <w:t>62 531,1</w:t>
            </w:r>
          </w:p>
        </w:tc>
        <w:tc>
          <w:tcPr>
            <w:tcW w:w="14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BBF" w:rsidRPr="00A96234" w:rsidRDefault="00A96234" w:rsidP="00AA56A6">
            <w:pPr>
              <w:jc w:val="center"/>
              <w:rPr>
                <w:sz w:val="24"/>
                <w:szCs w:val="24"/>
              </w:rPr>
            </w:pPr>
            <w:r w:rsidRPr="00A96234">
              <w:rPr>
                <w:sz w:val="24"/>
                <w:szCs w:val="24"/>
              </w:rPr>
              <w:t>115,5</w:t>
            </w:r>
          </w:p>
        </w:tc>
      </w:tr>
      <w:tr w:rsidR="00AC21DA" w:rsidRPr="00AC21DA" w:rsidTr="00AA56A6">
        <w:trPr>
          <w:trHeight w:val="259"/>
        </w:trPr>
        <w:tc>
          <w:tcPr>
            <w:tcW w:w="63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BBF" w:rsidRPr="00A96234" w:rsidRDefault="007D6BBF" w:rsidP="00AA56A6">
            <w:pPr>
              <w:rPr>
                <w:sz w:val="24"/>
                <w:szCs w:val="24"/>
              </w:rPr>
            </w:pPr>
            <w:r w:rsidRPr="00A96234">
              <w:rPr>
                <w:sz w:val="24"/>
                <w:szCs w:val="24"/>
                <w:lang w:val="en-US"/>
              </w:rPr>
              <w:t>J</w:t>
            </w:r>
            <w:r w:rsidRPr="00A96234">
              <w:rPr>
                <w:sz w:val="24"/>
                <w:szCs w:val="24"/>
              </w:rPr>
              <w:t>. Деятельность в области информации и связи</w:t>
            </w:r>
          </w:p>
        </w:tc>
        <w:tc>
          <w:tcPr>
            <w:tcW w:w="15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BBF" w:rsidRPr="00A96234" w:rsidRDefault="00A96234" w:rsidP="00AA56A6">
            <w:pPr>
              <w:jc w:val="center"/>
              <w:rPr>
                <w:sz w:val="24"/>
                <w:szCs w:val="24"/>
              </w:rPr>
            </w:pPr>
            <w:r w:rsidRPr="00A96234">
              <w:rPr>
                <w:sz w:val="24"/>
                <w:szCs w:val="24"/>
              </w:rPr>
              <w:t>103 504,4</w:t>
            </w:r>
          </w:p>
        </w:tc>
        <w:tc>
          <w:tcPr>
            <w:tcW w:w="14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BBF" w:rsidRPr="00A96234" w:rsidRDefault="00A96234" w:rsidP="00AA56A6">
            <w:pPr>
              <w:jc w:val="center"/>
              <w:rPr>
                <w:sz w:val="24"/>
                <w:szCs w:val="24"/>
              </w:rPr>
            </w:pPr>
            <w:r w:rsidRPr="00A96234">
              <w:rPr>
                <w:sz w:val="24"/>
                <w:szCs w:val="24"/>
              </w:rPr>
              <w:t>120,2</w:t>
            </w:r>
          </w:p>
        </w:tc>
      </w:tr>
      <w:tr w:rsidR="00AC21DA" w:rsidRPr="00AC21DA" w:rsidTr="00AA56A6">
        <w:trPr>
          <w:trHeight w:val="276"/>
        </w:trPr>
        <w:tc>
          <w:tcPr>
            <w:tcW w:w="63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BBF" w:rsidRPr="00A96234" w:rsidRDefault="007D6BBF" w:rsidP="00AA56A6">
            <w:pPr>
              <w:rPr>
                <w:sz w:val="24"/>
                <w:szCs w:val="24"/>
              </w:rPr>
            </w:pPr>
            <w:r w:rsidRPr="00A96234">
              <w:rPr>
                <w:sz w:val="24"/>
                <w:szCs w:val="24"/>
                <w:lang w:val="en-US"/>
              </w:rPr>
              <w:t>K</w:t>
            </w:r>
            <w:r w:rsidRPr="00A96234">
              <w:rPr>
                <w:sz w:val="24"/>
                <w:szCs w:val="24"/>
              </w:rPr>
              <w:t>. Деятельность финансовая и страхования</w:t>
            </w:r>
          </w:p>
        </w:tc>
        <w:tc>
          <w:tcPr>
            <w:tcW w:w="15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BBF" w:rsidRPr="00A96234" w:rsidRDefault="00A96234" w:rsidP="00AA56A6">
            <w:pPr>
              <w:jc w:val="center"/>
              <w:rPr>
                <w:sz w:val="24"/>
                <w:szCs w:val="24"/>
              </w:rPr>
            </w:pPr>
            <w:r w:rsidRPr="00A96234">
              <w:rPr>
                <w:sz w:val="24"/>
                <w:szCs w:val="24"/>
              </w:rPr>
              <w:t>124 829,8</w:t>
            </w:r>
          </w:p>
        </w:tc>
        <w:tc>
          <w:tcPr>
            <w:tcW w:w="14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BBF" w:rsidRPr="00A96234" w:rsidRDefault="00A96234" w:rsidP="00AA56A6">
            <w:pPr>
              <w:jc w:val="center"/>
              <w:rPr>
                <w:sz w:val="24"/>
                <w:szCs w:val="24"/>
              </w:rPr>
            </w:pPr>
            <w:r w:rsidRPr="00A96234">
              <w:rPr>
                <w:sz w:val="24"/>
                <w:szCs w:val="24"/>
              </w:rPr>
              <w:t>116,6</w:t>
            </w:r>
          </w:p>
        </w:tc>
      </w:tr>
      <w:tr w:rsidR="00AC21DA" w:rsidRPr="00AC21DA" w:rsidTr="00AA56A6">
        <w:trPr>
          <w:trHeight w:val="551"/>
        </w:trPr>
        <w:tc>
          <w:tcPr>
            <w:tcW w:w="63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BBF" w:rsidRPr="00A96234" w:rsidRDefault="007D6BBF" w:rsidP="00AA56A6">
            <w:pPr>
              <w:rPr>
                <w:sz w:val="24"/>
                <w:szCs w:val="24"/>
              </w:rPr>
            </w:pPr>
            <w:r w:rsidRPr="00A96234">
              <w:rPr>
                <w:sz w:val="24"/>
                <w:szCs w:val="24"/>
                <w:lang w:val="en-US"/>
              </w:rPr>
              <w:t>L</w:t>
            </w:r>
            <w:r w:rsidRPr="00A96234">
              <w:rPr>
                <w:sz w:val="24"/>
                <w:szCs w:val="24"/>
              </w:rPr>
              <w:t>. Деятельность по операциям с недвижимым имуществом</w:t>
            </w:r>
          </w:p>
        </w:tc>
        <w:tc>
          <w:tcPr>
            <w:tcW w:w="15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BBF" w:rsidRPr="00A96234" w:rsidRDefault="00A96234" w:rsidP="00AA56A6">
            <w:pPr>
              <w:jc w:val="center"/>
              <w:rPr>
                <w:sz w:val="24"/>
                <w:szCs w:val="24"/>
              </w:rPr>
            </w:pPr>
            <w:r w:rsidRPr="00A96234">
              <w:rPr>
                <w:sz w:val="24"/>
                <w:szCs w:val="24"/>
              </w:rPr>
              <w:t>70 848,8</w:t>
            </w:r>
          </w:p>
        </w:tc>
        <w:tc>
          <w:tcPr>
            <w:tcW w:w="14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BBF" w:rsidRPr="00A96234" w:rsidRDefault="00A96234" w:rsidP="00AA56A6">
            <w:pPr>
              <w:jc w:val="center"/>
              <w:rPr>
                <w:sz w:val="24"/>
                <w:szCs w:val="24"/>
              </w:rPr>
            </w:pPr>
            <w:r w:rsidRPr="00A96234">
              <w:rPr>
                <w:sz w:val="24"/>
                <w:szCs w:val="24"/>
              </w:rPr>
              <w:t>120,9</w:t>
            </w:r>
          </w:p>
        </w:tc>
      </w:tr>
      <w:tr w:rsidR="00AC21DA" w:rsidRPr="00AC21DA" w:rsidTr="00AA56A6">
        <w:trPr>
          <w:trHeight w:val="289"/>
        </w:trPr>
        <w:tc>
          <w:tcPr>
            <w:tcW w:w="63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BBF" w:rsidRPr="00A96234" w:rsidRDefault="007D6BBF" w:rsidP="00AA56A6">
            <w:pPr>
              <w:rPr>
                <w:sz w:val="24"/>
                <w:szCs w:val="24"/>
              </w:rPr>
            </w:pPr>
            <w:r w:rsidRPr="00A96234">
              <w:rPr>
                <w:sz w:val="24"/>
                <w:szCs w:val="24"/>
                <w:lang w:val="en-US"/>
              </w:rPr>
              <w:t>M</w:t>
            </w:r>
            <w:r w:rsidRPr="00A96234">
              <w:rPr>
                <w:sz w:val="24"/>
                <w:szCs w:val="24"/>
              </w:rPr>
              <w:t>. Деятельность профессиональная, научная и техническая</w:t>
            </w:r>
          </w:p>
        </w:tc>
        <w:tc>
          <w:tcPr>
            <w:tcW w:w="15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BBF" w:rsidRPr="00A96234" w:rsidRDefault="00A96234" w:rsidP="00AA56A6">
            <w:pPr>
              <w:jc w:val="center"/>
              <w:rPr>
                <w:sz w:val="24"/>
                <w:szCs w:val="24"/>
              </w:rPr>
            </w:pPr>
            <w:r w:rsidRPr="00A96234">
              <w:rPr>
                <w:sz w:val="24"/>
                <w:szCs w:val="24"/>
              </w:rPr>
              <w:t>153 799,1</w:t>
            </w:r>
          </w:p>
        </w:tc>
        <w:tc>
          <w:tcPr>
            <w:tcW w:w="14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BBF" w:rsidRPr="00A96234" w:rsidRDefault="00A96234" w:rsidP="00AA56A6">
            <w:pPr>
              <w:jc w:val="center"/>
              <w:rPr>
                <w:sz w:val="24"/>
                <w:szCs w:val="24"/>
              </w:rPr>
            </w:pPr>
            <w:r w:rsidRPr="00A96234">
              <w:rPr>
                <w:sz w:val="24"/>
                <w:szCs w:val="24"/>
              </w:rPr>
              <w:t>121,1</w:t>
            </w:r>
          </w:p>
        </w:tc>
      </w:tr>
      <w:tr w:rsidR="00AC21DA" w:rsidRPr="00AC21DA" w:rsidTr="00AA56A6">
        <w:trPr>
          <w:trHeight w:val="264"/>
        </w:trPr>
        <w:tc>
          <w:tcPr>
            <w:tcW w:w="63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BBF" w:rsidRPr="00A96234" w:rsidRDefault="007D6BBF" w:rsidP="00AA56A6">
            <w:pPr>
              <w:rPr>
                <w:sz w:val="24"/>
                <w:szCs w:val="24"/>
              </w:rPr>
            </w:pPr>
            <w:r w:rsidRPr="00A96234">
              <w:rPr>
                <w:sz w:val="24"/>
                <w:szCs w:val="24"/>
                <w:lang w:val="en-US"/>
              </w:rPr>
              <w:t>N</w:t>
            </w:r>
            <w:r w:rsidRPr="00A96234">
              <w:rPr>
                <w:sz w:val="24"/>
                <w:szCs w:val="24"/>
              </w:rPr>
              <w:t>. Деятельность административная и сопутствующие дополнительные услуги</w:t>
            </w:r>
          </w:p>
        </w:tc>
        <w:tc>
          <w:tcPr>
            <w:tcW w:w="15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BBF" w:rsidRPr="00A96234" w:rsidRDefault="00A96234" w:rsidP="00AA56A6">
            <w:pPr>
              <w:jc w:val="center"/>
              <w:rPr>
                <w:sz w:val="24"/>
                <w:szCs w:val="24"/>
              </w:rPr>
            </w:pPr>
            <w:r w:rsidRPr="00A96234">
              <w:rPr>
                <w:sz w:val="24"/>
                <w:szCs w:val="24"/>
              </w:rPr>
              <w:t>69 672,6</w:t>
            </w:r>
          </w:p>
        </w:tc>
        <w:tc>
          <w:tcPr>
            <w:tcW w:w="14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BBF" w:rsidRPr="00A96234" w:rsidRDefault="00A96234" w:rsidP="00AA56A6">
            <w:pPr>
              <w:jc w:val="center"/>
              <w:rPr>
                <w:sz w:val="24"/>
                <w:szCs w:val="24"/>
              </w:rPr>
            </w:pPr>
            <w:r w:rsidRPr="00A96234">
              <w:rPr>
                <w:sz w:val="24"/>
                <w:szCs w:val="24"/>
              </w:rPr>
              <w:t>116,3</w:t>
            </w:r>
          </w:p>
        </w:tc>
      </w:tr>
      <w:tr w:rsidR="00AC21DA" w:rsidRPr="00AC21DA" w:rsidTr="00AA56A6">
        <w:trPr>
          <w:trHeight w:val="264"/>
        </w:trPr>
        <w:tc>
          <w:tcPr>
            <w:tcW w:w="63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BBF" w:rsidRPr="00A96234" w:rsidRDefault="007D6BBF" w:rsidP="00AA56A6">
            <w:pPr>
              <w:rPr>
                <w:sz w:val="24"/>
                <w:szCs w:val="24"/>
              </w:rPr>
            </w:pPr>
            <w:r w:rsidRPr="00A96234">
              <w:rPr>
                <w:sz w:val="24"/>
                <w:szCs w:val="24"/>
              </w:rPr>
              <w:t>О. 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5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BBF" w:rsidRPr="00A96234" w:rsidRDefault="00A96234" w:rsidP="00AA56A6">
            <w:pPr>
              <w:jc w:val="center"/>
              <w:rPr>
                <w:sz w:val="24"/>
                <w:szCs w:val="24"/>
              </w:rPr>
            </w:pPr>
            <w:r w:rsidRPr="00A96234">
              <w:rPr>
                <w:sz w:val="24"/>
                <w:szCs w:val="24"/>
              </w:rPr>
              <w:t>103 233,7</w:t>
            </w:r>
          </w:p>
        </w:tc>
        <w:tc>
          <w:tcPr>
            <w:tcW w:w="14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BBF" w:rsidRPr="00A96234" w:rsidRDefault="00A96234" w:rsidP="00AA56A6">
            <w:pPr>
              <w:jc w:val="center"/>
              <w:rPr>
                <w:sz w:val="24"/>
                <w:szCs w:val="24"/>
              </w:rPr>
            </w:pPr>
            <w:r w:rsidRPr="00A96234">
              <w:rPr>
                <w:sz w:val="24"/>
                <w:szCs w:val="24"/>
              </w:rPr>
              <w:t>111,8</w:t>
            </w:r>
          </w:p>
        </w:tc>
      </w:tr>
      <w:tr w:rsidR="00AC21DA" w:rsidRPr="00AC21DA" w:rsidTr="00AA56A6">
        <w:trPr>
          <w:trHeight w:val="264"/>
        </w:trPr>
        <w:tc>
          <w:tcPr>
            <w:tcW w:w="63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BBF" w:rsidRPr="00A96234" w:rsidRDefault="007D6BBF" w:rsidP="00AA56A6">
            <w:pPr>
              <w:rPr>
                <w:sz w:val="24"/>
                <w:szCs w:val="24"/>
              </w:rPr>
            </w:pPr>
            <w:r w:rsidRPr="00A96234">
              <w:rPr>
                <w:sz w:val="24"/>
                <w:szCs w:val="24"/>
              </w:rPr>
              <w:t>Р. Образование</w:t>
            </w:r>
          </w:p>
        </w:tc>
        <w:tc>
          <w:tcPr>
            <w:tcW w:w="15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BBF" w:rsidRPr="00A96234" w:rsidRDefault="00A96234" w:rsidP="00AA56A6">
            <w:pPr>
              <w:jc w:val="center"/>
              <w:rPr>
                <w:sz w:val="24"/>
                <w:szCs w:val="24"/>
              </w:rPr>
            </w:pPr>
            <w:r w:rsidRPr="00A96234">
              <w:rPr>
                <w:sz w:val="24"/>
                <w:szCs w:val="24"/>
              </w:rPr>
              <w:t>70 770,2</w:t>
            </w:r>
          </w:p>
        </w:tc>
        <w:tc>
          <w:tcPr>
            <w:tcW w:w="14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BBF" w:rsidRPr="00A96234" w:rsidRDefault="00A96234" w:rsidP="00AA56A6">
            <w:pPr>
              <w:jc w:val="center"/>
              <w:rPr>
                <w:sz w:val="24"/>
                <w:szCs w:val="24"/>
              </w:rPr>
            </w:pPr>
            <w:r w:rsidRPr="00A96234">
              <w:rPr>
                <w:sz w:val="24"/>
                <w:szCs w:val="24"/>
              </w:rPr>
              <w:t>114,3</w:t>
            </w:r>
          </w:p>
        </w:tc>
      </w:tr>
      <w:tr w:rsidR="00AC21DA" w:rsidRPr="00AC21DA" w:rsidTr="00AA56A6">
        <w:trPr>
          <w:trHeight w:val="264"/>
        </w:trPr>
        <w:tc>
          <w:tcPr>
            <w:tcW w:w="63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BBF" w:rsidRPr="00A96234" w:rsidRDefault="007D6BBF" w:rsidP="00AA56A6">
            <w:pPr>
              <w:rPr>
                <w:sz w:val="24"/>
                <w:szCs w:val="24"/>
              </w:rPr>
            </w:pPr>
            <w:r w:rsidRPr="00A96234">
              <w:rPr>
                <w:sz w:val="24"/>
                <w:szCs w:val="24"/>
                <w:lang w:val="en-US"/>
              </w:rPr>
              <w:t>Q</w:t>
            </w:r>
            <w:r w:rsidRPr="00A96234">
              <w:rPr>
                <w:sz w:val="24"/>
                <w:szCs w:val="24"/>
              </w:rPr>
              <w:t>. Деятельность в области здравоохранения и социальных услуг</w:t>
            </w:r>
          </w:p>
        </w:tc>
        <w:tc>
          <w:tcPr>
            <w:tcW w:w="15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BBF" w:rsidRPr="00A96234" w:rsidRDefault="00A96234" w:rsidP="00AA56A6">
            <w:pPr>
              <w:jc w:val="center"/>
              <w:rPr>
                <w:sz w:val="24"/>
                <w:szCs w:val="24"/>
              </w:rPr>
            </w:pPr>
            <w:r w:rsidRPr="00A96234">
              <w:rPr>
                <w:sz w:val="24"/>
                <w:szCs w:val="24"/>
              </w:rPr>
              <w:t>85 536,5</w:t>
            </w:r>
          </w:p>
        </w:tc>
        <w:tc>
          <w:tcPr>
            <w:tcW w:w="14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BBF" w:rsidRPr="00A96234" w:rsidRDefault="00A96234" w:rsidP="00AA56A6">
            <w:pPr>
              <w:jc w:val="center"/>
              <w:rPr>
                <w:sz w:val="24"/>
                <w:szCs w:val="24"/>
              </w:rPr>
            </w:pPr>
            <w:r w:rsidRPr="00A96234">
              <w:rPr>
                <w:sz w:val="24"/>
                <w:szCs w:val="24"/>
              </w:rPr>
              <w:t>116,1</w:t>
            </w:r>
          </w:p>
        </w:tc>
      </w:tr>
      <w:tr w:rsidR="00AC21DA" w:rsidRPr="00AC21DA" w:rsidTr="00AA56A6">
        <w:trPr>
          <w:trHeight w:val="264"/>
        </w:trPr>
        <w:tc>
          <w:tcPr>
            <w:tcW w:w="63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BBF" w:rsidRPr="00A96234" w:rsidRDefault="007D6BBF" w:rsidP="00AA56A6">
            <w:pPr>
              <w:rPr>
                <w:sz w:val="24"/>
                <w:szCs w:val="24"/>
              </w:rPr>
            </w:pPr>
            <w:r w:rsidRPr="00A96234">
              <w:rPr>
                <w:sz w:val="24"/>
                <w:szCs w:val="24"/>
                <w:lang w:val="en-US"/>
              </w:rPr>
              <w:t>R</w:t>
            </w:r>
            <w:r w:rsidRPr="00A96234">
              <w:rPr>
                <w:sz w:val="24"/>
                <w:szCs w:val="24"/>
              </w:rPr>
              <w:t>. Деятельность в области культуры, спорта, организации досуга и развлечений</w:t>
            </w:r>
          </w:p>
        </w:tc>
        <w:tc>
          <w:tcPr>
            <w:tcW w:w="15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BBF" w:rsidRPr="00A96234" w:rsidRDefault="00A96234" w:rsidP="00AA56A6">
            <w:pPr>
              <w:jc w:val="center"/>
              <w:rPr>
                <w:sz w:val="24"/>
                <w:szCs w:val="24"/>
              </w:rPr>
            </w:pPr>
            <w:r w:rsidRPr="00A96234">
              <w:rPr>
                <w:sz w:val="24"/>
                <w:szCs w:val="24"/>
              </w:rPr>
              <w:t>90 109,1</w:t>
            </w:r>
          </w:p>
        </w:tc>
        <w:tc>
          <w:tcPr>
            <w:tcW w:w="14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BBF" w:rsidRPr="00A96234" w:rsidRDefault="00A96234" w:rsidP="00AA56A6">
            <w:pPr>
              <w:jc w:val="center"/>
              <w:rPr>
                <w:sz w:val="24"/>
                <w:szCs w:val="24"/>
              </w:rPr>
            </w:pPr>
            <w:r w:rsidRPr="00A96234">
              <w:rPr>
                <w:sz w:val="24"/>
                <w:szCs w:val="24"/>
              </w:rPr>
              <w:t>113,5</w:t>
            </w:r>
          </w:p>
        </w:tc>
      </w:tr>
      <w:tr w:rsidR="00AC21DA" w:rsidRPr="00AC21DA" w:rsidTr="00AA56A6">
        <w:trPr>
          <w:trHeight w:val="264"/>
        </w:trPr>
        <w:tc>
          <w:tcPr>
            <w:tcW w:w="63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BBF" w:rsidRPr="00A96234" w:rsidRDefault="007D6BBF" w:rsidP="00AA56A6">
            <w:pPr>
              <w:rPr>
                <w:sz w:val="24"/>
                <w:szCs w:val="24"/>
              </w:rPr>
            </w:pPr>
            <w:r w:rsidRPr="00A96234">
              <w:rPr>
                <w:sz w:val="24"/>
                <w:szCs w:val="24"/>
                <w:lang w:val="en-US"/>
              </w:rPr>
              <w:t>S</w:t>
            </w:r>
            <w:r w:rsidRPr="00A96234">
              <w:rPr>
                <w:sz w:val="24"/>
                <w:szCs w:val="24"/>
              </w:rPr>
              <w:t>. Предоставление прочих видов услуг</w:t>
            </w:r>
          </w:p>
          <w:p w:rsidR="000C02CC" w:rsidRPr="00A96234" w:rsidRDefault="000C02CC" w:rsidP="00AA56A6">
            <w:pPr>
              <w:rPr>
                <w:sz w:val="24"/>
                <w:szCs w:val="24"/>
              </w:rPr>
            </w:pPr>
          </w:p>
        </w:tc>
        <w:tc>
          <w:tcPr>
            <w:tcW w:w="15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BBF" w:rsidRPr="00A96234" w:rsidRDefault="00A96234" w:rsidP="00AA56A6">
            <w:pPr>
              <w:jc w:val="center"/>
              <w:rPr>
                <w:sz w:val="24"/>
                <w:szCs w:val="24"/>
              </w:rPr>
            </w:pPr>
            <w:r w:rsidRPr="00A96234">
              <w:rPr>
                <w:sz w:val="24"/>
                <w:szCs w:val="24"/>
              </w:rPr>
              <w:t>72 908,30</w:t>
            </w:r>
          </w:p>
        </w:tc>
        <w:tc>
          <w:tcPr>
            <w:tcW w:w="14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6BBF" w:rsidRPr="00A96234" w:rsidRDefault="00A96234" w:rsidP="00AA56A6">
            <w:pPr>
              <w:jc w:val="center"/>
              <w:rPr>
                <w:sz w:val="24"/>
                <w:szCs w:val="24"/>
              </w:rPr>
            </w:pPr>
            <w:r w:rsidRPr="00A96234">
              <w:rPr>
                <w:sz w:val="24"/>
                <w:szCs w:val="24"/>
              </w:rPr>
              <w:t>97,2</w:t>
            </w:r>
          </w:p>
        </w:tc>
      </w:tr>
    </w:tbl>
    <w:p w:rsidR="00A96234" w:rsidRPr="00C127DA" w:rsidRDefault="00A96234" w:rsidP="00A96234">
      <w:pPr>
        <w:ind w:firstLine="709"/>
        <w:jc w:val="both"/>
        <w:rPr>
          <w:sz w:val="28"/>
          <w:szCs w:val="28"/>
        </w:rPr>
      </w:pPr>
      <w:r w:rsidRPr="00C127DA">
        <w:rPr>
          <w:sz w:val="28"/>
          <w:szCs w:val="28"/>
        </w:rPr>
        <w:t xml:space="preserve">Рост номинальной заработной платы работников обусловлен увеличением с 01.01.2024 минимального </w:t>
      </w:r>
      <w:proofErr w:type="gramStart"/>
      <w:r w:rsidRPr="00C127DA">
        <w:rPr>
          <w:sz w:val="28"/>
          <w:szCs w:val="28"/>
        </w:rPr>
        <w:t>размера оплаты труда</w:t>
      </w:r>
      <w:proofErr w:type="gramEnd"/>
      <w:r w:rsidRPr="00C127DA">
        <w:rPr>
          <w:sz w:val="28"/>
          <w:szCs w:val="28"/>
        </w:rPr>
        <w:t xml:space="preserve"> до 19 242,0 рублей, что на </w:t>
      </w:r>
      <w:r w:rsidR="00BA3C1E">
        <w:rPr>
          <w:sz w:val="28"/>
          <w:szCs w:val="28"/>
        </w:rPr>
        <w:t>18,5</w:t>
      </w:r>
      <w:r w:rsidRPr="00C127DA">
        <w:rPr>
          <w:sz w:val="28"/>
          <w:szCs w:val="28"/>
        </w:rPr>
        <w:t>% больше значения, которое применяли с 01.0</w:t>
      </w:r>
      <w:r w:rsidR="00BA3C1E">
        <w:rPr>
          <w:sz w:val="28"/>
          <w:szCs w:val="28"/>
        </w:rPr>
        <w:t>1</w:t>
      </w:r>
      <w:r w:rsidRPr="00C127DA">
        <w:rPr>
          <w:sz w:val="28"/>
          <w:szCs w:val="28"/>
        </w:rPr>
        <w:t>.2023 (</w:t>
      </w:r>
      <w:r w:rsidR="00BA3C1E">
        <w:rPr>
          <w:sz w:val="28"/>
          <w:szCs w:val="28"/>
        </w:rPr>
        <w:t>16 242,00</w:t>
      </w:r>
      <w:r w:rsidRPr="00C127DA">
        <w:rPr>
          <w:sz w:val="28"/>
          <w:szCs w:val="28"/>
        </w:rPr>
        <w:t xml:space="preserve"> рублей).</w:t>
      </w:r>
    </w:p>
    <w:p w:rsidR="00A96234" w:rsidRPr="00C127DA" w:rsidRDefault="00A96234" w:rsidP="00A96234">
      <w:pPr>
        <w:ind w:firstLine="709"/>
        <w:jc w:val="both"/>
        <w:rPr>
          <w:sz w:val="28"/>
          <w:szCs w:val="28"/>
        </w:rPr>
      </w:pPr>
      <w:r w:rsidRPr="00C127DA">
        <w:rPr>
          <w:sz w:val="28"/>
          <w:szCs w:val="28"/>
        </w:rPr>
        <w:t>Кроме того, повышена заработная плата отдельным категориям работников бюджетной сферы и с 01.10.2024</w:t>
      </w:r>
      <w:r w:rsidRPr="00C127DA">
        <w:rPr>
          <w:rFonts w:ascii="Fira Sans" w:hAnsi="Fira Sans"/>
          <w:sz w:val="28"/>
          <w:szCs w:val="28"/>
          <w:shd w:val="clear" w:color="auto" w:fill="FFFFFF"/>
        </w:rPr>
        <w:t xml:space="preserve"> зарплаты военных, силовиков и приравненных к ним граждан.</w:t>
      </w:r>
    </w:p>
    <w:p w:rsidR="00A96234" w:rsidRPr="008720F5" w:rsidRDefault="00A96234" w:rsidP="00A96234">
      <w:pPr>
        <w:ind w:firstLine="709"/>
        <w:jc w:val="both"/>
        <w:rPr>
          <w:sz w:val="28"/>
          <w:szCs w:val="28"/>
        </w:rPr>
      </w:pPr>
      <w:r w:rsidRPr="008720F5">
        <w:rPr>
          <w:sz w:val="28"/>
          <w:szCs w:val="28"/>
          <w:shd w:val="clear" w:color="auto" w:fill="FFFFFF"/>
        </w:rPr>
        <w:t>Так рост заработной платы отмечен в области строительства – 24,5%; в профессиональной, научной и технической деятельности – 21,1%; в области информатизации и связи – на 20,2%,  в области о</w:t>
      </w:r>
      <w:r w:rsidRPr="008720F5">
        <w:rPr>
          <w:sz w:val="28"/>
          <w:szCs w:val="28"/>
        </w:rPr>
        <w:t>брабатывающих  производств – 18,3%</w:t>
      </w:r>
      <w:r w:rsidRPr="008720F5">
        <w:rPr>
          <w:sz w:val="28"/>
          <w:szCs w:val="28"/>
          <w:shd w:val="clear" w:color="auto" w:fill="FFFFFF"/>
        </w:rPr>
        <w:t>; т</w:t>
      </w:r>
      <w:r w:rsidRPr="008720F5">
        <w:rPr>
          <w:sz w:val="28"/>
          <w:szCs w:val="28"/>
        </w:rPr>
        <w:t>орговли оптовой и розничной – на 16,2%; в области транспортировки и хранении –  на 15,5%</w:t>
      </w:r>
    </w:p>
    <w:p w:rsidR="00A96234" w:rsidRPr="000003AC" w:rsidRDefault="00A96234" w:rsidP="00A96234">
      <w:pPr>
        <w:ind w:firstLine="709"/>
        <w:jc w:val="both"/>
        <w:rPr>
          <w:sz w:val="28"/>
          <w:szCs w:val="28"/>
        </w:rPr>
      </w:pPr>
      <w:r w:rsidRPr="000003AC">
        <w:rPr>
          <w:sz w:val="28"/>
          <w:szCs w:val="28"/>
        </w:rPr>
        <w:t>В прогнозном периоде темп роста номинальной заработной платы работников по отношению к предыдущему году в 2025 году составит 115,2%, в 2026 году – 111,3%, в 2027 году – 109,0 процента.</w:t>
      </w:r>
    </w:p>
    <w:p w:rsidR="00E77137" w:rsidRPr="005B09DE" w:rsidRDefault="00E77137" w:rsidP="00E77137">
      <w:pPr>
        <w:ind w:firstLine="709"/>
        <w:jc w:val="both"/>
        <w:rPr>
          <w:sz w:val="28"/>
          <w:szCs w:val="28"/>
        </w:rPr>
      </w:pPr>
      <w:r w:rsidRPr="005B09DE">
        <w:rPr>
          <w:sz w:val="28"/>
          <w:szCs w:val="28"/>
          <w:lang w:eastAsia="ar-SA"/>
        </w:rPr>
        <w:t>За  202</w:t>
      </w:r>
      <w:r w:rsidR="005B09DE" w:rsidRPr="005B09DE">
        <w:rPr>
          <w:sz w:val="28"/>
          <w:szCs w:val="28"/>
          <w:lang w:eastAsia="ar-SA"/>
        </w:rPr>
        <w:t>4</w:t>
      </w:r>
      <w:r w:rsidRPr="005B09DE">
        <w:rPr>
          <w:sz w:val="28"/>
          <w:szCs w:val="28"/>
          <w:lang w:eastAsia="ar-SA"/>
        </w:rPr>
        <w:t xml:space="preserve"> год проведено 16</w:t>
      </w:r>
      <w:r w:rsidR="005B09DE" w:rsidRPr="005B09DE">
        <w:rPr>
          <w:sz w:val="28"/>
          <w:szCs w:val="28"/>
          <w:lang w:eastAsia="ar-SA"/>
        </w:rPr>
        <w:t>3</w:t>
      </w:r>
      <w:r w:rsidRPr="005B09DE">
        <w:rPr>
          <w:sz w:val="28"/>
          <w:szCs w:val="28"/>
          <w:lang w:eastAsia="ar-SA"/>
        </w:rPr>
        <w:t xml:space="preserve"> </w:t>
      </w:r>
      <w:r w:rsidRPr="005B09DE">
        <w:rPr>
          <w:sz w:val="28"/>
          <w:szCs w:val="28"/>
        </w:rPr>
        <w:t>заседани</w:t>
      </w:r>
      <w:r w:rsidR="005B09DE" w:rsidRPr="005B09DE">
        <w:rPr>
          <w:sz w:val="28"/>
          <w:szCs w:val="28"/>
        </w:rPr>
        <w:t>я</w:t>
      </w:r>
      <w:r w:rsidRPr="005B09DE">
        <w:rPr>
          <w:sz w:val="28"/>
          <w:szCs w:val="28"/>
        </w:rPr>
        <w:t xml:space="preserve"> городской межведомственной комиссии по обеспечению прав граждан на вознаграждение за труд  и   территориальных комиссий по легализации «теневой» заработной платы и повышению ее уровня, в которых принимают участие представители налоговых </w:t>
      </w:r>
      <w:r w:rsidRPr="005B09DE">
        <w:rPr>
          <w:sz w:val="28"/>
          <w:szCs w:val="28"/>
        </w:rPr>
        <w:lastRenderedPageBreak/>
        <w:t>органов, пенсионного фонда, общественных объединений работодателей и профсоюзов, государственной инспекции труда.</w:t>
      </w:r>
    </w:p>
    <w:p w:rsidR="00E77137" w:rsidRPr="005B09DE" w:rsidRDefault="00E77137" w:rsidP="00E77137">
      <w:pPr>
        <w:ind w:firstLine="709"/>
        <w:jc w:val="both"/>
        <w:rPr>
          <w:b/>
          <w:bCs/>
          <w:sz w:val="28"/>
          <w:szCs w:val="28"/>
        </w:rPr>
      </w:pPr>
      <w:r w:rsidRPr="005B09DE">
        <w:rPr>
          <w:sz w:val="28"/>
          <w:szCs w:val="28"/>
          <w:lang w:eastAsia="ar-SA"/>
        </w:rPr>
        <w:t xml:space="preserve">В результате работы комиссий фонд оплаты труда увеличен  на </w:t>
      </w:r>
      <w:r w:rsidR="005B09DE" w:rsidRPr="005B09DE">
        <w:rPr>
          <w:sz w:val="28"/>
          <w:szCs w:val="28"/>
          <w:lang w:eastAsia="ar-SA"/>
        </w:rPr>
        <w:t>726,11</w:t>
      </w:r>
      <w:r w:rsidRPr="005B09DE">
        <w:rPr>
          <w:sz w:val="28"/>
          <w:szCs w:val="28"/>
          <w:lang w:eastAsia="ar-SA"/>
        </w:rPr>
        <w:t xml:space="preserve"> млн. рублей,  сумма дополнительно исчисленного налога на доходы физических лиц составила </w:t>
      </w:r>
      <w:r w:rsidR="005B09DE" w:rsidRPr="005B09DE">
        <w:rPr>
          <w:sz w:val="28"/>
          <w:szCs w:val="28"/>
          <w:lang w:eastAsia="ar-SA"/>
        </w:rPr>
        <w:t>94,39</w:t>
      </w:r>
      <w:r w:rsidRPr="005B09DE">
        <w:rPr>
          <w:sz w:val="28"/>
          <w:szCs w:val="28"/>
          <w:lang w:eastAsia="ar-SA"/>
        </w:rPr>
        <w:t xml:space="preserve"> млн. рублей, в том числе в бюджет города 2</w:t>
      </w:r>
      <w:r w:rsidR="005B09DE" w:rsidRPr="005B09DE">
        <w:rPr>
          <w:sz w:val="28"/>
          <w:szCs w:val="28"/>
          <w:lang w:eastAsia="ar-SA"/>
        </w:rPr>
        <w:t>8,32</w:t>
      </w:r>
      <w:r w:rsidRPr="005B09DE">
        <w:rPr>
          <w:sz w:val="28"/>
          <w:szCs w:val="28"/>
          <w:lang w:eastAsia="ar-SA"/>
        </w:rPr>
        <w:t xml:space="preserve"> млн. рублей. </w:t>
      </w:r>
    </w:p>
    <w:p w:rsidR="005A6C61" w:rsidRPr="003D0B38" w:rsidRDefault="005A6C61" w:rsidP="005A6C61">
      <w:pPr>
        <w:ind w:firstLine="709"/>
        <w:jc w:val="both"/>
        <w:rPr>
          <w:sz w:val="28"/>
          <w:szCs w:val="28"/>
        </w:rPr>
      </w:pPr>
      <w:r w:rsidRPr="003D0B38">
        <w:rPr>
          <w:b/>
          <w:sz w:val="28"/>
          <w:szCs w:val="28"/>
        </w:rPr>
        <w:t xml:space="preserve">8.2. Среднемесячная номинальная начисленная заработная плата работников муниципальных дошкольных образовательных учреждений </w:t>
      </w:r>
      <w:r w:rsidRPr="003D0B38">
        <w:rPr>
          <w:sz w:val="28"/>
          <w:szCs w:val="28"/>
        </w:rPr>
        <w:t xml:space="preserve">составила </w:t>
      </w:r>
      <w:r w:rsidR="00365620">
        <w:rPr>
          <w:sz w:val="28"/>
          <w:szCs w:val="28"/>
        </w:rPr>
        <w:t>52 460,80</w:t>
      </w:r>
      <w:r w:rsidR="003D0B38" w:rsidRPr="003D0B38">
        <w:rPr>
          <w:sz w:val="28"/>
          <w:szCs w:val="28"/>
        </w:rPr>
        <w:t xml:space="preserve"> </w:t>
      </w:r>
      <w:r w:rsidRPr="003D0B38">
        <w:rPr>
          <w:sz w:val="28"/>
          <w:szCs w:val="28"/>
        </w:rPr>
        <w:t xml:space="preserve"> руб., что на </w:t>
      </w:r>
      <w:r w:rsidR="00365620">
        <w:rPr>
          <w:sz w:val="28"/>
          <w:szCs w:val="28"/>
        </w:rPr>
        <w:t>8 306,60</w:t>
      </w:r>
      <w:r w:rsidRPr="003D0B38">
        <w:rPr>
          <w:sz w:val="28"/>
          <w:szCs w:val="28"/>
        </w:rPr>
        <w:t xml:space="preserve"> руб. (</w:t>
      </w:r>
      <w:r w:rsidR="003D0B38" w:rsidRPr="003D0B38">
        <w:rPr>
          <w:sz w:val="28"/>
          <w:szCs w:val="28"/>
        </w:rPr>
        <w:t>18,</w:t>
      </w:r>
      <w:r w:rsidR="00365620">
        <w:rPr>
          <w:sz w:val="28"/>
          <w:szCs w:val="28"/>
        </w:rPr>
        <w:t>81</w:t>
      </w:r>
      <w:r w:rsidRPr="003D0B38">
        <w:rPr>
          <w:sz w:val="28"/>
          <w:szCs w:val="28"/>
        </w:rPr>
        <w:t>%) больше, чем в 202</w:t>
      </w:r>
      <w:r w:rsidR="003D0B38" w:rsidRPr="003D0B38">
        <w:rPr>
          <w:sz w:val="28"/>
          <w:szCs w:val="28"/>
        </w:rPr>
        <w:t>3</w:t>
      </w:r>
      <w:r w:rsidRPr="003D0B38">
        <w:rPr>
          <w:sz w:val="28"/>
          <w:szCs w:val="28"/>
        </w:rPr>
        <w:t xml:space="preserve"> году.</w:t>
      </w:r>
    </w:p>
    <w:p w:rsidR="005A6C61" w:rsidRPr="003D0B38" w:rsidRDefault="005A6C61" w:rsidP="005A6C61">
      <w:pPr>
        <w:ind w:firstLine="709"/>
        <w:jc w:val="both"/>
        <w:rPr>
          <w:b/>
          <w:sz w:val="28"/>
          <w:szCs w:val="28"/>
        </w:rPr>
      </w:pPr>
      <w:r w:rsidRPr="003D0B38">
        <w:rPr>
          <w:b/>
          <w:sz w:val="28"/>
          <w:szCs w:val="28"/>
        </w:rPr>
        <w:t xml:space="preserve">8.3. Среднемесячная номинальная начисленная заработная плата работников муниципальных общеобразовательных учреждений </w:t>
      </w:r>
      <w:r w:rsidRPr="003D0B38">
        <w:rPr>
          <w:sz w:val="28"/>
          <w:szCs w:val="28"/>
        </w:rPr>
        <w:t xml:space="preserve">составила </w:t>
      </w:r>
      <w:r w:rsidRPr="003D0B38">
        <w:rPr>
          <w:sz w:val="28"/>
          <w:szCs w:val="28"/>
        </w:rPr>
        <w:br/>
      </w:r>
      <w:r w:rsidR="00365620">
        <w:rPr>
          <w:sz w:val="28"/>
          <w:szCs w:val="28"/>
        </w:rPr>
        <w:t>72 119,00</w:t>
      </w:r>
      <w:r w:rsidRPr="003D0B38">
        <w:rPr>
          <w:sz w:val="28"/>
          <w:szCs w:val="28"/>
        </w:rPr>
        <w:t xml:space="preserve"> руб., что на </w:t>
      </w:r>
      <w:r w:rsidR="00365620">
        <w:rPr>
          <w:sz w:val="28"/>
          <w:szCs w:val="28"/>
        </w:rPr>
        <w:t>9 366,60</w:t>
      </w:r>
      <w:r w:rsidRPr="003D0B38">
        <w:rPr>
          <w:sz w:val="28"/>
          <w:szCs w:val="28"/>
        </w:rPr>
        <w:t xml:space="preserve"> руб. (</w:t>
      </w:r>
      <w:r w:rsidR="00365620">
        <w:rPr>
          <w:sz w:val="28"/>
          <w:szCs w:val="28"/>
        </w:rPr>
        <w:t>14,92</w:t>
      </w:r>
      <w:r w:rsidRPr="003D0B38">
        <w:rPr>
          <w:sz w:val="28"/>
          <w:szCs w:val="28"/>
        </w:rPr>
        <w:t>%) больше, чем в 202</w:t>
      </w:r>
      <w:r w:rsidR="003D0B38" w:rsidRPr="003D0B38">
        <w:rPr>
          <w:sz w:val="28"/>
          <w:szCs w:val="28"/>
        </w:rPr>
        <w:t>3</w:t>
      </w:r>
      <w:r w:rsidRPr="003D0B38">
        <w:rPr>
          <w:sz w:val="28"/>
          <w:szCs w:val="28"/>
        </w:rPr>
        <w:t xml:space="preserve"> году.</w:t>
      </w:r>
      <w:r w:rsidRPr="003D0B38">
        <w:rPr>
          <w:b/>
          <w:sz w:val="28"/>
          <w:szCs w:val="28"/>
        </w:rPr>
        <w:t xml:space="preserve"> </w:t>
      </w:r>
    </w:p>
    <w:p w:rsidR="005A6C61" w:rsidRPr="003D0B38" w:rsidRDefault="005A6C61" w:rsidP="005A6C61">
      <w:pPr>
        <w:ind w:firstLine="709"/>
        <w:jc w:val="both"/>
        <w:rPr>
          <w:sz w:val="28"/>
          <w:szCs w:val="28"/>
        </w:rPr>
      </w:pPr>
      <w:r w:rsidRPr="003D0B38">
        <w:rPr>
          <w:b/>
          <w:sz w:val="28"/>
          <w:szCs w:val="28"/>
        </w:rPr>
        <w:t xml:space="preserve">8.3.1.Среднемесячная номинальная начисленная заработная плата учителей муниципальных общеобразовательных учреждений </w:t>
      </w:r>
      <w:r w:rsidRPr="003D0B38">
        <w:rPr>
          <w:sz w:val="28"/>
          <w:szCs w:val="28"/>
        </w:rPr>
        <w:t xml:space="preserve">составила </w:t>
      </w:r>
      <w:r w:rsidRPr="003D0B38">
        <w:rPr>
          <w:sz w:val="28"/>
          <w:szCs w:val="28"/>
        </w:rPr>
        <w:br/>
      </w:r>
      <w:r w:rsidR="003D0B38" w:rsidRPr="003D0B38">
        <w:rPr>
          <w:sz w:val="28"/>
          <w:szCs w:val="28"/>
        </w:rPr>
        <w:t>74 199,90</w:t>
      </w:r>
      <w:r w:rsidRPr="003D0B38">
        <w:rPr>
          <w:sz w:val="28"/>
          <w:szCs w:val="28"/>
        </w:rPr>
        <w:t xml:space="preserve"> руб., что </w:t>
      </w:r>
      <w:r w:rsidR="003D0B38" w:rsidRPr="003D0B38">
        <w:rPr>
          <w:sz w:val="28"/>
          <w:szCs w:val="28"/>
        </w:rPr>
        <w:t>на 8 695,90</w:t>
      </w:r>
      <w:r w:rsidRPr="003D0B38">
        <w:rPr>
          <w:sz w:val="28"/>
          <w:szCs w:val="28"/>
        </w:rPr>
        <w:t xml:space="preserve"> руб. (</w:t>
      </w:r>
      <w:r w:rsidR="003D0B38" w:rsidRPr="003D0B38">
        <w:rPr>
          <w:sz w:val="28"/>
          <w:szCs w:val="28"/>
        </w:rPr>
        <w:t>13,28</w:t>
      </w:r>
      <w:r w:rsidRPr="003D0B38">
        <w:rPr>
          <w:sz w:val="28"/>
          <w:szCs w:val="28"/>
        </w:rPr>
        <w:t>%) больше, чем в 202</w:t>
      </w:r>
      <w:r w:rsidR="003D0B38" w:rsidRPr="003D0B38">
        <w:rPr>
          <w:sz w:val="28"/>
          <w:szCs w:val="28"/>
        </w:rPr>
        <w:t>3</w:t>
      </w:r>
      <w:r w:rsidRPr="003D0B38">
        <w:rPr>
          <w:sz w:val="28"/>
          <w:szCs w:val="28"/>
        </w:rPr>
        <w:t xml:space="preserve"> году.</w:t>
      </w:r>
    </w:p>
    <w:p w:rsidR="008A34BC" w:rsidRPr="005D3404" w:rsidRDefault="006C14C2" w:rsidP="008A34BC">
      <w:pPr>
        <w:shd w:val="clear" w:color="auto" w:fill="FFFFFF" w:themeFill="background1"/>
        <w:ind w:firstLine="708"/>
        <w:jc w:val="both"/>
        <w:rPr>
          <w:sz w:val="28"/>
          <w:szCs w:val="28"/>
        </w:rPr>
      </w:pPr>
      <w:r w:rsidRPr="005D3404">
        <w:rPr>
          <w:b/>
          <w:sz w:val="28"/>
          <w:szCs w:val="28"/>
        </w:rPr>
        <w:t xml:space="preserve">8.4. </w:t>
      </w:r>
      <w:r w:rsidR="00AB4DED" w:rsidRPr="005D3404">
        <w:rPr>
          <w:b/>
          <w:sz w:val="28"/>
          <w:szCs w:val="28"/>
        </w:rPr>
        <w:t xml:space="preserve">Среднемесячная номинальная начисленная заработная плата работников муниципальных учреждений культуры и искусства </w:t>
      </w:r>
      <w:r w:rsidR="008A34BC" w:rsidRPr="005D3404">
        <w:rPr>
          <w:sz w:val="28"/>
          <w:szCs w:val="28"/>
        </w:rPr>
        <w:t>в 20</w:t>
      </w:r>
      <w:r w:rsidR="0085618B" w:rsidRPr="005D3404">
        <w:rPr>
          <w:sz w:val="28"/>
          <w:szCs w:val="28"/>
        </w:rPr>
        <w:t>2</w:t>
      </w:r>
      <w:r w:rsidR="005D3404" w:rsidRPr="005D3404">
        <w:rPr>
          <w:sz w:val="28"/>
          <w:szCs w:val="28"/>
        </w:rPr>
        <w:t>4</w:t>
      </w:r>
      <w:r w:rsidR="008A34BC" w:rsidRPr="005D3404">
        <w:rPr>
          <w:sz w:val="28"/>
          <w:szCs w:val="28"/>
        </w:rPr>
        <w:t xml:space="preserve"> году составила </w:t>
      </w:r>
      <w:r w:rsidR="006706F7">
        <w:rPr>
          <w:sz w:val="28"/>
          <w:szCs w:val="28"/>
        </w:rPr>
        <w:t>72 677,40</w:t>
      </w:r>
      <w:r w:rsidR="001E630D" w:rsidRPr="005D3404">
        <w:rPr>
          <w:sz w:val="28"/>
          <w:szCs w:val="28"/>
        </w:rPr>
        <w:t xml:space="preserve"> </w:t>
      </w:r>
      <w:r w:rsidR="008A34BC" w:rsidRPr="005D3404">
        <w:rPr>
          <w:sz w:val="28"/>
          <w:szCs w:val="28"/>
        </w:rPr>
        <w:t xml:space="preserve"> ру</w:t>
      </w:r>
      <w:r w:rsidR="001E630D" w:rsidRPr="005D3404">
        <w:rPr>
          <w:sz w:val="28"/>
          <w:szCs w:val="28"/>
        </w:rPr>
        <w:t>блей и увеличилась к уровню 20</w:t>
      </w:r>
      <w:r w:rsidR="0085618B" w:rsidRPr="005D3404">
        <w:rPr>
          <w:sz w:val="28"/>
          <w:szCs w:val="28"/>
        </w:rPr>
        <w:t>2</w:t>
      </w:r>
      <w:r w:rsidR="005D3404" w:rsidRPr="005D3404">
        <w:rPr>
          <w:sz w:val="28"/>
          <w:szCs w:val="28"/>
        </w:rPr>
        <w:t>3</w:t>
      </w:r>
      <w:r w:rsidR="008A34BC" w:rsidRPr="005D3404">
        <w:rPr>
          <w:sz w:val="28"/>
          <w:szCs w:val="28"/>
        </w:rPr>
        <w:t xml:space="preserve"> года на </w:t>
      </w:r>
      <w:r w:rsidR="006706F7">
        <w:rPr>
          <w:sz w:val="28"/>
          <w:szCs w:val="28"/>
        </w:rPr>
        <w:t>16,5</w:t>
      </w:r>
      <w:r w:rsidR="008A34BC" w:rsidRPr="005D3404">
        <w:rPr>
          <w:sz w:val="28"/>
          <w:szCs w:val="28"/>
        </w:rPr>
        <w:t>%.</w:t>
      </w:r>
    </w:p>
    <w:p w:rsidR="00833626" w:rsidRPr="0037706F" w:rsidRDefault="006C14C2" w:rsidP="00F12FD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7706F">
        <w:rPr>
          <w:b/>
          <w:sz w:val="28"/>
          <w:szCs w:val="28"/>
        </w:rPr>
        <w:t xml:space="preserve">8.5. </w:t>
      </w:r>
      <w:r w:rsidR="00AB4DED" w:rsidRPr="0037706F">
        <w:rPr>
          <w:b/>
          <w:sz w:val="28"/>
          <w:szCs w:val="28"/>
        </w:rPr>
        <w:t>Среднемесячная номинальная начисленная заработная плата работников муниципальных учреждений физической культуры и спорта</w:t>
      </w:r>
      <w:r w:rsidR="00833626" w:rsidRPr="0037706F">
        <w:rPr>
          <w:b/>
          <w:sz w:val="28"/>
          <w:szCs w:val="28"/>
        </w:rPr>
        <w:t xml:space="preserve"> </w:t>
      </w:r>
      <w:r w:rsidR="00833626" w:rsidRPr="0037706F">
        <w:rPr>
          <w:sz w:val="28"/>
          <w:szCs w:val="28"/>
        </w:rPr>
        <w:t>в 202</w:t>
      </w:r>
      <w:r w:rsidR="0037706F" w:rsidRPr="0037706F">
        <w:rPr>
          <w:sz w:val="28"/>
          <w:szCs w:val="28"/>
        </w:rPr>
        <w:t>4</w:t>
      </w:r>
      <w:r w:rsidR="00833626" w:rsidRPr="0037706F">
        <w:rPr>
          <w:sz w:val="28"/>
          <w:szCs w:val="28"/>
        </w:rPr>
        <w:t xml:space="preserve"> году</w:t>
      </w:r>
      <w:r w:rsidR="00AB4DED" w:rsidRPr="0037706F">
        <w:rPr>
          <w:sz w:val="28"/>
          <w:szCs w:val="28"/>
        </w:rPr>
        <w:t xml:space="preserve"> </w:t>
      </w:r>
      <w:r w:rsidR="00833626" w:rsidRPr="0037706F">
        <w:rPr>
          <w:sz w:val="28"/>
          <w:szCs w:val="28"/>
        </w:rPr>
        <w:t xml:space="preserve">составила </w:t>
      </w:r>
      <w:r w:rsidR="0037706F" w:rsidRPr="0037706F">
        <w:rPr>
          <w:sz w:val="28"/>
          <w:szCs w:val="28"/>
        </w:rPr>
        <w:t>61 179,37</w:t>
      </w:r>
      <w:r w:rsidR="00833626" w:rsidRPr="0037706F">
        <w:rPr>
          <w:sz w:val="28"/>
          <w:szCs w:val="28"/>
        </w:rPr>
        <w:t xml:space="preserve"> рублей и увеличилась к уровню 202</w:t>
      </w:r>
      <w:r w:rsidR="0037706F" w:rsidRPr="0037706F">
        <w:rPr>
          <w:sz w:val="28"/>
          <w:szCs w:val="28"/>
        </w:rPr>
        <w:t>3</w:t>
      </w:r>
      <w:r w:rsidR="00833626" w:rsidRPr="0037706F">
        <w:rPr>
          <w:sz w:val="28"/>
          <w:szCs w:val="28"/>
        </w:rPr>
        <w:t xml:space="preserve"> года на </w:t>
      </w:r>
      <w:r w:rsidR="0037706F" w:rsidRPr="0037706F">
        <w:rPr>
          <w:sz w:val="28"/>
          <w:szCs w:val="28"/>
        </w:rPr>
        <w:t>18,6</w:t>
      </w:r>
      <w:r w:rsidR="00833626" w:rsidRPr="0037706F">
        <w:rPr>
          <w:sz w:val="28"/>
          <w:szCs w:val="28"/>
        </w:rPr>
        <w:t>%.</w:t>
      </w:r>
    </w:p>
    <w:p w:rsidR="00D918DA" w:rsidRPr="00E121F7" w:rsidRDefault="00D918DA" w:rsidP="004A70B5">
      <w:pPr>
        <w:ind w:firstLine="709"/>
        <w:jc w:val="both"/>
        <w:rPr>
          <w:sz w:val="28"/>
          <w:szCs w:val="28"/>
        </w:rPr>
      </w:pPr>
      <w:r w:rsidRPr="00E121F7">
        <w:rPr>
          <w:b/>
          <w:i/>
          <w:sz w:val="28"/>
          <w:szCs w:val="28"/>
        </w:rPr>
        <w:t>Меры, планируемые по достижению целевых ориентиров</w:t>
      </w:r>
      <w:r w:rsidR="008117D5" w:rsidRPr="00E121F7">
        <w:rPr>
          <w:b/>
          <w:i/>
          <w:sz w:val="28"/>
          <w:szCs w:val="28"/>
        </w:rPr>
        <w:t>:</w:t>
      </w:r>
    </w:p>
    <w:p w:rsidR="00674E2D" w:rsidRPr="00E121F7" w:rsidRDefault="00674E2D" w:rsidP="00674E2D">
      <w:pPr>
        <w:ind w:firstLine="709"/>
        <w:jc w:val="both"/>
        <w:rPr>
          <w:sz w:val="28"/>
          <w:szCs w:val="28"/>
        </w:rPr>
      </w:pPr>
      <w:r w:rsidRPr="00E121F7">
        <w:rPr>
          <w:sz w:val="28"/>
          <w:szCs w:val="28"/>
        </w:rPr>
        <w:t>На уровень среднемесячной заработной платы в 20</w:t>
      </w:r>
      <w:r w:rsidR="00DA5D74" w:rsidRPr="00E121F7">
        <w:rPr>
          <w:sz w:val="28"/>
          <w:szCs w:val="28"/>
        </w:rPr>
        <w:t>2</w:t>
      </w:r>
      <w:r w:rsidR="00E121F7" w:rsidRPr="00E121F7">
        <w:rPr>
          <w:sz w:val="28"/>
          <w:szCs w:val="28"/>
        </w:rPr>
        <w:t>5</w:t>
      </w:r>
      <w:r w:rsidRPr="00E121F7">
        <w:rPr>
          <w:sz w:val="28"/>
          <w:szCs w:val="28"/>
        </w:rPr>
        <w:t>-202</w:t>
      </w:r>
      <w:r w:rsidR="00E121F7" w:rsidRPr="00E121F7">
        <w:rPr>
          <w:sz w:val="28"/>
          <w:szCs w:val="28"/>
        </w:rPr>
        <w:t>7</w:t>
      </w:r>
      <w:r w:rsidRPr="00E121F7">
        <w:rPr>
          <w:sz w:val="28"/>
          <w:szCs w:val="28"/>
        </w:rPr>
        <w:t xml:space="preserve"> годах окажет увеличение заработной платы работникам бюджетной сферы и доведение минимального размера месячной оплаты труда до уровня прожиточного минимума в соответствии с решением принятым на заседании Правительства Российской Федерации. </w:t>
      </w:r>
    </w:p>
    <w:p w:rsidR="00674E2D" w:rsidRPr="00E121F7" w:rsidRDefault="00674E2D" w:rsidP="00674E2D">
      <w:pPr>
        <w:ind w:firstLine="709"/>
        <w:jc w:val="both"/>
        <w:rPr>
          <w:sz w:val="28"/>
          <w:szCs w:val="28"/>
        </w:rPr>
      </w:pPr>
      <w:r w:rsidRPr="00E121F7">
        <w:rPr>
          <w:sz w:val="28"/>
          <w:szCs w:val="28"/>
        </w:rPr>
        <w:t>Будет продолжена системная работа по реализации городского трехстороннего Соглашения в области регулирования вопросов оплаты труда и социальной защиты населения, по легализации заработной платы.</w:t>
      </w:r>
    </w:p>
    <w:p w:rsidR="000558B1" w:rsidRPr="00AC21DA" w:rsidRDefault="000558B1" w:rsidP="004A70B5">
      <w:pPr>
        <w:ind w:firstLine="709"/>
        <w:jc w:val="both"/>
        <w:rPr>
          <w:b/>
          <w:caps/>
          <w:color w:val="C00000"/>
          <w:sz w:val="28"/>
          <w:szCs w:val="28"/>
        </w:rPr>
      </w:pPr>
    </w:p>
    <w:p w:rsidR="00DA5B48" w:rsidRPr="0073625D" w:rsidRDefault="00636C3F" w:rsidP="004A70B5">
      <w:pPr>
        <w:ind w:firstLine="709"/>
        <w:jc w:val="both"/>
        <w:rPr>
          <w:b/>
          <w:caps/>
          <w:sz w:val="28"/>
          <w:szCs w:val="28"/>
        </w:rPr>
      </w:pPr>
      <w:r w:rsidRPr="0073625D">
        <w:rPr>
          <w:b/>
          <w:caps/>
          <w:sz w:val="28"/>
          <w:szCs w:val="28"/>
          <w:lang w:val="en-US"/>
        </w:rPr>
        <w:t>II</w:t>
      </w:r>
      <w:r w:rsidRPr="0073625D">
        <w:rPr>
          <w:b/>
          <w:caps/>
          <w:sz w:val="28"/>
          <w:szCs w:val="28"/>
        </w:rPr>
        <w:t xml:space="preserve">. </w:t>
      </w:r>
      <w:r w:rsidR="00DA5B48" w:rsidRPr="0073625D">
        <w:rPr>
          <w:b/>
          <w:caps/>
          <w:sz w:val="28"/>
          <w:szCs w:val="28"/>
        </w:rPr>
        <w:t xml:space="preserve">Дошкольное образование </w:t>
      </w:r>
    </w:p>
    <w:p w:rsidR="0073625D" w:rsidRPr="002610DD" w:rsidRDefault="0073625D" w:rsidP="0073625D">
      <w:pPr>
        <w:tabs>
          <w:tab w:val="left" w:pos="105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10DD">
        <w:rPr>
          <w:sz w:val="28"/>
          <w:szCs w:val="28"/>
        </w:rPr>
        <w:t>По состоянию на 31.12.2024 г. муниципальная система дошкольного образования города Красноярска включала 153 учреждени</w:t>
      </w:r>
      <w:r>
        <w:rPr>
          <w:sz w:val="28"/>
          <w:szCs w:val="28"/>
        </w:rPr>
        <w:t>я</w:t>
      </w:r>
      <w:r w:rsidRPr="002610DD">
        <w:rPr>
          <w:sz w:val="28"/>
          <w:szCs w:val="28"/>
        </w:rPr>
        <w:t>.</w:t>
      </w:r>
    </w:p>
    <w:p w:rsidR="0073625D" w:rsidRPr="00C07BC7" w:rsidRDefault="0073625D" w:rsidP="0073625D">
      <w:pPr>
        <w:tabs>
          <w:tab w:val="left" w:pos="105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10DD">
        <w:rPr>
          <w:sz w:val="28"/>
          <w:szCs w:val="28"/>
        </w:rPr>
        <w:t>Количество мест в дошкольных образовательных учреждениях</w:t>
      </w:r>
      <w:r>
        <w:rPr>
          <w:sz w:val="28"/>
          <w:szCs w:val="28"/>
        </w:rPr>
        <w:br/>
      </w:r>
      <w:r w:rsidRPr="002610DD">
        <w:rPr>
          <w:sz w:val="28"/>
          <w:szCs w:val="28"/>
        </w:rPr>
        <w:t xml:space="preserve">(далее – ДОУ) с учетом групп по присмотру и уходу составляет 57 197, количество детей, посещающих ДОУ – 55 448 человек, из них 310 ребенка - воспитанники группы </w:t>
      </w:r>
      <w:r w:rsidRPr="00C07BC7">
        <w:rPr>
          <w:sz w:val="28"/>
          <w:szCs w:val="28"/>
        </w:rPr>
        <w:t xml:space="preserve">кратковременного пребывания. </w:t>
      </w:r>
    </w:p>
    <w:p w:rsidR="0073625D" w:rsidRPr="00C07BC7" w:rsidRDefault="0073625D" w:rsidP="0073625D">
      <w:pPr>
        <w:tabs>
          <w:tab w:val="left" w:pos="105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07BC7">
        <w:rPr>
          <w:sz w:val="28"/>
          <w:szCs w:val="28"/>
        </w:rPr>
        <w:t xml:space="preserve">Кроме этого, на территории города Красноярска оказывают услугу </w:t>
      </w:r>
      <w:r w:rsidRPr="009315B0">
        <w:rPr>
          <w:sz w:val="28"/>
          <w:szCs w:val="28"/>
        </w:rPr>
        <w:br/>
      </w:r>
      <w:r w:rsidRPr="00C07BC7">
        <w:rPr>
          <w:sz w:val="28"/>
          <w:szCs w:val="28"/>
        </w:rPr>
        <w:t xml:space="preserve">по дошкольному образованию 18 частных детских садов </w:t>
      </w:r>
      <w:r w:rsidRPr="009315B0">
        <w:rPr>
          <w:sz w:val="28"/>
          <w:szCs w:val="28"/>
        </w:rPr>
        <w:br/>
      </w:r>
      <w:r w:rsidRPr="00C07BC7">
        <w:rPr>
          <w:sz w:val="28"/>
          <w:szCs w:val="28"/>
        </w:rPr>
        <w:t xml:space="preserve">и 24 индивидуальных предпринимателя, получивших лицензию на </w:t>
      </w:r>
      <w:proofErr w:type="gramStart"/>
      <w:r w:rsidRPr="00C07BC7">
        <w:rPr>
          <w:sz w:val="28"/>
          <w:szCs w:val="28"/>
        </w:rPr>
        <w:t>право ведения</w:t>
      </w:r>
      <w:proofErr w:type="gramEnd"/>
      <w:r w:rsidRPr="00C07BC7">
        <w:rPr>
          <w:sz w:val="28"/>
          <w:szCs w:val="28"/>
        </w:rPr>
        <w:t xml:space="preserve"> образовательной деятельности. Количество детей, посещающих частные дошкольные учреждения, составляет порядка 2 тыс. человек.</w:t>
      </w:r>
    </w:p>
    <w:p w:rsidR="0073625D" w:rsidRPr="0026121E" w:rsidRDefault="0073625D" w:rsidP="0073625D">
      <w:pPr>
        <w:tabs>
          <w:tab w:val="left" w:pos="105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07BC7">
        <w:rPr>
          <w:sz w:val="28"/>
          <w:szCs w:val="28"/>
        </w:rPr>
        <w:t xml:space="preserve">В 2024 году переданы в казну города здания двух муниципальных дошкольных образовательных учреждений (по адресам: г. Красноярск, </w:t>
      </w:r>
      <w:r w:rsidRPr="009315B0">
        <w:rPr>
          <w:sz w:val="28"/>
          <w:szCs w:val="28"/>
        </w:rPr>
        <w:br/>
      </w:r>
      <w:r w:rsidRPr="00C07BC7">
        <w:rPr>
          <w:sz w:val="28"/>
          <w:szCs w:val="28"/>
        </w:rPr>
        <w:t xml:space="preserve">ул. </w:t>
      </w:r>
      <w:proofErr w:type="gramStart"/>
      <w:r w:rsidRPr="00C07BC7">
        <w:rPr>
          <w:sz w:val="28"/>
          <w:szCs w:val="28"/>
        </w:rPr>
        <w:t>Песочная</w:t>
      </w:r>
      <w:proofErr w:type="gramEnd"/>
      <w:r w:rsidRPr="00C07BC7">
        <w:rPr>
          <w:sz w:val="28"/>
          <w:szCs w:val="28"/>
        </w:rPr>
        <w:t>, 22А, г. Красноярск,</w:t>
      </w:r>
      <w:r w:rsidRPr="002B751F"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 xml:space="preserve">ул. Волжская, 32) на общее количество </w:t>
      </w:r>
      <w:r w:rsidRPr="009315B0">
        <w:rPr>
          <w:sz w:val="28"/>
          <w:szCs w:val="28"/>
        </w:rPr>
        <w:br/>
      </w:r>
      <w:r>
        <w:rPr>
          <w:sz w:val="28"/>
          <w:szCs w:val="28"/>
        </w:rPr>
        <w:lastRenderedPageBreak/>
        <w:t xml:space="preserve">207 </w:t>
      </w:r>
      <w:r w:rsidRPr="00C07BC7">
        <w:rPr>
          <w:sz w:val="28"/>
          <w:szCs w:val="28"/>
        </w:rPr>
        <w:t xml:space="preserve">мест. Данные здания не эксплуатировались на протяжении </w:t>
      </w:r>
      <w:r>
        <w:rPr>
          <w:sz w:val="28"/>
          <w:szCs w:val="28"/>
        </w:rPr>
        <w:t>продолжительного</w:t>
      </w:r>
      <w:r w:rsidRPr="00C07BC7">
        <w:rPr>
          <w:sz w:val="28"/>
          <w:szCs w:val="28"/>
        </w:rPr>
        <w:t xml:space="preserve"> времени в связи с аварийным состоянием, потребность </w:t>
      </w:r>
      <w:r w:rsidRPr="009315B0">
        <w:rPr>
          <w:sz w:val="28"/>
          <w:szCs w:val="28"/>
        </w:rPr>
        <w:br/>
      </w:r>
      <w:r w:rsidRPr="00C07BC7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дополнительных </w:t>
      </w:r>
      <w:r w:rsidRPr="00C07BC7">
        <w:rPr>
          <w:sz w:val="28"/>
          <w:szCs w:val="28"/>
        </w:rPr>
        <w:t xml:space="preserve">дошкольных местах по данным </w:t>
      </w:r>
      <w:proofErr w:type="spellStart"/>
      <w:r w:rsidRPr="00C07BC7">
        <w:rPr>
          <w:sz w:val="28"/>
          <w:szCs w:val="28"/>
        </w:rPr>
        <w:t>микроучасткам</w:t>
      </w:r>
      <w:proofErr w:type="spellEnd"/>
      <w:r w:rsidRPr="00C07BC7">
        <w:rPr>
          <w:sz w:val="28"/>
          <w:szCs w:val="28"/>
        </w:rPr>
        <w:t xml:space="preserve"> </w:t>
      </w:r>
      <w:r w:rsidRPr="0026121E">
        <w:rPr>
          <w:sz w:val="28"/>
          <w:szCs w:val="28"/>
        </w:rPr>
        <w:t>отсутствует.</w:t>
      </w:r>
    </w:p>
    <w:p w:rsidR="0073625D" w:rsidRPr="00C80A0C" w:rsidRDefault="0073625D" w:rsidP="0073625D">
      <w:pPr>
        <w:tabs>
          <w:tab w:val="left" w:pos="105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2024 году </w:t>
      </w:r>
      <w:r w:rsidRPr="00C80A0C">
        <w:rPr>
          <w:sz w:val="28"/>
          <w:szCs w:val="28"/>
        </w:rPr>
        <w:t xml:space="preserve">2 здания </w:t>
      </w:r>
      <w:r>
        <w:rPr>
          <w:sz w:val="28"/>
          <w:szCs w:val="28"/>
        </w:rPr>
        <w:t>муниципальных детских дошкольных учреждений</w:t>
      </w:r>
      <w:r>
        <w:rPr>
          <w:sz w:val="28"/>
          <w:szCs w:val="28"/>
        </w:rPr>
        <w:br/>
      </w:r>
      <w:r w:rsidRPr="00C80A0C">
        <w:rPr>
          <w:sz w:val="28"/>
          <w:szCs w:val="28"/>
        </w:rPr>
        <w:t>(84 места) в связи с отсутствием потребности в</w:t>
      </w:r>
      <w:r>
        <w:rPr>
          <w:sz w:val="28"/>
          <w:szCs w:val="28"/>
        </w:rPr>
        <w:t xml:space="preserve"> </w:t>
      </w:r>
      <w:r w:rsidRPr="00C80A0C">
        <w:rPr>
          <w:sz w:val="28"/>
          <w:szCs w:val="28"/>
        </w:rPr>
        <w:t xml:space="preserve">дошкольных местах </w:t>
      </w:r>
      <w:r w:rsidRPr="009315B0">
        <w:rPr>
          <w:sz w:val="28"/>
          <w:szCs w:val="28"/>
        </w:rPr>
        <w:br/>
      </w:r>
      <w:r>
        <w:rPr>
          <w:sz w:val="28"/>
          <w:szCs w:val="28"/>
        </w:rPr>
        <w:t xml:space="preserve">по данным </w:t>
      </w:r>
      <w:proofErr w:type="spellStart"/>
      <w:r>
        <w:rPr>
          <w:sz w:val="28"/>
          <w:szCs w:val="28"/>
        </w:rPr>
        <w:t>микроучасткам</w:t>
      </w:r>
      <w:proofErr w:type="spellEnd"/>
      <w:r>
        <w:rPr>
          <w:sz w:val="28"/>
          <w:szCs w:val="28"/>
        </w:rPr>
        <w:t xml:space="preserve"> </w:t>
      </w:r>
      <w:r w:rsidRPr="00C80A0C">
        <w:rPr>
          <w:sz w:val="28"/>
          <w:szCs w:val="28"/>
        </w:rPr>
        <w:t>переданы для реализации</w:t>
      </w:r>
      <w:r>
        <w:rPr>
          <w:sz w:val="28"/>
          <w:szCs w:val="28"/>
        </w:rPr>
        <w:t xml:space="preserve"> программ</w:t>
      </w:r>
      <w:r w:rsidRPr="00C80A0C">
        <w:rPr>
          <w:sz w:val="28"/>
          <w:szCs w:val="28"/>
        </w:rPr>
        <w:t xml:space="preserve"> дополнительного образования.</w:t>
      </w:r>
    </w:p>
    <w:p w:rsidR="0073625D" w:rsidRPr="00740C9B" w:rsidRDefault="0073625D" w:rsidP="0073625D">
      <w:pPr>
        <w:tabs>
          <w:tab w:val="left" w:pos="7230"/>
        </w:tabs>
        <w:ind w:firstLine="709"/>
        <w:jc w:val="both"/>
        <w:rPr>
          <w:sz w:val="28"/>
          <w:szCs w:val="28"/>
        </w:rPr>
      </w:pPr>
      <w:r w:rsidRPr="00740C9B">
        <w:rPr>
          <w:sz w:val="28"/>
          <w:szCs w:val="28"/>
        </w:rPr>
        <w:t xml:space="preserve">Приоритетным направлением работы отрасли </w:t>
      </w:r>
      <w:r>
        <w:rPr>
          <w:sz w:val="28"/>
          <w:szCs w:val="28"/>
        </w:rPr>
        <w:t>«</w:t>
      </w:r>
      <w:r w:rsidRPr="00740C9B">
        <w:rPr>
          <w:sz w:val="28"/>
          <w:szCs w:val="28"/>
        </w:rPr>
        <w:t>Образование</w:t>
      </w:r>
      <w:r>
        <w:rPr>
          <w:sz w:val="28"/>
          <w:szCs w:val="28"/>
        </w:rPr>
        <w:t>»</w:t>
      </w:r>
      <w:r w:rsidRPr="00740C9B">
        <w:rPr>
          <w:sz w:val="28"/>
          <w:szCs w:val="28"/>
        </w:rPr>
        <w:t xml:space="preserve"> является обеспечение прав граждан на получение дошкольного образования: создание новых мест, расширение спектра применения современных образовательных программ, развитие вариативных форм предоставления дошкольного образования.</w:t>
      </w:r>
    </w:p>
    <w:p w:rsidR="0073625D" w:rsidRPr="00750A8C" w:rsidRDefault="0073625D" w:rsidP="0073625D">
      <w:pPr>
        <w:ind w:firstLine="709"/>
        <w:jc w:val="both"/>
        <w:rPr>
          <w:sz w:val="28"/>
          <w:szCs w:val="28"/>
        </w:rPr>
      </w:pPr>
      <w:r w:rsidRPr="00750A8C">
        <w:rPr>
          <w:sz w:val="28"/>
          <w:szCs w:val="28"/>
        </w:rPr>
        <w:t>В 202</w:t>
      </w:r>
      <w:r>
        <w:rPr>
          <w:sz w:val="28"/>
          <w:szCs w:val="28"/>
        </w:rPr>
        <w:t>4</w:t>
      </w:r>
      <w:r w:rsidRPr="00750A8C">
        <w:rPr>
          <w:sz w:val="28"/>
          <w:szCs w:val="28"/>
        </w:rPr>
        <w:t xml:space="preserve"> году продолжена реализация мероприятий по выкупу услуг </w:t>
      </w:r>
      <w:r w:rsidRPr="008C49FF">
        <w:rPr>
          <w:sz w:val="28"/>
          <w:szCs w:val="28"/>
        </w:rPr>
        <w:br/>
      </w:r>
      <w:r w:rsidRPr="00750A8C">
        <w:rPr>
          <w:sz w:val="28"/>
          <w:szCs w:val="28"/>
        </w:rPr>
        <w:t xml:space="preserve">у частных детских садов. Для обеспечения нуждающихся детей </w:t>
      </w:r>
      <w:r w:rsidRPr="009315B0">
        <w:rPr>
          <w:sz w:val="28"/>
          <w:szCs w:val="28"/>
        </w:rPr>
        <w:br/>
      </w:r>
      <w:r w:rsidRPr="00750A8C">
        <w:rPr>
          <w:sz w:val="28"/>
          <w:szCs w:val="28"/>
        </w:rPr>
        <w:t xml:space="preserve">в предоставлении услуг по присмотру и уходу </w:t>
      </w:r>
      <w:r w:rsidRPr="00106DE7">
        <w:rPr>
          <w:sz w:val="28"/>
          <w:szCs w:val="28"/>
        </w:rPr>
        <w:t xml:space="preserve">осуществлена закупка </w:t>
      </w:r>
      <w:r w:rsidRPr="009315B0">
        <w:rPr>
          <w:sz w:val="28"/>
          <w:szCs w:val="28"/>
        </w:rPr>
        <w:br/>
      </w:r>
      <w:r w:rsidRPr="00106DE7">
        <w:rPr>
          <w:sz w:val="28"/>
          <w:szCs w:val="28"/>
        </w:rPr>
        <w:t>4</w:t>
      </w:r>
      <w:r>
        <w:rPr>
          <w:sz w:val="28"/>
          <w:szCs w:val="28"/>
        </w:rPr>
        <w:t> </w:t>
      </w:r>
      <w:r w:rsidRPr="00106DE7">
        <w:rPr>
          <w:sz w:val="28"/>
          <w:szCs w:val="28"/>
        </w:rPr>
        <w:t>921 мест</w:t>
      </w:r>
      <w:r>
        <w:rPr>
          <w:sz w:val="28"/>
          <w:szCs w:val="28"/>
        </w:rPr>
        <w:t>а</w:t>
      </w:r>
      <w:r w:rsidRPr="00750A8C">
        <w:rPr>
          <w:sz w:val="28"/>
          <w:szCs w:val="28"/>
        </w:rPr>
        <w:t xml:space="preserve"> у частных дошкольных организаций.</w:t>
      </w:r>
    </w:p>
    <w:p w:rsidR="0073625D" w:rsidRPr="00750A8C" w:rsidRDefault="0073625D" w:rsidP="0073625D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750A8C">
        <w:rPr>
          <w:sz w:val="28"/>
          <w:szCs w:val="28"/>
        </w:rPr>
        <w:t xml:space="preserve">Также продолжается осуществление единовременной выплаты родителям (законным представителям) детей, поставленных на учет </w:t>
      </w:r>
      <w:r w:rsidRPr="009315B0">
        <w:rPr>
          <w:sz w:val="28"/>
          <w:szCs w:val="28"/>
        </w:rPr>
        <w:br/>
      </w:r>
      <w:r w:rsidRPr="00750A8C">
        <w:rPr>
          <w:sz w:val="28"/>
          <w:szCs w:val="28"/>
        </w:rPr>
        <w:t>для определения в муниципальные дошкольные образовательные организации. За 202</w:t>
      </w:r>
      <w:r>
        <w:rPr>
          <w:sz w:val="28"/>
          <w:szCs w:val="28"/>
        </w:rPr>
        <w:t>4</w:t>
      </w:r>
      <w:r w:rsidRPr="00750A8C">
        <w:rPr>
          <w:sz w:val="28"/>
          <w:szCs w:val="28"/>
        </w:rPr>
        <w:t xml:space="preserve"> год среднее количество получателей выплаты составило 1 </w:t>
      </w:r>
      <w:r>
        <w:rPr>
          <w:sz w:val="28"/>
          <w:szCs w:val="28"/>
        </w:rPr>
        <w:t>275</w:t>
      </w:r>
      <w:r w:rsidRPr="00750A8C">
        <w:rPr>
          <w:sz w:val="28"/>
          <w:szCs w:val="28"/>
        </w:rPr>
        <w:t xml:space="preserve"> человек. Данная мера позволяет родителям самостоятельно определять форму получения дошкольного образования. </w:t>
      </w:r>
    </w:p>
    <w:p w:rsidR="0073625D" w:rsidRDefault="00ED752E" w:rsidP="0073625D">
      <w:pPr>
        <w:tabs>
          <w:tab w:val="left" w:pos="105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625D">
        <w:rPr>
          <w:b/>
          <w:sz w:val="28"/>
          <w:szCs w:val="28"/>
        </w:rPr>
        <w:t>9. Доля детей в возрасте 1-6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1-6 лет</w:t>
      </w:r>
      <w:r w:rsidRPr="0073625D">
        <w:rPr>
          <w:sz w:val="28"/>
          <w:szCs w:val="28"/>
        </w:rPr>
        <w:t xml:space="preserve"> </w:t>
      </w:r>
      <w:r w:rsidR="0073625D" w:rsidRPr="0073625D">
        <w:rPr>
          <w:sz w:val="28"/>
          <w:szCs w:val="28"/>
        </w:rPr>
        <w:t xml:space="preserve">в 2024 году составила 71,95 %, что </w:t>
      </w:r>
      <w:r w:rsidR="0073625D">
        <w:rPr>
          <w:sz w:val="28"/>
          <w:szCs w:val="28"/>
        </w:rPr>
        <w:t xml:space="preserve">выше значения </w:t>
      </w:r>
      <w:r w:rsidR="0073625D" w:rsidRPr="002610DD">
        <w:rPr>
          <w:sz w:val="28"/>
          <w:szCs w:val="28"/>
        </w:rPr>
        <w:t>2023 год</w:t>
      </w:r>
      <w:r w:rsidR="0073625D">
        <w:rPr>
          <w:sz w:val="28"/>
          <w:szCs w:val="28"/>
        </w:rPr>
        <w:t>а</w:t>
      </w:r>
      <w:r w:rsidR="0073625D" w:rsidRPr="002610DD">
        <w:rPr>
          <w:sz w:val="28"/>
          <w:szCs w:val="28"/>
        </w:rPr>
        <w:t xml:space="preserve"> (68,81 %) на 3,14</w:t>
      </w:r>
      <w:r w:rsidR="0056690E">
        <w:rPr>
          <w:sz w:val="28"/>
          <w:szCs w:val="28"/>
        </w:rPr>
        <w:t xml:space="preserve"> </w:t>
      </w:r>
      <w:proofErr w:type="spellStart"/>
      <w:r w:rsidR="0056690E">
        <w:rPr>
          <w:sz w:val="28"/>
          <w:szCs w:val="28"/>
        </w:rPr>
        <w:t>п</w:t>
      </w:r>
      <w:proofErr w:type="gramStart"/>
      <w:r w:rsidR="0056690E">
        <w:rPr>
          <w:sz w:val="28"/>
          <w:szCs w:val="28"/>
        </w:rPr>
        <w:t>.п</w:t>
      </w:r>
      <w:proofErr w:type="gramEnd"/>
      <w:r w:rsidR="0056690E">
        <w:rPr>
          <w:sz w:val="28"/>
          <w:szCs w:val="28"/>
        </w:rPr>
        <w:t>ункта</w:t>
      </w:r>
      <w:proofErr w:type="spellEnd"/>
      <w:r w:rsidR="0073625D">
        <w:rPr>
          <w:sz w:val="28"/>
          <w:szCs w:val="28"/>
        </w:rPr>
        <w:t>.</w:t>
      </w:r>
    </w:p>
    <w:p w:rsidR="0073625D" w:rsidRPr="002610DD" w:rsidRDefault="0073625D" w:rsidP="0073625D">
      <w:pPr>
        <w:tabs>
          <w:tab w:val="left" w:pos="105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10DD">
        <w:rPr>
          <w:sz w:val="28"/>
          <w:szCs w:val="28"/>
        </w:rPr>
        <w:t>Увеличению показателя поспособствовало расширение сети дошкольных образовательных учреждений, реализующих образовательные программы для детей с ограниченными возможностями здоровья.</w:t>
      </w:r>
      <w:r>
        <w:rPr>
          <w:sz w:val="28"/>
          <w:szCs w:val="28"/>
        </w:rPr>
        <w:t xml:space="preserve"> </w:t>
      </w:r>
      <w:r w:rsidRPr="002610DD">
        <w:rPr>
          <w:sz w:val="28"/>
          <w:szCs w:val="28"/>
        </w:rPr>
        <w:t>Это позволило родителям (законным представителям) перевести ребенка</w:t>
      </w:r>
      <w:r>
        <w:rPr>
          <w:sz w:val="28"/>
          <w:szCs w:val="28"/>
        </w:rPr>
        <w:t xml:space="preserve"> </w:t>
      </w:r>
      <w:r w:rsidRPr="002610DD">
        <w:rPr>
          <w:sz w:val="28"/>
          <w:szCs w:val="28"/>
        </w:rPr>
        <w:t>с семейной формы обучения на получение образования в дошкольной организации. Обеспечение детей в возрасте 1 года местами в дошкольных образовательных учреждениях.</w:t>
      </w:r>
    </w:p>
    <w:p w:rsidR="0073625D" w:rsidRDefault="0073625D" w:rsidP="0073625D">
      <w:pPr>
        <w:tabs>
          <w:tab w:val="left" w:pos="105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2610DD">
        <w:rPr>
          <w:sz w:val="28"/>
          <w:szCs w:val="28"/>
          <w:lang w:eastAsia="ar-SA"/>
        </w:rPr>
        <w:t xml:space="preserve">По данным Федеральной государственной информационной системы доступности дошкольного образования за 2024 год очередность детей </w:t>
      </w:r>
      <w:r w:rsidRPr="009315B0">
        <w:rPr>
          <w:sz w:val="28"/>
          <w:szCs w:val="28"/>
        </w:rPr>
        <w:br/>
      </w:r>
      <w:r w:rsidRPr="002610DD">
        <w:rPr>
          <w:sz w:val="28"/>
          <w:szCs w:val="28"/>
          <w:lang w:eastAsia="ar-SA"/>
        </w:rPr>
        <w:t xml:space="preserve">в возрасте 1-6 лет, </w:t>
      </w:r>
      <w:r w:rsidRPr="002610DD">
        <w:rPr>
          <w:rFonts w:eastAsia="Calibri"/>
          <w:sz w:val="28"/>
          <w:szCs w:val="28"/>
        </w:rPr>
        <w:t>не обеспеченных местом, нуждающихся в получении места в образовательных организациях, осуществляющих образовательную деятельность по образовательным программам дошкольного образования, родители (законные представители) которых указали в заявлении желаемую  дату получения места в дошкольной образовательной организации 1 сентября текущего учебного года, отсутствовала.</w:t>
      </w:r>
      <w:proofErr w:type="gramEnd"/>
    </w:p>
    <w:p w:rsidR="0073625D" w:rsidRPr="007E181E" w:rsidRDefault="005A6C61" w:rsidP="0073625D">
      <w:pPr>
        <w:tabs>
          <w:tab w:val="left" w:pos="105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625D">
        <w:rPr>
          <w:b/>
          <w:sz w:val="28"/>
          <w:szCs w:val="28"/>
        </w:rPr>
        <w:t>10.</w:t>
      </w:r>
      <w:r w:rsidRPr="0073625D">
        <w:rPr>
          <w:sz w:val="28"/>
          <w:szCs w:val="28"/>
        </w:rPr>
        <w:t xml:space="preserve">  </w:t>
      </w:r>
      <w:r w:rsidRPr="0073625D">
        <w:rPr>
          <w:b/>
          <w:sz w:val="28"/>
          <w:szCs w:val="28"/>
        </w:rPr>
        <w:t>Доля детей в возрасте 1-6 лет, состоящих на учете для определения в муниципальные дошкольные образовательные учреждения, в общей численности детей в возрасте 1-6 лет</w:t>
      </w:r>
      <w:r w:rsidRPr="0073625D">
        <w:rPr>
          <w:sz w:val="28"/>
          <w:szCs w:val="28"/>
        </w:rPr>
        <w:t xml:space="preserve"> </w:t>
      </w:r>
      <w:r w:rsidR="0073625D" w:rsidRPr="0073625D">
        <w:rPr>
          <w:sz w:val="28"/>
          <w:szCs w:val="28"/>
        </w:rPr>
        <w:t xml:space="preserve">составила 0 %. По сравнению с 2023 годом показатель не изменился (0 %). Всем детям, в заявлении которых указана </w:t>
      </w:r>
      <w:r w:rsidR="0073625D" w:rsidRPr="0073625D">
        <w:rPr>
          <w:sz w:val="28"/>
          <w:szCs w:val="28"/>
        </w:rPr>
        <w:lastRenderedPageBreak/>
        <w:t xml:space="preserve">желаемая дата получения места 1 сентября </w:t>
      </w:r>
      <w:r w:rsidR="0073625D" w:rsidRPr="007E181E">
        <w:rPr>
          <w:sz w:val="28"/>
          <w:szCs w:val="28"/>
        </w:rPr>
        <w:t xml:space="preserve">текущего учебного года, предоставлена возможность посещать муниципальное дошкольное образовательное учреждение, а также частный детский сад, заключивший договор (контракт) с муниципальным образовательным учреждением на оказание услуги по присмотру и уходу </w:t>
      </w:r>
      <w:r w:rsidR="0073625D">
        <w:rPr>
          <w:sz w:val="28"/>
          <w:szCs w:val="28"/>
        </w:rPr>
        <w:t xml:space="preserve"> </w:t>
      </w:r>
      <w:r w:rsidR="0073625D" w:rsidRPr="007E181E">
        <w:rPr>
          <w:sz w:val="28"/>
          <w:szCs w:val="28"/>
        </w:rPr>
        <w:t>за детьми дошкольного возраста.</w:t>
      </w:r>
    </w:p>
    <w:p w:rsidR="0073625D" w:rsidRDefault="0073625D" w:rsidP="0073625D">
      <w:pPr>
        <w:tabs>
          <w:tab w:val="left" w:pos="1050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7E181E">
        <w:rPr>
          <w:sz w:val="28"/>
          <w:szCs w:val="28"/>
        </w:rPr>
        <w:t xml:space="preserve">В октябре 2024 года в Решение Красноярского городского Совета депутатов от 09.06.2015 № 8-112 внесено изменение в части переноса даты постановки ребенка на учет для получения места в муниципальное дошкольное образовательное учреждение, претендующих на получение меры социальной поддержки в виде ежемесячной денежной выплаты. На основании заявления родителя (законного представителя) ребенка, состоящего на учете в возрастной группе от 1,5 до 3 лет, и снятого с учета, предоставляется выплата в размере 7 353 рублей. Выплата производится </w:t>
      </w:r>
      <w:r>
        <w:rPr>
          <w:sz w:val="28"/>
          <w:szCs w:val="28"/>
        </w:rPr>
        <w:t xml:space="preserve"> </w:t>
      </w:r>
      <w:r w:rsidRPr="007E181E">
        <w:rPr>
          <w:sz w:val="28"/>
          <w:szCs w:val="28"/>
        </w:rPr>
        <w:t xml:space="preserve">до момента восстановления ребенка в очереди на зачисление в муниципальные дошкольные образовательные организации города Красноярска, но не позднее достижения им возраста 5 лет. По состоянию </w:t>
      </w:r>
      <w:r>
        <w:rPr>
          <w:sz w:val="28"/>
          <w:szCs w:val="28"/>
        </w:rPr>
        <w:br/>
      </w:r>
      <w:r w:rsidRPr="007E181E">
        <w:rPr>
          <w:sz w:val="28"/>
          <w:szCs w:val="28"/>
        </w:rPr>
        <w:t>на 31.12.2024 сняты с учета с целью получения выплаты – 2 136 детей.</w:t>
      </w:r>
      <w:r w:rsidRPr="002E3B15">
        <w:rPr>
          <w:b/>
          <w:sz w:val="28"/>
          <w:szCs w:val="28"/>
        </w:rPr>
        <w:t xml:space="preserve"> </w:t>
      </w:r>
    </w:p>
    <w:p w:rsidR="0056690E" w:rsidRPr="0056690E" w:rsidRDefault="005A6C61" w:rsidP="0056690E">
      <w:pPr>
        <w:tabs>
          <w:tab w:val="left" w:pos="105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690E">
        <w:rPr>
          <w:b/>
          <w:sz w:val="28"/>
          <w:szCs w:val="28"/>
        </w:rPr>
        <w:t>11. 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</w:r>
      <w:r w:rsidRPr="0056690E">
        <w:rPr>
          <w:sz w:val="28"/>
          <w:szCs w:val="28"/>
        </w:rPr>
        <w:t xml:space="preserve"> </w:t>
      </w:r>
      <w:r w:rsidR="0056690E" w:rsidRPr="0056690E">
        <w:rPr>
          <w:sz w:val="28"/>
          <w:szCs w:val="28"/>
        </w:rPr>
        <w:t xml:space="preserve">составила </w:t>
      </w:r>
      <w:r w:rsidR="00C238D8">
        <w:rPr>
          <w:sz w:val="28"/>
          <w:szCs w:val="28"/>
        </w:rPr>
        <w:t>18,95</w:t>
      </w:r>
      <w:r w:rsidR="0056690E" w:rsidRPr="0056690E">
        <w:rPr>
          <w:sz w:val="28"/>
          <w:szCs w:val="28"/>
        </w:rPr>
        <w:t xml:space="preserve"> %, что и выше значения </w:t>
      </w:r>
      <w:r w:rsidR="0056690E" w:rsidRPr="0056690E">
        <w:rPr>
          <w:sz w:val="28"/>
          <w:szCs w:val="28"/>
        </w:rPr>
        <w:br/>
        <w:t xml:space="preserve">2023 года (10,39 %) на </w:t>
      </w:r>
      <w:r w:rsidR="00C238D8">
        <w:rPr>
          <w:sz w:val="28"/>
          <w:szCs w:val="28"/>
        </w:rPr>
        <w:t>8,56</w:t>
      </w:r>
      <w:r w:rsidR="0056690E" w:rsidRPr="0056690E">
        <w:rPr>
          <w:sz w:val="28"/>
          <w:szCs w:val="28"/>
        </w:rPr>
        <w:t xml:space="preserve"> </w:t>
      </w:r>
      <w:proofErr w:type="spellStart"/>
      <w:r w:rsidR="0056690E" w:rsidRPr="0056690E">
        <w:rPr>
          <w:sz w:val="28"/>
          <w:szCs w:val="28"/>
        </w:rPr>
        <w:t>п</w:t>
      </w:r>
      <w:proofErr w:type="gramStart"/>
      <w:r w:rsidR="0056690E" w:rsidRPr="0056690E">
        <w:rPr>
          <w:sz w:val="28"/>
          <w:szCs w:val="28"/>
        </w:rPr>
        <w:t>.п</w:t>
      </w:r>
      <w:proofErr w:type="gramEnd"/>
      <w:r w:rsidR="0056690E" w:rsidRPr="0056690E">
        <w:rPr>
          <w:sz w:val="28"/>
          <w:szCs w:val="28"/>
        </w:rPr>
        <w:t>ункта</w:t>
      </w:r>
      <w:proofErr w:type="spellEnd"/>
      <w:r w:rsidR="0056690E" w:rsidRPr="0056690E">
        <w:rPr>
          <w:sz w:val="28"/>
          <w:szCs w:val="28"/>
        </w:rPr>
        <w:t>.</w:t>
      </w:r>
    </w:p>
    <w:p w:rsidR="0056690E" w:rsidRPr="009F4077" w:rsidRDefault="0056690E" w:rsidP="0056690E">
      <w:pPr>
        <w:tabs>
          <w:tab w:val="left" w:pos="105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4077">
        <w:rPr>
          <w:sz w:val="28"/>
          <w:szCs w:val="28"/>
        </w:rPr>
        <w:t xml:space="preserve">Показатель результативности сложился ниже, чем планировалось, </w:t>
      </w:r>
      <w:r w:rsidRPr="009315B0">
        <w:rPr>
          <w:sz w:val="28"/>
          <w:szCs w:val="28"/>
        </w:rPr>
        <w:br/>
      </w:r>
      <w:r w:rsidRPr="009F4077">
        <w:rPr>
          <w:sz w:val="28"/>
          <w:szCs w:val="28"/>
        </w:rPr>
        <w:t>по следующим причинам:</w:t>
      </w:r>
    </w:p>
    <w:p w:rsidR="00C238D8" w:rsidRPr="00C238D8" w:rsidRDefault="00C238D8" w:rsidP="00C238D8">
      <w:pPr>
        <w:tabs>
          <w:tab w:val="left" w:pos="105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38D8">
        <w:rPr>
          <w:sz w:val="28"/>
          <w:szCs w:val="28"/>
        </w:rPr>
        <w:t xml:space="preserve">- увеличение количества зданий муниципальных дошкольных образовательных учреждений, требующих проведение комплексного капитального ремонта зданий до 2030 года, (которые можно реализовать за счет предоставление субсидии из бюджета Красноярского края бюджету города Красноярска </w:t>
      </w:r>
      <w:r w:rsidRPr="00C238D8">
        <w:rPr>
          <w:sz w:val="28"/>
          <w:szCs w:val="28"/>
        </w:rPr>
        <w:br/>
        <w:t>на капитальный ремонт и оснащение образовательных организаций, осуществляющих образовательную деятельность по образовательным программам);</w:t>
      </w:r>
    </w:p>
    <w:p w:rsidR="00C238D8" w:rsidRPr="00C238D8" w:rsidRDefault="00C238D8" w:rsidP="00C238D8">
      <w:pPr>
        <w:tabs>
          <w:tab w:val="left" w:pos="105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38D8">
        <w:rPr>
          <w:sz w:val="28"/>
          <w:szCs w:val="28"/>
        </w:rPr>
        <w:t xml:space="preserve">- в результате изменения методики расчета показателя: </w:t>
      </w:r>
      <w:r w:rsidRPr="00C238D8">
        <w:rPr>
          <w:sz w:val="28"/>
          <w:szCs w:val="28"/>
        </w:rPr>
        <w:br/>
        <w:t xml:space="preserve">при оценке показателя за 2023 год и планировании значения  показателя на 2024 год расчет </w:t>
      </w:r>
      <w:proofErr w:type="spellStart"/>
      <w:r w:rsidRPr="00C238D8">
        <w:rPr>
          <w:sz w:val="28"/>
          <w:szCs w:val="28"/>
        </w:rPr>
        <w:t>произвдился</w:t>
      </w:r>
      <w:proofErr w:type="spellEnd"/>
      <w:r w:rsidRPr="00C238D8">
        <w:rPr>
          <w:sz w:val="28"/>
          <w:szCs w:val="28"/>
        </w:rPr>
        <w:t xml:space="preserve"> исходя из количества зданий муниципальных дошкольных образовательных учреждений, при расчете значения показателя за 2024 год – согласно методике – исходя из количества юридических лиц дошкольных образовательных учреждений. В результате проведения за последние несколько лет реорганизации учреждений отрасли «Образование» (реорганизаций в форме присоединения) большинство муниципальных детских дошкольных образовательных учреждений имеют несколько зданий – структурных подразделений.</w:t>
      </w:r>
    </w:p>
    <w:p w:rsidR="0056690E" w:rsidRDefault="0056690E" w:rsidP="0056690E">
      <w:pPr>
        <w:tabs>
          <w:tab w:val="left" w:pos="105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3306B0">
        <w:rPr>
          <w:sz w:val="28"/>
          <w:szCs w:val="28"/>
        </w:rPr>
        <w:t xml:space="preserve">В городе имеются 15 аварийных зданий 12 </w:t>
      </w:r>
      <w:r>
        <w:rPr>
          <w:sz w:val="28"/>
          <w:szCs w:val="28"/>
        </w:rPr>
        <w:t>муниципальных дошкольных образовательных учреждений</w:t>
      </w:r>
      <w:r w:rsidRPr="003306B0">
        <w:rPr>
          <w:sz w:val="28"/>
          <w:szCs w:val="28"/>
        </w:rPr>
        <w:t xml:space="preserve"> (закрыты) общей мощностью 1 641 место, из них 6 зданий (727 мест) целесообразно передать в казну (потребность в </w:t>
      </w:r>
      <w:r>
        <w:rPr>
          <w:sz w:val="28"/>
          <w:szCs w:val="28"/>
        </w:rPr>
        <w:t xml:space="preserve">дошкольных </w:t>
      </w:r>
      <w:r w:rsidRPr="003306B0">
        <w:rPr>
          <w:sz w:val="28"/>
          <w:szCs w:val="28"/>
        </w:rPr>
        <w:t xml:space="preserve">местах по данным </w:t>
      </w:r>
      <w:proofErr w:type="spellStart"/>
      <w:r w:rsidRPr="003306B0">
        <w:rPr>
          <w:sz w:val="28"/>
          <w:szCs w:val="28"/>
        </w:rPr>
        <w:t>микроучасткам</w:t>
      </w:r>
      <w:proofErr w:type="spellEnd"/>
      <w:r w:rsidRPr="003306B0">
        <w:rPr>
          <w:sz w:val="28"/>
          <w:szCs w:val="28"/>
        </w:rPr>
        <w:t xml:space="preserve"> – низкая).</w:t>
      </w:r>
      <w:proofErr w:type="gramEnd"/>
    </w:p>
    <w:tbl>
      <w:tblPr>
        <w:tblStyle w:val="afe"/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08"/>
        <w:gridCol w:w="5063"/>
        <w:gridCol w:w="2835"/>
        <w:gridCol w:w="1559"/>
      </w:tblGrid>
      <w:tr w:rsidR="0056690E" w:rsidRPr="008B1C3C" w:rsidTr="009D1031">
        <w:trPr>
          <w:trHeight w:val="482"/>
          <w:tblHeader/>
        </w:trPr>
        <w:tc>
          <w:tcPr>
            <w:tcW w:w="608" w:type="dxa"/>
            <w:vAlign w:val="center"/>
          </w:tcPr>
          <w:p w:rsidR="0056690E" w:rsidRPr="00C07BC7" w:rsidRDefault="0056690E" w:rsidP="0056690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07BC7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№ </w:t>
            </w:r>
            <w:proofErr w:type="gramStart"/>
            <w:r w:rsidRPr="00C07BC7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proofErr w:type="gramEnd"/>
            <w:r w:rsidRPr="00C07BC7">
              <w:rPr>
                <w:rFonts w:ascii="Times New Roman" w:hAnsi="Times New Roman" w:cs="Times New Roman"/>
                <w:bCs/>
                <w:sz w:val="28"/>
                <w:szCs w:val="28"/>
              </w:rPr>
              <w:t>/п</w:t>
            </w:r>
          </w:p>
        </w:tc>
        <w:tc>
          <w:tcPr>
            <w:tcW w:w="5063" w:type="dxa"/>
            <w:vAlign w:val="center"/>
          </w:tcPr>
          <w:p w:rsidR="0056690E" w:rsidRPr="00C07BC7" w:rsidRDefault="0056690E" w:rsidP="00566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BC7"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</w:t>
            </w:r>
          </w:p>
        </w:tc>
        <w:tc>
          <w:tcPr>
            <w:tcW w:w="2835" w:type="dxa"/>
            <w:vAlign w:val="center"/>
          </w:tcPr>
          <w:p w:rsidR="0056690E" w:rsidRPr="00C07BC7" w:rsidRDefault="0056690E" w:rsidP="0056690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07BC7">
              <w:rPr>
                <w:rFonts w:ascii="Times New Roman" w:hAnsi="Times New Roman" w:cs="Times New Roman"/>
                <w:bCs/>
                <w:sz w:val="28"/>
                <w:szCs w:val="28"/>
              </w:rPr>
              <w:t>Адрес объекта</w:t>
            </w:r>
          </w:p>
        </w:tc>
        <w:tc>
          <w:tcPr>
            <w:tcW w:w="1559" w:type="dxa"/>
          </w:tcPr>
          <w:p w:rsidR="0056690E" w:rsidRPr="008B1C3C" w:rsidRDefault="0056690E" w:rsidP="0056690E">
            <w:pPr>
              <w:ind w:hanging="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</w:t>
            </w:r>
            <w:r w:rsidRPr="008B1C3C">
              <w:rPr>
                <w:rFonts w:ascii="Times New Roman" w:hAnsi="Times New Roman" w:cs="Times New Roman"/>
                <w:bCs/>
                <w:sz w:val="28"/>
                <w:szCs w:val="28"/>
              </w:rPr>
              <w:t>оличество мест</w:t>
            </w:r>
          </w:p>
        </w:tc>
      </w:tr>
      <w:tr w:rsidR="0056690E" w:rsidRPr="00C07BC7" w:rsidTr="009D1031">
        <w:tc>
          <w:tcPr>
            <w:tcW w:w="10065" w:type="dxa"/>
            <w:gridSpan w:val="4"/>
            <w:vAlign w:val="center"/>
          </w:tcPr>
          <w:p w:rsidR="0056690E" w:rsidRPr="00C07BC7" w:rsidRDefault="0056690E" w:rsidP="0056690E">
            <w:pPr>
              <w:rPr>
                <w:b/>
                <w:sz w:val="28"/>
                <w:szCs w:val="28"/>
              </w:rPr>
            </w:pPr>
            <w:r w:rsidRPr="00C07BC7">
              <w:rPr>
                <w:rFonts w:ascii="Times New Roman" w:hAnsi="Times New Roman" w:cs="Times New Roman"/>
                <w:b/>
                <w:sz w:val="28"/>
                <w:szCs w:val="28"/>
              </w:rPr>
              <w:t>Аварийные здания общеобразовательных учреждений (по результатам проведённых обследований специализированными организациями):</w:t>
            </w:r>
          </w:p>
        </w:tc>
      </w:tr>
      <w:tr w:rsidR="0056690E" w:rsidRPr="008B1C3C" w:rsidTr="009D1031">
        <w:tc>
          <w:tcPr>
            <w:tcW w:w="608" w:type="dxa"/>
            <w:vAlign w:val="center"/>
          </w:tcPr>
          <w:p w:rsidR="0056690E" w:rsidRPr="000F741E" w:rsidRDefault="0056690E" w:rsidP="00566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4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63" w:type="dxa"/>
          </w:tcPr>
          <w:p w:rsidR="0056690E" w:rsidRPr="000F741E" w:rsidRDefault="0056690E" w:rsidP="00566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41E">
              <w:rPr>
                <w:rFonts w:ascii="Times New Roman" w:hAnsi="Times New Roman" w:cs="Times New Roman"/>
                <w:sz w:val="28"/>
                <w:szCs w:val="28"/>
              </w:rPr>
              <w:t xml:space="preserve">МБДОУ № 20 </w:t>
            </w:r>
          </w:p>
          <w:p w:rsidR="0056690E" w:rsidRPr="000F741E" w:rsidRDefault="0056690E" w:rsidP="00566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41E">
              <w:rPr>
                <w:rFonts w:ascii="Times New Roman" w:hAnsi="Times New Roman" w:cs="Times New Roman"/>
                <w:sz w:val="28"/>
                <w:szCs w:val="28"/>
              </w:rPr>
              <w:t>(целесообразно передать в казну)</w:t>
            </w:r>
          </w:p>
        </w:tc>
        <w:tc>
          <w:tcPr>
            <w:tcW w:w="2835" w:type="dxa"/>
          </w:tcPr>
          <w:p w:rsidR="0056690E" w:rsidRPr="000F741E" w:rsidRDefault="0056690E" w:rsidP="00566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41E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0F741E">
              <w:rPr>
                <w:rFonts w:ascii="Times New Roman" w:hAnsi="Times New Roman" w:cs="Times New Roman"/>
                <w:sz w:val="28"/>
                <w:szCs w:val="28"/>
              </w:rPr>
              <w:t>Затонская</w:t>
            </w:r>
            <w:proofErr w:type="spellEnd"/>
            <w:r w:rsidRPr="000F741E">
              <w:rPr>
                <w:rFonts w:ascii="Times New Roman" w:hAnsi="Times New Roman" w:cs="Times New Roman"/>
                <w:sz w:val="28"/>
                <w:szCs w:val="28"/>
              </w:rPr>
              <w:t>, 48</w:t>
            </w:r>
          </w:p>
        </w:tc>
        <w:tc>
          <w:tcPr>
            <w:tcW w:w="1559" w:type="dxa"/>
            <w:vAlign w:val="center"/>
          </w:tcPr>
          <w:p w:rsidR="0056690E" w:rsidRPr="008B1C3C" w:rsidRDefault="0056690E" w:rsidP="00566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C3C"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</w:tr>
      <w:tr w:rsidR="0056690E" w:rsidRPr="008B1C3C" w:rsidTr="009D1031">
        <w:tc>
          <w:tcPr>
            <w:tcW w:w="608" w:type="dxa"/>
            <w:vAlign w:val="center"/>
          </w:tcPr>
          <w:p w:rsidR="0056690E" w:rsidRPr="000F741E" w:rsidRDefault="0056690E" w:rsidP="00566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4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63" w:type="dxa"/>
            <w:vAlign w:val="center"/>
          </w:tcPr>
          <w:p w:rsidR="0056690E" w:rsidRDefault="0056690E" w:rsidP="00566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41E">
              <w:rPr>
                <w:rFonts w:ascii="Times New Roman" w:hAnsi="Times New Roman" w:cs="Times New Roman"/>
                <w:sz w:val="28"/>
                <w:szCs w:val="28"/>
              </w:rPr>
              <w:t xml:space="preserve">МБДОУ № 21 </w:t>
            </w:r>
          </w:p>
          <w:p w:rsidR="0056690E" w:rsidRDefault="0056690E" w:rsidP="00566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41E">
              <w:rPr>
                <w:rFonts w:ascii="Times New Roman" w:hAnsi="Times New Roman" w:cs="Times New Roman"/>
                <w:sz w:val="28"/>
                <w:szCs w:val="28"/>
              </w:rPr>
              <w:t xml:space="preserve">(здание </w:t>
            </w:r>
            <w:proofErr w:type="gramStart"/>
            <w:r w:rsidRPr="000F741E">
              <w:rPr>
                <w:rFonts w:ascii="Times New Roman" w:hAnsi="Times New Roman" w:cs="Times New Roman"/>
                <w:sz w:val="28"/>
                <w:szCs w:val="28"/>
              </w:rPr>
              <w:t>бывшего</w:t>
            </w:r>
            <w:proofErr w:type="gramEnd"/>
            <w:r w:rsidRPr="000F741E">
              <w:rPr>
                <w:rFonts w:ascii="Times New Roman" w:hAnsi="Times New Roman" w:cs="Times New Roman"/>
                <w:sz w:val="28"/>
                <w:szCs w:val="28"/>
              </w:rPr>
              <w:t xml:space="preserve"> ДОУ № 52) </w:t>
            </w:r>
          </w:p>
          <w:p w:rsidR="0056690E" w:rsidRPr="000F741E" w:rsidRDefault="0056690E" w:rsidP="00566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41E">
              <w:rPr>
                <w:rFonts w:ascii="Times New Roman" w:hAnsi="Times New Roman" w:cs="Times New Roman"/>
                <w:sz w:val="28"/>
                <w:szCs w:val="28"/>
              </w:rPr>
              <w:t>(целесообразно передать в казну)</w:t>
            </w:r>
          </w:p>
        </w:tc>
        <w:tc>
          <w:tcPr>
            <w:tcW w:w="2835" w:type="dxa"/>
            <w:vAlign w:val="center"/>
          </w:tcPr>
          <w:p w:rsidR="0056690E" w:rsidRPr="000F741E" w:rsidRDefault="0056690E" w:rsidP="00566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41E">
              <w:rPr>
                <w:rFonts w:ascii="Times New Roman" w:hAnsi="Times New Roman" w:cs="Times New Roman"/>
                <w:sz w:val="28"/>
                <w:szCs w:val="28"/>
              </w:rPr>
              <w:t>ул. Мечникова, д.42</w:t>
            </w:r>
          </w:p>
        </w:tc>
        <w:tc>
          <w:tcPr>
            <w:tcW w:w="1559" w:type="dxa"/>
            <w:vAlign w:val="center"/>
          </w:tcPr>
          <w:p w:rsidR="0056690E" w:rsidRPr="008B1C3C" w:rsidRDefault="0056690E" w:rsidP="00566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C3C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</w:tr>
      <w:tr w:rsidR="0056690E" w:rsidRPr="008B1C3C" w:rsidTr="009D1031">
        <w:tc>
          <w:tcPr>
            <w:tcW w:w="608" w:type="dxa"/>
            <w:vAlign w:val="center"/>
          </w:tcPr>
          <w:p w:rsidR="0056690E" w:rsidRPr="000F741E" w:rsidRDefault="0056690E" w:rsidP="00566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41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63" w:type="dxa"/>
          </w:tcPr>
          <w:p w:rsidR="0056690E" w:rsidRPr="000F741E" w:rsidRDefault="0056690E" w:rsidP="00566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41E">
              <w:rPr>
                <w:rFonts w:ascii="Times New Roman" w:hAnsi="Times New Roman" w:cs="Times New Roman"/>
                <w:sz w:val="28"/>
                <w:szCs w:val="28"/>
              </w:rPr>
              <w:t>МАДОУ № 40</w:t>
            </w:r>
          </w:p>
          <w:p w:rsidR="0056690E" w:rsidRPr="000F741E" w:rsidRDefault="0056690E" w:rsidP="00566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41E">
              <w:rPr>
                <w:rFonts w:ascii="Times New Roman" w:hAnsi="Times New Roman" w:cs="Times New Roman"/>
                <w:sz w:val="28"/>
                <w:szCs w:val="28"/>
              </w:rPr>
              <w:t>(целесообразно передать в казну)</w:t>
            </w:r>
          </w:p>
        </w:tc>
        <w:tc>
          <w:tcPr>
            <w:tcW w:w="2835" w:type="dxa"/>
          </w:tcPr>
          <w:p w:rsidR="0056690E" w:rsidRPr="000F741E" w:rsidRDefault="0056690E" w:rsidP="00566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41E">
              <w:rPr>
                <w:rFonts w:ascii="Times New Roman" w:hAnsi="Times New Roman" w:cs="Times New Roman"/>
                <w:sz w:val="28"/>
                <w:szCs w:val="28"/>
              </w:rPr>
              <w:t>ул. Веселая, 6</w:t>
            </w:r>
          </w:p>
        </w:tc>
        <w:tc>
          <w:tcPr>
            <w:tcW w:w="1559" w:type="dxa"/>
            <w:vAlign w:val="center"/>
          </w:tcPr>
          <w:p w:rsidR="0056690E" w:rsidRPr="008B1C3C" w:rsidRDefault="0056690E" w:rsidP="00566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C3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56690E" w:rsidRPr="008B1C3C" w:rsidTr="009D1031">
        <w:tc>
          <w:tcPr>
            <w:tcW w:w="608" w:type="dxa"/>
            <w:vAlign w:val="center"/>
          </w:tcPr>
          <w:p w:rsidR="0056690E" w:rsidRPr="000F741E" w:rsidRDefault="0056690E" w:rsidP="00566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41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63" w:type="dxa"/>
          </w:tcPr>
          <w:p w:rsidR="0056690E" w:rsidRPr="000F741E" w:rsidRDefault="0056690E" w:rsidP="00566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41E">
              <w:rPr>
                <w:rFonts w:ascii="Times New Roman" w:hAnsi="Times New Roman" w:cs="Times New Roman"/>
                <w:sz w:val="28"/>
                <w:szCs w:val="28"/>
              </w:rPr>
              <w:t xml:space="preserve">МАДОУ № 40 </w:t>
            </w:r>
          </w:p>
        </w:tc>
        <w:tc>
          <w:tcPr>
            <w:tcW w:w="2835" w:type="dxa"/>
          </w:tcPr>
          <w:p w:rsidR="0056690E" w:rsidRPr="000F741E" w:rsidRDefault="0056690E" w:rsidP="00566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41E">
              <w:rPr>
                <w:rFonts w:ascii="Times New Roman" w:hAnsi="Times New Roman" w:cs="Times New Roman"/>
                <w:sz w:val="28"/>
                <w:szCs w:val="28"/>
              </w:rPr>
              <w:t>ул. Туристская, д.86</w:t>
            </w:r>
          </w:p>
        </w:tc>
        <w:tc>
          <w:tcPr>
            <w:tcW w:w="1559" w:type="dxa"/>
            <w:vAlign w:val="center"/>
          </w:tcPr>
          <w:p w:rsidR="0056690E" w:rsidRPr="008B1C3C" w:rsidRDefault="0056690E" w:rsidP="00566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</w:tr>
      <w:tr w:rsidR="0056690E" w:rsidRPr="008B1C3C" w:rsidTr="009D1031">
        <w:tc>
          <w:tcPr>
            <w:tcW w:w="608" w:type="dxa"/>
            <w:vAlign w:val="center"/>
          </w:tcPr>
          <w:p w:rsidR="0056690E" w:rsidRPr="000F741E" w:rsidRDefault="0056690E" w:rsidP="00566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41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63" w:type="dxa"/>
          </w:tcPr>
          <w:p w:rsidR="0056690E" w:rsidRPr="000F741E" w:rsidRDefault="0056690E" w:rsidP="00566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41E">
              <w:rPr>
                <w:rFonts w:ascii="Times New Roman" w:hAnsi="Times New Roman" w:cs="Times New Roman"/>
                <w:sz w:val="28"/>
                <w:szCs w:val="28"/>
              </w:rPr>
              <w:t>МБДОУ № 60</w:t>
            </w:r>
          </w:p>
        </w:tc>
        <w:tc>
          <w:tcPr>
            <w:tcW w:w="2835" w:type="dxa"/>
          </w:tcPr>
          <w:p w:rsidR="0056690E" w:rsidRPr="000F741E" w:rsidRDefault="0056690E" w:rsidP="00566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41E">
              <w:rPr>
                <w:rFonts w:ascii="Times New Roman" w:hAnsi="Times New Roman" w:cs="Times New Roman"/>
                <w:sz w:val="28"/>
                <w:szCs w:val="28"/>
              </w:rPr>
              <w:t>пер. Медицинский, д.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559" w:type="dxa"/>
            <w:vAlign w:val="center"/>
          </w:tcPr>
          <w:p w:rsidR="0056690E" w:rsidRPr="008B1C3C" w:rsidRDefault="0056690E" w:rsidP="00566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</w:tr>
      <w:tr w:rsidR="0056690E" w:rsidRPr="008B1C3C" w:rsidTr="009D1031">
        <w:tc>
          <w:tcPr>
            <w:tcW w:w="608" w:type="dxa"/>
            <w:vAlign w:val="center"/>
          </w:tcPr>
          <w:p w:rsidR="0056690E" w:rsidRPr="000F741E" w:rsidRDefault="0056690E" w:rsidP="00566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41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063" w:type="dxa"/>
          </w:tcPr>
          <w:p w:rsidR="0056690E" w:rsidRPr="000F741E" w:rsidRDefault="0056690E" w:rsidP="00566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41E">
              <w:rPr>
                <w:rFonts w:ascii="Times New Roman" w:hAnsi="Times New Roman" w:cs="Times New Roman"/>
                <w:sz w:val="28"/>
                <w:szCs w:val="28"/>
              </w:rPr>
              <w:t xml:space="preserve">МБДОУ № 84 </w:t>
            </w:r>
          </w:p>
          <w:p w:rsidR="0056690E" w:rsidRPr="000F741E" w:rsidRDefault="0056690E" w:rsidP="00566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41E">
              <w:rPr>
                <w:rFonts w:ascii="Times New Roman" w:hAnsi="Times New Roman" w:cs="Times New Roman"/>
                <w:sz w:val="28"/>
                <w:szCs w:val="28"/>
              </w:rPr>
              <w:t>(целесообразно передать в казну)</w:t>
            </w:r>
          </w:p>
        </w:tc>
        <w:tc>
          <w:tcPr>
            <w:tcW w:w="2835" w:type="dxa"/>
          </w:tcPr>
          <w:p w:rsidR="0056690E" w:rsidRPr="000F741E" w:rsidRDefault="0056690E" w:rsidP="00566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741E">
              <w:rPr>
                <w:rFonts w:ascii="Times New Roman" w:hAnsi="Times New Roman" w:cs="Times New Roman"/>
                <w:sz w:val="28"/>
                <w:szCs w:val="28"/>
              </w:rPr>
              <w:t>пр-кт</w:t>
            </w:r>
            <w:proofErr w:type="spellEnd"/>
            <w:r w:rsidRPr="000F74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741E">
              <w:rPr>
                <w:rFonts w:ascii="Times New Roman" w:hAnsi="Times New Roman" w:cs="Times New Roman"/>
                <w:sz w:val="28"/>
                <w:szCs w:val="28"/>
              </w:rPr>
              <w:t>им</w:t>
            </w:r>
            <w:proofErr w:type="gramStart"/>
            <w:r w:rsidRPr="000F741E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0F741E">
              <w:rPr>
                <w:rFonts w:ascii="Times New Roman" w:hAnsi="Times New Roman" w:cs="Times New Roman"/>
                <w:sz w:val="28"/>
                <w:szCs w:val="28"/>
              </w:rPr>
              <w:t>аз</w:t>
            </w:r>
            <w:proofErr w:type="spellEnd"/>
            <w:r w:rsidRPr="000F741E">
              <w:rPr>
                <w:rFonts w:ascii="Times New Roman" w:hAnsi="Times New Roman" w:cs="Times New Roman"/>
                <w:sz w:val="28"/>
                <w:szCs w:val="28"/>
              </w:rPr>
              <w:t>. Красноярский рабочий, д.76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559" w:type="dxa"/>
            <w:vAlign w:val="center"/>
          </w:tcPr>
          <w:p w:rsidR="0056690E" w:rsidRPr="008B1C3C" w:rsidRDefault="0056690E" w:rsidP="00566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C3C"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</w:tr>
      <w:tr w:rsidR="0056690E" w:rsidRPr="008B1C3C" w:rsidTr="009D1031">
        <w:tc>
          <w:tcPr>
            <w:tcW w:w="608" w:type="dxa"/>
            <w:vAlign w:val="center"/>
          </w:tcPr>
          <w:p w:rsidR="0056690E" w:rsidRPr="000F741E" w:rsidRDefault="0056690E" w:rsidP="00566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41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063" w:type="dxa"/>
            <w:vAlign w:val="center"/>
          </w:tcPr>
          <w:p w:rsidR="0056690E" w:rsidRDefault="0056690E" w:rsidP="00566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41E">
              <w:rPr>
                <w:rFonts w:ascii="Times New Roman" w:hAnsi="Times New Roman" w:cs="Times New Roman"/>
                <w:sz w:val="28"/>
                <w:szCs w:val="28"/>
              </w:rPr>
              <w:t xml:space="preserve">МАДОУ № 110 </w:t>
            </w:r>
          </w:p>
          <w:p w:rsidR="0056690E" w:rsidRPr="000F741E" w:rsidRDefault="0056690E" w:rsidP="00566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41E">
              <w:rPr>
                <w:rFonts w:ascii="Times New Roman" w:hAnsi="Times New Roman" w:cs="Times New Roman"/>
                <w:sz w:val="28"/>
                <w:szCs w:val="28"/>
              </w:rPr>
              <w:t xml:space="preserve">(здание </w:t>
            </w:r>
            <w:proofErr w:type="gramStart"/>
            <w:r w:rsidRPr="000F741E">
              <w:rPr>
                <w:rFonts w:ascii="Times New Roman" w:hAnsi="Times New Roman" w:cs="Times New Roman"/>
                <w:sz w:val="28"/>
                <w:szCs w:val="28"/>
              </w:rPr>
              <w:t>бывшего</w:t>
            </w:r>
            <w:proofErr w:type="gramEnd"/>
            <w:r w:rsidRPr="000F741E">
              <w:rPr>
                <w:rFonts w:ascii="Times New Roman" w:hAnsi="Times New Roman" w:cs="Times New Roman"/>
                <w:sz w:val="28"/>
                <w:szCs w:val="28"/>
              </w:rPr>
              <w:t xml:space="preserve"> ДОУ № 128)</w:t>
            </w:r>
          </w:p>
        </w:tc>
        <w:tc>
          <w:tcPr>
            <w:tcW w:w="2835" w:type="dxa"/>
            <w:vAlign w:val="center"/>
          </w:tcPr>
          <w:p w:rsidR="0056690E" w:rsidRPr="000F741E" w:rsidRDefault="0056690E" w:rsidP="00566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41E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0F741E">
              <w:rPr>
                <w:rFonts w:ascii="Times New Roman" w:hAnsi="Times New Roman" w:cs="Times New Roman"/>
                <w:sz w:val="28"/>
                <w:szCs w:val="28"/>
              </w:rPr>
              <w:t>Корнетова</w:t>
            </w:r>
            <w:proofErr w:type="spellEnd"/>
            <w:r w:rsidRPr="000F741E">
              <w:rPr>
                <w:rFonts w:ascii="Times New Roman" w:hAnsi="Times New Roman" w:cs="Times New Roman"/>
                <w:sz w:val="28"/>
                <w:szCs w:val="28"/>
              </w:rPr>
              <w:t>, 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559" w:type="dxa"/>
            <w:vAlign w:val="center"/>
          </w:tcPr>
          <w:p w:rsidR="0056690E" w:rsidRPr="008B1C3C" w:rsidRDefault="0056690E" w:rsidP="00566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</w:tr>
      <w:tr w:rsidR="0056690E" w:rsidRPr="008B1C3C" w:rsidTr="009D1031">
        <w:tc>
          <w:tcPr>
            <w:tcW w:w="608" w:type="dxa"/>
            <w:vAlign w:val="center"/>
          </w:tcPr>
          <w:p w:rsidR="0056690E" w:rsidRPr="000F741E" w:rsidRDefault="0056690E" w:rsidP="00566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41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063" w:type="dxa"/>
          </w:tcPr>
          <w:p w:rsidR="0056690E" w:rsidRDefault="0056690E" w:rsidP="00566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41E">
              <w:rPr>
                <w:rFonts w:ascii="Times New Roman" w:hAnsi="Times New Roman" w:cs="Times New Roman"/>
                <w:sz w:val="28"/>
                <w:szCs w:val="28"/>
              </w:rPr>
              <w:t xml:space="preserve">МАДОУ № 140 </w:t>
            </w:r>
          </w:p>
          <w:p w:rsidR="0056690E" w:rsidRPr="000F741E" w:rsidRDefault="0056690E" w:rsidP="00566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41E">
              <w:rPr>
                <w:rFonts w:ascii="Times New Roman" w:hAnsi="Times New Roman" w:cs="Times New Roman"/>
                <w:sz w:val="28"/>
                <w:szCs w:val="28"/>
              </w:rPr>
              <w:t xml:space="preserve">(здание </w:t>
            </w:r>
            <w:proofErr w:type="gramStart"/>
            <w:r w:rsidRPr="000F741E">
              <w:rPr>
                <w:rFonts w:ascii="Times New Roman" w:hAnsi="Times New Roman" w:cs="Times New Roman"/>
                <w:sz w:val="28"/>
                <w:szCs w:val="28"/>
              </w:rPr>
              <w:t>бывшего</w:t>
            </w:r>
            <w:proofErr w:type="gramEnd"/>
            <w:r w:rsidRPr="000F741E">
              <w:rPr>
                <w:rFonts w:ascii="Times New Roman" w:hAnsi="Times New Roman" w:cs="Times New Roman"/>
                <w:sz w:val="28"/>
                <w:szCs w:val="28"/>
              </w:rPr>
              <w:t xml:space="preserve"> ДОУ № 99)</w:t>
            </w:r>
          </w:p>
        </w:tc>
        <w:tc>
          <w:tcPr>
            <w:tcW w:w="2835" w:type="dxa"/>
          </w:tcPr>
          <w:p w:rsidR="0056690E" w:rsidRPr="000F741E" w:rsidRDefault="0056690E" w:rsidP="00566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41E">
              <w:rPr>
                <w:rFonts w:ascii="Times New Roman" w:hAnsi="Times New Roman" w:cs="Times New Roman"/>
                <w:sz w:val="28"/>
                <w:szCs w:val="28"/>
              </w:rPr>
              <w:t xml:space="preserve">ул. Никитина, 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«д»</w:t>
            </w:r>
          </w:p>
        </w:tc>
        <w:tc>
          <w:tcPr>
            <w:tcW w:w="1559" w:type="dxa"/>
            <w:vAlign w:val="center"/>
          </w:tcPr>
          <w:p w:rsidR="0056690E" w:rsidRPr="008B1C3C" w:rsidRDefault="0056690E" w:rsidP="00566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</w:tr>
      <w:tr w:rsidR="0056690E" w:rsidRPr="008B1C3C" w:rsidTr="009D1031">
        <w:tc>
          <w:tcPr>
            <w:tcW w:w="608" w:type="dxa"/>
            <w:vAlign w:val="center"/>
          </w:tcPr>
          <w:p w:rsidR="0056690E" w:rsidRPr="000F741E" w:rsidRDefault="0056690E" w:rsidP="00566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41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063" w:type="dxa"/>
          </w:tcPr>
          <w:p w:rsidR="0056690E" w:rsidRPr="000F741E" w:rsidRDefault="0056690E" w:rsidP="00566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41E">
              <w:rPr>
                <w:rFonts w:ascii="Times New Roman" w:hAnsi="Times New Roman" w:cs="Times New Roman"/>
                <w:sz w:val="28"/>
                <w:szCs w:val="28"/>
              </w:rPr>
              <w:t>МБДОУ № 182</w:t>
            </w:r>
          </w:p>
        </w:tc>
        <w:tc>
          <w:tcPr>
            <w:tcW w:w="2835" w:type="dxa"/>
          </w:tcPr>
          <w:p w:rsidR="0056690E" w:rsidRPr="000F741E" w:rsidRDefault="0056690E" w:rsidP="00566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41E">
              <w:rPr>
                <w:rFonts w:ascii="Times New Roman" w:hAnsi="Times New Roman" w:cs="Times New Roman"/>
                <w:sz w:val="28"/>
                <w:szCs w:val="28"/>
              </w:rPr>
              <w:t>ул. Шелковая, 3б</w:t>
            </w:r>
          </w:p>
        </w:tc>
        <w:tc>
          <w:tcPr>
            <w:tcW w:w="1559" w:type="dxa"/>
            <w:vAlign w:val="center"/>
          </w:tcPr>
          <w:p w:rsidR="0056690E" w:rsidRPr="008B1C3C" w:rsidRDefault="0056690E" w:rsidP="00566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</w:tr>
      <w:tr w:rsidR="0056690E" w:rsidRPr="008B1C3C" w:rsidTr="009D1031">
        <w:tc>
          <w:tcPr>
            <w:tcW w:w="608" w:type="dxa"/>
          </w:tcPr>
          <w:p w:rsidR="0056690E" w:rsidRPr="000F741E" w:rsidRDefault="0056690E" w:rsidP="00566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41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063" w:type="dxa"/>
          </w:tcPr>
          <w:p w:rsidR="0056690E" w:rsidRPr="000F741E" w:rsidRDefault="0056690E" w:rsidP="00566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41E">
              <w:rPr>
                <w:rFonts w:ascii="Times New Roman" w:hAnsi="Times New Roman" w:cs="Times New Roman"/>
                <w:sz w:val="28"/>
                <w:szCs w:val="28"/>
              </w:rPr>
              <w:t>МБДОУ № 182</w:t>
            </w:r>
          </w:p>
          <w:p w:rsidR="0056690E" w:rsidRPr="000F741E" w:rsidRDefault="0056690E" w:rsidP="00566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41E">
              <w:rPr>
                <w:rFonts w:ascii="Times New Roman" w:hAnsi="Times New Roman" w:cs="Times New Roman"/>
                <w:sz w:val="28"/>
                <w:szCs w:val="28"/>
              </w:rPr>
              <w:t>(целесообразно передать в казну)</w:t>
            </w:r>
          </w:p>
        </w:tc>
        <w:tc>
          <w:tcPr>
            <w:tcW w:w="2835" w:type="dxa"/>
          </w:tcPr>
          <w:p w:rsidR="0056690E" w:rsidRPr="000F741E" w:rsidRDefault="0056690E" w:rsidP="00566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41E">
              <w:rPr>
                <w:rFonts w:ascii="Times New Roman" w:hAnsi="Times New Roman" w:cs="Times New Roman"/>
                <w:sz w:val="28"/>
                <w:szCs w:val="28"/>
              </w:rPr>
              <w:t>ул. Шелковая, д.10а</w:t>
            </w:r>
          </w:p>
        </w:tc>
        <w:tc>
          <w:tcPr>
            <w:tcW w:w="1559" w:type="dxa"/>
            <w:vAlign w:val="center"/>
          </w:tcPr>
          <w:p w:rsidR="0056690E" w:rsidRPr="008B1C3C" w:rsidRDefault="0056690E" w:rsidP="00566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C3C">
              <w:rPr>
                <w:rFonts w:ascii="Times New Roman" w:hAnsi="Times New Roman" w:cs="Times New Roman"/>
                <w:sz w:val="28"/>
                <w:szCs w:val="28"/>
              </w:rPr>
              <w:t>146</w:t>
            </w:r>
          </w:p>
        </w:tc>
      </w:tr>
      <w:tr w:rsidR="0056690E" w:rsidRPr="008B1C3C" w:rsidTr="009D1031">
        <w:tc>
          <w:tcPr>
            <w:tcW w:w="608" w:type="dxa"/>
          </w:tcPr>
          <w:p w:rsidR="0056690E" w:rsidRPr="000F741E" w:rsidRDefault="0056690E" w:rsidP="00566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41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063" w:type="dxa"/>
          </w:tcPr>
          <w:p w:rsidR="0056690E" w:rsidRPr="000F741E" w:rsidRDefault="0056690E" w:rsidP="00566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41E">
              <w:rPr>
                <w:rFonts w:ascii="Times New Roman" w:hAnsi="Times New Roman" w:cs="Times New Roman"/>
                <w:sz w:val="28"/>
                <w:szCs w:val="28"/>
              </w:rPr>
              <w:t>МБДОУ № 206</w:t>
            </w:r>
          </w:p>
        </w:tc>
        <w:tc>
          <w:tcPr>
            <w:tcW w:w="2835" w:type="dxa"/>
          </w:tcPr>
          <w:p w:rsidR="0056690E" w:rsidRPr="000F741E" w:rsidRDefault="0056690E" w:rsidP="00566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41E">
              <w:rPr>
                <w:rFonts w:ascii="Times New Roman" w:hAnsi="Times New Roman" w:cs="Times New Roman"/>
                <w:sz w:val="28"/>
                <w:szCs w:val="28"/>
              </w:rPr>
              <w:t>ул. 3-я Ботаническая</w:t>
            </w:r>
            <w:proofErr w:type="gramStart"/>
            <w:r w:rsidRPr="000F74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0F74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F741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 w:rsidRPr="000F741E">
              <w:rPr>
                <w:rFonts w:ascii="Times New Roman" w:hAnsi="Times New Roman" w:cs="Times New Roman"/>
                <w:sz w:val="28"/>
                <w:szCs w:val="28"/>
              </w:rPr>
              <w:t>.7</w:t>
            </w:r>
          </w:p>
        </w:tc>
        <w:tc>
          <w:tcPr>
            <w:tcW w:w="1559" w:type="dxa"/>
            <w:vAlign w:val="center"/>
          </w:tcPr>
          <w:p w:rsidR="0056690E" w:rsidRPr="008B1C3C" w:rsidRDefault="0056690E" w:rsidP="00566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56690E" w:rsidRPr="008B1C3C" w:rsidTr="009D1031">
        <w:tc>
          <w:tcPr>
            <w:tcW w:w="608" w:type="dxa"/>
          </w:tcPr>
          <w:p w:rsidR="0056690E" w:rsidRPr="000F741E" w:rsidRDefault="0056690E" w:rsidP="00566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41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063" w:type="dxa"/>
          </w:tcPr>
          <w:p w:rsidR="0056690E" w:rsidRPr="000F741E" w:rsidRDefault="0056690E" w:rsidP="00566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41E">
              <w:rPr>
                <w:rFonts w:ascii="Times New Roman" w:hAnsi="Times New Roman" w:cs="Times New Roman"/>
                <w:sz w:val="28"/>
                <w:szCs w:val="28"/>
              </w:rPr>
              <w:t>МБДОУ № 206</w:t>
            </w:r>
          </w:p>
        </w:tc>
        <w:tc>
          <w:tcPr>
            <w:tcW w:w="2835" w:type="dxa"/>
          </w:tcPr>
          <w:p w:rsidR="0056690E" w:rsidRPr="000F741E" w:rsidRDefault="0056690E" w:rsidP="00566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741E">
              <w:rPr>
                <w:rFonts w:ascii="Times New Roman" w:hAnsi="Times New Roman" w:cs="Times New Roman"/>
                <w:sz w:val="28"/>
                <w:szCs w:val="28"/>
              </w:rPr>
              <w:t>пр-кт</w:t>
            </w:r>
            <w:proofErr w:type="spellEnd"/>
            <w:r w:rsidRPr="000F741E">
              <w:rPr>
                <w:rFonts w:ascii="Times New Roman" w:hAnsi="Times New Roman" w:cs="Times New Roman"/>
                <w:sz w:val="28"/>
                <w:szCs w:val="28"/>
              </w:rPr>
              <w:t xml:space="preserve"> Свободный, д.54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</w:p>
        </w:tc>
        <w:tc>
          <w:tcPr>
            <w:tcW w:w="1559" w:type="dxa"/>
            <w:vAlign w:val="center"/>
          </w:tcPr>
          <w:p w:rsidR="0056690E" w:rsidRPr="008B1C3C" w:rsidRDefault="0056690E" w:rsidP="00566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183</w:t>
            </w:r>
          </w:p>
        </w:tc>
      </w:tr>
      <w:tr w:rsidR="0056690E" w:rsidRPr="008B1C3C" w:rsidTr="009D1031">
        <w:tc>
          <w:tcPr>
            <w:tcW w:w="608" w:type="dxa"/>
          </w:tcPr>
          <w:p w:rsidR="0056690E" w:rsidRPr="000F741E" w:rsidRDefault="0056690E" w:rsidP="00566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41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063" w:type="dxa"/>
            <w:vAlign w:val="center"/>
          </w:tcPr>
          <w:p w:rsidR="0056690E" w:rsidRPr="000F741E" w:rsidRDefault="0056690E" w:rsidP="00566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41E">
              <w:rPr>
                <w:rFonts w:ascii="Times New Roman" w:hAnsi="Times New Roman" w:cs="Times New Roman"/>
                <w:sz w:val="28"/>
                <w:szCs w:val="28"/>
              </w:rPr>
              <w:t xml:space="preserve">МБДОУ № 235 </w:t>
            </w:r>
          </w:p>
          <w:p w:rsidR="0056690E" w:rsidRPr="000F741E" w:rsidRDefault="0056690E" w:rsidP="00566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41E">
              <w:rPr>
                <w:rFonts w:ascii="Times New Roman" w:hAnsi="Times New Roman" w:cs="Times New Roman"/>
                <w:sz w:val="28"/>
                <w:szCs w:val="28"/>
              </w:rPr>
              <w:t xml:space="preserve">(здание </w:t>
            </w:r>
            <w:proofErr w:type="gramStart"/>
            <w:r w:rsidRPr="000F741E">
              <w:rPr>
                <w:rFonts w:ascii="Times New Roman" w:hAnsi="Times New Roman" w:cs="Times New Roman"/>
                <w:sz w:val="28"/>
                <w:szCs w:val="28"/>
              </w:rPr>
              <w:t>бывшего</w:t>
            </w:r>
            <w:proofErr w:type="gramEnd"/>
            <w:r w:rsidRPr="000F741E">
              <w:rPr>
                <w:rFonts w:ascii="Times New Roman" w:hAnsi="Times New Roman" w:cs="Times New Roman"/>
                <w:sz w:val="28"/>
                <w:szCs w:val="28"/>
              </w:rPr>
              <w:t xml:space="preserve"> ДОУ № 195)</w:t>
            </w:r>
          </w:p>
        </w:tc>
        <w:tc>
          <w:tcPr>
            <w:tcW w:w="2835" w:type="dxa"/>
            <w:vAlign w:val="center"/>
          </w:tcPr>
          <w:p w:rsidR="0056690E" w:rsidRPr="000F741E" w:rsidRDefault="0056690E" w:rsidP="00566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41E">
              <w:rPr>
                <w:rFonts w:ascii="Times New Roman" w:hAnsi="Times New Roman" w:cs="Times New Roman"/>
                <w:sz w:val="28"/>
                <w:szCs w:val="28"/>
              </w:rPr>
              <w:t xml:space="preserve">ул. Калинина, 76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1559" w:type="dxa"/>
            <w:vAlign w:val="center"/>
          </w:tcPr>
          <w:p w:rsidR="0056690E" w:rsidRPr="008B1C3C" w:rsidRDefault="0056690E" w:rsidP="00566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56690E" w:rsidRPr="008B1C3C" w:rsidTr="009D1031">
        <w:tc>
          <w:tcPr>
            <w:tcW w:w="608" w:type="dxa"/>
          </w:tcPr>
          <w:p w:rsidR="0056690E" w:rsidRPr="000F741E" w:rsidRDefault="0056690E" w:rsidP="00566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41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063" w:type="dxa"/>
          </w:tcPr>
          <w:p w:rsidR="0056690E" w:rsidRPr="000F741E" w:rsidRDefault="0056690E" w:rsidP="00566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41E">
              <w:rPr>
                <w:rFonts w:ascii="Times New Roman" w:hAnsi="Times New Roman" w:cs="Times New Roman"/>
                <w:sz w:val="28"/>
                <w:szCs w:val="28"/>
              </w:rPr>
              <w:t>МБДОУ № 278</w:t>
            </w:r>
          </w:p>
          <w:p w:rsidR="0056690E" w:rsidRPr="000F741E" w:rsidRDefault="0056690E" w:rsidP="00566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41E">
              <w:rPr>
                <w:rFonts w:ascii="Times New Roman" w:hAnsi="Times New Roman" w:cs="Times New Roman"/>
                <w:sz w:val="28"/>
                <w:szCs w:val="28"/>
              </w:rPr>
              <w:t>(целесообразно передать в казну)</w:t>
            </w:r>
          </w:p>
        </w:tc>
        <w:tc>
          <w:tcPr>
            <w:tcW w:w="2835" w:type="dxa"/>
          </w:tcPr>
          <w:p w:rsidR="0056690E" w:rsidRPr="000F741E" w:rsidRDefault="0056690E" w:rsidP="00566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41E">
              <w:rPr>
                <w:rFonts w:ascii="Times New Roman" w:hAnsi="Times New Roman" w:cs="Times New Roman"/>
                <w:sz w:val="28"/>
                <w:szCs w:val="28"/>
              </w:rPr>
              <w:t xml:space="preserve">ул. имени Газеты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0F741E">
              <w:rPr>
                <w:rFonts w:ascii="Times New Roman" w:hAnsi="Times New Roman" w:cs="Times New Roman"/>
                <w:sz w:val="28"/>
                <w:szCs w:val="28"/>
              </w:rPr>
              <w:t>Пионерская</w:t>
            </w:r>
            <w:proofErr w:type="gramEnd"/>
            <w:r w:rsidRPr="000F741E">
              <w:rPr>
                <w:rFonts w:ascii="Times New Roman" w:hAnsi="Times New Roman" w:cs="Times New Roman"/>
                <w:sz w:val="28"/>
                <w:szCs w:val="28"/>
              </w:rPr>
              <w:t xml:space="preserve"> правда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F741E">
              <w:rPr>
                <w:rFonts w:ascii="Times New Roman" w:hAnsi="Times New Roman" w:cs="Times New Roman"/>
                <w:sz w:val="28"/>
                <w:szCs w:val="28"/>
              </w:rPr>
              <w:t>, 11</w:t>
            </w:r>
          </w:p>
        </w:tc>
        <w:tc>
          <w:tcPr>
            <w:tcW w:w="1559" w:type="dxa"/>
            <w:vAlign w:val="center"/>
          </w:tcPr>
          <w:p w:rsidR="0056690E" w:rsidRPr="008B1C3C" w:rsidRDefault="0056690E" w:rsidP="00566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C3C">
              <w:rPr>
                <w:rFonts w:ascii="Times New Roman" w:hAnsi="Times New Roman" w:cs="Times New Roman"/>
                <w:sz w:val="28"/>
                <w:szCs w:val="28"/>
              </w:rPr>
              <w:t>222</w:t>
            </w:r>
          </w:p>
        </w:tc>
      </w:tr>
      <w:tr w:rsidR="0056690E" w:rsidRPr="008B1C3C" w:rsidTr="009D1031">
        <w:tc>
          <w:tcPr>
            <w:tcW w:w="608" w:type="dxa"/>
          </w:tcPr>
          <w:p w:rsidR="0056690E" w:rsidRPr="000F741E" w:rsidRDefault="0056690E" w:rsidP="00566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41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063" w:type="dxa"/>
          </w:tcPr>
          <w:p w:rsidR="0056690E" w:rsidRPr="000F741E" w:rsidRDefault="0056690E" w:rsidP="00566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41E">
              <w:rPr>
                <w:rFonts w:ascii="Times New Roman" w:hAnsi="Times New Roman" w:cs="Times New Roman"/>
                <w:sz w:val="28"/>
                <w:szCs w:val="28"/>
              </w:rPr>
              <w:t>МБДОУ № 320</w:t>
            </w:r>
          </w:p>
        </w:tc>
        <w:tc>
          <w:tcPr>
            <w:tcW w:w="2835" w:type="dxa"/>
          </w:tcPr>
          <w:p w:rsidR="0056690E" w:rsidRPr="000F741E" w:rsidRDefault="0056690E" w:rsidP="00566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41E">
              <w:rPr>
                <w:rFonts w:ascii="Times New Roman" w:hAnsi="Times New Roman" w:cs="Times New Roman"/>
                <w:sz w:val="28"/>
                <w:szCs w:val="28"/>
              </w:rPr>
              <w:t>ул. Кутузова, 67</w:t>
            </w:r>
          </w:p>
        </w:tc>
        <w:tc>
          <w:tcPr>
            <w:tcW w:w="1559" w:type="dxa"/>
            <w:vAlign w:val="center"/>
          </w:tcPr>
          <w:p w:rsidR="0056690E" w:rsidRPr="008B1C3C" w:rsidRDefault="0056690E" w:rsidP="00566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56690E" w:rsidRPr="000F741E" w:rsidTr="009D1031">
        <w:tc>
          <w:tcPr>
            <w:tcW w:w="10065" w:type="dxa"/>
            <w:gridSpan w:val="4"/>
          </w:tcPr>
          <w:p w:rsidR="0056690E" w:rsidRPr="000F741E" w:rsidRDefault="0056690E" w:rsidP="0056690E">
            <w:pPr>
              <w:rPr>
                <w:b/>
                <w:sz w:val="28"/>
                <w:szCs w:val="28"/>
              </w:rPr>
            </w:pPr>
            <w:r w:rsidRPr="000F741E">
              <w:rPr>
                <w:rFonts w:ascii="Times New Roman" w:hAnsi="Times New Roman" w:cs="Times New Roman"/>
                <w:b/>
                <w:sz w:val="28"/>
                <w:szCs w:val="28"/>
              </w:rPr>
              <w:t>Здания образовательных учреждений требующих проведение комплексного капитального ремонта здания</w:t>
            </w:r>
            <w:r w:rsidR="00C238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реконструкции здания</w:t>
            </w:r>
          </w:p>
        </w:tc>
      </w:tr>
      <w:tr w:rsidR="0056690E" w:rsidRPr="00C07BC7" w:rsidTr="009D1031">
        <w:tc>
          <w:tcPr>
            <w:tcW w:w="608" w:type="dxa"/>
          </w:tcPr>
          <w:p w:rsidR="0056690E" w:rsidRPr="00C07BC7" w:rsidRDefault="0056690E" w:rsidP="005669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B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5063" w:type="dxa"/>
          </w:tcPr>
          <w:p w:rsidR="0056690E" w:rsidRPr="000F741E" w:rsidRDefault="0056690E" w:rsidP="00566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41E">
              <w:rPr>
                <w:rFonts w:ascii="Times New Roman" w:hAnsi="Times New Roman" w:cs="Times New Roman"/>
                <w:sz w:val="28"/>
                <w:szCs w:val="28"/>
              </w:rPr>
              <w:t>МБДОУ № 8</w:t>
            </w:r>
          </w:p>
        </w:tc>
        <w:tc>
          <w:tcPr>
            <w:tcW w:w="2835" w:type="dxa"/>
          </w:tcPr>
          <w:p w:rsidR="0056690E" w:rsidRPr="000F741E" w:rsidRDefault="0056690E" w:rsidP="00566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41E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0F741E">
              <w:rPr>
                <w:rFonts w:ascii="Times New Roman" w:hAnsi="Times New Roman" w:cs="Times New Roman"/>
                <w:sz w:val="28"/>
                <w:szCs w:val="28"/>
              </w:rPr>
              <w:t>Л.Кецховели</w:t>
            </w:r>
            <w:proofErr w:type="spellEnd"/>
            <w:r w:rsidRPr="000F741E">
              <w:rPr>
                <w:rFonts w:ascii="Times New Roman" w:hAnsi="Times New Roman" w:cs="Times New Roman"/>
                <w:sz w:val="28"/>
                <w:szCs w:val="28"/>
              </w:rPr>
              <w:t>, 60 б</w:t>
            </w:r>
          </w:p>
        </w:tc>
        <w:tc>
          <w:tcPr>
            <w:tcW w:w="1559" w:type="dxa"/>
          </w:tcPr>
          <w:p w:rsidR="0056690E" w:rsidRPr="003306B0" w:rsidRDefault="0056690E" w:rsidP="00566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6B0">
              <w:rPr>
                <w:rFonts w:ascii="Times New Roman" w:hAnsi="Times New Roman" w:cs="Times New Roman"/>
                <w:sz w:val="28"/>
                <w:szCs w:val="28"/>
              </w:rPr>
              <w:t>292</w:t>
            </w:r>
          </w:p>
        </w:tc>
      </w:tr>
      <w:tr w:rsidR="0056690E" w:rsidRPr="00C07BC7" w:rsidTr="009D1031">
        <w:tc>
          <w:tcPr>
            <w:tcW w:w="608" w:type="dxa"/>
          </w:tcPr>
          <w:p w:rsidR="0056690E" w:rsidRPr="00C07BC7" w:rsidRDefault="0056690E" w:rsidP="005669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B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5063" w:type="dxa"/>
          </w:tcPr>
          <w:p w:rsidR="0056690E" w:rsidRPr="000F741E" w:rsidRDefault="0056690E" w:rsidP="00566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41E">
              <w:rPr>
                <w:rFonts w:ascii="Times New Roman" w:hAnsi="Times New Roman" w:cs="Times New Roman"/>
                <w:sz w:val="28"/>
                <w:szCs w:val="28"/>
              </w:rPr>
              <w:t>МБДОУ № 31</w:t>
            </w:r>
          </w:p>
        </w:tc>
        <w:tc>
          <w:tcPr>
            <w:tcW w:w="2835" w:type="dxa"/>
          </w:tcPr>
          <w:p w:rsidR="0056690E" w:rsidRPr="000F741E" w:rsidRDefault="0056690E" w:rsidP="00566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41E">
              <w:rPr>
                <w:rFonts w:ascii="Times New Roman" w:hAnsi="Times New Roman" w:cs="Times New Roman"/>
                <w:sz w:val="28"/>
                <w:szCs w:val="28"/>
              </w:rPr>
              <w:t xml:space="preserve">ул. Менжинского, 12 </w:t>
            </w:r>
            <w:proofErr w:type="gramStart"/>
            <w:r w:rsidRPr="000F741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1559" w:type="dxa"/>
          </w:tcPr>
          <w:p w:rsidR="0056690E" w:rsidRPr="003306B0" w:rsidRDefault="0056690E" w:rsidP="00566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6B0">
              <w:rPr>
                <w:rFonts w:ascii="Times New Roman" w:hAnsi="Times New Roman" w:cs="Times New Roman"/>
                <w:sz w:val="28"/>
                <w:szCs w:val="28"/>
              </w:rPr>
              <w:t>281</w:t>
            </w:r>
          </w:p>
        </w:tc>
      </w:tr>
      <w:tr w:rsidR="0056690E" w:rsidRPr="00C07BC7" w:rsidTr="009D1031">
        <w:tc>
          <w:tcPr>
            <w:tcW w:w="608" w:type="dxa"/>
          </w:tcPr>
          <w:p w:rsidR="0056690E" w:rsidRPr="00C07BC7" w:rsidRDefault="0056690E" w:rsidP="005669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B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5063" w:type="dxa"/>
          </w:tcPr>
          <w:p w:rsidR="0056690E" w:rsidRPr="000F741E" w:rsidRDefault="0056690E" w:rsidP="00566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41E">
              <w:rPr>
                <w:rFonts w:ascii="Times New Roman" w:hAnsi="Times New Roman" w:cs="Times New Roman"/>
                <w:sz w:val="28"/>
                <w:szCs w:val="28"/>
              </w:rPr>
              <w:t>МБДОУ № 33</w:t>
            </w:r>
          </w:p>
        </w:tc>
        <w:tc>
          <w:tcPr>
            <w:tcW w:w="2835" w:type="dxa"/>
          </w:tcPr>
          <w:p w:rsidR="0056690E" w:rsidRPr="000F741E" w:rsidRDefault="0056690E" w:rsidP="00566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41E">
              <w:rPr>
                <w:rFonts w:ascii="Times New Roman" w:hAnsi="Times New Roman" w:cs="Times New Roman"/>
                <w:sz w:val="28"/>
                <w:szCs w:val="28"/>
              </w:rPr>
              <w:t xml:space="preserve">ул. им. Героя Советского Союза Н.Я. </w:t>
            </w:r>
            <w:proofErr w:type="spellStart"/>
            <w:r w:rsidRPr="000F741E">
              <w:rPr>
                <w:rFonts w:ascii="Times New Roman" w:hAnsi="Times New Roman" w:cs="Times New Roman"/>
                <w:sz w:val="28"/>
                <w:szCs w:val="28"/>
              </w:rPr>
              <w:t>Тотмина</w:t>
            </w:r>
            <w:proofErr w:type="spellEnd"/>
            <w:r w:rsidRPr="000F741E">
              <w:rPr>
                <w:rFonts w:ascii="Times New Roman" w:hAnsi="Times New Roman" w:cs="Times New Roman"/>
                <w:sz w:val="28"/>
                <w:szCs w:val="28"/>
              </w:rPr>
              <w:t xml:space="preserve"> 19 д</w:t>
            </w:r>
          </w:p>
        </w:tc>
        <w:tc>
          <w:tcPr>
            <w:tcW w:w="1559" w:type="dxa"/>
          </w:tcPr>
          <w:p w:rsidR="0056690E" w:rsidRPr="003306B0" w:rsidRDefault="0056690E" w:rsidP="00566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6B0">
              <w:rPr>
                <w:rFonts w:ascii="Times New Roman" w:hAnsi="Times New Roman" w:cs="Times New Roman"/>
                <w:sz w:val="28"/>
                <w:szCs w:val="28"/>
              </w:rPr>
              <w:t>262</w:t>
            </w:r>
          </w:p>
        </w:tc>
      </w:tr>
      <w:tr w:rsidR="0056690E" w:rsidRPr="00C07BC7" w:rsidTr="009D1031">
        <w:tc>
          <w:tcPr>
            <w:tcW w:w="608" w:type="dxa"/>
          </w:tcPr>
          <w:p w:rsidR="0056690E" w:rsidRPr="00C07BC7" w:rsidRDefault="0056690E" w:rsidP="005669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B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5063" w:type="dxa"/>
          </w:tcPr>
          <w:p w:rsidR="0056690E" w:rsidRPr="000F741E" w:rsidRDefault="0056690E" w:rsidP="00566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41E">
              <w:rPr>
                <w:rFonts w:ascii="Times New Roman" w:hAnsi="Times New Roman" w:cs="Times New Roman"/>
                <w:sz w:val="28"/>
                <w:szCs w:val="28"/>
              </w:rPr>
              <w:t>МБДОУ № 54</w:t>
            </w:r>
          </w:p>
        </w:tc>
        <w:tc>
          <w:tcPr>
            <w:tcW w:w="2835" w:type="dxa"/>
          </w:tcPr>
          <w:p w:rsidR="0056690E" w:rsidRPr="000F741E" w:rsidRDefault="0056690E" w:rsidP="00566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41E">
              <w:rPr>
                <w:rFonts w:ascii="Times New Roman" w:hAnsi="Times New Roman" w:cs="Times New Roman"/>
                <w:sz w:val="28"/>
                <w:szCs w:val="28"/>
              </w:rPr>
              <w:t>ул. 9 Мая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F741E">
              <w:rPr>
                <w:rFonts w:ascii="Times New Roman" w:hAnsi="Times New Roman" w:cs="Times New Roman"/>
                <w:sz w:val="28"/>
                <w:szCs w:val="28"/>
              </w:rPr>
              <w:t xml:space="preserve"> 35</w:t>
            </w:r>
          </w:p>
        </w:tc>
        <w:tc>
          <w:tcPr>
            <w:tcW w:w="1559" w:type="dxa"/>
          </w:tcPr>
          <w:p w:rsidR="0056690E" w:rsidRPr="003306B0" w:rsidRDefault="0056690E" w:rsidP="00566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6B0">
              <w:rPr>
                <w:rFonts w:ascii="Times New Roman" w:hAnsi="Times New Roman" w:cs="Times New Roman"/>
                <w:sz w:val="28"/>
                <w:szCs w:val="28"/>
              </w:rPr>
              <w:t>288</w:t>
            </w:r>
          </w:p>
        </w:tc>
      </w:tr>
      <w:tr w:rsidR="0056690E" w:rsidRPr="00C07BC7" w:rsidTr="009D1031">
        <w:tc>
          <w:tcPr>
            <w:tcW w:w="608" w:type="dxa"/>
          </w:tcPr>
          <w:p w:rsidR="0056690E" w:rsidRPr="000F741E" w:rsidRDefault="0056690E" w:rsidP="00566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41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063" w:type="dxa"/>
          </w:tcPr>
          <w:p w:rsidR="0056690E" w:rsidRPr="000F741E" w:rsidRDefault="0056690E" w:rsidP="00566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41E">
              <w:rPr>
                <w:rFonts w:ascii="Times New Roman" w:hAnsi="Times New Roman" w:cs="Times New Roman"/>
                <w:sz w:val="28"/>
                <w:szCs w:val="28"/>
              </w:rPr>
              <w:t>МАДОУ № 80</w:t>
            </w:r>
          </w:p>
        </w:tc>
        <w:tc>
          <w:tcPr>
            <w:tcW w:w="2835" w:type="dxa"/>
          </w:tcPr>
          <w:p w:rsidR="0056690E" w:rsidRPr="000F741E" w:rsidRDefault="0056690E" w:rsidP="00566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41E">
              <w:rPr>
                <w:rFonts w:ascii="Times New Roman" w:hAnsi="Times New Roman" w:cs="Times New Roman"/>
                <w:sz w:val="28"/>
                <w:szCs w:val="28"/>
              </w:rPr>
              <w:t xml:space="preserve">ул. Алёши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0F741E">
              <w:rPr>
                <w:rFonts w:ascii="Times New Roman" w:hAnsi="Times New Roman" w:cs="Times New Roman"/>
                <w:sz w:val="28"/>
                <w:szCs w:val="28"/>
              </w:rPr>
              <w:t>имошенкова</w:t>
            </w:r>
            <w:proofErr w:type="spellEnd"/>
            <w:r w:rsidRPr="000F741E">
              <w:rPr>
                <w:rFonts w:ascii="Times New Roman" w:hAnsi="Times New Roman" w:cs="Times New Roman"/>
                <w:sz w:val="28"/>
                <w:szCs w:val="28"/>
              </w:rPr>
              <w:t>, 199</w:t>
            </w:r>
          </w:p>
        </w:tc>
        <w:tc>
          <w:tcPr>
            <w:tcW w:w="1559" w:type="dxa"/>
          </w:tcPr>
          <w:p w:rsidR="0056690E" w:rsidRPr="003306B0" w:rsidRDefault="0056690E" w:rsidP="00566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6B0">
              <w:rPr>
                <w:rFonts w:ascii="Times New Roman" w:hAnsi="Times New Roman" w:cs="Times New Roman"/>
                <w:sz w:val="28"/>
                <w:szCs w:val="28"/>
              </w:rPr>
              <w:t>272</w:t>
            </w:r>
          </w:p>
        </w:tc>
      </w:tr>
      <w:tr w:rsidR="0056690E" w:rsidRPr="00C07BC7" w:rsidTr="009D1031">
        <w:tc>
          <w:tcPr>
            <w:tcW w:w="608" w:type="dxa"/>
          </w:tcPr>
          <w:p w:rsidR="0056690E" w:rsidRPr="000F741E" w:rsidRDefault="0056690E" w:rsidP="00566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4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5063" w:type="dxa"/>
          </w:tcPr>
          <w:p w:rsidR="0056690E" w:rsidRPr="000F741E" w:rsidRDefault="0056690E" w:rsidP="00566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41E">
              <w:rPr>
                <w:rFonts w:ascii="Times New Roman" w:hAnsi="Times New Roman" w:cs="Times New Roman"/>
                <w:sz w:val="28"/>
                <w:szCs w:val="28"/>
              </w:rPr>
              <w:t>МБДОУ № 132</w:t>
            </w:r>
          </w:p>
        </w:tc>
        <w:tc>
          <w:tcPr>
            <w:tcW w:w="2835" w:type="dxa"/>
          </w:tcPr>
          <w:p w:rsidR="0056690E" w:rsidRPr="000F741E" w:rsidRDefault="0056690E" w:rsidP="00566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41E">
              <w:rPr>
                <w:rFonts w:ascii="Times New Roman" w:hAnsi="Times New Roman" w:cs="Times New Roman"/>
                <w:sz w:val="28"/>
                <w:szCs w:val="28"/>
              </w:rPr>
              <w:t>ул. Академика Киренского, д.1</w:t>
            </w:r>
          </w:p>
        </w:tc>
        <w:tc>
          <w:tcPr>
            <w:tcW w:w="1559" w:type="dxa"/>
          </w:tcPr>
          <w:p w:rsidR="0056690E" w:rsidRPr="003306B0" w:rsidRDefault="0056690E" w:rsidP="00566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6B0"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</w:tr>
      <w:tr w:rsidR="0056690E" w:rsidRPr="00C07BC7" w:rsidTr="009D1031">
        <w:tc>
          <w:tcPr>
            <w:tcW w:w="608" w:type="dxa"/>
          </w:tcPr>
          <w:p w:rsidR="0056690E" w:rsidRPr="000F741E" w:rsidRDefault="0056690E" w:rsidP="00566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41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063" w:type="dxa"/>
          </w:tcPr>
          <w:p w:rsidR="0056690E" w:rsidRPr="000F741E" w:rsidRDefault="0056690E" w:rsidP="00566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41E">
              <w:rPr>
                <w:rFonts w:ascii="Times New Roman" w:hAnsi="Times New Roman" w:cs="Times New Roman"/>
                <w:sz w:val="28"/>
                <w:szCs w:val="28"/>
              </w:rPr>
              <w:t>МАДОУ № 167</w:t>
            </w:r>
          </w:p>
        </w:tc>
        <w:tc>
          <w:tcPr>
            <w:tcW w:w="2835" w:type="dxa"/>
          </w:tcPr>
          <w:p w:rsidR="0056690E" w:rsidRPr="000F741E" w:rsidRDefault="0056690E" w:rsidP="00566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41E">
              <w:rPr>
                <w:rFonts w:ascii="Times New Roman" w:hAnsi="Times New Roman" w:cs="Times New Roman"/>
                <w:sz w:val="28"/>
                <w:szCs w:val="28"/>
              </w:rPr>
              <w:t>пр. Красноярский рабочий, 52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559" w:type="dxa"/>
          </w:tcPr>
          <w:p w:rsidR="0056690E" w:rsidRPr="003306B0" w:rsidRDefault="0056690E" w:rsidP="00566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6B0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</w:tr>
      <w:tr w:rsidR="0056690E" w:rsidRPr="00C07BC7" w:rsidTr="009D1031">
        <w:tc>
          <w:tcPr>
            <w:tcW w:w="608" w:type="dxa"/>
          </w:tcPr>
          <w:p w:rsidR="0056690E" w:rsidRPr="000F741E" w:rsidRDefault="0056690E" w:rsidP="00566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41E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063" w:type="dxa"/>
          </w:tcPr>
          <w:p w:rsidR="0056690E" w:rsidRPr="000F741E" w:rsidRDefault="0056690E" w:rsidP="00566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41E">
              <w:rPr>
                <w:rFonts w:ascii="Times New Roman" w:hAnsi="Times New Roman" w:cs="Times New Roman"/>
                <w:sz w:val="28"/>
                <w:szCs w:val="28"/>
              </w:rPr>
              <w:t xml:space="preserve">МБДОУ № 221 </w:t>
            </w:r>
          </w:p>
          <w:p w:rsidR="0056690E" w:rsidRPr="000F741E" w:rsidRDefault="0056690E" w:rsidP="00566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41E">
              <w:rPr>
                <w:rFonts w:ascii="Times New Roman" w:hAnsi="Times New Roman" w:cs="Times New Roman"/>
                <w:sz w:val="28"/>
                <w:szCs w:val="28"/>
              </w:rPr>
              <w:t xml:space="preserve">(здание </w:t>
            </w:r>
            <w:proofErr w:type="gramStart"/>
            <w:r w:rsidRPr="000F741E">
              <w:rPr>
                <w:rFonts w:ascii="Times New Roman" w:hAnsi="Times New Roman" w:cs="Times New Roman"/>
                <w:sz w:val="28"/>
                <w:szCs w:val="28"/>
              </w:rPr>
              <w:t>бывшего</w:t>
            </w:r>
            <w:proofErr w:type="gramEnd"/>
            <w:r w:rsidRPr="000F741E">
              <w:rPr>
                <w:rFonts w:ascii="Times New Roman" w:hAnsi="Times New Roman" w:cs="Times New Roman"/>
                <w:sz w:val="28"/>
                <w:szCs w:val="28"/>
              </w:rPr>
              <w:t xml:space="preserve"> МБДОУ № 102)</w:t>
            </w:r>
          </w:p>
        </w:tc>
        <w:tc>
          <w:tcPr>
            <w:tcW w:w="2835" w:type="dxa"/>
          </w:tcPr>
          <w:p w:rsidR="0056690E" w:rsidRPr="000F741E" w:rsidRDefault="0056690E" w:rsidP="00566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41E">
              <w:rPr>
                <w:rFonts w:ascii="Times New Roman" w:hAnsi="Times New Roman" w:cs="Times New Roman"/>
                <w:sz w:val="28"/>
                <w:szCs w:val="28"/>
              </w:rPr>
              <w:t>ул. Мечникова, 41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559" w:type="dxa"/>
          </w:tcPr>
          <w:p w:rsidR="0056690E" w:rsidRPr="003306B0" w:rsidRDefault="0056690E" w:rsidP="00566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6B0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</w:tr>
      <w:tr w:rsidR="0056690E" w:rsidRPr="00C07BC7" w:rsidTr="009D1031">
        <w:tc>
          <w:tcPr>
            <w:tcW w:w="608" w:type="dxa"/>
          </w:tcPr>
          <w:p w:rsidR="0056690E" w:rsidRPr="000F741E" w:rsidRDefault="0056690E" w:rsidP="00566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41E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063" w:type="dxa"/>
          </w:tcPr>
          <w:p w:rsidR="0056690E" w:rsidRPr="000F741E" w:rsidRDefault="0056690E" w:rsidP="00566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41E">
              <w:rPr>
                <w:rFonts w:ascii="Times New Roman" w:hAnsi="Times New Roman" w:cs="Times New Roman"/>
                <w:sz w:val="28"/>
                <w:szCs w:val="28"/>
              </w:rPr>
              <w:t>МБДОУ № 259</w:t>
            </w:r>
          </w:p>
        </w:tc>
        <w:tc>
          <w:tcPr>
            <w:tcW w:w="2835" w:type="dxa"/>
          </w:tcPr>
          <w:p w:rsidR="0056690E" w:rsidRPr="00C07BC7" w:rsidRDefault="0056690E" w:rsidP="0056690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B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ул. Краснодарская, 11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«а»</w:t>
            </w:r>
          </w:p>
        </w:tc>
        <w:tc>
          <w:tcPr>
            <w:tcW w:w="1559" w:type="dxa"/>
          </w:tcPr>
          <w:p w:rsidR="0056690E" w:rsidRPr="003306B0" w:rsidRDefault="0056690E" w:rsidP="00566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6B0">
              <w:rPr>
                <w:rFonts w:ascii="Times New Roman" w:hAnsi="Times New Roman" w:cs="Times New Roman"/>
                <w:sz w:val="28"/>
                <w:szCs w:val="28"/>
              </w:rPr>
              <w:t>243</w:t>
            </w:r>
          </w:p>
        </w:tc>
      </w:tr>
      <w:tr w:rsidR="0056690E" w:rsidRPr="00C07BC7" w:rsidTr="009D1031">
        <w:tc>
          <w:tcPr>
            <w:tcW w:w="608" w:type="dxa"/>
          </w:tcPr>
          <w:p w:rsidR="0056690E" w:rsidRPr="000F741E" w:rsidRDefault="0056690E" w:rsidP="00566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41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063" w:type="dxa"/>
          </w:tcPr>
          <w:p w:rsidR="0056690E" w:rsidRPr="000F741E" w:rsidRDefault="0056690E" w:rsidP="00566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41E">
              <w:rPr>
                <w:rFonts w:ascii="Times New Roman" w:hAnsi="Times New Roman" w:cs="Times New Roman"/>
                <w:sz w:val="28"/>
                <w:szCs w:val="28"/>
              </w:rPr>
              <w:t>МБДОУ № 263</w:t>
            </w:r>
          </w:p>
        </w:tc>
        <w:tc>
          <w:tcPr>
            <w:tcW w:w="2835" w:type="dxa"/>
          </w:tcPr>
          <w:p w:rsidR="0056690E" w:rsidRPr="000F741E" w:rsidRDefault="0056690E" w:rsidP="00566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41E">
              <w:rPr>
                <w:rFonts w:ascii="Times New Roman" w:hAnsi="Times New Roman" w:cs="Times New Roman"/>
                <w:sz w:val="28"/>
                <w:szCs w:val="28"/>
              </w:rPr>
              <w:t>пер. Медицинский, 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559" w:type="dxa"/>
          </w:tcPr>
          <w:p w:rsidR="0056690E" w:rsidRPr="003306B0" w:rsidRDefault="0056690E" w:rsidP="00566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6B0">
              <w:rPr>
                <w:rFonts w:ascii="Times New Roman" w:hAnsi="Times New Roman" w:cs="Times New Roman"/>
                <w:sz w:val="28"/>
                <w:szCs w:val="28"/>
              </w:rPr>
              <w:t>266</w:t>
            </w:r>
          </w:p>
        </w:tc>
      </w:tr>
      <w:tr w:rsidR="0056690E" w:rsidRPr="00C07BC7" w:rsidTr="009D1031">
        <w:tc>
          <w:tcPr>
            <w:tcW w:w="608" w:type="dxa"/>
          </w:tcPr>
          <w:p w:rsidR="0056690E" w:rsidRPr="000F741E" w:rsidRDefault="0056690E" w:rsidP="00566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41E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063" w:type="dxa"/>
          </w:tcPr>
          <w:p w:rsidR="0056690E" w:rsidRPr="000F741E" w:rsidRDefault="0056690E" w:rsidP="00566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41E">
              <w:rPr>
                <w:rFonts w:ascii="Times New Roman" w:hAnsi="Times New Roman" w:cs="Times New Roman"/>
                <w:sz w:val="28"/>
                <w:szCs w:val="28"/>
              </w:rPr>
              <w:t>МБДОУ № 271</w:t>
            </w:r>
          </w:p>
        </w:tc>
        <w:tc>
          <w:tcPr>
            <w:tcW w:w="2835" w:type="dxa"/>
          </w:tcPr>
          <w:p w:rsidR="0056690E" w:rsidRPr="00C07BC7" w:rsidRDefault="0056690E" w:rsidP="0056690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B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 Шевченко, д.30</w:t>
            </w:r>
          </w:p>
        </w:tc>
        <w:tc>
          <w:tcPr>
            <w:tcW w:w="1559" w:type="dxa"/>
          </w:tcPr>
          <w:p w:rsidR="0056690E" w:rsidRPr="003306B0" w:rsidRDefault="0056690E" w:rsidP="00566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6B0"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</w:tr>
      <w:tr w:rsidR="0056690E" w:rsidRPr="00C07BC7" w:rsidTr="009D1031">
        <w:tc>
          <w:tcPr>
            <w:tcW w:w="608" w:type="dxa"/>
          </w:tcPr>
          <w:p w:rsidR="0056690E" w:rsidRPr="000F741E" w:rsidRDefault="0056690E" w:rsidP="00566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41E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063" w:type="dxa"/>
          </w:tcPr>
          <w:p w:rsidR="0056690E" w:rsidRPr="00C07BC7" w:rsidRDefault="0056690E" w:rsidP="0056690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B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МАДОУ № 273 </w:t>
            </w:r>
          </w:p>
        </w:tc>
        <w:tc>
          <w:tcPr>
            <w:tcW w:w="2835" w:type="dxa"/>
          </w:tcPr>
          <w:p w:rsidR="0056690E" w:rsidRDefault="0056690E" w:rsidP="0056690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B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ул. Парижской Коммуны, </w:t>
            </w:r>
          </w:p>
          <w:p w:rsidR="0056690E" w:rsidRPr="00C07BC7" w:rsidRDefault="0056690E" w:rsidP="0056690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B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д. 46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1559" w:type="dxa"/>
          </w:tcPr>
          <w:p w:rsidR="0056690E" w:rsidRPr="003306B0" w:rsidRDefault="0056690E" w:rsidP="00566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6B0">
              <w:rPr>
                <w:rFonts w:ascii="Times New Roman" w:hAnsi="Times New Roman" w:cs="Times New Roman"/>
                <w:sz w:val="28"/>
                <w:szCs w:val="28"/>
              </w:rPr>
              <w:t>270</w:t>
            </w:r>
          </w:p>
        </w:tc>
      </w:tr>
      <w:tr w:rsidR="0056690E" w:rsidRPr="00C07BC7" w:rsidTr="009D1031">
        <w:tc>
          <w:tcPr>
            <w:tcW w:w="608" w:type="dxa"/>
          </w:tcPr>
          <w:p w:rsidR="0056690E" w:rsidRPr="000F741E" w:rsidRDefault="0056690E" w:rsidP="00566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41E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063" w:type="dxa"/>
          </w:tcPr>
          <w:p w:rsidR="0056690E" w:rsidRPr="00C07BC7" w:rsidRDefault="0056690E" w:rsidP="00566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BC7">
              <w:rPr>
                <w:rFonts w:ascii="Times New Roman" w:hAnsi="Times New Roman" w:cs="Times New Roman"/>
                <w:sz w:val="28"/>
                <w:szCs w:val="28"/>
              </w:rPr>
              <w:t xml:space="preserve">МБДОУ № 282 </w:t>
            </w:r>
          </w:p>
        </w:tc>
        <w:tc>
          <w:tcPr>
            <w:tcW w:w="2835" w:type="dxa"/>
          </w:tcPr>
          <w:p w:rsidR="0056690E" w:rsidRPr="00C07BC7" w:rsidRDefault="0056690E" w:rsidP="0056690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B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Устиновича, д.7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1559" w:type="dxa"/>
          </w:tcPr>
          <w:p w:rsidR="0056690E" w:rsidRPr="003306B0" w:rsidRDefault="0056690E" w:rsidP="00566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6B0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</w:tr>
      <w:tr w:rsidR="0056690E" w:rsidRPr="00C07BC7" w:rsidTr="009D1031">
        <w:tc>
          <w:tcPr>
            <w:tcW w:w="608" w:type="dxa"/>
          </w:tcPr>
          <w:p w:rsidR="0056690E" w:rsidRPr="000F741E" w:rsidRDefault="0056690E" w:rsidP="00566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41E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063" w:type="dxa"/>
          </w:tcPr>
          <w:p w:rsidR="0056690E" w:rsidRPr="00C07BC7" w:rsidRDefault="0056690E" w:rsidP="00566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BC7">
              <w:rPr>
                <w:rFonts w:ascii="Times New Roman" w:hAnsi="Times New Roman" w:cs="Times New Roman"/>
                <w:sz w:val="28"/>
                <w:szCs w:val="28"/>
              </w:rPr>
              <w:t>МБДОУ № 292</w:t>
            </w:r>
          </w:p>
        </w:tc>
        <w:tc>
          <w:tcPr>
            <w:tcW w:w="2835" w:type="dxa"/>
          </w:tcPr>
          <w:p w:rsidR="0056690E" w:rsidRPr="00C07BC7" w:rsidRDefault="0056690E" w:rsidP="0056690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B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Тельмана, д. 7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1559" w:type="dxa"/>
          </w:tcPr>
          <w:p w:rsidR="0056690E" w:rsidRPr="003306B0" w:rsidRDefault="0056690E" w:rsidP="00566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6B0">
              <w:rPr>
                <w:rFonts w:ascii="Times New Roman" w:hAnsi="Times New Roman" w:cs="Times New Roman"/>
                <w:sz w:val="28"/>
                <w:szCs w:val="28"/>
              </w:rPr>
              <w:t>286</w:t>
            </w:r>
          </w:p>
        </w:tc>
      </w:tr>
      <w:tr w:rsidR="0056690E" w:rsidRPr="00C07BC7" w:rsidTr="009D1031">
        <w:tc>
          <w:tcPr>
            <w:tcW w:w="608" w:type="dxa"/>
          </w:tcPr>
          <w:p w:rsidR="0056690E" w:rsidRPr="000F741E" w:rsidRDefault="0056690E" w:rsidP="00566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41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063" w:type="dxa"/>
          </w:tcPr>
          <w:p w:rsidR="0056690E" w:rsidRPr="000F741E" w:rsidRDefault="0056690E" w:rsidP="00566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41E">
              <w:rPr>
                <w:rFonts w:ascii="Times New Roman" w:hAnsi="Times New Roman" w:cs="Times New Roman"/>
                <w:sz w:val="28"/>
                <w:szCs w:val="28"/>
              </w:rPr>
              <w:t>МАДОУ № 301</w:t>
            </w:r>
          </w:p>
        </w:tc>
        <w:tc>
          <w:tcPr>
            <w:tcW w:w="2835" w:type="dxa"/>
          </w:tcPr>
          <w:p w:rsidR="0056690E" w:rsidRPr="000F741E" w:rsidRDefault="0056690E" w:rsidP="00566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41E">
              <w:rPr>
                <w:rFonts w:ascii="Times New Roman" w:hAnsi="Times New Roman" w:cs="Times New Roman"/>
                <w:sz w:val="28"/>
                <w:szCs w:val="28"/>
              </w:rPr>
              <w:t>пр. 60 лет Образования СССР,16</w:t>
            </w:r>
          </w:p>
        </w:tc>
        <w:tc>
          <w:tcPr>
            <w:tcW w:w="1559" w:type="dxa"/>
          </w:tcPr>
          <w:p w:rsidR="0056690E" w:rsidRPr="003306B0" w:rsidRDefault="0056690E" w:rsidP="00566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6B0">
              <w:rPr>
                <w:rFonts w:ascii="Times New Roman" w:hAnsi="Times New Roman" w:cs="Times New Roman"/>
                <w:sz w:val="28"/>
                <w:szCs w:val="28"/>
              </w:rPr>
              <w:t>262</w:t>
            </w:r>
          </w:p>
        </w:tc>
      </w:tr>
      <w:tr w:rsidR="0056690E" w:rsidRPr="00C07BC7" w:rsidTr="009D1031">
        <w:tc>
          <w:tcPr>
            <w:tcW w:w="608" w:type="dxa"/>
          </w:tcPr>
          <w:p w:rsidR="0056690E" w:rsidRPr="000F741E" w:rsidRDefault="0056690E" w:rsidP="00566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41E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063" w:type="dxa"/>
          </w:tcPr>
          <w:p w:rsidR="0056690E" w:rsidRPr="000F741E" w:rsidRDefault="0056690E" w:rsidP="00566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41E">
              <w:rPr>
                <w:rFonts w:ascii="Times New Roman" w:hAnsi="Times New Roman" w:cs="Times New Roman"/>
                <w:sz w:val="28"/>
                <w:szCs w:val="28"/>
              </w:rPr>
              <w:t>МБДОУ № 303</w:t>
            </w:r>
          </w:p>
        </w:tc>
        <w:tc>
          <w:tcPr>
            <w:tcW w:w="2835" w:type="dxa"/>
          </w:tcPr>
          <w:p w:rsidR="0056690E" w:rsidRPr="000F741E" w:rsidRDefault="0056690E" w:rsidP="00566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41E">
              <w:rPr>
                <w:rFonts w:ascii="Times New Roman" w:hAnsi="Times New Roman" w:cs="Times New Roman"/>
                <w:sz w:val="28"/>
                <w:szCs w:val="28"/>
              </w:rPr>
              <w:t>ул. 40 лет Победы, 6</w:t>
            </w:r>
          </w:p>
        </w:tc>
        <w:tc>
          <w:tcPr>
            <w:tcW w:w="1559" w:type="dxa"/>
          </w:tcPr>
          <w:p w:rsidR="0056690E" w:rsidRPr="003306B0" w:rsidRDefault="0056690E" w:rsidP="00566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6B0">
              <w:rPr>
                <w:rFonts w:ascii="Times New Roman" w:hAnsi="Times New Roman" w:cs="Times New Roman"/>
                <w:sz w:val="28"/>
                <w:szCs w:val="28"/>
              </w:rPr>
              <w:t>208</w:t>
            </w:r>
          </w:p>
        </w:tc>
      </w:tr>
      <w:tr w:rsidR="0056690E" w:rsidRPr="00C07BC7" w:rsidTr="009D1031">
        <w:tc>
          <w:tcPr>
            <w:tcW w:w="608" w:type="dxa"/>
          </w:tcPr>
          <w:p w:rsidR="0056690E" w:rsidRPr="000F741E" w:rsidRDefault="0056690E" w:rsidP="00566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41E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063" w:type="dxa"/>
          </w:tcPr>
          <w:p w:rsidR="0056690E" w:rsidRPr="00C07BC7" w:rsidRDefault="0056690E" w:rsidP="0056690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B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МБДОУ № 315 </w:t>
            </w:r>
          </w:p>
        </w:tc>
        <w:tc>
          <w:tcPr>
            <w:tcW w:w="2835" w:type="dxa"/>
          </w:tcPr>
          <w:p w:rsidR="0056690E" w:rsidRPr="00C07BC7" w:rsidRDefault="0056690E" w:rsidP="0056690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B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ул. </w:t>
            </w:r>
            <w:proofErr w:type="spellStart"/>
            <w:r w:rsidRPr="00C07B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Микуцкого</w:t>
            </w:r>
            <w:proofErr w:type="spellEnd"/>
            <w:r w:rsidRPr="00C07B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д.4</w:t>
            </w:r>
          </w:p>
        </w:tc>
        <w:tc>
          <w:tcPr>
            <w:tcW w:w="1559" w:type="dxa"/>
          </w:tcPr>
          <w:p w:rsidR="0056690E" w:rsidRPr="003306B0" w:rsidRDefault="0056690E" w:rsidP="00566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6B0">
              <w:rPr>
                <w:rFonts w:ascii="Times New Roman" w:hAnsi="Times New Roman" w:cs="Times New Roman"/>
                <w:sz w:val="28"/>
                <w:szCs w:val="28"/>
              </w:rPr>
              <w:t>310</w:t>
            </w:r>
          </w:p>
        </w:tc>
      </w:tr>
      <w:tr w:rsidR="0056690E" w:rsidRPr="00C07BC7" w:rsidTr="009D1031">
        <w:tc>
          <w:tcPr>
            <w:tcW w:w="608" w:type="dxa"/>
          </w:tcPr>
          <w:p w:rsidR="0056690E" w:rsidRPr="00C07BC7" w:rsidRDefault="0056690E" w:rsidP="005669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B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33</w:t>
            </w:r>
          </w:p>
        </w:tc>
        <w:tc>
          <w:tcPr>
            <w:tcW w:w="5063" w:type="dxa"/>
          </w:tcPr>
          <w:p w:rsidR="0056690E" w:rsidRPr="00C07BC7" w:rsidRDefault="0056690E" w:rsidP="0056690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B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МБДОУ № 321</w:t>
            </w:r>
          </w:p>
        </w:tc>
        <w:tc>
          <w:tcPr>
            <w:tcW w:w="2835" w:type="dxa"/>
          </w:tcPr>
          <w:p w:rsidR="0056690E" w:rsidRPr="00C07BC7" w:rsidRDefault="0056690E" w:rsidP="0056690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B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ул. Копылова, 74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«а»</w:t>
            </w:r>
          </w:p>
        </w:tc>
        <w:tc>
          <w:tcPr>
            <w:tcW w:w="1559" w:type="dxa"/>
          </w:tcPr>
          <w:p w:rsidR="0056690E" w:rsidRPr="003306B0" w:rsidRDefault="0056690E" w:rsidP="00566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6B0">
              <w:rPr>
                <w:rFonts w:ascii="Times New Roman" w:hAnsi="Times New Roman" w:cs="Times New Roman"/>
                <w:sz w:val="28"/>
                <w:szCs w:val="28"/>
              </w:rPr>
              <w:t>261</w:t>
            </w:r>
          </w:p>
        </w:tc>
      </w:tr>
    </w:tbl>
    <w:p w:rsidR="0056690E" w:rsidRDefault="0056690E" w:rsidP="0056690E">
      <w:pPr>
        <w:ind w:firstLine="709"/>
        <w:jc w:val="both"/>
        <w:rPr>
          <w:b/>
          <w:i/>
          <w:sz w:val="28"/>
          <w:szCs w:val="28"/>
        </w:rPr>
      </w:pPr>
      <w:r w:rsidRPr="00C3171C">
        <w:rPr>
          <w:b/>
          <w:i/>
          <w:sz w:val="28"/>
          <w:szCs w:val="28"/>
        </w:rPr>
        <w:t>Меры, планируемые по достижению целевых ориентиров</w:t>
      </w:r>
    </w:p>
    <w:p w:rsidR="0056690E" w:rsidRPr="00C3171C" w:rsidRDefault="0056690E" w:rsidP="0056690E">
      <w:pPr>
        <w:tabs>
          <w:tab w:val="left" w:pos="105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171C">
        <w:rPr>
          <w:sz w:val="28"/>
          <w:szCs w:val="28"/>
        </w:rPr>
        <w:t xml:space="preserve">В 2024 году проведена актуализация, экспертиза сметной документации и разработка локальных сметных расчетов </w:t>
      </w:r>
      <w:r w:rsidRPr="009315B0">
        <w:rPr>
          <w:sz w:val="28"/>
          <w:szCs w:val="28"/>
        </w:rPr>
        <w:br/>
      </w:r>
      <w:r w:rsidRPr="00C3171C">
        <w:rPr>
          <w:sz w:val="28"/>
          <w:szCs w:val="28"/>
        </w:rPr>
        <w:t>для 21 дошкольного образовательного учреждения в целях дальнейшего участия в конкурсном отборе на предоставление субсидий из федерального бюджета по модернизации дошкольных систем образования.</w:t>
      </w:r>
    </w:p>
    <w:p w:rsidR="0056690E" w:rsidRPr="00D750FA" w:rsidRDefault="0056690E" w:rsidP="0056690E">
      <w:pPr>
        <w:tabs>
          <w:tab w:val="left" w:pos="7230"/>
        </w:tabs>
        <w:ind w:firstLine="709"/>
        <w:jc w:val="both"/>
        <w:rPr>
          <w:sz w:val="28"/>
          <w:szCs w:val="28"/>
        </w:rPr>
      </w:pPr>
      <w:r w:rsidRPr="00636D27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2024 году </w:t>
      </w:r>
      <w:proofErr w:type="gramStart"/>
      <w:r>
        <w:rPr>
          <w:sz w:val="28"/>
          <w:szCs w:val="28"/>
        </w:rPr>
        <w:t xml:space="preserve">в </w:t>
      </w:r>
      <w:r w:rsidRPr="00636D27">
        <w:rPr>
          <w:sz w:val="28"/>
          <w:szCs w:val="28"/>
        </w:rPr>
        <w:t>рамках ад</w:t>
      </w:r>
      <w:r>
        <w:rPr>
          <w:sz w:val="28"/>
          <w:szCs w:val="28"/>
        </w:rPr>
        <w:t>ресной инвестиционной программы за счет средств бюджета города п</w:t>
      </w:r>
      <w:r w:rsidRPr="00D750FA">
        <w:rPr>
          <w:sz w:val="28"/>
          <w:szCs w:val="28"/>
        </w:rPr>
        <w:t xml:space="preserve">роизведена оплата за выполненные работы </w:t>
      </w:r>
      <w:r w:rsidRPr="009315B0">
        <w:rPr>
          <w:sz w:val="28"/>
          <w:szCs w:val="28"/>
        </w:rPr>
        <w:br/>
      </w:r>
      <w:r w:rsidRPr="00D750FA">
        <w:rPr>
          <w:sz w:val="28"/>
          <w:szCs w:val="28"/>
        </w:rPr>
        <w:t>по строительству зданий под дошкольные организации</w:t>
      </w:r>
      <w:proofErr w:type="gramEnd"/>
      <w:r w:rsidRPr="00D750FA">
        <w:rPr>
          <w:sz w:val="28"/>
          <w:szCs w:val="28"/>
        </w:rPr>
        <w:t>:</w:t>
      </w:r>
    </w:p>
    <w:p w:rsidR="0056690E" w:rsidRPr="00D750FA" w:rsidRDefault="0056690E" w:rsidP="0056690E">
      <w:pPr>
        <w:tabs>
          <w:tab w:val="left" w:pos="7230"/>
        </w:tabs>
        <w:ind w:firstLine="709"/>
        <w:jc w:val="both"/>
        <w:rPr>
          <w:sz w:val="28"/>
          <w:szCs w:val="28"/>
        </w:rPr>
      </w:pPr>
      <w:r w:rsidRPr="00D750FA">
        <w:rPr>
          <w:sz w:val="28"/>
          <w:szCs w:val="28"/>
        </w:rPr>
        <w:t xml:space="preserve">- в IV микрорайоне жилого района </w:t>
      </w:r>
      <w:r>
        <w:rPr>
          <w:sz w:val="28"/>
          <w:szCs w:val="28"/>
        </w:rPr>
        <w:t>«</w:t>
      </w:r>
      <w:proofErr w:type="spellStart"/>
      <w:r w:rsidRPr="00D750FA">
        <w:rPr>
          <w:sz w:val="28"/>
          <w:szCs w:val="28"/>
        </w:rPr>
        <w:t>Бугач</w:t>
      </w:r>
      <w:proofErr w:type="spellEnd"/>
      <w:r>
        <w:rPr>
          <w:sz w:val="28"/>
          <w:szCs w:val="28"/>
        </w:rPr>
        <w:t>»</w:t>
      </w:r>
      <w:r w:rsidRPr="00D750FA">
        <w:rPr>
          <w:sz w:val="28"/>
          <w:szCs w:val="28"/>
        </w:rPr>
        <w:t xml:space="preserve"> на 300 мест (выполнение работ по строительству</w:t>
      </w:r>
      <w:r>
        <w:rPr>
          <w:sz w:val="28"/>
          <w:szCs w:val="28"/>
        </w:rPr>
        <w:t>), ввод в эксплуатацию предполагается в 2025 году</w:t>
      </w:r>
      <w:r w:rsidRPr="00D750FA">
        <w:rPr>
          <w:sz w:val="28"/>
          <w:szCs w:val="28"/>
        </w:rPr>
        <w:t>;</w:t>
      </w:r>
    </w:p>
    <w:p w:rsidR="0056690E" w:rsidRPr="00D750FA" w:rsidRDefault="0056690E" w:rsidP="0056690E">
      <w:pPr>
        <w:tabs>
          <w:tab w:val="left" w:pos="7230"/>
        </w:tabs>
        <w:ind w:firstLine="709"/>
        <w:jc w:val="both"/>
        <w:rPr>
          <w:sz w:val="28"/>
          <w:szCs w:val="28"/>
        </w:rPr>
      </w:pPr>
      <w:r w:rsidRPr="00D750FA">
        <w:rPr>
          <w:sz w:val="28"/>
          <w:szCs w:val="28"/>
        </w:rPr>
        <w:t xml:space="preserve">- в VI микрорайоне жилого района </w:t>
      </w:r>
      <w:r>
        <w:rPr>
          <w:sz w:val="28"/>
          <w:szCs w:val="28"/>
        </w:rPr>
        <w:t>«</w:t>
      </w:r>
      <w:r w:rsidRPr="00D750FA">
        <w:rPr>
          <w:sz w:val="28"/>
          <w:szCs w:val="28"/>
        </w:rPr>
        <w:t>Покровский</w:t>
      </w:r>
      <w:r>
        <w:rPr>
          <w:sz w:val="28"/>
          <w:szCs w:val="28"/>
        </w:rPr>
        <w:t>»</w:t>
      </w:r>
      <w:r w:rsidRPr="00D750FA">
        <w:rPr>
          <w:sz w:val="28"/>
          <w:szCs w:val="28"/>
        </w:rPr>
        <w:t xml:space="preserve"> на 190 мест (выполнение работ по строительству</w:t>
      </w:r>
      <w:r>
        <w:rPr>
          <w:sz w:val="28"/>
          <w:szCs w:val="28"/>
        </w:rPr>
        <w:t>),</w:t>
      </w:r>
      <w:r w:rsidRPr="00BF5D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ввод в эксплуатацию предполагается </w:t>
      </w:r>
      <w:r w:rsidRPr="009315B0">
        <w:rPr>
          <w:sz w:val="28"/>
          <w:szCs w:val="28"/>
        </w:rPr>
        <w:br/>
      </w:r>
      <w:r>
        <w:rPr>
          <w:sz w:val="28"/>
          <w:szCs w:val="28"/>
        </w:rPr>
        <w:t>в 2025 году</w:t>
      </w:r>
      <w:r w:rsidRPr="00D750FA">
        <w:rPr>
          <w:sz w:val="28"/>
          <w:szCs w:val="28"/>
        </w:rPr>
        <w:t>;</w:t>
      </w:r>
    </w:p>
    <w:p w:rsidR="0056690E" w:rsidRDefault="0056690E" w:rsidP="0056690E">
      <w:pPr>
        <w:tabs>
          <w:tab w:val="left" w:pos="7230"/>
        </w:tabs>
        <w:ind w:firstLine="709"/>
        <w:jc w:val="both"/>
        <w:rPr>
          <w:sz w:val="28"/>
          <w:szCs w:val="28"/>
        </w:rPr>
      </w:pPr>
      <w:r w:rsidRPr="00D750FA">
        <w:rPr>
          <w:sz w:val="28"/>
          <w:szCs w:val="28"/>
        </w:rPr>
        <w:t>- ДОУ № 231 по ул. Красной Армии,38 в Железнодорожном районе (строительство дополнительного корпуса).</w:t>
      </w:r>
    </w:p>
    <w:p w:rsidR="0056690E" w:rsidRPr="00C3171C" w:rsidRDefault="0056690E" w:rsidP="0056690E">
      <w:pPr>
        <w:tabs>
          <w:tab w:val="left" w:pos="105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171C">
        <w:rPr>
          <w:sz w:val="28"/>
          <w:szCs w:val="28"/>
        </w:rPr>
        <w:t xml:space="preserve">В 2025 году запланирован ввод в эксплуатацию 2 зданий </w:t>
      </w:r>
      <w:r w:rsidRPr="009315B0">
        <w:rPr>
          <w:sz w:val="28"/>
          <w:szCs w:val="28"/>
        </w:rPr>
        <w:br/>
      </w:r>
      <w:r w:rsidRPr="00C3171C">
        <w:rPr>
          <w:sz w:val="28"/>
          <w:szCs w:val="28"/>
        </w:rPr>
        <w:t>под дошкольные организации на 490 мест (Центральный и Октябрьский районы).</w:t>
      </w:r>
    </w:p>
    <w:p w:rsidR="0056690E" w:rsidRDefault="0056690E" w:rsidP="0056690E">
      <w:pPr>
        <w:tabs>
          <w:tab w:val="left" w:pos="105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171C">
        <w:rPr>
          <w:sz w:val="28"/>
          <w:szCs w:val="28"/>
        </w:rPr>
        <w:t xml:space="preserve">Также внедряется практика привлечения внебюджетных инвестиций </w:t>
      </w:r>
      <w:r w:rsidRPr="009315B0">
        <w:rPr>
          <w:sz w:val="28"/>
          <w:szCs w:val="28"/>
        </w:rPr>
        <w:br/>
      </w:r>
      <w:r w:rsidRPr="00C3171C">
        <w:rPr>
          <w:sz w:val="28"/>
          <w:szCs w:val="28"/>
        </w:rPr>
        <w:t xml:space="preserve">в создание объектов образования с использованием механизмов </w:t>
      </w:r>
      <w:proofErr w:type="spellStart"/>
      <w:r w:rsidRPr="00C3171C">
        <w:rPr>
          <w:sz w:val="28"/>
          <w:szCs w:val="28"/>
        </w:rPr>
        <w:t>муниципально</w:t>
      </w:r>
      <w:proofErr w:type="spellEnd"/>
      <w:r w:rsidRPr="00C3171C">
        <w:rPr>
          <w:sz w:val="28"/>
          <w:szCs w:val="28"/>
        </w:rPr>
        <w:t xml:space="preserve">-частного партнерства. 16.11.2023 заключено концессионное соглашение о </w:t>
      </w:r>
      <w:r w:rsidRPr="00C3171C">
        <w:rPr>
          <w:sz w:val="28"/>
          <w:szCs w:val="28"/>
        </w:rPr>
        <w:lastRenderedPageBreak/>
        <w:t xml:space="preserve">создании и эксплуатации объекта образования </w:t>
      </w:r>
      <w:r>
        <w:rPr>
          <w:sz w:val="28"/>
          <w:szCs w:val="28"/>
        </w:rPr>
        <w:t>«</w:t>
      </w:r>
      <w:r w:rsidRPr="00C3171C">
        <w:rPr>
          <w:sz w:val="28"/>
          <w:szCs w:val="28"/>
        </w:rPr>
        <w:t>Детский сад общеразвивающий на 270 мест в муниципальном образовании город Красноярск</w:t>
      </w:r>
      <w:r>
        <w:rPr>
          <w:sz w:val="28"/>
          <w:szCs w:val="28"/>
        </w:rPr>
        <w:t>»</w:t>
      </w:r>
      <w:r w:rsidRPr="00C3171C">
        <w:rPr>
          <w:sz w:val="28"/>
          <w:szCs w:val="28"/>
        </w:rPr>
        <w:t xml:space="preserve"> со сроком реализации в 2023 - 2031 годах. Ввод в эксплуатацию объекта запланирован на 2026 год.</w:t>
      </w:r>
    </w:p>
    <w:p w:rsidR="0056690E" w:rsidRPr="00C3171C" w:rsidRDefault="0056690E" w:rsidP="0056690E">
      <w:pPr>
        <w:tabs>
          <w:tab w:val="left" w:pos="105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16888" w:rsidRPr="0056690E" w:rsidRDefault="00616888" w:rsidP="00616888">
      <w:pPr>
        <w:ind w:firstLine="709"/>
        <w:jc w:val="center"/>
        <w:rPr>
          <w:b/>
          <w:sz w:val="28"/>
          <w:szCs w:val="28"/>
        </w:rPr>
      </w:pPr>
      <w:r w:rsidRPr="0056690E">
        <w:rPr>
          <w:b/>
          <w:sz w:val="28"/>
          <w:szCs w:val="28"/>
          <w:lang w:val="en-US"/>
        </w:rPr>
        <w:t>III</w:t>
      </w:r>
      <w:r w:rsidRPr="0056690E">
        <w:rPr>
          <w:b/>
          <w:sz w:val="28"/>
          <w:szCs w:val="28"/>
        </w:rPr>
        <w:t>. ОБЩЕЕ И ДОПОЛНИТЕЛЬНОЕ ОБРАЗОВАНИЕ</w:t>
      </w:r>
    </w:p>
    <w:p w:rsidR="0056690E" w:rsidRPr="00AB7B03" w:rsidRDefault="0056690E" w:rsidP="005669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AB7B03">
        <w:rPr>
          <w:sz w:val="28"/>
          <w:szCs w:val="28"/>
        </w:rPr>
        <w:t>о состоянию на 31.12.2024 система общеобразовательных организаций города Красноярска включала 113 учреждений.</w:t>
      </w:r>
    </w:p>
    <w:p w:rsidR="0056690E" w:rsidRPr="00AB7B03" w:rsidRDefault="0056690E" w:rsidP="0056690E">
      <w:pPr>
        <w:ind w:firstLine="709"/>
        <w:jc w:val="both"/>
        <w:rPr>
          <w:sz w:val="28"/>
          <w:szCs w:val="28"/>
        </w:rPr>
      </w:pPr>
      <w:r w:rsidRPr="00AB7B03">
        <w:rPr>
          <w:sz w:val="28"/>
          <w:szCs w:val="28"/>
        </w:rPr>
        <w:t>В муниципальной системе образования в последние годы сделан важный шаг в обновлении содержания общего образования: внедрены федеральные государственные образовательные стандарты начального, основного и среднего общего образования, а также федеральный государственный образовательный стандарт для детей с ограниченными возможностями здоровья и федеральный государственный образовательный стандарт для детей с умственной отсталостью. С 01.09.2023</w:t>
      </w:r>
      <w:r>
        <w:rPr>
          <w:sz w:val="28"/>
          <w:szCs w:val="28"/>
        </w:rPr>
        <w:t xml:space="preserve"> </w:t>
      </w:r>
      <w:r w:rsidRPr="00AB7B03">
        <w:rPr>
          <w:sz w:val="28"/>
          <w:szCs w:val="28"/>
        </w:rPr>
        <w:t xml:space="preserve">для обучающихся всех классов введена Федеральная основная общеобразовательная программа. Общеобразовательные организации города осуществляют свою деятельность в соответствии с Концепцией </w:t>
      </w:r>
      <w:r>
        <w:rPr>
          <w:sz w:val="28"/>
          <w:szCs w:val="28"/>
        </w:rPr>
        <w:t>«</w:t>
      </w:r>
      <w:r w:rsidRPr="00AB7B03">
        <w:rPr>
          <w:sz w:val="28"/>
          <w:szCs w:val="28"/>
        </w:rPr>
        <w:t>Школы Министерства просвещения Российской Федерации</w:t>
      </w:r>
      <w:r>
        <w:rPr>
          <w:sz w:val="28"/>
          <w:szCs w:val="28"/>
        </w:rPr>
        <w:t>»</w:t>
      </w:r>
      <w:r w:rsidRPr="00AB7B03">
        <w:rPr>
          <w:sz w:val="28"/>
          <w:szCs w:val="28"/>
        </w:rPr>
        <w:t>, что является механизмом реализации базового принципа российской системы образования, сформулированного Президентом Российской Федерации Владимиром Владимировичем Путиным: справедливость как доступность качественного образования для каждого.</w:t>
      </w:r>
    </w:p>
    <w:p w:rsidR="0056690E" w:rsidRPr="00AB7B03" w:rsidRDefault="0056690E" w:rsidP="0056690E">
      <w:pPr>
        <w:ind w:firstLine="709"/>
        <w:jc w:val="both"/>
        <w:rPr>
          <w:sz w:val="28"/>
          <w:szCs w:val="28"/>
        </w:rPr>
      </w:pPr>
      <w:r w:rsidRPr="00AB7B03">
        <w:rPr>
          <w:sz w:val="28"/>
          <w:szCs w:val="28"/>
        </w:rPr>
        <w:t xml:space="preserve">В Концепции </w:t>
      </w:r>
      <w:r>
        <w:rPr>
          <w:sz w:val="28"/>
          <w:szCs w:val="28"/>
        </w:rPr>
        <w:t>«</w:t>
      </w:r>
      <w:r w:rsidRPr="00AB7B03">
        <w:rPr>
          <w:sz w:val="28"/>
          <w:szCs w:val="28"/>
        </w:rPr>
        <w:t xml:space="preserve">Школы </w:t>
      </w:r>
      <w:proofErr w:type="spellStart"/>
      <w:r w:rsidRPr="00AB7B03">
        <w:rPr>
          <w:sz w:val="28"/>
          <w:szCs w:val="28"/>
        </w:rPr>
        <w:t>Минпросвещения</w:t>
      </w:r>
      <w:proofErr w:type="spellEnd"/>
      <w:r w:rsidRPr="00AB7B03">
        <w:rPr>
          <w:sz w:val="28"/>
          <w:szCs w:val="28"/>
        </w:rPr>
        <w:t xml:space="preserve"> России</w:t>
      </w:r>
      <w:r>
        <w:rPr>
          <w:sz w:val="28"/>
          <w:szCs w:val="28"/>
        </w:rPr>
        <w:t>»</w:t>
      </w:r>
      <w:r w:rsidRPr="00AB7B03">
        <w:rPr>
          <w:sz w:val="28"/>
          <w:szCs w:val="28"/>
        </w:rPr>
        <w:t xml:space="preserve"> реализованы приоритетные направления современной стратегии развития российского образования.</w:t>
      </w:r>
    </w:p>
    <w:p w:rsidR="0056690E" w:rsidRPr="00AB7B03" w:rsidRDefault="0056690E" w:rsidP="0056690E">
      <w:pPr>
        <w:ind w:firstLine="709"/>
        <w:jc w:val="both"/>
        <w:rPr>
          <w:sz w:val="28"/>
          <w:szCs w:val="28"/>
        </w:rPr>
      </w:pPr>
      <w:proofErr w:type="gramStart"/>
      <w:r w:rsidRPr="00AB7B03">
        <w:rPr>
          <w:sz w:val="28"/>
          <w:szCs w:val="28"/>
        </w:rPr>
        <w:t xml:space="preserve">В рамках реализации задач федерального проекта, направленного </w:t>
      </w:r>
      <w:r w:rsidRPr="009315B0">
        <w:rPr>
          <w:sz w:val="28"/>
          <w:szCs w:val="28"/>
        </w:rPr>
        <w:br/>
      </w:r>
      <w:r w:rsidRPr="00AB7B03">
        <w:rPr>
          <w:sz w:val="28"/>
          <w:szCs w:val="28"/>
        </w:rPr>
        <w:t xml:space="preserve">на обеспечение возможности получения детьми качественного общего образования в условиях, отвечающих современным требованиям, независимо от места проживания ребенка, внедрение на уровнях основного общего </w:t>
      </w:r>
      <w:r w:rsidRPr="009315B0">
        <w:rPr>
          <w:sz w:val="28"/>
          <w:szCs w:val="28"/>
        </w:rPr>
        <w:br/>
      </w:r>
      <w:r w:rsidRPr="00AB7B03">
        <w:rPr>
          <w:sz w:val="28"/>
          <w:szCs w:val="28"/>
        </w:rPr>
        <w:t xml:space="preserve">и среднего образования новых методов обучения и воспитания, образовательных технологий, обеспечивающих освоение обучающимися базовых навыков и умений, повышение их мотивации к обучению </w:t>
      </w:r>
      <w:r w:rsidRPr="009315B0">
        <w:rPr>
          <w:sz w:val="28"/>
          <w:szCs w:val="28"/>
        </w:rPr>
        <w:br/>
      </w:r>
      <w:r w:rsidRPr="00AB7B03">
        <w:rPr>
          <w:sz w:val="28"/>
          <w:szCs w:val="28"/>
        </w:rPr>
        <w:t>и вовлеченности в образовательный процесс, обучающимся предоставляется возможность</w:t>
      </w:r>
      <w:proofErr w:type="gramEnd"/>
      <w:r w:rsidRPr="00AB7B03">
        <w:rPr>
          <w:sz w:val="28"/>
          <w:szCs w:val="28"/>
        </w:rPr>
        <w:t xml:space="preserve"> выбора направлений профильного обучения в соответствии </w:t>
      </w:r>
      <w:r w:rsidRPr="009315B0">
        <w:rPr>
          <w:sz w:val="28"/>
          <w:szCs w:val="28"/>
        </w:rPr>
        <w:br/>
      </w:r>
      <w:r w:rsidRPr="00AB7B03">
        <w:rPr>
          <w:sz w:val="28"/>
          <w:szCs w:val="28"/>
        </w:rPr>
        <w:t xml:space="preserve">со своими склонностями и </w:t>
      </w:r>
      <w:proofErr w:type="gramStart"/>
      <w:r w:rsidRPr="00AB7B03">
        <w:rPr>
          <w:sz w:val="28"/>
          <w:szCs w:val="28"/>
        </w:rPr>
        <w:t>способностями</w:t>
      </w:r>
      <w:proofErr w:type="gramEnd"/>
      <w:r w:rsidRPr="00AB7B03">
        <w:rPr>
          <w:sz w:val="28"/>
          <w:szCs w:val="28"/>
        </w:rPr>
        <w:t xml:space="preserve"> как в профильных классах, </w:t>
      </w:r>
      <w:r w:rsidRPr="009315B0">
        <w:rPr>
          <w:sz w:val="28"/>
          <w:szCs w:val="28"/>
        </w:rPr>
        <w:br/>
      </w:r>
      <w:r w:rsidRPr="00AB7B03">
        <w:rPr>
          <w:sz w:val="28"/>
          <w:szCs w:val="28"/>
        </w:rPr>
        <w:t>так и по индивидуальному учебному плану.</w:t>
      </w:r>
    </w:p>
    <w:p w:rsidR="0056690E" w:rsidRPr="00AB7B03" w:rsidRDefault="0056690E" w:rsidP="0056690E">
      <w:pPr>
        <w:ind w:firstLine="709"/>
        <w:jc w:val="both"/>
        <w:rPr>
          <w:sz w:val="28"/>
          <w:szCs w:val="28"/>
        </w:rPr>
      </w:pPr>
      <w:r w:rsidRPr="00AB7B03">
        <w:rPr>
          <w:sz w:val="28"/>
          <w:szCs w:val="28"/>
        </w:rPr>
        <w:t xml:space="preserve">Доля выпускников 11-х классов, обучающихся в классах </w:t>
      </w:r>
      <w:r w:rsidRPr="009315B0">
        <w:rPr>
          <w:sz w:val="28"/>
          <w:szCs w:val="28"/>
        </w:rPr>
        <w:br/>
      </w:r>
      <w:r w:rsidRPr="00AB7B03">
        <w:rPr>
          <w:sz w:val="28"/>
          <w:szCs w:val="28"/>
        </w:rPr>
        <w:t xml:space="preserve">с углубленным или профильным изучением отдельных предметов, </w:t>
      </w:r>
      <w:r w:rsidRPr="009315B0">
        <w:rPr>
          <w:sz w:val="28"/>
          <w:szCs w:val="28"/>
        </w:rPr>
        <w:br/>
      </w:r>
      <w:r w:rsidRPr="00AB7B03">
        <w:rPr>
          <w:sz w:val="28"/>
          <w:szCs w:val="28"/>
        </w:rPr>
        <w:t>по индивидуальным учебным планам, составляет 100%.</w:t>
      </w:r>
    </w:p>
    <w:p w:rsidR="0056690E" w:rsidRPr="00AB7B03" w:rsidRDefault="0056690E" w:rsidP="0056690E">
      <w:pPr>
        <w:ind w:firstLine="709"/>
        <w:jc w:val="both"/>
        <w:rPr>
          <w:sz w:val="28"/>
          <w:szCs w:val="28"/>
        </w:rPr>
      </w:pPr>
      <w:r w:rsidRPr="00AB7B03">
        <w:rPr>
          <w:sz w:val="28"/>
          <w:szCs w:val="28"/>
        </w:rPr>
        <w:t>В 2024 году функционир</w:t>
      </w:r>
      <w:r>
        <w:rPr>
          <w:sz w:val="28"/>
          <w:szCs w:val="28"/>
        </w:rPr>
        <w:t>овал</w:t>
      </w:r>
      <w:r w:rsidRPr="00AB7B03">
        <w:rPr>
          <w:sz w:val="28"/>
          <w:szCs w:val="28"/>
        </w:rPr>
        <w:t xml:space="preserve"> 71 специализированный класс </w:t>
      </w:r>
      <w:r w:rsidRPr="009315B0">
        <w:rPr>
          <w:sz w:val="28"/>
          <w:szCs w:val="28"/>
        </w:rPr>
        <w:br/>
      </w:r>
      <w:r w:rsidRPr="00AB7B03">
        <w:rPr>
          <w:sz w:val="28"/>
          <w:szCs w:val="28"/>
        </w:rPr>
        <w:t xml:space="preserve"> (20 общеобразовательных учреждений); 12 специализированных классов </w:t>
      </w:r>
      <w:r w:rsidRPr="009315B0">
        <w:rPr>
          <w:sz w:val="28"/>
          <w:szCs w:val="28"/>
        </w:rPr>
        <w:br/>
      </w:r>
      <w:r w:rsidRPr="00AB7B03">
        <w:rPr>
          <w:sz w:val="28"/>
          <w:szCs w:val="28"/>
        </w:rPr>
        <w:t xml:space="preserve">в опорных школах РАН (Лицей </w:t>
      </w:r>
      <w:r>
        <w:rPr>
          <w:sz w:val="28"/>
          <w:szCs w:val="28"/>
        </w:rPr>
        <w:t>№</w:t>
      </w:r>
      <w:r w:rsidRPr="00AB7B03">
        <w:rPr>
          <w:sz w:val="28"/>
          <w:szCs w:val="28"/>
        </w:rPr>
        <w:t xml:space="preserve"> 7, Гимназия </w:t>
      </w:r>
      <w:r>
        <w:rPr>
          <w:sz w:val="28"/>
          <w:szCs w:val="28"/>
        </w:rPr>
        <w:t>№</w:t>
      </w:r>
      <w:r w:rsidRPr="00AB7B03">
        <w:rPr>
          <w:sz w:val="28"/>
          <w:szCs w:val="28"/>
        </w:rPr>
        <w:t xml:space="preserve"> 13 </w:t>
      </w:r>
      <w:r>
        <w:rPr>
          <w:sz w:val="28"/>
          <w:szCs w:val="28"/>
        </w:rPr>
        <w:t>«</w:t>
      </w:r>
      <w:proofErr w:type="spellStart"/>
      <w:r w:rsidRPr="00AB7B03">
        <w:rPr>
          <w:sz w:val="28"/>
          <w:szCs w:val="28"/>
        </w:rPr>
        <w:t>Академ</w:t>
      </w:r>
      <w:proofErr w:type="spellEnd"/>
      <w:r>
        <w:rPr>
          <w:sz w:val="28"/>
          <w:szCs w:val="28"/>
        </w:rPr>
        <w:t>»</w:t>
      </w:r>
      <w:r w:rsidRPr="00AB7B03">
        <w:rPr>
          <w:sz w:val="28"/>
          <w:szCs w:val="28"/>
        </w:rPr>
        <w:t xml:space="preserve">, СШ </w:t>
      </w:r>
      <w:r>
        <w:rPr>
          <w:sz w:val="28"/>
          <w:szCs w:val="28"/>
        </w:rPr>
        <w:t>№</w:t>
      </w:r>
      <w:r w:rsidRPr="00AB7B03">
        <w:rPr>
          <w:sz w:val="28"/>
          <w:szCs w:val="28"/>
        </w:rPr>
        <w:t xml:space="preserve"> 10); корпоративные классы: РОСНЕФТЬ (Лицей </w:t>
      </w:r>
      <w:r>
        <w:rPr>
          <w:sz w:val="28"/>
          <w:szCs w:val="28"/>
        </w:rPr>
        <w:t>№</w:t>
      </w:r>
      <w:r w:rsidRPr="00AB7B03">
        <w:rPr>
          <w:sz w:val="28"/>
          <w:szCs w:val="28"/>
        </w:rPr>
        <w:t xml:space="preserve"> 7, организация-партнер </w:t>
      </w:r>
      <w:r w:rsidRPr="009315B0">
        <w:rPr>
          <w:sz w:val="28"/>
          <w:szCs w:val="28"/>
        </w:rPr>
        <w:br/>
      </w:r>
      <w:r w:rsidRPr="00AB7B03">
        <w:rPr>
          <w:sz w:val="28"/>
          <w:szCs w:val="28"/>
        </w:rPr>
        <w:t xml:space="preserve">ООО </w:t>
      </w:r>
      <w:r>
        <w:rPr>
          <w:sz w:val="28"/>
          <w:szCs w:val="28"/>
        </w:rPr>
        <w:t>«</w:t>
      </w:r>
      <w:r w:rsidRPr="00AB7B03">
        <w:rPr>
          <w:sz w:val="28"/>
          <w:szCs w:val="28"/>
        </w:rPr>
        <w:t>РН-</w:t>
      </w:r>
      <w:proofErr w:type="spellStart"/>
      <w:r w:rsidRPr="00AB7B03">
        <w:rPr>
          <w:sz w:val="28"/>
          <w:szCs w:val="28"/>
        </w:rPr>
        <w:t>Ванкор</w:t>
      </w:r>
      <w:proofErr w:type="spellEnd"/>
      <w:r>
        <w:rPr>
          <w:sz w:val="28"/>
          <w:szCs w:val="28"/>
        </w:rPr>
        <w:t>»</w:t>
      </w:r>
      <w:r w:rsidRPr="00AB7B03">
        <w:rPr>
          <w:sz w:val="28"/>
          <w:szCs w:val="28"/>
        </w:rPr>
        <w:t xml:space="preserve">), РЖД (Лицей </w:t>
      </w:r>
      <w:r>
        <w:rPr>
          <w:sz w:val="28"/>
          <w:szCs w:val="28"/>
        </w:rPr>
        <w:t>№</w:t>
      </w:r>
      <w:r w:rsidRPr="00AB7B03">
        <w:rPr>
          <w:sz w:val="28"/>
          <w:szCs w:val="28"/>
        </w:rPr>
        <w:t xml:space="preserve"> 10, организация партнер ОАО РЖД), МЧС-РЕСУРС (СШ </w:t>
      </w:r>
      <w:r>
        <w:rPr>
          <w:sz w:val="28"/>
          <w:szCs w:val="28"/>
        </w:rPr>
        <w:t>№</w:t>
      </w:r>
      <w:r w:rsidRPr="00AB7B03">
        <w:rPr>
          <w:sz w:val="28"/>
          <w:szCs w:val="28"/>
        </w:rPr>
        <w:t xml:space="preserve"> 148, организация-партнер </w:t>
      </w:r>
      <w:r>
        <w:rPr>
          <w:sz w:val="28"/>
          <w:szCs w:val="28"/>
        </w:rPr>
        <w:t>«</w:t>
      </w:r>
      <w:r w:rsidRPr="00AB7B03">
        <w:rPr>
          <w:sz w:val="28"/>
          <w:szCs w:val="28"/>
        </w:rPr>
        <w:t>Сибирская спасательная академия</w:t>
      </w:r>
      <w:r>
        <w:rPr>
          <w:sz w:val="28"/>
          <w:szCs w:val="28"/>
        </w:rPr>
        <w:t>»</w:t>
      </w:r>
      <w:r w:rsidRPr="00AB7B03">
        <w:rPr>
          <w:sz w:val="28"/>
          <w:szCs w:val="28"/>
        </w:rPr>
        <w:t xml:space="preserve"> ГПС МЧС России); психолого-педагогические классы (группы) (СШ </w:t>
      </w:r>
      <w:r>
        <w:rPr>
          <w:sz w:val="28"/>
          <w:szCs w:val="28"/>
        </w:rPr>
        <w:t>№</w:t>
      </w:r>
      <w:r w:rsidRPr="00AB7B03">
        <w:rPr>
          <w:sz w:val="28"/>
          <w:szCs w:val="28"/>
        </w:rPr>
        <w:t xml:space="preserve"> 46, 63, 65, </w:t>
      </w:r>
      <w:r w:rsidRPr="00AB7B03">
        <w:rPr>
          <w:sz w:val="28"/>
          <w:szCs w:val="28"/>
        </w:rPr>
        <w:lastRenderedPageBreak/>
        <w:t xml:space="preserve">156, Лицей </w:t>
      </w:r>
      <w:r>
        <w:rPr>
          <w:sz w:val="28"/>
          <w:szCs w:val="28"/>
        </w:rPr>
        <w:t>№</w:t>
      </w:r>
      <w:r w:rsidRPr="00AB7B03">
        <w:rPr>
          <w:sz w:val="28"/>
          <w:szCs w:val="28"/>
        </w:rPr>
        <w:t xml:space="preserve"> 6 </w:t>
      </w:r>
      <w:r>
        <w:rPr>
          <w:sz w:val="28"/>
          <w:szCs w:val="28"/>
        </w:rPr>
        <w:t>«</w:t>
      </w:r>
      <w:r w:rsidRPr="00AB7B03">
        <w:rPr>
          <w:sz w:val="28"/>
          <w:szCs w:val="28"/>
        </w:rPr>
        <w:t>Перспектива</w:t>
      </w:r>
      <w:r>
        <w:rPr>
          <w:sz w:val="28"/>
          <w:szCs w:val="28"/>
        </w:rPr>
        <w:t>»</w:t>
      </w:r>
      <w:r w:rsidRPr="00AB7B03">
        <w:rPr>
          <w:sz w:val="28"/>
          <w:szCs w:val="28"/>
        </w:rPr>
        <w:t xml:space="preserve">, Лицей </w:t>
      </w:r>
      <w:r>
        <w:rPr>
          <w:sz w:val="28"/>
          <w:szCs w:val="28"/>
        </w:rPr>
        <w:t>№</w:t>
      </w:r>
      <w:r w:rsidRPr="00AB7B03">
        <w:rPr>
          <w:sz w:val="28"/>
          <w:szCs w:val="28"/>
        </w:rPr>
        <w:t xml:space="preserve"> 10, Лицей </w:t>
      </w:r>
      <w:r>
        <w:rPr>
          <w:sz w:val="28"/>
          <w:szCs w:val="28"/>
        </w:rPr>
        <w:t>№</w:t>
      </w:r>
      <w:r w:rsidRPr="00AB7B03">
        <w:rPr>
          <w:sz w:val="28"/>
          <w:szCs w:val="28"/>
        </w:rPr>
        <w:t xml:space="preserve"> 11, Гимназия </w:t>
      </w:r>
      <w:r>
        <w:rPr>
          <w:sz w:val="28"/>
          <w:szCs w:val="28"/>
        </w:rPr>
        <w:t>№</w:t>
      </w:r>
      <w:r w:rsidRPr="00AB7B03">
        <w:rPr>
          <w:sz w:val="28"/>
          <w:szCs w:val="28"/>
        </w:rPr>
        <w:t xml:space="preserve"> 11, организация-партнер КГПУ им. В.П. Астафьева); профильные классы, открытые при поддержке прокуратуры Красноярского края (Гимназия </w:t>
      </w:r>
      <w:r>
        <w:rPr>
          <w:sz w:val="28"/>
          <w:szCs w:val="28"/>
        </w:rPr>
        <w:t>№</w:t>
      </w:r>
      <w:r w:rsidRPr="00AB7B03">
        <w:rPr>
          <w:sz w:val="28"/>
          <w:szCs w:val="28"/>
        </w:rPr>
        <w:t xml:space="preserve"> 13 </w:t>
      </w:r>
      <w:r>
        <w:rPr>
          <w:sz w:val="28"/>
          <w:szCs w:val="28"/>
        </w:rPr>
        <w:t>«</w:t>
      </w:r>
      <w:proofErr w:type="spellStart"/>
      <w:r w:rsidRPr="00AB7B03">
        <w:rPr>
          <w:sz w:val="28"/>
          <w:szCs w:val="28"/>
        </w:rPr>
        <w:t>Академ</w:t>
      </w:r>
      <w:proofErr w:type="spellEnd"/>
      <w:r>
        <w:rPr>
          <w:sz w:val="28"/>
          <w:szCs w:val="28"/>
        </w:rPr>
        <w:t>»</w:t>
      </w:r>
      <w:r w:rsidRPr="00AB7B03">
        <w:rPr>
          <w:sz w:val="28"/>
          <w:szCs w:val="28"/>
        </w:rPr>
        <w:t xml:space="preserve">, Гимназия </w:t>
      </w:r>
      <w:r>
        <w:rPr>
          <w:sz w:val="28"/>
          <w:szCs w:val="28"/>
        </w:rPr>
        <w:t>№</w:t>
      </w:r>
      <w:r w:rsidRPr="00AB7B03">
        <w:rPr>
          <w:sz w:val="28"/>
          <w:szCs w:val="28"/>
        </w:rPr>
        <w:t xml:space="preserve"> 16, СШ </w:t>
      </w:r>
      <w:r>
        <w:rPr>
          <w:sz w:val="28"/>
          <w:szCs w:val="28"/>
        </w:rPr>
        <w:t>№</w:t>
      </w:r>
      <w:r w:rsidRPr="00AB7B03">
        <w:rPr>
          <w:sz w:val="28"/>
          <w:szCs w:val="28"/>
        </w:rPr>
        <w:t xml:space="preserve"> 156); </w:t>
      </w:r>
      <w:r>
        <w:rPr>
          <w:sz w:val="28"/>
          <w:szCs w:val="28"/>
        </w:rPr>
        <w:t xml:space="preserve"> </w:t>
      </w:r>
      <w:r w:rsidRPr="00AB7B03">
        <w:rPr>
          <w:sz w:val="28"/>
          <w:szCs w:val="28"/>
        </w:rPr>
        <w:t>классы правоохранительной направленности</w:t>
      </w:r>
      <w:r>
        <w:rPr>
          <w:sz w:val="28"/>
          <w:szCs w:val="28"/>
        </w:rPr>
        <w:br/>
      </w:r>
      <w:r w:rsidRPr="00AB7B03">
        <w:rPr>
          <w:sz w:val="28"/>
          <w:szCs w:val="28"/>
        </w:rPr>
        <w:t xml:space="preserve">(СШ </w:t>
      </w:r>
      <w:r>
        <w:rPr>
          <w:sz w:val="28"/>
          <w:szCs w:val="28"/>
        </w:rPr>
        <w:t>№</w:t>
      </w:r>
      <w:r w:rsidRPr="00AB7B03">
        <w:rPr>
          <w:sz w:val="28"/>
          <w:szCs w:val="28"/>
        </w:rPr>
        <w:t xml:space="preserve"> 5, 19, 23, 66, 89, 158, гимназия </w:t>
      </w:r>
      <w:r>
        <w:rPr>
          <w:sz w:val="28"/>
          <w:szCs w:val="28"/>
        </w:rPr>
        <w:t>№</w:t>
      </w:r>
      <w:r w:rsidRPr="00AB7B03">
        <w:rPr>
          <w:sz w:val="28"/>
          <w:szCs w:val="28"/>
        </w:rPr>
        <w:t xml:space="preserve"> 7, Лицей </w:t>
      </w:r>
      <w:r>
        <w:rPr>
          <w:sz w:val="28"/>
          <w:szCs w:val="28"/>
        </w:rPr>
        <w:t>№</w:t>
      </w:r>
      <w:r w:rsidRPr="00AB7B03">
        <w:rPr>
          <w:sz w:val="28"/>
          <w:szCs w:val="28"/>
        </w:rPr>
        <w:t xml:space="preserve"> 8, организация-партнер МУ МВД России </w:t>
      </w:r>
      <w:r>
        <w:rPr>
          <w:sz w:val="28"/>
          <w:szCs w:val="28"/>
        </w:rPr>
        <w:t>«</w:t>
      </w:r>
      <w:r w:rsidRPr="00AB7B03">
        <w:rPr>
          <w:sz w:val="28"/>
          <w:szCs w:val="28"/>
        </w:rPr>
        <w:t>Красноярское</w:t>
      </w:r>
      <w:r>
        <w:rPr>
          <w:sz w:val="28"/>
          <w:szCs w:val="28"/>
        </w:rPr>
        <w:t>»</w:t>
      </w:r>
      <w:r w:rsidRPr="00AB7B03">
        <w:rPr>
          <w:sz w:val="28"/>
          <w:szCs w:val="28"/>
        </w:rPr>
        <w:t xml:space="preserve">). Кроме того, классы юридической направленности открыты в СШ </w:t>
      </w:r>
      <w:r>
        <w:rPr>
          <w:sz w:val="28"/>
          <w:szCs w:val="28"/>
        </w:rPr>
        <w:t>№</w:t>
      </w:r>
      <w:r w:rsidRPr="00AB7B03">
        <w:rPr>
          <w:sz w:val="28"/>
          <w:szCs w:val="28"/>
        </w:rPr>
        <w:t xml:space="preserve"> 45, 72, 154, 156 (партнерами являются учреждения ГУФСИН России по Красноярскому краю (ИК </w:t>
      </w:r>
      <w:r>
        <w:rPr>
          <w:sz w:val="28"/>
          <w:szCs w:val="28"/>
        </w:rPr>
        <w:t>№</w:t>
      </w:r>
      <w:r w:rsidRPr="00AB7B03">
        <w:rPr>
          <w:sz w:val="28"/>
          <w:szCs w:val="28"/>
        </w:rPr>
        <w:t xml:space="preserve"> 5, 6, 22)</w:t>
      </w:r>
      <w:r w:rsidRPr="008D3C57">
        <w:rPr>
          <w:sz w:val="28"/>
          <w:szCs w:val="28"/>
        </w:rPr>
        <w:t>)</w:t>
      </w:r>
      <w:r w:rsidRPr="00AB7B03">
        <w:rPr>
          <w:sz w:val="28"/>
          <w:szCs w:val="28"/>
        </w:rPr>
        <w:t xml:space="preserve">, Федеральной службы войск национальной гвардии Российской Федерации (воинская часть </w:t>
      </w:r>
      <w:r>
        <w:rPr>
          <w:sz w:val="28"/>
          <w:szCs w:val="28"/>
        </w:rPr>
        <w:t>№</w:t>
      </w:r>
      <w:r w:rsidRPr="00AB7B03">
        <w:rPr>
          <w:sz w:val="28"/>
          <w:szCs w:val="28"/>
        </w:rPr>
        <w:t xml:space="preserve"> 3476).</w:t>
      </w:r>
    </w:p>
    <w:p w:rsidR="0056690E" w:rsidRPr="00AB7B03" w:rsidRDefault="0056690E" w:rsidP="0056690E">
      <w:pPr>
        <w:ind w:firstLine="709"/>
        <w:jc w:val="both"/>
        <w:rPr>
          <w:sz w:val="28"/>
          <w:szCs w:val="28"/>
        </w:rPr>
      </w:pPr>
      <w:r w:rsidRPr="00AB7B03">
        <w:rPr>
          <w:sz w:val="28"/>
          <w:szCs w:val="28"/>
        </w:rPr>
        <w:t xml:space="preserve">Подготовка учащихся в специализированных классах и корпоративных классах осуществляется при участии Сибирского федерального университета, Сибирского государственного университета науки и технологий имени академика М.Ф. </w:t>
      </w:r>
      <w:proofErr w:type="spellStart"/>
      <w:r w:rsidRPr="00AB7B03">
        <w:rPr>
          <w:sz w:val="28"/>
          <w:szCs w:val="28"/>
        </w:rPr>
        <w:t>Решетнева</w:t>
      </w:r>
      <w:proofErr w:type="spellEnd"/>
      <w:r w:rsidRPr="00AB7B03">
        <w:rPr>
          <w:sz w:val="28"/>
          <w:szCs w:val="28"/>
        </w:rPr>
        <w:t xml:space="preserve">, Красноярского государственного педагогического университета имени В.П. Астафьева, Красноярского государственного медицинского университета имени профессора В.Ф. </w:t>
      </w:r>
      <w:proofErr w:type="spellStart"/>
      <w:r w:rsidRPr="00AB7B03">
        <w:rPr>
          <w:sz w:val="28"/>
          <w:szCs w:val="28"/>
        </w:rPr>
        <w:t>Войно-Ясенецкого</w:t>
      </w:r>
      <w:proofErr w:type="spellEnd"/>
      <w:r w:rsidRPr="00AB7B03">
        <w:rPr>
          <w:sz w:val="28"/>
          <w:szCs w:val="28"/>
        </w:rPr>
        <w:t xml:space="preserve">. Обязательными условиями </w:t>
      </w:r>
      <w:r>
        <w:rPr>
          <w:sz w:val="28"/>
          <w:szCs w:val="28"/>
        </w:rPr>
        <w:t xml:space="preserve"> </w:t>
      </w:r>
      <w:r w:rsidRPr="00AB7B03">
        <w:rPr>
          <w:sz w:val="28"/>
          <w:szCs w:val="28"/>
        </w:rPr>
        <w:t>при организации деятельности специализированных и корпоративных классов являются: участие в образовательном процессе профессорско-преподавательского состава вуза, использование материально-технической базы вуза для проведения учебно-лабораторных практикумов, а также возможность прохождения учащимися производственной практики.</w:t>
      </w:r>
    </w:p>
    <w:p w:rsidR="0056690E" w:rsidRPr="00AB7B03" w:rsidRDefault="0056690E" w:rsidP="0056690E">
      <w:pPr>
        <w:ind w:firstLine="709"/>
        <w:jc w:val="both"/>
        <w:rPr>
          <w:sz w:val="28"/>
          <w:szCs w:val="28"/>
        </w:rPr>
      </w:pPr>
      <w:r w:rsidRPr="00AB7B03">
        <w:rPr>
          <w:sz w:val="28"/>
          <w:szCs w:val="28"/>
        </w:rPr>
        <w:t xml:space="preserve">На базе СШ </w:t>
      </w:r>
      <w:r>
        <w:rPr>
          <w:sz w:val="28"/>
          <w:szCs w:val="28"/>
        </w:rPr>
        <w:t>№</w:t>
      </w:r>
      <w:r w:rsidRPr="00AB7B03">
        <w:rPr>
          <w:sz w:val="28"/>
          <w:szCs w:val="28"/>
        </w:rPr>
        <w:t xml:space="preserve"> 157 1 сентября 2024 года открылся Детский технопарк </w:t>
      </w:r>
      <w:r>
        <w:rPr>
          <w:sz w:val="28"/>
          <w:szCs w:val="28"/>
        </w:rPr>
        <w:t>«</w:t>
      </w:r>
      <w:proofErr w:type="spellStart"/>
      <w:r w:rsidRPr="00AB7B03">
        <w:rPr>
          <w:sz w:val="28"/>
          <w:szCs w:val="28"/>
        </w:rPr>
        <w:t>Кванториум</w:t>
      </w:r>
      <w:proofErr w:type="spellEnd"/>
      <w:r>
        <w:rPr>
          <w:sz w:val="28"/>
          <w:szCs w:val="28"/>
        </w:rPr>
        <w:t>»</w:t>
      </w:r>
      <w:r w:rsidRPr="00AB7B03">
        <w:rPr>
          <w:sz w:val="28"/>
          <w:szCs w:val="28"/>
        </w:rPr>
        <w:t xml:space="preserve">. Детский технопарк </w:t>
      </w:r>
      <w:r>
        <w:rPr>
          <w:sz w:val="28"/>
          <w:szCs w:val="28"/>
        </w:rPr>
        <w:t>«</w:t>
      </w:r>
      <w:proofErr w:type="spellStart"/>
      <w:r w:rsidRPr="00AB7B03">
        <w:rPr>
          <w:sz w:val="28"/>
          <w:szCs w:val="28"/>
        </w:rPr>
        <w:t>Кванториум</w:t>
      </w:r>
      <w:proofErr w:type="spellEnd"/>
      <w:r>
        <w:rPr>
          <w:sz w:val="28"/>
          <w:szCs w:val="28"/>
        </w:rPr>
        <w:t>»</w:t>
      </w:r>
      <w:r w:rsidRPr="00AB7B03">
        <w:rPr>
          <w:sz w:val="28"/>
          <w:szCs w:val="28"/>
        </w:rPr>
        <w:t xml:space="preserve"> создан в рамках федерального проекта </w:t>
      </w:r>
      <w:r>
        <w:rPr>
          <w:sz w:val="28"/>
          <w:szCs w:val="28"/>
        </w:rPr>
        <w:t>«</w:t>
      </w:r>
      <w:r w:rsidRPr="00AB7B03">
        <w:rPr>
          <w:sz w:val="28"/>
          <w:szCs w:val="28"/>
        </w:rPr>
        <w:t>Современная школа</w:t>
      </w:r>
      <w:r>
        <w:rPr>
          <w:sz w:val="28"/>
          <w:szCs w:val="28"/>
        </w:rPr>
        <w:t>»</w:t>
      </w:r>
      <w:r w:rsidRPr="00AB7B03">
        <w:rPr>
          <w:sz w:val="28"/>
          <w:szCs w:val="28"/>
        </w:rPr>
        <w:t xml:space="preserve"> национального проекта </w:t>
      </w:r>
      <w:r>
        <w:rPr>
          <w:sz w:val="28"/>
          <w:szCs w:val="28"/>
        </w:rPr>
        <w:t>«</w:t>
      </w:r>
      <w:r w:rsidRPr="00AB7B03">
        <w:rPr>
          <w:sz w:val="28"/>
          <w:szCs w:val="28"/>
        </w:rPr>
        <w:t>Образование</w:t>
      </w:r>
      <w:r>
        <w:rPr>
          <w:sz w:val="28"/>
          <w:szCs w:val="28"/>
        </w:rPr>
        <w:t>»</w:t>
      </w:r>
      <w:r w:rsidRPr="00AB7B03">
        <w:rPr>
          <w:sz w:val="28"/>
          <w:szCs w:val="28"/>
        </w:rPr>
        <w:t xml:space="preserve">. Он призван обеспечить расширение содержания общего образования с целью развития у обучающихся современных компетенций и навыков, в том числе </w:t>
      </w:r>
      <w:proofErr w:type="gramStart"/>
      <w:r w:rsidRPr="00AB7B03">
        <w:rPr>
          <w:sz w:val="28"/>
          <w:szCs w:val="28"/>
        </w:rPr>
        <w:t>естественно-научной</w:t>
      </w:r>
      <w:proofErr w:type="gramEnd"/>
      <w:r w:rsidRPr="00AB7B03">
        <w:rPr>
          <w:sz w:val="28"/>
          <w:szCs w:val="28"/>
        </w:rPr>
        <w:t>, математической, информационной грамотности, формирования критического и креативного мышления.</w:t>
      </w:r>
    </w:p>
    <w:p w:rsidR="0056690E" w:rsidRPr="00AB7B03" w:rsidRDefault="0056690E" w:rsidP="0056690E">
      <w:pPr>
        <w:ind w:firstLine="709"/>
        <w:jc w:val="both"/>
        <w:rPr>
          <w:sz w:val="28"/>
          <w:szCs w:val="28"/>
        </w:rPr>
      </w:pPr>
      <w:r w:rsidRPr="00AB7B03">
        <w:rPr>
          <w:sz w:val="28"/>
          <w:szCs w:val="28"/>
        </w:rPr>
        <w:t>Строительство новых общеобразовательных школ, капитальный ремонт зданий школ с увеличением количества школьных мест, выделение средств на улучшение материально-технической базы учреждений общего образования, закупка оборудования, возможность использования каждой школой общеобразовательных ресурсов сети Интернет способствуют росту показателя доли школьников, обучающихся в современных условиях.</w:t>
      </w:r>
    </w:p>
    <w:p w:rsidR="0056690E" w:rsidRPr="00AB7B03" w:rsidRDefault="0056690E" w:rsidP="0056690E">
      <w:pPr>
        <w:ind w:firstLine="709"/>
        <w:jc w:val="both"/>
        <w:rPr>
          <w:sz w:val="28"/>
          <w:szCs w:val="28"/>
        </w:rPr>
      </w:pPr>
      <w:proofErr w:type="gramStart"/>
      <w:r w:rsidRPr="00AB7B03">
        <w:rPr>
          <w:sz w:val="28"/>
          <w:szCs w:val="28"/>
        </w:rPr>
        <w:t xml:space="preserve">Реализация приоритетных направлений развития муниципальной системы образования, направленных на формирование новой образовательной среды, обновление содержания образования, образовательных технологий, учитывающих особые образовательные потребности обучающихся, повлияет на мотивационную заинтересованность ребенка к процессу обучения, обеспечит возможность предоставления каждому ребенку права выбора и формирования собственной образовательной траектории, что позволит не только качественно улучшить образовательный процесс каждого ребенка, но и выполнить требования федеральных проектов </w:t>
      </w:r>
      <w:r>
        <w:rPr>
          <w:sz w:val="28"/>
          <w:szCs w:val="28"/>
        </w:rPr>
        <w:t>«</w:t>
      </w:r>
      <w:r w:rsidRPr="00AB7B03">
        <w:rPr>
          <w:sz w:val="28"/>
          <w:szCs w:val="28"/>
        </w:rPr>
        <w:t>Современная</w:t>
      </w:r>
      <w:proofErr w:type="gramEnd"/>
      <w:r w:rsidRPr="00AB7B03">
        <w:rPr>
          <w:sz w:val="28"/>
          <w:szCs w:val="28"/>
        </w:rPr>
        <w:t xml:space="preserve"> школа</w:t>
      </w:r>
      <w:r>
        <w:rPr>
          <w:sz w:val="28"/>
          <w:szCs w:val="28"/>
        </w:rPr>
        <w:t>»</w:t>
      </w:r>
      <w:r w:rsidRPr="00AB7B03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AB7B03">
        <w:rPr>
          <w:sz w:val="28"/>
          <w:szCs w:val="28"/>
        </w:rPr>
        <w:t>Цифровая образовательная среда</w:t>
      </w:r>
      <w:r>
        <w:rPr>
          <w:sz w:val="28"/>
          <w:szCs w:val="28"/>
        </w:rPr>
        <w:t>»</w:t>
      </w:r>
      <w:r w:rsidRPr="00AB7B03">
        <w:rPr>
          <w:sz w:val="28"/>
          <w:szCs w:val="28"/>
        </w:rPr>
        <w:t>.</w:t>
      </w:r>
    </w:p>
    <w:p w:rsidR="0056690E" w:rsidRPr="00AB7B03" w:rsidRDefault="0056690E" w:rsidP="0056690E">
      <w:pPr>
        <w:ind w:firstLine="709"/>
        <w:jc w:val="both"/>
        <w:rPr>
          <w:sz w:val="28"/>
          <w:szCs w:val="28"/>
        </w:rPr>
      </w:pPr>
      <w:r w:rsidRPr="00AB7B03">
        <w:rPr>
          <w:sz w:val="28"/>
          <w:szCs w:val="28"/>
        </w:rPr>
        <w:t xml:space="preserve">С целью увеличения спектра образовательных программ для детей различных категорий реализуются технологии обучения и социализации детей, </w:t>
      </w:r>
      <w:r w:rsidRPr="00AB7B03">
        <w:rPr>
          <w:sz w:val="28"/>
          <w:szCs w:val="28"/>
        </w:rPr>
        <w:lastRenderedPageBreak/>
        <w:t xml:space="preserve">для которых русский язык не является родным. </w:t>
      </w:r>
      <w:proofErr w:type="gramStart"/>
      <w:r w:rsidRPr="00AB7B03">
        <w:rPr>
          <w:sz w:val="28"/>
          <w:szCs w:val="28"/>
        </w:rPr>
        <w:t xml:space="preserve">Общеобразовательные организации проводят диагностику определения уровня владения русским языком несовершеннолетних граждан, имеющих миграционную история, разрабатывают и реализуют индивидуальные программы обучения детей </w:t>
      </w:r>
      <w:r>
        <w:rPr>
          <w:sz w:val="28"/>
          <w:szCs w:val="28"/>
        </w:rPr>
        <w:t xml:space="preserve"> </w:t>
      </w:r>
      <w:r w:rsidRPr="00AB7B03">
        <w:rPr>
          <w:sz w:val="28"/>
          <w:szCs w:val="28"/>
        </w:rPr>
        <w:t>с учетом особых образовательных потребностей, программы языковой и социальной адаптации детей, для которых русский язык не является родным, организуют индивидуальные, дополнительные занятия и консультации по русскому языку.</w:t>
      </w:r>
      <w:proofErr w:type="gramEnd"/>
      <w:r w:rsidRPr="00AB7B03">
        <w:rPr>
          <w:sz w:val="28"/>
          <w:szCs w:val="28"/>
        </w:rPr>
        <w:t xml:space="preserve"> Эффективной формой работы в образовательных организациях по освоению русского языка, социокультурной адаптации детей мигрантов являются разнообразные формы внеклассной работы: </w:t>
      </w:r>
      <w:proofErr w:type="spellStart"/>
      <w:r w:rsidRPr="00AB7B03">
        <w:rPr>
          <w:sz w:val="28"/>
          <w:szCs w:val="28"/>
        </w:rPr>
        <w:t>квест</w:t>
      </w:r>
      <w:proofErr w:type="spellEnd"/>
      <w:r w:rsidRPr="00AB7B03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AB7B03">
        <w:rPr>
          <w:sz w:val="28"/>
          <w:szCs w:val="28"/>
        </w:rPr>
        <w:t>Чужих меж нами нет</w:t>
      </w:r>
      <w:r>
        <w:rPr>
          <w:sz w:val="28"/>
          <w:szCs w:val="28"/>
        </w:rPr>
        <w:t>»</w:t>
      </w:r>
      <w:r w:rsidRPr="00AB7B03">
        <w:rPr>
          <w:sz w:val="28"/>
          <w:szCs w:val="28"/>
        </w:rPr>
        <w:t xml:space="preserve">, конкурсы чтецов, социальные проекты и акции, волонтерская деятельность, городские праздники и фестивали </w:t>
      </w:r>
      <w:r>
        <w:rPr>
          <w:sz w:val="28"/>
          <w:szCs w:val="28"/>
        </w:rPr>
        <w:t>«</w:t>
      </w:r>
      <w:r w:rsidRPr="00AB7B03">
        <w:rPr>
          <w:sz w:val="28"/>
          <w:szCs w:val="28"/>
        </w:rPr>
        <w:t>Дружба народов</w:t>
      </w:r>
      <w:r>
        <w:rPr>
          <w:sz w:val="28"/>
          <w:szCs w:val="28"/>
        </w:rPr>
        <w:t>»</w:t>
      </w:r>
      <w:r w:rsidRPr="00AB7B03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AB7B03">
        <w:rPr>
          <w:sz w:val="28"/>
          <w:szCs w:val="28"/>
        </w:rPr>
        <w:t>Мы разные, но мы вместе</w:t>
      </w:r>
      <w:r>
        <w:rPr>
          <w:sz w:val="28"/>
          <w:szCs w:val="28"/>
        </w:rPr>
        <w:t>»</w:t>
      </w:r>
      <w:r w:rsidRPr="00AB7B03">
        <w:rPr>
          <w:sz w:val="28"/>
          <w:szCs w:val="28"/>
        </w:rPr>
        <w:t xml:space="preserve"> и т.д.</w:t>
      </w:r>
    </w:p>
    <w:p w:rsidR="0056690E" w:rsidRPr="00AB0B20" w:rsidRDefault="0056690E" w:rsidP="0056690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AB7B03">
        <w:rPr>
          <w:rFonts w:eastAsiaTheme="minorHAnsi"/>
          <w:sz w:val="28"/>
          <w:szCs w:val="28"/>
          <w:lang w:eastAsia="en-US"/>
        </w:rPr>
        <w:t xml:space="preserve">Начиная с 2014 года ключевым событием в системе образования города, направленным на воспитание патриотизма, уважения к истории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AB7B03">
        <w:rPr>
          <w:rFonts w:eastAsiaTheme="minorHAnsi"/>
          <w:sz w:val="28"/>
          <w:szCs w:val="28"/>
          <w:lang w:eastAsia="en-US"/>
        </w:rPr>
        <w:t xml:space="preserve">и героям Великой Отечественной войны среди молодежи, которое играет важную роль в формировании гражданской позиции молодежи и укреплении исторической памяти, делая акцент на значимости патриотического </w:t>
      </w:r>
      <w:r w:rsidRPr="00AB0B20">
        <w:rPr>
          <w:rFonts w:eastAsiaTheme="minorHAnsi"/>
          <w:sz w:val="28"/>
          <w:szCs w:val="28"/>
          <w:lang w:eastAsia="en-US"/>
        </w:rPr>
        <w:t xml:space="preserve">воспитания в образовательной системе, является ежегодный общегородской военно-патриотический фестиваль </w:t>
      </w:r>
      <w:r>
        <w:rPr>
          <w:rFonts w:eastAsiaTheme="minorHAnsi"/>
          <w:sz w:val="28"/>
          <w:szCs w:val="28"/>
          <w:lang w:eastAsia="en-US"/>
        </w:rPr>
        <w:t>«</w:t>
      </w:r>
      <w:r w:rsidRPr="00AB0B20">
        <w:rPr>
          <w:rFonts w:eastAsiaTheme="minorHAnsi"/>
          <w:sz w:val="28"/>
          <w:szCs w:val="28"/>
          <w:lang w:eastAsia="en-US"/>
        </w:rPr>
        <w:t>Красноярск:</w:t>
      </w:r>
      <w:proofErr w:type="gramEnd"/>
      <w:r w:rsidRPr="00AB0B20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«</w:t>
      </w:r>
      <w:r w:rsidRPr="00AB0B20">
        <w:rPr>
          <w:rFonts w:eastAsiaTheme="minorHAnsi"/>
          <w:sz w:val="28"/>
          <w:szCs w:val="28"/>
          <w:lang w:eastAsia="en-US"/>
        </w:rPr>
        <w:t>Летопись Победы</w:t>
      </w:r>
      <w:r>
        <w:rPr>
          <w:rFonts w:eastAsiaTheme="minorHAnsi"/>
          <w:sz w:val="28"/>
          <w:szCs w:val="28"/>
          <w:lang w:eastAsia="en-US"/>
        </w:rPr>
        <w:t>»</w:t>
      </w:r>
      <w:r w:rsidRPr="00AB0B20">
        <w:rPr>
          <w:rFonts w:eastAsiaTheme="minorHAnsi"/>
          <w:sz w:val="28"/>
          <w:szCs w:val="28"/>
          <w:lang w:eastAsia="en-US"/>
        </w:rPr>
        <w:t xml:space="preserve"> (далее – Фестиваль).</w:t>
      </w:r>
    </w:p>
    <w:p w:rsidR="0056690E" w:rsidRPr="00AB0B20" w:rsidRDefault="0056690E" w:rsidP="0056690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B0B20">
        <w:rPr>
          <w:rFonts w:eastAsiaTheme="minorHAnsi"/>
          <w:sz w:val="28"/>
          <w:szCs w:val="28"/>
          <w:lang w:eastAsia="en-US"/>
        </w:rPr>
        <w:t>Возрастающий интерес современных россиян к истории Великой Отечественной войны 1941-1945 гг. доказывает огромную важность и значимость использования исторического опыта, пережитого народом. Фестиваль проводится среди обучающихся образовательных учреждений с 2017 года,  в целях приобщения к важнейшим событиям истории Отечества, военной истории родного города,  выявления творческих способностей и развития познавательной деятельности школьников  города Красноярска.</w:t>
      </w:r>
    </w:p>
    <w:p w:rsidR="0056690E" w:rsidRPr="00AB0B20" w:rsidRDefault="0056690E" w:rsidP="0056690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B0B20">
        <w:rPr>
          <w:rFonts w:eastAsiaTheme="minorHAnsi"/>
          <w:sz w:val="28"/>
          <w:szCs w:val="28"/>
          <w:lang w:eastAsia="en-US"/>
        </w:rPr>
        <w:t xml:space="preserve">В целях сохранения исторической памяти и в ознаменование 80-летия Победы в Великой Отечественной войне 1941–1945 годов реализация и проведение Фестиваля в 2025 году станет особенным приоритетным направлением. </w:t>
      </w:r>
    </w:p>
    <w:p w:rsidR="0056690E" w:rsidRPr="00AB0B20" w:rsidRDefault="0056690E" w:rsidP="0056690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B0B20">
        <w:rPr>
          <w:rFonts w:eastAsiaTheme="minorHAnsi"/>
          <w:sz w:val="28"/>
          <w:szCs w:val="28"/>
          <w:lang w:eastAsia="en-US"/>
        </w:rPr>
        <w:t xml:space="preserve">В 2024 году тема Фестиваля – </w:t>
      </w:r>
      <w:r>
        <w:rPr>
          <w:rFonts w:eastAsiaTheme="minorHAnsi"/>
          <w:sz w:val="28"/>
          <w:szCs w:val="28"/>
          <w:lang w:eastAsia="en-US"/>
        </w:rPr>
        <w:t>«</w:t>
      </w:r>
      <w:r w:rsidRPr="00AB0B20">
        <w:rPr>
          <w:rFonts w:eastAsiaTheme="minorHAnsi"/>
          <w:sz w:val="28"/>
          <w:szCs w:val="28"/>
          <w:lang w:eastAsia="en-US"/>
        </w:rPr>
        <w:t>Красноярск. Летопись Победы. Культурный фронт Великой Отечественной войны</w:t>
      </w:r>
      <w:r>
        <w:rPr>
          <w:rFonts w:eastAsiaTheme="minorHAnsi"/>
          <w:sz w:val="28"/>
          <w:szCs w:val="28"/>
          <w:lang w:eastAsia="en-US"/>
        </w:rPr>
        <w:t>».</w:t>
      </w:r>
    </w:p>
    <w:p w:rsidR="0056690E" w:rsidRPr="00AB0B20" w:rsidRDefault="0056690E" w:rsidP="0056690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B0B20">
        <w:rPr>
          <w:rFonts w:eastAsiaTheme="minorHAnsi"/>
          <w:sz w:val="28"/>
          <w:szCs w:val="28"/>
          <w:lang w:eastAsia="en-US"/>
        </w:rPr>
        <w:t>Фестиваль проводится с целью приобщения к важнейшим событиям истории Отечества, военной истории родного города, выявления творческих способностей и развития познавательной  деятельности учащихся.</w:t>
      </w:r>
    </w:p>
    <w:p w:rsidR="0056690E" w:rsidRPr="00AB0B20" w:rsidRDefault="0056690E" w:rsidP="0056690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B0B20">
        <w:rPr>
          <w:rFonts w:eastAsiaTheme="minorHAnsi"/>
          <w:sz w:val="28"/>
          <w:szCs w:val="28"/>
          <w:lang w:eastAsia="en-US"/>
        </w:rPr>
        <w:t xml:space="preserve">Молодежные поисковые отряды </w:t>
      </w:r>
      <w:r>
        <w:rPr>
          <w:rFonts w:eastAsiaTheme="minorHAnsi"/>
          <w:sz w:val="28"/>
          <w:szCs w:val="28"/>
          <w:lang w:eastAsia="en-US"/>
        </w:rPr>
        <w:t>«</w:t>
      </w:r>
      <w:r w:rsidRPr="00AB0B20">
        <w:rPr>
          <w:rFonts w:eastAsiaTheme="minorHAnsi"/>
          <w:sz w:val="28"/>
          <w:szCs w:val="28"/>
          <w:lang w:eastAsia="en-US"/>
        </w:rPr>
        <w:t>Красноярец</w:t>
      </w:r>
      <w:r>
        <w:rPr>
          <w:rFonts w:eastAsiaTheme="minorHAnsi"/>
          <w:sz w:val="28"/>
          <w:szCs w:val="28"/>
          <w:lang w:eastAsia="en-US"/>
        </w:rPr>
        <w:t>»</w:t>
      </w:r>
      <w:r w:rsidRPr="00AB0B20"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>«</w:t>
      </w:r>
      <w:r w:rsidRPr="00AB0B20">
        <w:rPr>
          <w:rFonts w:eastAsiaTheme="minorHAnsi"/>
          <w:sz w:val="28"/>
          <w:szCs w:val="28"/>
          <w:lang w:eastAsia="en-US"/>
        </w:rPr>
        <w:t>Енисей Л</w:t>
      </w:r>
      <w:r>
        <w:rPr>
          <w:rFonts w:eastAsiaTheme="minorHAnsi"/>
          <w:sz w:val="28"/>
          <w:szCs w:val="28"/>
          <w:lang w:eastAsia="en-US"/>
        </w:rPr>
        <w:t>»</w:t>
      </w:r>
      <w:r w:rsidRPr="00AB0B20"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>«</w:t>
      </w:r>
      <w:r w:rsidRPr="00AB0B20">
        <w:rPr>
          <w:rFonts w:eastAsiaTheme="minorHAnsi"/>
          <w:sz w:val="28"/>
          <w:szCs w:val="28"/>
          <w:lang w:eastAsia="en-US"/>
        </w:rPr>
        <w:t>Эхо</w:t>
      </w:r>
      <w:r>
        <w:rPr>
          <w:rFonts w:eastAsiaTheme="minorHAnsi"/>
          <w:sz w:val="28"/>
          <w:szCs w:val="28"/>
          <w:lang w:eastAsia="en-US"/>
        </w:rPr>
        <w:t>»</w:t>
      </w:r>
      <w:r w:rsidRPr="00AB0B20"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>«</w:t>
      </w:r>
      <w:r w:rsidRPr="00AB0B20">
        <w:rPr>
          <w:rFonts w:eastAsiaTheme="minorHAnsi"/>
          <w:sz w:val="28"/>
          <w:szCs w:val="28"/>
          <w:lang w:eastAsia="en-US"/>
        </w:rPr>
        <w:t>Витязь</w:t>
      </w:r>
      <w:r>
        <w:rPr>
          <w:rFonts w:eastAsiaTheme="minorHAnsi"/>
          <w:sz w:val="28"/>
          <w:szCs w:val="28"/>
          <w:lang w:eastAsia="en-US"/>
        </w:rPr>
        <w:t>»</w:t>
      </w:r>
      <w:r w:rsidRPr="00AB0B20">
        <w:rPr>
          <w:rFonts w:eastAsiaTheme="minorHAnsi"/>
          <w:sz w:val="28"/>
          <w:szCs w:val="28"/>
          <w:lang w:eastAsia="en-US"/>
        </w:rPr>
        <w:t xml:space="preserve"> принимают активное участие во Всероссийской акции </w:t>
      </w:r>
      <w:r>
        <w:rPr>
          <w:rFonts w:eastAsiaTheme="minorHAnsi"/>
          <w:sz w:val="28"/>
          <w:szCs w:val="28"/>
          <w:lang w:eastAsia="en-US"/>
        </w:rPr>
        <w:t>«</w:t>
      </w:r>
      <w:r w:rsidRPr="00AB0B20">
        <w:rPr>
          <w:rFonts w:eastAsiaTheme="minorHAnsi"/>
          <w:sz w:val="28"/>
          <w:szCs w:val="28"/>
          <w:lang w:eastAsia="en-US"/>
        </w:rPr>
        <w:t>Вахта памяти</w:t>
      </w:r>
      <w:r>
        <w:rPr>
          <w:rFonts w:eastAsiaTheme="minorHAnsi"/>
          <w:sz w:val="28"/>
          <w:szCs w:val="28"/>
          <w:lang w:eastAsia="en-US"/>
        </w:rPr>
        <w:t>»</w:t>
      </w:r>
      <w:r w:rsidRPr="00AB0B20">
        <w:rPr>
          <w:rFonts w:eastAsiaTheme="minorHAnsi"/>
          <w:sz w:val="28"/>
          <w:szCs w:val="28"/>
          <w:lang w:eastAsia="en-US"/>
        </w:rPr>
        <w:t xml:space="preserve"> по увековечиванию памяти погибших при защите Отечества. </w:t>
      </w:r>
    </w:p>
    <w:p w:rsidR="0056690E" w:rsidRPr="00AB0B20" w:rsidRDefault="0056690E" w:rsidP="0056690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B0B20">
        <w:rPr>
          <w:rFonts w:eastAsiaTheme="minorHAnsi"/>
          <w:sz w:val="28"/>
          <w:szCs w:val="28"/>
          <w:lang w:eastAsia="en-US"/>
        </w:rPr>
        <w:t>В 2024 году Вахта Памяти проходила с 25 апреля по 25 сентября. Экспедиции проводились в Волгоградской, Ленинградской, Новгородской, Тверской, Смоленской областях и Республике Карелия – местах, где сибиряки вели бои во время Великой Отечественной войны. За это время были обнаружены останки 321 красноармейца и найдено 8 медальонов, принадлежащих героям, которые погибли в боях Великой Отечественной войны.</w:t>
      </w:r>
    </w:p>
    <w:p w:rsidR="0056690E" w:rsidRPr="00AB0B20" w:rsidRDefault="0056690E" w:rsidP="0056690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B0B20">
        <w:rPr>
          <w:rFonts w:eastAsiaTheme="minorHAnsi"/>
          <w:sz w:val="28"/>
          <w:szCs w:val="28"/>
          <w:lang w:eastAsia="en-US"/>
        </w:rPr>
        <w:lastRenderedPageBreak/>
        <w:t xml:space="preserve">Для организации воспитательной работы патриотической направленности в 2024 году главное управление образования разработало методические рекомендации по организации и проведению тематических мероприятий согласно Календарю образовательных событий, приуроченных к государственным и национальным праздникам Российской Федерации, памятным датам и событиям российской истории и культуры День защитника Отечества (23 февраля) </w:t>
      </w:r>
      <w:r>
        <w:rPr>
          <w:rFonts w:eastAsiaTheme="minorHAnsi"/>
          <w:sz w:val="28"/>
          <w:szCs w:val="28"/>
          <w:lang w:eastAsia="en-US"/>
        </w:rPr>
        <w:br/>
      </w:r>
      <w:r w:rsidRPr="00AB0B20">
        <w:rPr>
          <w:rFonts w:eastAsiaTheme="minorHAnsi"/>
          <w:sz w:val="28"/>
          <w:szCs w:val="28"/>
          <w:lang w:eastAsia="en-US"/>
        </w:rPr>
        <w:t>(далее – методические рекомендации).</w:t>
      </w:r>
    </w:p>
    <w:p w:rsidR="0056690E" w:rsidRPr="00AB0B20" w:rsidRDefault="0056690E" w:rsidP="0056690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B0B20">
        <w:rPr>
          <w:rFonts w:eastAsiaTheme="minorHAnsi"/>
          <w:sz w:val="28"/>
          <w:szCs w:val="28"/>
          <w:lang w:eastAsia="en-US"/>
        </w:rPr>
        <w:t>В рамках Года Защитника Отчества мероприятия направлены на укрепление патриотического духа, воспитание молодежи в духе уважения к истории и традициям страны, подчеркивая важность мужества и самопожертвования тех, кто защищал свою страну.</w:t>
      </w:r>
    </w:p>
    <w:p w:rsidR="00C41C34" w:rsidRPr="0056690E" w:rsidRDefault="006C14C2" w:rsidP="005A6C61">
      <w:pPr>
        <w:ind w:firstLine="709"/>
        <w:jc w:val="both"/>
        <w:rPr>
          <w:sz w:val="28"/>
          <w:szCs w:val="28"/>
        </w:rPr>
      </w:pPr>
      <w:r w:rsidRPr="0056690E">
        <w:rPr>
          <w:b/>
          <w:sz w:val="28"/>
          <w:szCs w:val="28"/>
        </w:rPr>
        <w:t>12.</w:t>
      </w:r>
      <w:r w:rsidR="00FE5655" w:rsidRPr="0056690E">
        <w:rPr>
          <w:b/>
          <w:sz w:val="28"/>
          <w:szCs w:val="28"/>
        </w:rPr>
        <w:t xml:space="preserve"> </w:t>
      </w:r>
      <w:r w:rsidR="00C950F4" w:rsidRPr="0056690E">
        <w:rPr>
          <w:b/>
          <w:sz w:val="28"/>
          <w:szCs w:val="28"/>
        </w:rPr>
        <w:t>Доля выпускников муниципальных общеобразовательных учреждений, сдавших единый государственный экзамен</w:t>
      </w:r>
      <w:r w:rsidR="006E1D68" w:rsidRPr="0056690E">
        <w:rPr>
          <w:b/>
          <w:sz w:val="28"/>
          <w:szCs w:val="28"/>
        </w:rPr>
        <w:t xml:space="preserve"> (ЕГЭ)</w:t>
      </w:r>
      <w:r w:rsidR="00C950F4" w:rsidRPr="0056690E">
        <w:rPr>
          <w:b/>
          <w:sz w:val="28"/>
          <w:szCs w:val="28"/>
        </w:rPr>
        <w:t xml:space="preserve"> по русскому языку и математике, в общей численности выпускников муниципальных общеобразовательных учреждений, </w:t>
      </w:r>
      <w:r w:rsidR="006E1D68" w:rsidRPr="0056690E">
        <w:rPr>
          <w:b/>
          <w:sz w:val="28"/>
          <w:szCs w:val="28"/>
        </w:rPr>
        <w:t xml:space="preserve">сдавших </w:t>
      </w:r>
      <w:r w:rsidR="005B0481" w:rsidRPr="0056690E">
        <w:rPr>
          <w:b/>
          <w:sz w:val="28"/>
          <w:szCs w:val="28"/>
        </w:rPr>
        <w:t> </w:t>
      </w:r>
      <w:r w:rsidR="00C950F4" w:rsidRPr="0056690E">
        <w:rPr>
          <w:b/>
          <w:sz w:val="28"/>
          <w:szCs w:val="28"/>
        </w:rPr>
        <w:t>един</w:t>
      </w:r>
      <w:r w:rsidR="006E1D68" w:rsidRPr="0056690E">
        <w:rPr>
          <w:b/>
          <w:sz w:val="28"/>
          <w:szCs w:val="28"/>
        </w:rPr>
        <w:t>ый</w:t>
      </w:r>
      <w:r w:rsidR="00C950F4" w:rsidRPr="0056690E">
        <w:rPr>
          <w:b/>
          <w:sz w:val="28"/>
          <w:szCs w:val="28"/>
        </w:rPr>
        <w:t xml:space="preserve"> государственн</w:t>
      </w:r>
      <w:r w:rsidR="006E1D68" w:rsidRPr="0056690E">
        <w:rPr>
          <w:b/>
          <w:sz w:val="28"/>
          <w:szCs w:val="28"/>
        </w:rPr>
        <w:t>ый</w:t>
      </w:r>
      <w:r w:rsidR="00C950F4" w:rsidRPr="0056690E">
        <w:rPr>
          <w:b/>
          <w:sz w:val="28"/>
          <w:szCs w:val="28"/>
        </w:rPr>
        <w:t xml:space="preserve"> экзамен по данным предметам</w:t>
      </w:r>
      <w:r w:rsidR="00FE5655" w:rsidRPr="0056690E">
        <w:rPr>
          <w:b/>
          <w:sz w:val="28"/>
          <w:szCs w:val="28"/>
        </w:rPr>
        <w:t xml:space="preserve"> – </w:t>
      </w:r>
      <w:r w:rsidR="00FE5655" w:rsidRPr="0056690E">
        <w:rPr>
          <w:sz w:val="28"/>
          <w:szCs w:val="28"/>
        </w:rPr>
        <w:t>показатель исключен с 01.01.2017.</w:t>
      </w:r>
    </w:p>
    <w:p w:rsidR="005A6C61" w:rsidRPr="00951C7E" w:rsidRDefault="005A6C61" w:rsidP="005A6C61">
      <w:pPr>
        <w:tabs>
          <w:tab w:val="left" w:pos="105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51C7E">
        <w:rPr>
          <w:b/>
          <w:sz w:val="28"/>
          <w:szCs w:val="28"/>
        </w:rPr>
        <w:t>13. Доля выпускников муниципальных</w:t>
      </w:r>
      <w:r w:rsidRPr="00951C7E">
        <w:rPr>
          <w:b/>
        </w:rPr>
        <w:t xml:space="preserve"> </w:t>
      </w:r>
      <w:r w:rsidRPr="00951C7E">
        <w:rPr>
          <w:b/>
          <w:sz w:val="28"/>
          <w:szCs w:val="28"/>
        </w:rPr>
        <w:t>общеобразовательных учреждений, не получивших аттестат о среднем (полном) образовании, в общей численности выпускников муниципальных общеобразовательных учреждений</w:t>
      </w:r>
      <w:r w:rsidRPr="00951C7E">
        <w:rPr>
          <w:sz w:val="28"/>
          <w:szCs w:val="28"/>
        </w:rPr>
        <w:t>, в 202</w:t>
      </w:r>
      <w:r w:rsidR="002A6866" w:rsidRPr="00951C7E">
        <w:rPr>
          <w:sz w:val="28"/>
          <w:szCs w:val="28"/>
        </w:rPr>
        <w:t>4</w:t>
      </w:r>
      <w:r w:rsidRPr="00951C7E">
        <w:rPr>
          <w:sz w:val="28"/>
          <w:szCs w:val="28"/>
        </w:rPr>
        <w:t xml:space="preserve">году составила </w:t>
      </w:r>
      <w:r w:rsidR="002A6866" w:rsidRPr="00951C7E">
        <w:rPr>
          <w:sz w:val="28"/>
          <w:szCs w:val="28"/>
        </w:rPr>
        <w:t xml:space="preserve"> 0,6</w:t>
      </w:r>
      <w:r w:rsidRPr="00951C7E">
        <w:rPr>
          <w:sz w:val="28"/>
          <w:szCs w:val="28"/>
        </w:rPr>
        <w:t>%</w:t>
      </w:r>
      <w:r w:rsidR="00951C7E" w:rsidRPr="00951C7E">
        <w:rPr>
          <w:sz w:val="28"/>
          <w:szCs w:val="28"/>
        </w:rPr>
        <w:t>. Значение показателя улучшено по срав</w:t>
      </w:r>
      <w:r w:rsidR="009D1031">
        <w:rPr>
          <w:sz w:val="28"/>
          <w:szCs w:val="28"/>
        </w:rPr>
        <w:t>нению</w:t>
      </w:r>
      <w:r w:rsidR="00951C7E" w:rsidRPr="00951C7E">
        <w:rPr>
          <w:sz w:val="28"/>
          <w:szCs w:val="28"/>
        </w:rPr>
        <w:t xml:space="preserve"> с 2023 годом на 0,6 п. пунктов.</w:t>
      </w:r>
    </w:p>
    <w:p w:rsidR="002A6866" w:rsidRPr="002A6866" w:rsidRDefault="005A6C61" w:rsidP="002A6866">
      <w:pPr>
        <w:tabs>
          <w:tab w:val="left" w:pos="105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51C7E">
        <w:rPr>
          <w:b/>
          <w:bCs/>
          <w:sz w:val="28"/>
          <w:szCs w:val="28"/>
        </w:rPr>
        <w:t xml:space="preserve">14. Доля муниципальных общеобразовательных </w:t>
      </w:r>
      <w:r w:rsidRPr="002A6866">
        <w:rPr>
          <w:b/>
          <w:bCs/>
          <w:sz w:val="28"/>
          <w:szCs w:val="28"/>
        </w:rPr>
        <w:t xml:space="preserve">учреждений, соответствующих современным требованиям обучения, в общем количестве муниципальных общеобразовательных учреждений </w:t>
      </w:r>
      <w:r w:rsidR="002A6866" w:rsidRPr="002A6866">
        <w:rPr>
          <w:sz w:val="28"/>
          <w:szCs w:val="28"/>
        </w:rPr>
        <w:t>в 2024 году составила 93,00 %, что выше значения 2023 года (91,59 %) на 1,41 п. пункта.</w:t>
      </w:r>
    </w:p>
    <w:tbl>
      <w:tblPr>
        <w:tblW w:w="99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12"/>
        <w:gridCol w:w="5526"/>
        <w:gridCol w:w="1817"/>
        <w:gridCol w:w="34"/>
        <w:gridCol w:w="1851"/>
      </w:tblGrid>
      <w:tr w:rsidR="002A6866" w:rsidRPr="00802ACA" w:rsidTr="009D1031">
        <w:trPr>
          <w:trHeight w:val="315"/>
          <w:tblHeader/>
        </w:trPr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 xml:space="preserve">№ </w:t>
            </w:r>
            <w:proofErr w:type="gramStart"/>
            <w:r w:rsidRPr="00802ACA">
              <w:rPr>
                <w:sz w:val="28"/>
                <w:szCs w:val="28"/>
              </w:rPr>
              <w:t>п</w:t>
            </w:r>
            <w:proofErr w:type="gramEnd"/>
            <w:r w:rsidRPr="00802ACA">
              <w:rPr>
                <w:sz w:val="28"/>
                <w:szCs w:val="28"/>
              </w:rPr>
              <w:t>/п</w:t>
            </w:r>
          </w:p>
        </w:tc>
        <w:tc>
          <w:tcPr>
            <w:tcW w:w="5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Наименование ОУ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Наличие пандуса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Наличие подъемника</w:t>
            </w:r>
          </w:p>
        </w:tc>
      </w:tr>
      <w:tr w:rsidR="002A6866" w:rsidRPr="00802ACA" w:rsidTr="009D1031">
        <w:trPr>
          <w:trHeight w:val="630"/>
          <w:tblHeader/>
        </w:trPr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866" w:rsidRPr="00802ACA" w:rsidRDefault="002A6866" w:rsidP="002A6866">
            <w:pPr>
              <w:rPr>
                <w:sz w:val="28"/>
                <w:szCs w:val="28"/>
              </w:rPr>
            </w:pPr>
          </w:p>
        </w:tc>
        <w:tc>
          <w:tcPr>
            <w:tcW w:w="5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866" w:rsidRPr="00802ACA" w:rsidRDefault="002A6866" w:rsidP="002A6866">
            <w:pPr>
              <w:rPr>
                <w:sz w:val="28"/>
                <w:szCs w:val="28"/>
              </w:rPr>
            </w:pP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(1, если есть/ 0, если нет)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(1, если есть/ 0, если нет)</w:t>
            </w:r>
          </w:p>
        </w:tc>
      </w:tr>
      <w:tr w:rsidR="002A6866" w:rsidRPr="00802ACA" w:rsidTr="009D1031">
        <w:trPr>
          <w:trHeight w:val="31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1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МАОУ Лицей № 28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0</w:t>
            </w:r>
          </w:p>
        </w:tc>
      </w:tr>
      <w:tr w:rsidR="002A6866" w:rsidRPr="00802ACA" w:rsidTr="009D1031">
        <w:trPr>
          <w:trHeight w:val="31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2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МАОУ Гимназия № 8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0</w:t>
            </w:r>
          </w:p>
        </w:tc>
      </w:tr>
      <w:tr w:rsidR="002A6866" w:rsidRPr="00802ACA" w:rsidTr="009D1031">
        <w:trPr>
          <w:trHeight w:val="31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3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 xml:space="preserve">МАОУ Лицей № 7 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1</w:t>
            </w:r>
          </w:p>
        </w:tc>
      </w:tr>
      <w:tr w:rsidR="002A6866" w:rsidRPr="00802ACA" w:rsidTr="009D1031">
        <w:trPr>
          <w:trHeight w:val="315"/>
        </w:trPr>
        <w:tc>
          <w:tcPr>
            <w:tcW w:w="7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4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66" w:rsidRPr="00802ACA" w:rsidRDefault="002A6866" w:rsidP="002A6866">
            <w:pPr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МБОУ СШ № 86 (ул. Калинина, 72б)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1</w:t>
            </w:r>
          </w:p>
        </w:tc>
      </w:tr>
      <w:tr w:rsidR="002A6866" w:rsidRPr="00802ACA" w:rsidTr="009D1031">
        <w:trPr>
          <w:trHeight w:val="315"/>
        </w:trPr>
        <w:tc>
          <w:tcPr>
            <w:tcW w:w="71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66" w:rsidRPr="00802ACA" w:rsidRDefault="002A6866" w:rsidP="002A6866">
            <w:pPr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МБОУ СШ № 86 (ул. Л. Чайкиной, 5)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0</w:t>
            </w:r>
          </w:p>
        </w:tc>
      </w:tr>
      <w:tr w:rsidR="002A6866" w:rsidRPr="00802ACA" w:rsidTr="009D1031">
        <w:trPr>
          <w:trHeight w:val="630"/>
        </w:trPr>
        <w:tc>
          <w:tcPr>
            <w:tcW w:w="71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866" w:rsidRPr="00802ACA" w:rsidRDefault="002A6866" w:rsidP="002A6866">
            <w:pPr>
              <w:rPr>
                <w:sz w:val="28"/>
                <w:szCs w:val="28"/>
              </w:rPr>
            </w:pP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 xml:space="preserve">МБОУ СШ № 86 </w:t>
            </w:r>
            <w:r w:rsidRPr="00802ACA">
              <w:rPr>
                <w:sz w:val="28"/>
                <w:szCs w:val="28"/>
              </w:rPr>
              <w:br/>
              <w:t xml:space="preserve">(ул. </w:t>
            </w:r>
            <w:proofErr w:type="spellStart"/>
            <w:r w:rsidRPr="00802ACA">
              <w:rPr>
                <w:sz w:val="28"/>
                <w:szCs w:val="28"/>
              </w:rPr>
              <w:t>Комбайностроителей</w:t>
            </w:r>
            <w:proofErr w:type="spellEnd"/>
            <w:r w:rsidRPr="00802ACA">
              <w:rPr>
                <w:sz w:val="28"/>
                <w:szCs w:val="28"/>
              </w:rPr>
              <w:t xml:space="preserve">, </w:t>
            </w:r>
            <w:proofErr w:type="spellStart"/>
            <w:r w:rsidRPr="00802ACA">
              <w:rPr>
                <w:sz w:val="28"/>
                <w:szCs w:val="28"/>
              </w:rPr>
              <w:t>зд</w:t>
            </w:r>
            <w:proofErr w:type="spellEnd"/>
            <w:r w:rsidRPr="00802ACA">
              <w:rPr>
                <w:sz w:val="28"/>
                <w:szCs w:val="28"/>
              </w:rPr>
              <w:t xml:space="preserve">. 8) </w:t>
            </w:r>
          </w:p>
        </w:tc>
        <w:tc>
          <w:tcPr>
            <w:tcW w:w="3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6"/>
                <w:szCs w:val="26"/>
              </w:rPr>
              <w:t>не функционируют по причине аварийности</w:t>
            </w:r>
          </w:p>
        </w:tc>
      </w:tr>
      <w:tr w:rsidR="002A6866" w:rsidRPr="00802ACA" w:rsidTr="009D1031">
        <w:trPr>
          <w:trHeight w:val="31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5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МАОУ Гимназия № 9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0</w:t>
            </w:r>
          </w:p>
        </w:tc>
      </w:tr>
      <w:tr w:rsidR="002A6866" w:rsidRPr="00802ACA" w:rsidTr="009D1031">
        <w:trPr>
          <w:trHeight w:val="31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6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МБОУ СШ № 12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0</w:t>
            </w:r>
          </w:p>
        </w:tc>
      </w:tr>
      <w:tr w:rsidR="002A6866" w:rsidRPr="00802ACA" w:rsidTr="009D1031">
        <w:trPr>
          <w:trHeight w:val="31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7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МБОУ СШ № 19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0</w:t>
            </w:r>
          </w:p>
        </w:tc>
      </w:tr>
      <w:tr w:rsidR="002A6866" w:rsidRPr="00802ACA" w:rsidTr="009D1031">
        <w:trPr>
          <w:trHeight w:val="31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8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МАОУ СШ № 32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0</w:t>
            </w:r>
          </w:p>
        </w:tc>
      </w:tr>
      <w:tr w:rsidR="002A6866" w:rsidRPr="00802ACA" w:rsidTr="009D1031">
        <w:trPr>
          <w:trHeight w:val="31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9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МБОУ прогимназия № 131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0</w:t>
            </w:r>
          </w:p>
        </w:tc>
      </w:tr>
      <w:tr w:rsidR="002A6866" w:rsidRPr="00802ACA" w:rsidTr="009D1031">
        <w:trPr>
          <w:trHeight w:val="630"/>
        </w:trPr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10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rPr>
                <w:sz w:val="28"/>
                <w:szCs w:val="28"/>
              </w:rPr>
            </w:pPr>
            <w:proofErr w:type="gramStart"/>
            <w:r w:rsidRPr="00802ACA">
              <w:rPr>
                <w:sz w:val="28"/>
                <w:szCs w:val="28"/>
              </w:rPr>
              <w:t>ОК</w:t>
            </w:r>
            <w:proofErr w:type="gramEnd"/>
            <w:r w:rsidRPr="00802AC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Pr="00802ACA">
              <w:rPr>
                <w:sz w:val="28"/>
                <w:szCs w:val="28"/>
              </w:rPr>
              <w:t>Покровский</w:t>
            </w:r>
            <w:r>
              <w:rPr>
                <w:sz w:val="28"/>
                <w:szCs w:val="28"/>
              </w:rPr>
              <w:t>»</w:t>
            </w:r>
            <w:r w:rsidRPr="00802ACA">
              <w:rPr>
                <w:sz w:val="28"/>
                <w:szCs w:val="28"/>
              </w:rPr>
              <w:t xml:space="preserve"> (ул. Линейная, 99Г) +ЛИФТ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1</w:t>
            </w:r>
          </w:p>
        </w:tc>
      </w:tr>
      <w:tr w:rsidR="002A6866" w:rsidRPr="00802ACA" w:rsidTr="009D1031">
        <w:trPr>
          <w:trHeight w:val="315"/>
        </w:trPr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866" w:rsidRPr="00802ACA" w:rsidRDefault="002A6866" w:rsidP="002A6866">
            <w:pPr>
              <w:rPr>
                <w:sz w:val="28"/>
                <w:szCs w:val="28"/>
              </w:rPr>
            </w:pP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rPr>
                <w:sz w:val="28"/>
                <w:szCs w:val="28"/>
              </w:rPr>
            </w:pPr>
            <w:proofErr w:type="gramStart"/>
            <w:r w:rsidRPr="00802ACA">
              <w:rPr>
                <w:sz w:val="28"/>
                <w:szCs w:val="28"/>
              </w:rPr>
              <w:t>ОК</w:t>
            </w:r>
            <w:proofErr w:type="gramEnd"/>
            <w:r w:rsidRPr="00802AC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Pr="00802ACA">
              <w:rPr>
                <w:sz w:val="28"/>
                <w:szCs w:val="28"/>
              </w:rPr>
              <w:t>Покровский</w:t>
            </w:r>
            <w:r>
              <w:rPr>
                <w:sz w:val="28"/>
                <w:szCs w:val="28"/>
              </w:rPr>
              <w:t>»</w:t>
            </w:r>
            <w:r w:rsidRPr="00802ACA">
              <w:rPr>
                <w:sz w:val="28"/>
                <w:szCs w:val="28"/>
              </w:rPr>
              <w:t xml:space="preserve"> (ул. </w:t>
            </w:r>
            <w:proofErr w:type="spellStart"/>
            <w:r w:rsidRPr="00802ACA">
              <w:rPr>
                <w:sz w:val="28"/>
                <w:szCs w:val="28"/>
              </w:rPr>
              <w:t>С.Разина</w:t>
            </w:r>
            <w:proofErr w:type="spellEnd"/>
            <w:r w:rsidRPr="00802ACA">
              <w:rPr>
                <w:sz w:val="28"/>
                <w:szCs w:val="28"/>
              </w:rPr>
              <w:t>, 39)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0</w:t>
            </w:r>
          </w:p>
        </w:tc>
      </w:tr>
      <w:tr w:rsidR="002A6866" w:rsidRPr="00802ACA" w:rsidTr="009D1031">
        <w:trPr>
          <w:trHeight w:val="315"/>
        </w:trPr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866" w:rsidRPr="00802ACA" w:rsidRDefault="002A6866" w:rsidP="002A6866">
            <w:pPr>
              <w:rPr>
                <w:sz w:val="28"/>
                <w:szCs w:val="28"/>
              </w:rPr>
            </w:pP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rPr>
                <w:sz w:val="28"/>
                <w:szCs w:val="28"/>
              </w:rPr>
            </w:pPr>
            <w:proofErr w:type="gramStart"/>
            <w:r w:rsidRPr="00802ACA">
              <w:rPr>
                <w:sz w:val="28"/>
                <w:szCs w:val="28"/>
              </w:rPr>
              <w:t>ОК</w:t>
            </w:r>
            <w:proofErr w:type="gramEnd"/>
            <w:r w:rsidRPr="00802AC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Pr="00802ACA">
              <w:rPr>
                <w:sz w:val="28"/>
                <w:szCs w:val="28"/>
              </w:rPr>
              <w:t>Покровский</w:t>
            </w:r>
            <w:r>
              <w:rPr>
                <w:sz w:val="28"/>
                <w:szCs w:val="28"/>
              </w:rPr>
              <w:t>»</w:t>
            </w:r>
            <w:r w:rsidRPr="00802ACA">
              <w:rPr>
                <w:sz w:val="28"/>
                <w:szCs w:val="28"/>
              </w:rPr>
              <w:t xml:space="preserve"> (ул. Енисейская, 1А)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0</w:t>
            </w:r>
          </w:p>
        </w:tc>
      </w:tr>
      <w:tr w:rsidR="002A6866" w:rsidRPr="00802ACA" w:rsidTr="009D1031">
        <w:trPr>
          <w:trHeight w:val="31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МАОУ Гимназия № 2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0</w:t>
            </w:r>
          </w:p>
        </w:tc>
      </w:tr>
      <w:tr w:rsidR="002A6866" w:rsidRPr="00802ACA" w:rsidTr="009D1031">
        <w:trPr>
          <w:trHeight w:val="31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12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МБОУ Лицей № 2 (ул. Урицкого, д. 121)</w:t>
            </w:r>
          </w:p>
        </w:tc>
        <w:tc>
          <w:tcPr>
            <w:tcW w:w="3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866" w:rsidRPr="00802ACA" w:rsidRDefault="002A6866" w:rsidP="002A6866">
            <w:pPr>
              <w:jc w:val="both"/>
              <w:rPr>
                <w:sz w:val="28"/>
                <w:szCs w:val="28"/>
              </w:rPr>
            </w:pPr>
            <w:r w:rsidRPr="00802ACA">
              <w:rPr>
                <w:sz w:val="24"/>
                <w:szCs w:val="24"/>
              </w:rPr>
              <w:t xml:space="preserve">Эксплуатация здания приостановлена, ведется капитальный ремонт здания за счет субсидий из федерального бюджета на реализацию мероприятий по модернизации школьных систем </w:t>
            </w:r>
            <w:proofErr w:type="spellStart"/>
            <w:r w:rsidRPr="00802ACA">
              <w:rPr>
                <w:sz w:val="24"/>
                <w:szCs w:val="24"/>
              </w:rPr>
              <w:t>образоания</w:t>
            </w:r>
            <w:proofErr w:type="spellEnd"/>
            <w:r w:rsidRPr="00802ACA">
              <w:rPr>
                <w:sz w:val="24"/>
                <w:szCs w:val="24"/>
              </w:rPr>
              <w:t xml:space="preserve"> в рамках государственной программы РФ </w:t>
            </w:r>
            <w:r>
              <w:rPr>
                <w:sz w:val="24"/>
                <w:szCs w:val="24"/>
              </w:rPr>
              <w:t>«</w:t>
            </w:r>
            <w:r w:rsidRPr="00802ACA">
              <w:rPr>
                <w:sz w:val="24"/>
                <w:szCs w:val="24"/>
              </w:rPr>
              <w:t>Развитие Образования</w:t>
            </w:r>
            <w:r>
              <w:rPr>
                <w:sz w:val="24"/>
                <w:szCs w:val="24"/>
              </w:rPr>
              <w:t>»</w:t>
            </w:r>
            <w:r w:rsidRPr="00802ACA">
              <w:rPr>
                <w:sz w:val="24"/>
                <w:szCs w:val="24"/>
              </w:rPr>
              <w:t xml:space="preserve"> на 2024-2025 гг.</w:t>
            </w:r>
          </w:p>
        </w:tc>
      </w:tr>
      <w:tr w:rsidR="002A6866" w:rsidRPr="00802ACA" w:rsidTr="009D1031">
        <w:trPr>
          <w:trHeight w:val="31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13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МБОУ СШ № 4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0</w:t>
            </w:r>
          </w:p>
        </w:tc>
      </w:tr>
      <w:tr w:rsidR="002A6866" w:rsidRPr="00802ACA" w:rsidTr="009D1031">
        <w:trPr>
          <w:trHeight w:val="31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14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МБОУ СШ № 10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0</w:t>
            </w:r>
          </w:p>
        </w:tc>
      </w:tr>
      <w:tr w:rsidR="002A6866" w:rsidRPr="00802ACA" w:rsidTr="009D1031">
        <w:trPr>
          <w:trHeight w:val="31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15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МБОУ Гимназия № 16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0</w:t>
            </w:r>
          </w:p>
        </w:tc>
      </w:tr>
      <w:tr w:rsidR="002A6866" w:rsidRPr="00802ACA" w:rsidTr="009D1031">
        <w:trPr>
          <w:trHeight w:val="31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16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66" w:rsidRPr="00802ACA" w:rsidRDefault="002A6866" w:rsidP="002A6866">
            <w:pPr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МБОУ СШ № 27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0</w:t>
            </w:r>
          </w:p>
        </w:tc>
      </w:tr>
      <w:tr w:rsidR="002A6866" w:rsidRPr="00802ACA" w:rsidTr="009D1031">
        <w:trPr>
          <w:trHeight w:val="31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17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МБОУ СШ № 51(ул. 4-я Продольная, д.19)</w:t>
            </w:r>
          </w:p>
        </w:tc>
        <w:tc>
          <w:tcPr>
            <w:tcW w:w="3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6"/>
                <w:szCs w:val="26"/>
              </w:rPr>
              <w:t>не функционируют по причине аварийности</w:t>
            </w:r>
          </w:p>
        </w:tc>
      </w:tr>
      <w:tr w:rsidR="002A6866" w:rsidRPr="00802ACA" w:rsidTr="009D1031">
        <w:trPr>
          <w:trHeight w:val="31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18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МБОУ СШ № 155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1</w:t>
            </w:r>
          </w:p>
        </w:tc>
      </w:tr>
      <w:tr w:rsidR="002A6866" w:rsidRPr="00802ACA" w:rsidTr="009D1031">
        <w:trPr>
          <w:trHeight w:val="31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19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МАОУ Гимназия № 4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0</w:t>
            </w:r>
          </w:p>
        </w:tc>
      </w:tr>
      <w:tr w:rsidR="002A6866" w:rsidRPr="00802ACA" w:rsidTr="009D1031">
        <w:trPr>
          <w:trHeight w:val="630"/>
        </w:trPr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20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 xml:space="preserve">МАОУ Лицей № 6 </w:t>
            </w:r>
            <w:r>
              <w:rPr>
                <w:sz w:val="28"/>
                <w:szCs w:val="28"/>
              </w:rPr>
              <w:t>«</w:t>
            </w:r>
            <w:r w:rsidRPr="00802ACA">
              <w:rPr>
                <w:sz w:val="28"/>
                <w:szCs w:val="28"/>
              </w:rPr>
              <w:t>Перспектива</w:t>
            </w:r>
            <w:r>
              <w:rPr>
                <w:sz w:val="28"/>
                <w:szCs w:val="28"/>
              </w:rPr>
              <w:t>»</w:t>
            </w:r>
            <w:r w:rsidRPr="00802ACA">
              <w:rPr>
                <w:sz w:val="28"/>
                <w:szCs w:val="28"/>
              </w:rPr>
              <w:t xml:space="preserve"> </w:t>
            </w:r>
            <w:r w:rsidRPr="00802ACA">
              <w:rPr>
                <w:sz w:val="28"/>
                <w:szCs w:val="28"/>
              </w:rPr>
              <w:br/>
              <w:t>(ул. Кутузова, 52)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0</w:t>
            </w:r>
          </w:p>
        </w:tc>
      </w:tr>
      <w:tr w:rsidR="002A6866" w:rsidRPr="00802ACA" w:rsidTr="009D1031">
        <w:trPr>
          <w:trHeight w:val="630"/>
        </w:trPr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866" w:rsidRPr="00802ACA" w:rsidRDefault="002A6866" w:rsidP="002A6866">
            <w:pPr>
              <w:rPr>
                <w:sz w:val="28"/>
                <w:szCs w:val="28"/>
              </w:rPr>
            </w:pP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 xml:space="preserve">МАОУ Лицей № 6 </w:t>
            </w:r>
            <w:r>
              <w:rPr>
                <w:sz w:val="28"/>
                <w:szCs w:val="28"/>
              </w:rPr>
              <w:t>«</w:t>
            </w:r>
            <w:r w:rsidRPr="00802ACA">
              <w:rPr>
                <w:sz w:val="28"/>
                <w:szCs w:val="28"/>
              </w:rPr>
              <w:t>Перспектива</w:t>
            </w:r>
            <w:r>
              <w:rPr>
                <w:sz w:val="28"/>
                <w:szCs w:val="28"/>
              </w:rPr>
              <w:t>»</w:t>
            </w:r>
            <w:r w:rsidRPr="00802ACA">
              <w:rPr>
                <w:sz w:val="28"/>
                <w:szCs w:val="28"/>
              </w:rPr>
              <w:br/>
              <w:t>(ул. Кутузова, 72)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0</w:t>
            </w:r>
          </w:p>
        </w:tc>
      </w:tr>
      <w:tr w:rsidR="002A6866" w:rsidRPr="00802ACA" w:rsidTr="009D1031">
        <w:trPr>
          <w:trHeight w:val="31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21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МАОУ Гимназия № 6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0</w:t>
            </w:r>
          </w:p>
        </w:tc>
      </w:tr>
      <w:tr w:rsidR="002A6866" w:rsidRPr="00802ACA" w:rsidTr="009D1031">
        <w:trPr>
          <w:trHeight w:val="315"/>
        </w:trPr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22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rPr>
                <w:sz w:val="28"/>
                <w:szCs w:val="28"/>
              </w:rPr>
            </w:pPr>
            <w:proofErr w:type="gramStart"/>
            <w:r w:rsidRPr="00802ACA">
              <w:rPr>
                <w:sz w:val="28"/>
                <w:szCs w:val="28"/>
              </w:rPr>
              <w:t>МАОУ СШ № 8 (пр.</w:t>
            </w:r>
            <w:proofErr w:type="gramEnd"/>
            <w:r w:rsidRPr="00802ACA">
              <w:rPr>
                <w:sz w:val="28"/>
                <w:szCs w:val="28"/>
              </w:rPr>
              <w:t xml:space="preserve"> </w:t>
            </w:r>
            <w:proofErr w:type="gramStart"/>
            <w:r w:rsidRPr="00802ACA">
              <w:rPr>
                <w:sz w:val="28"/>
                <w:szCs w:val="28"/>
              </w:rPr>
              <w:t>Красноярский рабочий, 92б)</w:t>
            </w:r>
            <w:proofErr w:type="gramEnd"/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0</w:t>
            </w:r>
          </w:p>
        </w:tc>
      </w:tr>
      <w:tr w:rsidR="002A6866" w:rsidRPr="00802ACA" w:rsidTr="009D1031">
        <w:trPr>
          <w:trHeight w:val="315"/>
        </w:trPr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866" w:rsidRPr="00802ACA" w:rsidRDefault="002A6866" w:rsidP="002A6866">
            <w:pPr>
              <w:rPr>
                <w:sz w:val="28"/>
                <w:szCs w:val="28"/>
              </w:rPr>
            </w:pP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МАОУ СШ № 8 (ул. Коммунальная, 12)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0</w:t>
            </w:r>
          </w:p>
        </w:tc>
      </w:tr>
      <w:tr w:rsidR="002A6866" w:rsidRPr="00802ACA" w:rsidTr="009D1031">
        <w:trPr>
          <w:trHeight w:val="315"/>
        </w:trPr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23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 xml:space="preserve">МАОУ Лицей № 11 (ул. Академика Вавилова, </w:t>
            </w:r>
            <w:proofErr w:type="spellStart"/>
            <w:r w:rsidRPr="00802ACA">
              <w:rPr>
                <w:sz w:val="28"/>
                <w:szCs w:val="28"/>
              </w:rPr>
              <w:t>зд</w:t>
            </w:r>
            <w:proofErr w:type="spellEnd"/>
            <w:r w:rsidRPr="00802ACA">
              <w:rPr>
                <w:sz w:val="28"/>
                <w:szCs w:val="28"/>
              </w:rPr>
              <w:t>. 37)</w:t>
            </w:r>
          </w:p>
        </w:tc>
        <w:tc>
          <w:tcPr>
            <w:tcW w:w="3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6"/>
                <w:szCs w:val="26"/>
              </w:rPr>
            </w:pPr>
            <w:r w:rsidRPr="00802ACA">
              <w:rPr>
                <w:sz w:val="26"/>
                <w:szCs w:val="26"/>
              </w:rPr>
              <w:t>не функционирует по причине аварийности</w:t>
            </w:r>
          </w:p>
        </w:tc>
      </w:tr>
      <w:tr w:rsidR="002A6866" w:rsidRPr="00802ACA" w:rsidTr="009D1031">
        <w:trPr>
          <w:trHeight w:val="315"/>
        </w:trPr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866" w:rsidRPr="00802ACA" w:rsidRDefault="002A6866" w:rsidP="002A6866">
            <w:pPr>
              <w:rPr>
                <w:sz w:val="28"/>
                <w:szCs w:val="28"/>
              </w:rPr>
            </w:pP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 xml:space="preserve">МАОУ Лицей № 11 (ул. </w:t>
            </w:r>
            <w:proofErr w:type="gramStart"/>
            <w:r w:rsidRPr="00802ACA">
              <w:rPr>
                <w:sz w:val="28"/>
                <w:szCs w:val="28"/>
              </w:rPr>
              <w:t>Базарная</w:t>
            </w:r>
            <w:proofErr w:type="gramEnd"/>
            <w:r w:rsidRPr="00802ACA">
              <w:rPr>
                <w:sz w:val="28"/>
                <w:szCs w:val="28"/>
              </w:rPr>
              <w:t>, 172)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0</w:t>
            </w:r>
          </w:p>
        </w:tc>
      </w:tr>
      <w:tr w:rsidR="002A6866" w:rsidRPr="00802ACA" w:rsidTr="009D1031">
        <w:trPr>
          <w:trHeight w:val="31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24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МБОУ СШ № 46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0</w:t>
            </w:r>
          </w:p>
        </w:tc>
      </w:tr>
      <w:tr w:rsidR="002A6866" w:rsidRPr="00802ACA" w:rsidTr="009D1031">
        <w:trPr>
          <w:trHeight w:val="31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25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МАОУ СШ № 55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1</w:t>
            </w:r>
          </w:p>
        </w:tc>
      </w:tr>
      <w:tr w:rsidR="002A6866" w:rsidRPr="00802ACA" w:rsidTr="009D1031">
        <w:trPr>
          <w:trHeight w:val="31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26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МБОУ СШ № 63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0</w:t>
            </w:r>
          </w:p>
        </w:tc>
      </w:tr>
      <w:tr w:rsidR="002A6866" w:rsidRPr="00802ACA" w:rsidTr="009D1031">
        <w:trPr>
          <w:trHeight w:val="31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27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МАОУ СШ № 81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0</w:t>
            </w:r>
          </w:p>
        </w:tc>
      </w:tr>
      <w:tr w:rsidR="002A6866" w:rsidRPr="00802ACA" w:rsidTr="009D1031">
        <w:trPr>
          <w:trHeight w:val="315"/>
        </w:trPr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28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МАОУ СШ № 90 (ул. Павлова, 24)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0</w:t>
            </w:r>
          </w:p>
        </w:tc>
      </w:tr>
      <w:tr w:rsidR="002A6866" w:rsidRPr="00802ACA" w:rsidTr="009D1031">
        <w:trPr>
          <w:trHeight w:val="315"/>
        </w:trPr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866" w:rsidRPr="00802ACA" w:rsidRDefault="002A6866" w:rsidP="002A6866">
            <w:pPr>
              <w:rPr>
                <w:sz w:val="28"/>
                <w:szCs w:val="28"/>
              </w:rPr>
            </w:pP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МАОУ СШ № 90 (ул. Мичурина, 37)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0</w:t>
            </w:r>
          </w:p>
        </w:tc>
      </w:tr>
      <w:tr w:rsidR="002A6866" w:rsidRPr="00802ACA" w:rsidTr="009D1031">
        <w:trPr>
          <w:trHeight w:val="31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29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МАОУ Гимназия № 10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0</w:t>
            </w:r>
          </w:p>
        </w:tc>
      </w:tr>
      <w:tr w:rsidR="002A6866" w:rsidRPr="00802ACA" w:rsidTr="009D1031">
        <w:trPr>
          <w:trHeight w:val="31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30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МБОУ СШ № 135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0</w:t>
            </w:r>
          </w:p>
        </w:tc>
      </w:tr>
      <w:tr w:rsidR="002A6866" w:rsidRPr="00802ACA" w:rsidTr="009D1031">
        <w:trPr>
          <w:trHeight w:val="31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31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МАОУ Лицей №</w:t>
            </w:r>
            <w:r w:rsidRPr="00802ACA">
              <w:rPr>
                <w:sz w:val="28"/>
                <w:szCs w:val="28"/>
                <w:lang w:val="en-US"/>
              </w:rPr>
              <w:t xml:space="preserve"> </w:t>
            </w:r>
            <w:r w:rsidRPr="00802ACA">
              <w:rPr>
                <w:sz w:val="28"/>
                <w:szCs w:val="28"/>
              </w:rPr>
              <w:t>3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0</w:t>
            </w:r>
          </w:p>
        </w:tc>
      </w:tr>
      <w:tr w:rsidR="002A6866" w:rsidRPr="00802ACA" w:rsidTr="009D1031">
        <w:trPr>
          <w:trHeight w:val="31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32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МБОУ Гимназия №</w:t>
            </w:r>
            <w:r w:rsidRPr="00802ACA">
              <w:rPr>
                <w:sz w:val="28"/>
                <w:szCs w:val="28"/>
                <w:lang w:val="en-US"/>
              </w:rPr>
              <w:t xml:space="preserve"> </w:t>
            </w:r>
            <w:r w:rsidRPr="00802ACA">
              <w:rPr>
                <w:sz w:val="28"/>
                <w:szCs w:val="28"/>
              </w:rPr>
              <w:t>7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0</w:t>
            </w:r>
          </w:p>
        </w:tc>
      </w:tr>
      <w:tr w:rsidR="002A6866" w:rsidRPr="00802ACA" w:rsidTr="009D1031">
        <w:trPr>
          <w:trHeight w:val="315"/>
        </w:trPr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33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МБОУ СШ № 13 (ул. Рейдовая 67а)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0</w:t>
            </w:r>
          </w:p>
        </w:tc>
      </w:tr>
      <w:tr w:rsidR="002A6866" w:rsidRPr="00802ACA" w:rsidTr="009D1031">
        <w:trPr>
          <w:trHeight w:val="315"/>
        </w:trPr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866" w:rsidRPr="00802ACA" w:rsidRDefault="002A6866" w:rsidP="002A6866">
            <w:pPr>
              <w:rPr>
                <w:sz w:val="28"/>
                <w:szCs w:val="28"/>
              </w:rPr>
            </w:pP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МБОУ СШ № 13 (ул. Рейдовая , 67)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1</w:t>
            </w:r>
          </w:p>
        </w:tc>
      </w:tr>
      <w:tr w:rsidR="002A6866" w:rsidRPr="00802ACA" w:rsidTr="009D1031">
        <w:trPr>
          <w:trHeight w:val="315"/>
        </w:trPr>
        <w:tc>
          <w:tcPr>
            <w:tcW w:w="71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lastRenderedPageBreak/>
              <w:t>34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МБОУ СШ № 16 (ул. 26 Бакинских комиссаров, д.24</w:t>
            </w:r>
            <w:proofErr w:type="gramStart"/>
            <w:r w:rsidRPr="00802ACA">
              <w:rPr>
                <w:sz w:val="28"/>
                <w:szCs w:val="28"/>
              </w:rPr>
              <w:t xml:space="preserve"> А</w:t>
            </w:r>
            <w:proofErr w:type="gramEnd"/>
            <w:r w:rsidRPr="00802ACA">
              <w:rPr>
                <w:sz w:val="28"/>
                <w:szCs w:val="28"/>
              </w:rPr>
              <w:t>, стр. 1)</w:t>
            </w:r>
          </w:p>
        </w:tc>
        <w:tc>
          <w:tcPr>
            <w:tcW w:w="3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6"/>
                <w:szCs w:val="26"/>
              </w:rPr>
            </w:pPr>
            <w:r w:rsidRPr="00802ACA">
              <w:rPr>
                <w:sz w:val="26"/>
                <w:szCs w:val="26"/>
              </w:rPr>
              <w:t xml:space="preserve">не функционирует по причине аварийности </w:t>
            </w:r>
          </w:p>
        </w:tc>
      </w:tr>
      <w:tr w:rsidR="002A6866" w:rsidRPr="00802ACA" w:rsidTr="009D1031">
        <w:trPr>
          <w:trHeight w:val="31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66" w:rsidRPr="00802ACA" w:rsidRDefault="002A6866" w:rsidP="002A6866">
            <w:pPr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МБОУ СШ № 16 (ул. Песочная, 20)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0</w:t>
            </w:r>
          </w:p>
        </w:tc>
      </w:tr>
      <w:tr w:rsidR="002A6866" w:rsidRPr="00802ACA" w:rsidTr="009D1031">
        <w:trPr>
          <w:trHeight w:val="31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35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МБОУ СШ № 31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0</w:t>
            </w:r>
          </w:p>
        </w:tc>
      </w:tr>
      <w:tr w:rsidR="002A6866" w:rsidRPr="00802ACA" w:rsidTr="009D1031">
        <w:trPr>
          <w:trHeight w:val="31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36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МБОУ СШ № 44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0</w:t>
            </w:r>
          </w:p>
        </w:tc>
      </w:tr>
      <w:tr w:rsidR="002A6866" w:rsidRPr="00802ACA" w:rsidTr="009D1031">
        <w:trPr>
          <w:trHeight w:val="31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37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МАОУ Гимназия № 15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0</w:t>
            </w:r>
          </w:p>
        </w:tc>
      </w:tr>
      <w:tr w:rsidR="002A6866" w:rsidRPr="00802ACA" w:rsidTr="009D1031">
        <w:trPr>
          <w:trHeight w:val="390"/>
        </w:trPr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38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МАОУ Гимназия № 11 (ул. Юности, д.28)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0</w:t>
            </w:r>
          </w:p>
        </w:tc>
      </w:tr>
      <w:tr w:rsidR="002A6866" w:rsidRPr="00802ACA" w:rsidTr="009D1031">
        <w:trPr>
          <w:trHeight w:val="315"/>
        </w:trPr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866" w:rsidRPr="00802ACA" w:rsidRDefault="002A6866" w:rsidP="002A6866">
            <w:pPr>
              <w:rPr>
                <w:sz w:val="28"/>
                <w:szCs w:val="28"/>
              </w:rPr>
            </w:pP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МАОУ Гимназия № 11 (ул. Крайняя, д.4)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0</w:t>
            </w:r>
          </w:p>
        </w:tc>
      </w:tr>
      <w:tr w:rsidR="002A6866" w:rsidRPr="00802ACA" w:rsidTr="009D1031">
        <w:trPr>
          <w:trHeight w:val="31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6866" w:rsidRPr="00802ACA" w:rsidRDefault="002A6866" w:rsidP="002A6866">
            <w:pPr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39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66" w:rsidRPr="00802ACA" w:rsidRDefault="002A6866" w:rsidP="002A6866">
            <w:pPr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МБОУ СШ № 50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0</w:t>
            </w:r>
          </w:p>
        </w:tc>
      </w:tr>
      <w:tr w:rsidR="002A6866" w:rsidRPr="00802ACA" w:rsidTr="009D1031">
        <w:trPr>
          <w:trHeight w:val="315"/>
        </w:trPr>
        <w:tc>
          <w:tcPr>
            <w:tcW w:w="7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40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 xml:space="preserve">МАОУ СШ № 53 (ул. </w:t>
            </w:r>
            <w:proofErr w:type="gramStart"/>
            <w:r w:rsidRPr="00802ACA">
              <w:rPr>
                <w:sz w:val="28"/>
                <w:szCs w:val="28"/>
              </w:rPr>
              <w:t>Волжская</w:t>
            </w:r>
            <w:proofErr w:type="gramEnd"/>
            <w:r w:rsidRPr="00802ACA">
              <w:rPr>
                <w:sz w:val="28"/>
                <w:szCs w:val="28"/>
              </w:rPr>
              <w:t xml:space="preserve">, 31 </w:t>
            </w:r>
            <w:r>
              <w:rPr>
                <w:sz w:val="28"/>
                <w:szCs w:val="28"/>
              </w:rPr>
              <w:t>«</w:t>
            </w:r>
            <w:r w:rsidRPr="00802ACA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»</w:t>
            </w:r>
            <w:r w:rsidRPr="00802ACA">
              <w:rPr>
                <w:sz w:val="28"/>
                <w:szCs w:val="28"/>
              </w:rPr>
              <w:t>)</w:t>
            </w:r>
          </w:p>
        </w:tc>
        <w:tc>
          <w:tcPr>
            <w:tcW w:w="3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6"/>
                <w:szCs w:val="26"/>
              </w:rPr>
            </w:pPr>
            <w:r w:rsidRPr="00802ACA">
              <w:rPr>
                <w:sz w:val="26"/>
                <w:szCs w:val="26"/>
              </w:rPr>
              <w:t>не функционирует по причине аварийности</w:t>
            </w:r>
          </w:p>
        </w:tc>
      </w:tr>
      <w:tr w:rsidR="002A6866" w:rsidRPr="00802ACA" w:rsidTr="009D1031">
        <w:trPr>
          <w:trHeight w:val="315"/>
        </w:trPr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66" w:rsidRPr="00802ACA" w:rsidRDefault="002A6866" w:rsidP="002A6866">
            <w:pPr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МАОУ СШ № 53 (ул. Львовская, 43)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0</w:t>
            </w:r>
          </w:p>
        </w:tc>
      </w:tr>
      <w:tr w:rsidR="002A6866" w:rsidRPr="00802ACA" w:rsidTr="009D1031">
        <w:trPr>
          <w:trHeight w:val="31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41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МБОУ СШ № 64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0</w:t>
            </w:r>
          </w:p>
        </w:tc>
      </w:tr>
      <w:tr w:rsidR="002A6866" w:rsidRPr="00802ACA" w:rsidTr="009D1031">
        <w:trPr>
          <w:trHeight w:val="315"/>
        </w:trPr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42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 xml:space="preserve">МБОУ СШ № 65 (ул. </w:t>
            </w:r>
            <w:proofErr w:type="spellStart"/>
            <w:r w:rsidRPr="00802ACA">
              <w:rPr>
                <w:sz w:val="28"/>
                <w:szCs w:val="28"/>
              </w:rPr>
              <w:t>Аральская</w:t>
            </w:r>
            <w:proofErr w:type="spellEnd"/>
            <w:r w:rsidRPr="00802ACA">
              <w:rPr>
                <w:sz w:val="28"/>
                <w:szCs w:val="28"/>
              </w:rPr>
              <w:t>, 1)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0</w:t>
            </w:r>
          </w:p>
        </w:tc>
      </w:tr>
      <w:tr w:rsidR="002A6866" w:rsidRPr="00802ACA" w:rsidTr="009D1031">
        <w:trPr>
          <w:trHeight w:val="315"/>
        </w:trPr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866" w:rsidRPr="00802ACA" w:rsidRDefault="002A6866" w:rsidP="002A6866">
            <w:pPr>
              <w:rPr>
                <w:sz w:val="28"/>
                <w:szCs w:val="28"/>
              </w:rPr>
            </w:pP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 xml:space="preserve">МБОУ СШ № 65 (ул. </w:t>
            </w:r>
            <w:proofErr w:type="spellStart"/>
            <w:r w:rsidRPr="00802ACA">
              <w:rPr>
                <w:sz w:val="28"/>
                <w:szCs w:val="28"/>
              </w:rPr>
              <w:t>Аральская</w:t>
            </w:r>
            <w:proofErr w:type="spellEnd"/>
            <w:r w:rsidRPr="00802ACA">
              <w:rPr>
                <w:sz w:val="28"/>
                <w:szCs w:val="28"/>
              </w:rPr>
              <w:t>, 5)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0</w:t>
            </w:r>
          </w:p>
        </w:tc>
      </w:tr>
      <w:tr w:rsidR="002A6866" w:rsidRPr="00802ACA" w:rsidTr="009D1031">
        <w:trPr>
          <w:trHeight w:val="31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43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МБОУ СШ № 79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0</w:t>
            </w:r>
          </w:p>
        </w:tc>
      </w:tr>
      <w:tr w:rsidR="002A6866" w:rsidRPr="00802ACA" w:rsidTr="009D1031">
        <w:trPr>
          <w:trHeight w:val="31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44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МАОУ СШ № 89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0</w:t>
            </w:r>
          </w:p>
        </w:tc>
      </w:tr>
      <w:tr w:rsidR="002A6866" w:rsidRPr="00802ACA" w:rsidTr="009D1031">
        <w:trPr>
          <w:trHeight w:val="31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45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МБОУ СШ № 94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0</w:t>
            </w:r>
          </w:p>
        </w:tc>
      </w:tr>
      <w:tr w:rsidR="002A6866" w:rsidRPr="00802ACA" w:rsidTr="009D1031">
        <w:trPr>
          <w:trHeight w:val="31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46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МАОУ Лицей № 12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0</w:t>
            </w:r>
          </w:p>
        </w:tc>
      </w:tr>
      <w:tr w:rsidR="002A6866" w:rsidRPr="00802ACA" w:rsidTr="009D1031">
        <w:trPr>
          <w:trHeight w:val="315"/>
        </w:trPr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47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МАОУ СШ № 148 (</w:t>
            </w:r>
            <w:proofErr w:type="spellStart"/>
            <w:r w:rsidRPr="00802ACA">
              <w:rPr>
                <w:sz w:val="28"/>
                <w:szCs w:val="28"/>
              </w:rPr>
              <w:t>ул</w:t>
            </w:r>
            <w:proofErr w:type="gramStart"/>
            <w:r w:rsidRPr="00802ACA">
              <w:rPr>
                <w:sz w:val="28"/>
                <w:szCs w:val="28"/>
              </w:rPr>
              <w:t>.Б</w:t>
            </w:r>
            <w:proofErr w:type="gramEnd"/>
            <w:r w:rsidRPr="00802ACA">
              <w:rPr>
                <w:sz w:val="28"/>
                <w:szCs w:val="28"/>
              </w:rPr>
              <w:t>орисевича</w:t>
            </w:r>
            <w:proofErr w:type="spellEnd"/>
            <w:r w:rsidRPr="00802ACA">
              <w:rPr>
                <w:sz w:val="28"/>
                <w:szCs w:val="28"/>
              </w:rPr>
              <w:t>, 7)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0</w:t>
            </w:r>
          </w:p>
        </w:tc>
      </w:tr>
      <w:tr w:rsidR="002A6866" w:rsidRPr="00802ACA" w:rsidTr="009D1031">
        <w:trPr>
          <w:trHeight w:val="315"/>
        </w:trPr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866" w:rsidRPr="00802ACA" w:rsidRDefault="002A6866" w:rsidP="002A6866">
            <w:pPr>
              <w:rPr>
                <w:sz w:val="28"/>
                <w:szCs w:val="28"/>
              </w:rPr>
            </w:pP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МАОУ СШ № 148 (</w:t>
            </w:r>
            <w:proofErr w:type="spellStart"/>
            <w:r w:rsidRPr="00802ACA">
              <w:rPr>
                <w:sz w:val="28"/>
                <w:szCs w:val="28"/>
              </w:rPr>
              <w:t>ул</w:t>
            </w:r>
            <w:proofErr w:type="gramStart"/>
            <w:r w:rsidRPr="00802ACA">
              <w:rPr>
                <w:sz w:val="28"/>
                <w:szCs w:val="28"/>
              </w:rPr>
              <w:t>.Б</w:t>
            </w:r>
            <w:proofErr w:type="gramEnd"/>
            <w:r w:rsidRPr="00802ACA">
              <w:rPr>
                <w:sz w:val="28"/>
                <w:szCs w:val="28"/>
              </w:rPr>
              <w:t>орисевича</w:t>
            </w:r>
            <w:proofErr w:type="spellEnd"/>
            <w:r w:rsidRPr="00802ACA">
              <w:rPr>
                <w:sz w:val="28"/>
                <w:szCs w:val="28"/>
              </w:rPr>
              <w:t>, 23)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0</w:t>
            </w:r>
          </w:p>
        </w:tc>
      </w:tr>
      <w:tr w:rsidR="002A6866" w:rsidRPr="00802ACA" w:rsidTr="009D1031">
        <w:trPr>
          <w:trHeight w:val="630"/>
        </w:trPr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48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rPr>
                <w:sz w:val="28"/>
                <w:szCs w:val="28"/>
              </w:rPr>
            </w:pPr>
            <w:proofErr w:type="gramStart"/>
            <w:r w:rsidRPr="00802ACA">
              <w:rPr>
                <w:sz w:val="28"/>
                <w:szCs w:val="28"/>
              </w:rPr>
              <w:t xml:space="preserve">МАОУ </w:t>
            </w:r>
            <w:r>
              <w:rPr>
                <w:sz w:val="28"/>
                <w:szCs w:val="28"/>
              </w:rPr>
              <w:t>««</w:t>
            </w:r>
            <w:r w:rsidRPr="00802ACA">
              <w:rPr>
                <w:sz w:val="28"/>
                <w:szCs w:val="28"/>
              </w:rPr>
              <w:t xml:space="preserve">КУГ № 1 - </w:t>
            </w:r>
            <w:proofErr w:type="spellStart"/>
            <w:r w:rsidRPr="00802ACA">
              <w:rPr>
                <w:sz w:val="28"/>
                <w:szCs w:val="28"/>
              </w:rPr>
              <w:t>Универс</w:t>
            </w:r>
            <w:proofErr w:type="spellEnd"/>
            <w:r>
              <w:rPr>
                <w:sz w:val="28"/>
                <w:szCs w:val="28"/>
              </w:rPr>
              <w:t>»</w:t>
            </w:r>
            <w:r w:rsidRPr="00802ACA">
              <w:rPr>
                <w:sz w:val="28"/>
                <w:szCs w:val="28"/>
              </w:rPr>
              <w:t xml:space="preserve"> (Корнеева, 50</w:t>
            </w:r>
            <w:proofErr w:type="gramEnd"/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0</w:t>
            </w:r>
          </w:p>
        </w:tc>
      </w:tr>
      <w:tr w:rsidR="002A6866" w:rsidRPr="00802ACA" w:rsidTr="009D1031">
        <w:trPr>
          <w:trHeight w:val="630"/>
        </w:trPr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866" w:rsidRPr="00802ACA" w:rsidRDefault="002A6866" w:rsidP="002A6866">
            <w:pPr>
              <w:rPr>
                <w:sz w:val="28"/>
                <w:szCs w:val="28"/>
              </w:rPr>
            </w:pP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 xml:space="preserve">МАОУ </w:t>
            </w:r>
            <w:r>
              <w:rPr>
                <w:sz w:val="28"/>
                <w:szCs w:val="28"/>
              </w:rPr>
              <w:t>«</w:t>
            </w:r>
            <w:r w:rsidRPr="00802ACA">
              <w:rPr>
                <w:sz w:val="28"/>
                <w:szCs w:val="28"/>
              </w:rPr>
              <w:t xml:space="preserve">КУГ №1 - </w:t>
            </w:r>
            <w:proofErr w:type="spellStart"/>
            <w:r w:rsidRPr="00802ACA">
              <w:rPr>
                <w:sz w:val="28"/>
                <w:szCs w:val="28"/>
              </w:rPr>
              <w:t>Универс</w:t>
            </w:r>
            <w:proofErr w:type="spellEnd"/>
            <w:r>
              <w:rPr>
                <w:sz w:val="28"/>
                <w:szCs w:val="28"/>
              </w:rPr>
              <w:t>»</w:t>
            </w:r>
            <w:r w:rsidRPr="00802ACA">
              <w:rPr>
                <w:sz w:val="28"/>
                <w:szCs w:val="28"/>
              </w:rPr>
              <w:t xml:space="preserve">  </w:t>
            </w:r>
            <w:r w:rsidRPr="00802ACA">
              <w:rPr>
                <w:sz w:val="28"/>
                <w:szCs w:val="28"/>
              </w:rPr>
              <w:br/>
              <w:t>(</w:t>
            </w:r>
            <w:proofErr w:type="spellStart"/>
            <w:r w:rsidRPr="00802ACA">
              <w:rPr>
                <w:sz w:val="28"/>
                <w:szCs w:val="28"/>
              </w:rPr>
              <w:t>ул</w:t>
            </w:r>
            <w:proofErr w:type="gramStart"/>
            <w:r w:rsidRPr="00802ACA">
              <w:rPr>
                <w:sz w:val="28"/>
                <w:szCs w:val="28"/>
              </w:rPr>
              <w:t>.К</w:t>
            </w:r>
            <w:proofErr w:type="gramEnd"/>
            <w:r w:rsidRPr="00802ACA">
              <w:rPr>
                <w:sz w:val="28"/>
                <w:szCs w:val="28"/>
              </w:rPr>
              <w:t>орнеева</w:t>
            </w:r>
            <w:proofErr w:type="spellEnd"/>
            <w:r w:rsidRPr="00802ACA">
              <w:rPr>
                <w:sz w:val="28"/>
                <w:szCs w:val="28"/>
              </w:rPr>
              <w:t>, 50, стр. 1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0</w:t>
            </w:r>
          </w:p>
        </w:tc>
      </w:tr>
      <w:tr w:rsidR="002A6866" w:rsidRPr="00802ACA" w:rsidTr="009D1031">
        <w:trPr>
          <w:trHeight w:val="315"/>
        </w:trPr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49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МАОУ Лицей № 1 (</w:t>
            </w:r>
            <w:proofErr w:type="spellStart"/>
            <w:r w:rsidRPr="00802ACA">
              <w:rPr>
                <w:sz w:val="28"/>
                <w:szCs w:val="28"/>
              </w:rPr>
              <w:t>Гусарова</w:t>
            </w:r>
            <w:proofErr w:type="spellEnd"/>
            <w:r w:rsidRPr="00802ACA">
              <w:rPr>
                <w:sz w:val="28"/>
                <w:szCs w:val="28"/>
              </w:rPr>
              <w:t>, 56)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1</w:t>
            </w:r>
          </w:p>
        </w:tc>
      </w:tr>
      <w:tr w:rsidR="002A6866" w:rsidRPr="00802ACA" w:rsidTr="009D1031">
        <w:trPr>
          <w:trHeight w:val="315"/>
        </w:trPr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866" w:rsidRPr="00802ACA" w:rsidRDefault="002A6866" w:rsidP="002A6866">
            <w:pPr>
              <w:rPr>
                <w:sz w:val="28"/>
                <w:szCs w:val="28"/>
              </w:rPr>
            </w:pP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МАОУ Лицей № 1 (</w:t>
            </w:r>
            <w:proofErr w:type="spellStart"/>
            <w:r w:rsidRPr="00802ACA">
              <w:rPr>
                <w:sz w:val="28"/>
                <w:szCs w:val="28"/>
              </w:rPr>
              <w:t>Словцова</w:t>
            </w:r>
            <w:proofErr w:type="spellEnd"/>
            <w:r w:rsidRPr="00802ACA">
              <w:rPr>
                <w:sz w:val="28"/>
                <w:szCs w:val="28"/>
              </w:rPr>
              <w:t>, 14)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0</w:t>
            </w:r>
          </w:p>
        </w:tc>
      </w:tr>
      <w:tr w:rsidR="002A6866" w:rsidRPr="00802ACA" w:rsidTr="009D1031">
        <w:trPr>
          <w:trHeight w:val="31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50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МАОУ школа-интернат № 1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0</w:t>
            </w:r>
          </w:p>
        </w:tc>
      </w:tr>
      <w:tr w:rsidR="002A6866" w:rsidRPr="00802ACA" w:rsidTr="009D1031">
        <w:trPr>
          <w:trHeight w:val="31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51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МБОУ Гимназия №3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0</w:t>
            </w:r>
          </w:p>
        </w:tc>
      </w:tr>
      <w:tr w:rsidR="002A6866" w:rsidRPr="00802ACA" w:rsidTr="009D1031">
        <w:trPr>
          <w:trHeight w:val="31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52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МАОУ СШ № 3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0</w:t>
            </w:r>
          </w:p>
        </w:tc>
      </w:tr>
      <w:tr w:rsidR="002A6866" w:rsidRPr="00802ACA" w:rsidTr="009D1031">
        <w:trPr>
          <w:trHeight w:val="31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53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МБОУ Лицей № 8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0</w:t>
            </w:r>
          </w:p>
        </w:tc>
      </w:tr>
      <w:tr w:rsidR="002A6866" w:rsidRPr="00802ACA" w:rsidTr="009D1031">
        <w:trPr>
          <w:trHeight w:val="31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54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МБОУ Лицей № 10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0</w:t>
            </w:r>
          </w:p>
        </w:tc>
      </w:tr>
      <w:tr w:rsidR="002A6866" w:rsidRPr="00802ACA" w:rsidTr="009D1031">
        <w:trPr>
          <w:trHeight w:val="31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55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866" w:rsidRPr="00802ACA" w:rsidRDefault="002A6866" w:rsidP="002A6866">
            <w:pPr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 xml:space="preserve">МБОУ СШ № 133 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1</w:t>
            </w:r>
          </w:p>
        </w:tc>
      </w:tr>
      <w:tr w:rsidR="002A6866" w:rsidRPr="00802ACA" w:rsidTr="009D1031">
        <w:trPr>
          <w:trHeight w:val="31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56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6866" w:rsidRPr="00802ACA" w:rsidRDefault="002A6866" w:rsidP="002A6866">
            <w:pPr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МБОУ СШ № 21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</w:p>
        </w:tc>
      </w:tr>
      <w:tr w:rsidR="002A6866" w:rsidRPr="00802ACA" w:rsidTr="009D1031">
        <w:trPr>
          <w:trHeight w:val="31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57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МБОУ СШ № 30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0</w:t>
            </w:r>
          </w:p>
        </w:tc>
      </w:tr>
      <w:tr w:rsidR="002A6866" w:rsidRPr="00802ACA" w:rsidTr="009D1031">
        <w:trPr>
          <w:trHeight w:val="31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58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66" w:rsidRPr="00802ACA" w:rsidRDefault="002A6866" w:rsidP="002A6866">
            <w:pPr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МБОУ СШ № 36 (ли</w:t>
            </w:r>
            <w:proofErr w:type="gramStart"/>
            <w:r w:rsidRPr="00802ACA">
              <w:rPr>
                <w:sz w:val="28"/>
                <w:szCs w:val="28"/>
              </w:rPr>
              <w:t>фт в зд</w:t>
            </w:r>
            <w:proofErr w:type="gramEnd"/>
            <w:r w:rsidRPr="00802ACA">
              <w:rPr>
                <w:sz w:val="28"/>
                <w:szCs w:val="28"/>
              </w:rPr>
              <w:t>ании)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0</w:t>
            </w:r>
          </w:p>
        </w:tc>
      </w:tr>
      <w:tr w:rsidR="002A6866" w:rsidRPr="00802ACA" w:rsidTr="009D1031">
        <w:trPr>
          <w:trHeight w:val="31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59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МБОУ СШ № 39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0</w:t>
            </w:r>
          </w:p>
        </w:tc>
      </w:tr>
      <w:tr w:rsidR="002A6866" w:rsidRPr="00802ACA" w:rsidTr="009D1031">
        <w:trPr>
          <w:trHeight w:val="630"/>
        </w:trPr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60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 xml:space="preserve">МАОУ Гимназия № 13 </w:t>
            </w:r>
            <w:r>
              <w:rPr>
                <w:sz w:val="28"/>
                <w:szCs w:val="28"/>
              </w:rPr>
              <w:t>«</w:t>
            </w:r>
            <w:proofErr w:type="spellStart"/>
            <w:r w:rsidRPr="00802ACA">
              <w:rPr>
                <w:sz w:val="28"/>
                <w:szCs w:val="28"/>
              </w:rPr>
              <w:t>Академ</w:t>
            </w:r>
            <w:proofErr w:type="spellEnd"/>
            <w:r>
              <w:rPr>
                <w:sz w:val="28"/>
                <w:szCs w:val="28"/>
              </w:rPr>
              <w:t>»</w:t>
            </w:r>
            <w:r w:rsidRPr="00802ACA">
              <w:rPr>
                <w:sz w:val="28"/>
                <w:szCs w:val="28"/>
              </w:rPr>
              <w:t xml:space="preserve"> (Академгородок, 17г)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0</w:t>
            </w:r>
          </w:p>
        </w:tc>
      </w:tr>
      <w:tr w:rsidR="002A6866" w:rsidRPr="00802ACA" w:rsidTr="009D1031">
        <w:trPr>
          <w:trHeight w:val="630"/>
        </w:trPr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866" w:rsidRPr="00802ACA" w:rsidRDefault="002A6866" w:rsidP="002A6866">
            <w:pPr>
              <w:rPr>
                <w:sz w:val="28"/>
                <w:szCs w:val="28"/>
              </w:rPr>
            </w:pP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 xml:space="preserve">МАОУ Гимназия № 13 </w:t>
            </w:r>
            <w:r>
              <w:rPr>
                <w:sz w:val="28"/>
                <w:szCs w:val="28"/>
              </w:rPr>
              <w:t>«</w:t>
            </w:r>
            <w:proofErr w:type="spellStart"/>
            <w:r w:rsidRPr="00802ACA">
              <w:rPr>
                <w:sz w:val="28"/>
                <w:szCs w:val="28"/>
              </w:rPr>
              <w:t>Академ</w:t>
            </w:r>
            <w:proofErr w:type="spellEnd"/>
            <w:r>
              <w:rPr>
                <w:sz w:val="28"/>
                <w:szCs w:val="28"/>
              </w:rPr>
              <w:t>»</w:t>
            </w:r>
            <w:r w:rsidRPr="00802ACA">
              <w:rPr>
                <w:sz w:val="28"/>
                <w:szCs w:val="28"/>
              </w:rPr>
              <w:t xml:space="preserve"> (Академгородок, 19г)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0</w:t>
            </w:r>
          </w:p>
        </w:tc>
      </w:tr>
      <w:tr w:rsidR="002A6866" w:rsidRPr="00802ACA" w:rsidTr="009D1031">
        <w:trPr>
          <w:trHeight w:val="31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61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 xml:space="preserve">МАОУ СШ № 72 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0</w:t>
            </w:r>
          </w:p>
        </w:tc>
      </w:tr>
      <w:tr w:rsidR="002A6866" w:rsidRPr="00802ACA" w:rsidTr="009D1031">
        <w:trPr>
          <w:trHeight w:val="31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62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МБОУ СШ №73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0</w:t>
            </w:r>
          </w:p>
        </w:tc>
      </w:tr>
      <w:tr w:rsidR="002A6866" w:rsidRPr="00802ACA" w:rsidTr="009D1031">
        <w:trPr>
          <w:trHeight w:val="31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63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МАОУ СШ № 82 (ул. Академика Киренского, д. 19)</w:t>
            </w:r>
          </w:p>
        </w:tc>
        <w:tc>
          <w:tcPr>
            <w:tcW w:w="3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both"/>
              <w:rPr>
                <w:sz w:val="28"/>
                <w:szCs w:val="28"/>
              </w:rPr>
            </w:pPr>
            <w:r w:rsidRPr="00802ACA">
              <w:rPr>
                <w:sz w:val="24"/>
                <w:szCs w:val="24"/>
              </w:rPr>
              <w:t xml:space="preserve">Эксплуатация здания приостановлена, ведется капитальный ремонт здания за счет субсидий из федерального бюджета на реализацию мероприятий по модернизации школьных систем образования в рамках государственной программы РФ </w:t>
            </w:r>
            <w:r>
              <w:rPr>
                <w:sz w:val="24"/>
                <w:szCs w:val="24"/>
              </w:rPr>
              <w:t>«</w:t>
            </w:r>
            <w:r w:rsidRPr="00802ACA">
              <w:rPr>
                <w:sz w:val="24"/>
                <w:szCs w:val="24"/>
              </w:rPr>
              <w:t>Развитие Образования</w:t>
            </w:r>
            <w:r>
              <w:rPr>
                <w:sz w:val="24"/>
                <w:szCs w:val="24"/>
              </w:rPr>
              <w:t>»</w:t>
            </w:r>
            <w:r w:rsidRPr="00802ACA">
              <w:rPr>
                <w:sz w:val="24"/>
                <w:szCs w:val="24"/>
              </w:rPr>
              <w:t xml:space="preserve"> на 2024-2025 гг.</w:t>
            </w:r>
          </w:p>
        </w:tc>
      </w:tr>
      <w:tr w:rsidR="002A6866" w:rsidRPr="00802ACA" w:rsidTr="009D1031">
        <w:trPr>
          <w:trHeight w:val="31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64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МБОУ СШ № 84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0</w:t>
            </w:r>
          </w:p>
        </w:tc>
      </w:tr>
      <w:tr w:rsidR="002A6866" w:rsidRPr="00802ACA" w:rsidTr="009D1031">
        <w:trPr>
          <w:trHeight w:val="31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65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МБОУ СШ №95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0</w:t>
            </w:r>
          </w:p>
        </w:tc>
      </w:tr>
      <w:tr w:rsidR="002A6866" w:rsidRPr="00802ACA" w:rsidTr="009D1031">
        <w:trPr>
          <w:trHeight w:val="31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66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МБОУ СШ № 99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0</w:t>
            </w:r>
          </w:p>
        </w:tc>
      </w:tr>
      <w:tr w:rsidR="002A6866" w:rsidRPr="00802ACA" w:rsidTr="009D1031">
        <w:trPr>
          <w:trHeight w:val="315"/>
        </w:trPr>
        <w:tc>
          <w:tcPr>
            <w:tcW w:w="7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67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 xml:space="preserve">МАОУ СШ № 158 </w:t>
            </w:r>
            <w:r>
              <w:rPr>
                <w:sz w:val="28"/>
                <w:szCs w:val="28"/>
              </w:rPr>
              <w:t>«</w:t>
            </w:r>
            <w:r w:rsidRPr="00802ACA">
              <w:rPr>
                <w:sz w:val="28"/>
                <w:szCs w:val="28"/>
              </w:rPr>
              <w:t>Грани</w:t>
            </w:r>
            <w:r>
              <w:rPr>
                <w:sz w:val="28"/>
                <w:szCs w:val="28"/>
              </w:rPr>
              <w:t>»</w:t>
            </w:r>
            <w:r w:rsidRPr="00802ACA">
              <w:rPr>
                <w:sz w:val="28"/>
                <w:szCs w:val="28"/>
              </w:rPr>
              <w:t xml:space="preserve"> </w:t>
            </w:r>
            <w:r w:rsidRPr="00802ACA">
              <w:rPr>
                <w:sz w:val="28"/>
                <w:szCs w:val="28"/>
              </w:rPr>
              <w:br/>
              <w:t xml:space="preserve">(ул. </w:t>
            </w:r>
            <w:proofErr w:type="gramStart"/>
            <w:r w:rsidRPr="00802ACA">
              <w:rPr>
                <w:sz w:val="28"/>
                <w:szCs w:val="28"/>
              </w:rPr>
              <w:t>Семафорная</w:t>
            </w:r>
            <w:proofErr w:type="gramEnd"/>
            <w:r w:rsidRPr="00802ACA">
              <w:rPr>
                <w:sz w:val="28"/>
                <w:szCs w:val="28"/>
              </w:rPr>
              <w:t>, 195/197)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0</w:t>
            </w:r>
          </w:p>
        </w:tc>
      </w:tr>
      <w:tr w:rsidR="002A6866" w:rsidRPr="00802ACA" w:rsidTr="009D1031">
        <w:trPr>
          <w:trHeight w:val="315"/>
        </w:trPr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66" w:rsidRPr="00802ACA" w:rsidRDefault="002A6866" w:rsidP="002A6866">
            <w:pPr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 xml:space="preserve">МАОУ СШ № 158 </w:t>
            </w:r>
            <w:r>
              <w:rPr>
                <w:sz w:val="28"/>
                <w:szCs w:val="28"/>
              </w:rPr>
              <w:t>«</w:t>
            </w:r>
            <w:r w:rsidRPr="00802ACA">
              <w:rPr>
                <w:sz w:val="28"/>
                <w:szCs w:val="28"/>
              </w:rPr>
              <w:t>Грани</w:t>
            </w:r>
            <w:r>
              <w:rPr>
                <w:sz w:val="28"/>
                <w:szCs w:val="28"/>
              </w:rPr>
              <w:t>»</w:t>
            </w:r>
            <w:r w:rsidRPr="00802ACA">
              <w:rPr>
                <w:sz w:val="28"/>
                <w:szCs w:val="28"/>
              </w:rPr>
              <w:t xml:space="preserve"> </w:t>
            </w:r>
            <w:r w:rsidRPr="00802ACA">
              <w:rPr>
                <w:sz w:val="28"/>
                <w:szCs w:val="28"/>
              </w:rPr>
              <w:br/>
              <w:t xml:space="preserve">(ул. </w:t>
            </w:r>
            <w:proofErr w:type="gramStart"/>
            <w:r w:rsidRPr="00802ACA">
              <w:rPr>
                <w:sz w:val="28"/>
                <w:szCs w:val="28"/>
              </w:rPr>
              <w:t>Складская</w:t>
            </w:r>
            <w:proofErr w:type="gramEnd"/>
            <w:r w:rsidRPr="00802ACA">
              <w:rPr>
                <w:sz w:val="28"/>
                <w:szCs w:val="28"/>
              </w:rPr>
              <w:t>, 37)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1</w:t>
            </w:r>
          </w:p>
        </w:tc>
      </w:tr>
      <w:tr w:rsidR="002A6866" w:rsidRPr="00802ACA" w:rsidTr="009D1031">
        <w:trPr>
          <w:trHeight w:val="31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68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 xml:space="preserve">МАОУ Лицей № 9 </w:t>
            </w:r>
            <w:r>
              <w:rPr>
                <w:sz w:val="28"/>
                <w:szCs w:val="28"/>
              </w:rPr>
              <w:t>«</w:t>
            </w:r>
            <w:r w:rsidRPr="00802ACA">
              <w:rPr>
                <w:sz w:val="28"/>
                <w:szCs w:val="28"/>
              </w:rPr>
              <w:t>Лидер</w:t>
            </w:r>
            <w:r>
              <w:rPr>
                <w:sz w:val="28"/>
                <w:szCs w:val="28"/>
              </w:rPr>
              <w:t>»</w:t>
            </w:r>
            <w:r w:rsidRPr="00802ACA">
              <w:rPr>
                <w:sz w:val="28"/>
                <w:szCs w:val="28"/>
              </w:rPr>
              <w:t xml:space="preserve"> имени А.М. Клешко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0</w:t>
            </w:r>
          </w:p>
        </w:tc>
      </w:tr>
      <w:tr w:rsidR="002A6866" w:rsidRPr="00802ACA" w:rsidTr="009D1031">
        <w:trPr>
          <w:trHeight w:val="31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69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МАОУ Гимназия № 14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0</w:t>
            </w:r>
          </w:p>
        </w:tc>
      </w:tr>
      <w:tr w:rsidR="002A6866" w:rsidRPr="00802ACA" w:rsidTr="009D1031">
        <w:trPr>
          <w:trHeight w:val="315"/>
        </w:trPr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70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МАОУ СШ № 6 (ул. Семафорная, 227а)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0</w:t>
            </w:r>
          </w:p>
        </w:tc>
      </w:tr>
      <w:tr w:rsidR="002A6866" w:rsidRPr="00802ACA" w:rsidTr="009D1031">
        <w:trPr>
          <w:trHeight w:val="315"/>
        </w:trPr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866" w:rsidRPr="00802ACA" w:rsidRDefault="002A6866" w:rsidP="002A6866">
            <w:pPr>
              <w:rPr>
                <w:sz w:val="28"/>
                <w:szCs w:val="28"/>
              </w:rPr>
            </w:pP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МАОУ СШ № 6  (ул. Матросова, 12в)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0</w:t>
            </w:r>
          </w:p>
        </w:tc>
      </w:tr>
      <w:tr w:rsidR="002A6866" w:rsidRPr="00802ACA" w:rsidTr="009D1031">
        <w:trPr>
          <w:trHeight w:val="31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71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МАОУ СШ № 17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0</w:t>
            </w:r>
          </w:p>
        </w:tc>
      </w:tr>
      <w:tr w:rsidR="002A6866" w:rsidRPr="00802ACA" w:rsidTr="009D1031">
        <w:trPr>
          <w:trHeight w:val="31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72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МАОУ СШ № 23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0</w:t>
            </w:r>
          </w:p>
        </w:tc>
      </w:tr>
      <w:tr w:rsidR="002A6866" w:rsidRPr="00802ACA" w:rsidTr="009D1031">
        <w:trPr>
          <w:trHeight w:val="31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73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МАОУ СШ № 34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0</w:t>
            </w:r>
          </w:p>
        </w:tc>
      </w:tr>
      <w:tr w:rsidR="002A6866" w:rsidRPr="00802ACA" w:rsidTr="009D1031">
        <w:trPr>
          <w:trHeight w:val="31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74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rPr>
                <w:sz w:val="28"/>
                <w:szCs w:val="28"/>
              </w:rPr>
            </w:pPr>
            <w:proofErr w:type="gramStart"/>
            <w:r w:rsidRPr="00802ACA">
              <w:rPr>
                <w:sz w:val="28"/>
                <w:szCs w:val="28"/>
              </w:rPr>
              <w:t>МАОУ СШ № 42 (ул. Кольцевая, д. 12А</w:t>
            </w:r>
            <w:proofErr w:type="gramEnd"/>
          </w:p>
        </w:tc>
        <w:tc>
          <w:tcPr>
            <w:tcW w:w="3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both"/>
              <w:rPr>
                <w:sz w:val="28"/>
                <w:szCs w:val="28"/>
              </w:rPr>
            </w:pPr>
            <w:r w:rsidRPr="00802ACA">
              <w:rPr>
                <w:sz w:val="24"/>
                <w:szCs w:val="24"/>
              </w:rPr>
              <w:t xml:space="preserve">Эксплуатация здания приостановлена, ведется капитальный ремонт здания за счет субсидий из федерального бюджета на реализацию мероприятий по модернизации школьных систем образования в рамках государственной программы РФ </w:t>
            </w:r>
            <w:r>
              <w:rPr>
                <w:sz w:val="24"/>
                <w:szCs w:val="24"/>
              </w:rPr>
              <w:t>«</w:t>
            </w:r>
            <w:r w:rsidRPr="00802ACA">
              <w:rPr>
                <w:sz w:val="24"/>
                <w:szCs w:val="24"/>
              </w:rPr>
              <w:t>Развитие Образования</w:t>
            </w:r>
            <w:r>
              <w:rPr>
                <w:sz w:val="24"/>
                <w:szCs w:val="24"/>
              </w:rPr>
              <w:t>»</w:t>
            </w:r>
            <w:r w:rsidRPr="00802ACA">
              <w:rPr>
                <w:sz w:val="24"/>
                <w:szCs w:val="24"/>
              </w:rPr>
              <w:t xml:space="preserve"> на 2024-2025 гг.</w:t>
            </w:r>
          </w:p>
        </w:tc>
      </w:tr>
      <w:tr w:rsidR="002A6866" w:rsidRPr="00802ACA" w:rsidTr="009D1031">
        <w:trPr>
          <w:trHeight w:val="31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75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МАОУ СШ № 45 (ул. Судостроительная, д. 105)</w:t>
            </w:r>
          </w:p>
        </w:tc>
        <w:tc>
          <w:tcPr>
            <w:tcW w:w="3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both"/>
              <w:rPr>
                <w:sz w:val="24"/>
                <w:szCs w:val="24"/>
              </w:rPr>
            </w:pPr>
            <w:r w:rsidRPr="00802ACA">
              <w:rPr>
                <w:sz w:val="24"/>
                <w:szCs w:val="24"/>
              </w:rPr>
              <w:t xml:space="preserve">Эксплуатация здания приостановлена, ведется капитальный ремонт здания за счет субсидий из федерального бюджета на реализацию </w:t>
            </w:r>
            <w:r w:rsidRPr="00802ACA">
              <w:rPr>
                <w:sz w:val="24"/>
                <w:szCs w:val="24"/>
              </w:rPr>
              <w:lastRenderedPageBreak/>
              <w:t xml:space="preserve">мероприятий по модернизации школьных систем образования в рамках государственной программы РФ </w:t>
            </w:r>
            <w:r>
              <w:rPr>
                <w:sz w:val="24"/>
                <w:szCs w:val="24"/>
              </w:rPr>
              <w:t>«</w:t>
            </w:r>
            <w:r w:rsidRPr="00802ACA">
              <w:rPr>
                <w:sz w:val="24"/>
                <w:szCs w:val="24"/>
              </w:rPr>
              <w:t>Развитие Образования</w:t>
            </w:r>
            <w:r>
              <w:rPr>
                <w:sz w:val="24"/>
                <w:szCs w:val="24"/>
              </w:rPr>
              <w:t>»</w:t>
            </w:r>
            <w:r w:rsidRPr="00802ACA">
              <w:rPr>
                <w:sz w:val="24"/>
                <w:szCs w:val="24"/>
              </w:rPr>
              <w:t xml:space="preserve"> на 2024-2025 гг.</w:t>
            </w:r>
          </w:p>
        </w:tc>
      </w:tr>
      <w:tr w:rsidR="002A6866" w:rsidRPr="00802ACA" w:rsidTr="009D1031">
        <w:trPr>
          <w:trHeight w:val="31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lastRenderedPageBreak/>
              <w:t>76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МБОУ СШ № 62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0</w:t>
            </w:r>
          </w:p>
        </w:tc>
      </w:tr>
      <w:tr w:rsidR="002A6866" w:rsidRPr="00802ACA" w:rsidTr="009D1031">
        <w:trPr>
          <w:trHeight w:val="315"/>
        </w:trPr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77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МАОУ СШ № 76 (ул. 60 лет Октября</w:t>
            </w:r>
            <w:proofErr w:type="gramStart"/>
            <w:r w:rsidRPr="00802ACA">
              <w:rPr>
                <w:sz w:val="28"/>
                <w:szCs w:val="28"/>
              </w:rPr>
              <w:t>.</w:t>
            </w:r>
            <w:proofErr w:type="gramEnd"/>
            <w:r w:rsidRPr="00802ACA">
              <w:rPr>
                <w:sz w:val="28"/>
                <w:szCs w:val="28"/>
              </w:rPr>
              <w:t xml:space="preserve"> </w:t>
            </w:r>
            <w:proofErr w:type="gramStart"/>
            <w:r w:rsidRPr="00802ACA">
              <w:rPr>
                <w:sz w:val="28"/>
                <w:szCs w:val="28"/>
              </w:rPr>
              <w:t>д</w:t>
            </w:r>
            <w:proofErr w:type="gramEnd"/>
            <w:r w:rsidRPr="00802ACA">
              <w:rPr>
                <w:sz w:val="28"/>
                <w:szCs w:val="28"/>
              </w:rPr>
              <w:t>. 96)</w:t>
            </w:r>
          </w:p>
        </w:tc>
        <w:tc>
          <w:tcPr>
            <w:tcW w:w="3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6"/>
                <w:szCs w:val="26"/>
              </w:rPr>
              <w:t>не функционирует по причине аварийности</w:t>
            </w:r>
          </w:p>
        </w:tc>
      </w:tr>
      <w:tr w:rsidR="002A6866" w:rsidRPr="00802ACA" w:rsidTr="009D1031">
        <w:trPr>
          <w:trHeight w:val="315"/>
        </w:trPr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866" w:rsidRPr="00802ACA" w:rsidRDefault="002A6866" w:rsidP="002A6866">
            <w:pPr>
              <w:rPr>
                <w:sz w:val="28"/>
                <w:szCs w:val="28"/>
              </w:rPr>
            </w:pP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МАОУ СШ № 76 (ул. 60 лет Октября, 81)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0</w:t>
            </w:r>
          </w:p>
        </w:tc>
      </w:tr>
      <w:tr w:rsidR="002A6866" w:rsidRPr="00802ACA" w:rsidTr="009D1031">
        <w:trPr>
          <w:trHeight w:val="315"/>
        </w:trPr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78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 xml:space="preserve">МБОУ СШ № 78 (ул. </w:t>
            </w:r>
            <w:proofErr w:type="spellStart"/>
            <w:r w:rsidRPr="00802ACA">
              <w:rPr>
                <w:sz w:val="28"/>
                <w:szCs w:val="28"/>
              </w:rPr>
              <w:t>Тимошенкова</w:t>
            </w:r>
            <w:proofErr w:type="spellEnd"/>
            <w:r w:rsidRPr="00802ACA">
              <w:rPr>
                <w:sz w:val="28"/>
                <w:szCs w:val="28"/>
              </w:rPr>
              <w:t>, 82)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0</w:t>
            </w:r>
          </w:p>
        </w:tc>
      </w:tr>
      <w:tr w:rsidR="002A6866" w:rsidRPr="00802ACA" w:rsidTr="009D1031">
        <w:trPr>
          <w:trHeight w:val="315"/>
        </w:trPr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866" w:rsidRPr="00802ACA" w:rsidRDefault="002A6866" w:rsidP="002A6866">
            <w:pPr>
              <w:rPr>
                <w:sz w:val="28"/>
                <w:szCs w:val="28"/>
              </w:rPr>
            </w:pP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МБОУ СШ № 78 (ул. Делегатская, 18)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0</w:t>
            </w:r>
          </w:p>
        </w:tc>
      </w:tr>
      <w:tr w:rsidR="002A6866" w:rsidRPr="00802ACA" w:rsidTr="009D1031">
        <w:trPr>
          <w:trHeight w:val="31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79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МАОУ СШ № 93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1</w:t>
            </w:r>
          </w:p>
        </w:tc>
      </w:tr>
      <w:tr w:rsidR="002A6866" w:rsidRPr="00802ACA" w:rsidTr="009D1031">
        <w:trPr>
          <w:trHeight w:val="31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80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МАОУ СШ № 137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0</w:t>
            </w:r>
          </w:p>
        </w:tc>
      </w:tr>
      <w:tr w:rsidR="002A6866" w:rsidRPr="00802ACA" w:rsidTr="009D1031">
        <w:trPr>
          <w:trHeight w:val="31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81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6866" w:rsidRPr="00802ACA" w:rsidRDefault="002A6866" w:rsidP="002A6866">
            <w:pPr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МАОУ СШ № 1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0</w:t>
            </w:r>
          </w:p>
        </w:tc>
      </w:tr>
      <w:tr w:rsidR="002A6866" w:rsidRPr="00802ACA" w:rsidTr="009D1031">
        <w:trPr>
          <w:trHeight w:val="31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82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6866" w:rsidRPr="00802ACA" w:rsidRDefault="002A6866" w:rsidP="002A6866">
            <w:pPr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МБОУ СШ № 2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0</w:t>
            </w:r>
          </w:p>
        </w:tc>
      </w:tr>
      <w:tr w:rsidR="002A6866" w:rsidRPr="00802ACA" w:rsidTr="009D1031">
        <w:trPr>
          <w:trHeight w:val="31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83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6866" w:rsidRPr="00802ACA" w:rsidRDefault="002A6866" w:rsidP="002A6866">
            <w:pPr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МАОУ СШ № 5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66" w:rsidRPr="00802ACA" w:rsidRDefault="002A6866" w:rsidP="002A6866">
            <w:pPr>
              <w:jc w:val="center"/>
              <w:rPr>
                <w:sz w:val="26"/>
                <w:szCs w:val="26"/>
              </w:rPr>
            </w:pPr>
            <w:r w:rsidRPr="00802ACA">
              <w:rPr>
                <w:sz w:val="26"/>
                <w:szCs w:val="26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66" w:rsidRPr="00802ACA" w:rsidRDefault="002A6866" w:rsidP="002A6866">
            <w:pPr>
              <w:jc w:val="center"/>
              <w:rPr>
                <w:sz w:val="26"/>
                <w:szCs w:val="26"/>
              </w:rPr>
            </w:pPr>
            <w:r w:rsidRPr="00802ACA">
              <w:rPr>
                <w:sz w:val="26"/>
                <w:szCs w:val="26"/>
              </w:rPr>
              <w:t>0</w:t>
            </w:r>
          </w:p>
        </w:tc>
      </w:tr>
      <w:tr w:rsidR="002A6866" w:rsidRPr="00802ACA" w:rsidTr="009D1031">
        <w:trPr>
          <w:trHeight w:val="31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84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6866" w:rsidRPr="00802ACA" w:rsidRDefault="002A6866" w:rsidP="002A6866">
            <w:pPr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МАОУ СШ № 7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0</w:t>
            </w:r>
          </w:p>
        </w:tc>
      </w:tr>
      <w:tr w:rsidR="002A6866" w:rsidRPr="00802ACA" w:rsidTr="009D1031">
        <w:trPr>
          <w:trHeight w:val="31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85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6866" w:rsidRPr="00802ACA" w:rsidRDefault="002A6866" w:rsidP="002A6866">
            <w:pPr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 xml:space="preserve">МБОУ СШ № 18 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0</w:t>
            </w:r>
          </w:p>
        </w:tc>
      </w:tr>
      <w:tr w:rsidR="002A6866" w:rsidRPr="00802ACA" w:rsidTr="009D1031">
        <w:trPr>
          <w:trHeight w:val="31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86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6866" w:rsidRPr="00802ACA" w:rsidRDefault="002A6866" w:rsidP="002A6866">
            <w:pPr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МАОУ СШ № 24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1</w:t>
            </w:r>
          </w:p>
        </w:tc>
      </w:tr>
      <w:tr w:rsidR="002A6866" w:rsidRPr="00802ACA" w:rsidTr="009D1031">
        <w:trPr>
          <w:trHeight w:val="31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87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6866" w:rsidRPr="00802ACA" w:rsidRDefault="002A6866" w:rsidP="002A6866">
            <w:pPr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МБОУ СШ № 56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0</w:t>
            </w:r>
          </w:p>
        </w:tc>
      </w:tr>
      <w:tr w:rsidR="002A6866" w:rsidRPr="00802ACA" w:rsidTr="009D1031">
        <w:trPr>
          <w:trHeight w:val="315"/>
        </w:trPr>
        <w:tc>
          <w:tcPr>
            <w:tcW w:w="7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88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6866" w:rsidRPr="00802ACA" w:rsidRDefault="002A6866" w:rsidP="002A6866">
            <w:pPr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МБОУ СШ № 66 (ул. Партизана Железняка, 16)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1</w:t>
            </w:r>
          </w:p>
        </w:tc>
      </w:tr>
      <w:tr w:rsidR="002A6866" w:rsidRPr="00802ACA" w:rsidTr="009D1031">
        <w:trPr>
          <w:trHeight w:val="315"/>
        </w:trPr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6866" w:rsidRPr="00802ACA" w:rsidRDefault="002A6866" w:rsidP="002A6866">
            <w:pPr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МБОУ СШ № 66 (ул. Аэровокзальная ,4г)</w:t>
            </w:r>
          </w:p>
        </w:tc>
        <w:tc>
          <w:tcPr>
            <w:tcW w:w="3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66" w:rsidRPr="00802ACA" w:rsidRDefault="002A6866" w:rsidP="002A6866">
            <w:pPr>
              <w:jc w:val="center"/>
              <w:rPr>
                <w:sz w:val="26"/>
                <w:szCs w:val="26"/>
              </w:rPr>
            </w:pPr>
            <w:r w:rsidRPr="00802ACA">
              <w:rPr>
                <w:sz w:val="26"/>
                <w:szCs w:val="26"/>
              </w:rPr>
              <w:t>не функционирует по причине аварийности</w:t>
            </w:r>
          </w:p>
        </w:tc>
      </w:tr>
      <w:tr w:rsidR="002A6866" w:rsidRPr="00802ACA" w:rsidTr="009D1031">
        <w:trPr>
          <w:trHeight w:val="31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89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866" w:rsidRPr="00802ACA" w:rsidRDefault="002A6866" w:rsidP="002A6866">
            <w:pPr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МБОУ СШ № 69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1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0</w:t>
            </w:r>
          </w:p>
        </w:tc>
      </w:tr>
      <w:tr w:rsidR="002A6866" w:rsidRPr="00802ACA" w:rsidTr="009D1031">
        <w:trPr>
          <w:trHeight w:val="31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90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866" w:rsidRPr="00802ACA" w:rsidRDefault="002A6866" w:rsidP="002A6866">
            <w:pPr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МАОУ СШ № 85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0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0</w:t>
            </w:r>
          </w:p>
        </w:tc>
      </w:tr>
      <w:tr w:rsidR="002A6866" w:rsidRPr="00802ACA" w:rsidTr="009D1031">
        <w:trPr>
          <w:trHeight w:val="31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91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866" w:rsidRPr="00802ACA" w:rsidRDefault="002A6866" w:rsidP="002A6866">
            <w:pPr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МБОУ СШ № 91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1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0</w:t>
            </w:r>
          </w:p>
        </w:tc>
      </w:tr>
      <w:tr w:rsidR="002A6866" w:rsidRPr="00802ACA" w:rsidTr="009D1031">
        <w:trPr>
          <w:trHeight w:val="31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92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866" w:rsidRPr="00802ACA" w:rsidRDefault="002A6866" w:rsidP="002A6866">
            <w:pPr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МБОУ СШ № 98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1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0</w:t>
            </w:r>
          </w:p>
        </w:tc>
      </w:tr>
      <w:tr w:rsidR="002A6866" w:rsidRPr="00802ACA" w:rsidTr="009D1031">
        <w:trPr>
          <w:trHeight w:val="315"/>
        </w:trPr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93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866" w:rsidRPr="00802ACA" w:rsidRDefault="002A6866" w:rsidP="002A6866">
            <w:pPr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МАОУ СШ № 108, ул. Тельмана, 13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1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0</w:t>
            </w:r>
          </w:p>
        </w:tc>
      </w:tr>
      <w:tr w:rsidR="002A6866" w:rsidRPr="00802ACA" w:rsidTr="009D1031">
        <w:trPr>
          <w:trHeight w:val="630"/>
        </w:trPr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866" w:rsidRPr="00802ACA" w:rsidRDefault="002A6866" w:rsidP="002A6866">
            <w:pPr>
              <w:rPr>
                <w:sz w:val="28"/>
                <w:szCs w:val="28"/>
              </w:rPr>
            </w:pP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866" w:rsidRPr="00802ACA" w:rsidRDefault="002A6866" w:rsidP="002A6866">
            <w:pPr>
              <w:rPr>
                <w:sz w:val="28"/>
                <w:szCs w:val="28"/>
              </w:rPr>
            </w:pPr>
            <w:proofErr w:type="gramStart"/>
            <w:r w:rsidRPr="00802ACA">
              <w:rPr>
                <w:sz w:val="28"/>
                <w:szCs w:val="28"/>
              </w:rPr>
              <w:t>МБОУ СШ № 108 ул. Тельмана, 29а (здание бывшей СШ № 22)</w:t>
            </w:r>
            <w:proofErr w:type="gramEnd"/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6"/>
                <w:szCs w:val="26"/>
              </w:rPr>
            </w:pPr>
            <w:r w:rsidRPr="00802ACA">
              <w:rPr>
                <w:sz w:val="26"/>
                <w:szCs w:val="26"/>
              </w:rPr>
              <w:t>1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66" w:rsidRPr="00802ACA" w:rsidRDefault="002A6866" w:rsidP="002A6866">
            <w:pPr>
              <w:jc w:val="center"/>
              <w:rPr>
                <w:sz w:val="26"/>
                <w:szCs w:val="26"/>
              </w:rPr>
            </w:pPr>
            <w:r w:rsidRPr="00802ACA">
              <w:rPr>
                <w:sz w:val="26"/>
                <w:szCs w:val="26"/>
              </w:rPr>
              <w:t>0</w:t>
            </w:r>
          </w:p>
        </w:tc>
      </w:tr>
      <w:tr w:rsidR="002A6866" w:rsidRPr="00802ACA" w:rsidTr="009D1031">
        <w:trPr>
          <w:trHeight w:val="31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94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866" w:rsidRPr="00802ACA" w:rsidRDefault="002A6866" w:rsidP="002A6866">
            <w:pPr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МАОУ СШ № 115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0</w:t>
            </w:r>
          </w:p>
        </w:tc>
      </w:tr>
      <w:tr w:rsidR="002A6866" w:rsidRPr="00802ACA" w:rsidTr="009D1031">
        <w:trPr>
          <w:trHeight w:val="31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95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866" w:rsidRPr="00802ACA" w:rsidRDefault="002A6866" w:rsidP="002A6866">
            <w:pPr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МАОУ СШ № 121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0</w:t>
            </w:r>
          </w:p>
        </w:tc>
      </w:tr>
      <w:tr w:rsidR="002A6866" w:rsidRPr="00802ACA" w:rsidTr="009D1031">
        <w:trPr>
          <w:trHeight w:val="31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96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866" w:rsidRPr="00802ACA" w:rsidRDefault="002A6866" w:rsidP="002A6866">
            <w:pPr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МБОУ СШ № 129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0</w:t>
            </w:r>
          </w:p>
        </w:tc>
      </w:tr>
      <w:tr w:rsidR="002A6866" w:rsidRPr="00802ACA" w:rsidTr="009D1031">
        <w:trPr>
          <w:trHeight w:val="31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97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866" w:rsidRPr="00802ACA" w:rsidRDefault="002A6866" w:rsidP="002A6866">
            <w:pPr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МАОУ СШ № 134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0</w:t>
            </w:r>
          </w:p>
        </w:tc>
      </w:tr>
      <w:tr w:rsidR="002A6866" w:rsidRPr="00802ACA" w:rsidTr="009D1031">
        <w:trPr>
          <w:trHeight w:val="31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98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866" w:rsidRPr="00802ACA" w:rsidRDefault="002A6866" w:rsidP="002A6866">
            <w:pPr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МАОУ СШ № 139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0</w:t>
            </w:r>
          </w:p>
        </w:tc>
      </w:tr>
      <w:tr w:rsidR="002A6866" w:rsidRPr="00802ACA" w:rsidTr="009D1031">
        <w:trPr>
          <w:trHeight w:val="31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99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МАОУ СШ № 141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0</w:t>
            </w:r>
          </w:p>
        </w:tc>
      </w:tr>
      <w:tr w:rsidR="002A6866" w:rsidRPr="00802ACA" w:rsidTr="009D1031">
        <w:trPr>
          <w:trHeight w:val="31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100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МАОУ СШ № 143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0</w:t>
            </w:r>
          </w:p>
        </w:tc>
      </w:tr>
      <w:tr w:rsidR="002A6866" w:rsidRPr="00802ACA" w:rsidTr="009D1031">
        <w:trPr>
          <w:trHeight w:val="31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101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МАОУ СШ № 144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0</w:t>
            </w:r>
          </w:p>
        </w:tc>
      </w:tr>
      <w:tr w:rsidR="002A6866" w:rsidRPr="00802ACA" w:rsidTr="009D1031">
        <w:trPr>
          <w:trHeight w:val="31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102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МАОУ СШ № 145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1</w:t>
            </w:r>
          </w:p>
        </w:tc>
      </w:tr>
      <w:tr w:rsidR="002A6866" w:rsidRPr="00802ACA" w:rsidTr="009D1031">
        <w:trPr>
          <w:trHeight w:val="31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103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МАОУ СШ № 147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1</w:t>
            </w:r>
          </w:p>
        </w:tc>
      </w:tr>
      <w:tr w:rsidR="002A6866" w:rsidRPr="00802ACA" w:rsidTr="009D1031">
        <w:trPr>
          <w:trHeight w:val="31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lastRenderedPageBreak/>
              <w:t>104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МАОУ СШ № 149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0</w:t>
            </w:r>
          </w:p>
        </w:tc>
      </w:tr>
      <w:tr w:rsidR="002A6866" w:rsidRPr="00802ACA" w:rsidTr="009D1031">
        <w:trPr>
          <w:trHeight w:val="31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105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МАОУ СШ № 150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0</w:t>
            </w:r>
          </w:p>
        </w:tc>
      </w:tr>
      <w:tr w:rsidR="002A6866" w:rsidRPr="00802ACA" w:rsidTr="009D1031">
        <w:trPr>
          <w:trHeight w:val="31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106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МАОУ СШ № 151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0</w:t>
            </w:r>
          </w:p>
        </w:tc>
      </w:tr>
      <w:tr w:rsidR="002A6866" w:rsidRPr="00802ACA" w:rsidTr="009D1031">
        <w:trPr>
          <w:trHeight w:val="31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107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МАОУ СШ № 152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0</w:t>
            </w:r>
          </w:p>
        </w:tc>
      </w:tr>
      <w:tr w:rsidR="002A6866" w:rsidRPr="00802ACA" w:rsidTr="009D1031">
        <w:trPr>
          <w:trHeight w:val="31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108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МАОУ СШ № 154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1</w:t>
            </w:r>
          </w:p>
        </w:tc>
      </w:tr>
      <w:tr w:rsidR="002A6866" w:rsidRPr="00802ACA" w:rsidTr="009D1031">
        <w:trPr>
          <w:trHeight w:val="31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109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МАОУ СШ № 156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0</w:t>
            </w:r>
          </w:p>
        </w:tc>
      </w:tr>
      <w:tr w:rsidR="002A6866" w:rsidRPr="00802ACA" w:rsidTr="009D1031">
        <w:trPr>
          <w:trHeight w:val="31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110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66" w:rsidRPr="00802ACA" w:rsidRDefault="002A6866" w:rsidP="002A6866">
            <w:pPr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МАОУ СШ № 157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1</w:t>
            </w:r>
          </w:p>
        </w:tc>
      </w:tr>
      <w:tr w:rsidR="002A6866" w:rsidRPr="00802ACA" w:rsidTr="009D1031">
        <w:trPr>
          <w:trHeight w:val="31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111</w:t>
            </w:r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66" w:rsidRPr="00802ACA" w:rsidRDefault="002A6866" w:rsidP="002A6866">
            <w:pPr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МАОУ СШ № 159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0</w:t>
            </w:r>
          </w:p>
        </w:tc>
      </w:tr>
      <w:tr w:rsidR="002A6866" w:rsidRPr="00802ACA" w:rsidTr="009D1031">
        <w:trPr>
          <w:trHeight w:val="31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112</w:t>
            </w:r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66" w:rsidRPr="00802ACA" w:rsidRDefault="002A6866" w:rsidP="002A6866">
            <w:pPr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МАОУ СШ № 160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0</w:t>
            </w:r>
          </w:p>
        </w:tc>
      </w:tr>
      <w:tr w:rsidR="002A6866" w:rsidRPr="00802ACA" w:rsidTr="009D1031">
        <w:trPr>
          <w:trHeight w:val="31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113</w:t>
            </w:r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66" w:rsidRPr="00802ACA" w:rsidRDefault="002A6866" w:rsidP="002A6866">
            <w:pPr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МАОУ СШ № 161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66" w:rsidRPr="00802ACA" w:rsidRDefault="002A6866" w:rsidP="002A6866">
            <w:pPr>
              <w:jc w:val="center"/>
              <w:rPr>
                <w:sz w:val="28"/>
                <w:szCs w:val="28"/>
              </w:rPr>
            </w:pPr>
            <w:r w:rsidRPr="00802ACA">
              <w:rPr>
                <w:sz w:val="28"/>
                <w:szCs w:val="28"/>
              </w:rPr>
              <w:t>0</w:t>
            </w:r>
          </w:p>
        </w:tc>
      </w:tr>
    </w:tbl>
    <w:p w:rsidR="002A6866" w:rsidRDefault="002A6866" w:rsidP="002A6866">
      <w:pPr>
        <w:ind w:firstLine="708"/>
        <w:jc w:val="both"/>
        <w:rPr>
          <w:sz w:val="28"/>
          <w:szCs w:val="28"/>
        </w:rPr>
      </w:pPr>
      <w:r w:rsidRPr="00802ACA">
        <w:rPr>
          <w:sz w:val="28"/>
          <w:szCs w:val="28"/>
        </w:rPr>
        <w:t xml:space="preserve">Особое внимание уделяется инклюзивному образованию. </w:t>
      </w:r>
      <w:r w:rsidRPr="00802ACA">
        <w:rPr>
          <w:sz w:val="28"/>
          <w:szCs w:val="28"/>
        </w:rPr>
        <w:br/>
        <w:t xml:space="preserve">В </w:t>
      </w:r>
      <w:r>
        <w:rPr>
          <w:sz w:val="28"/>
          <w:szCs w:val="28"/>
        </w:rPr>
        <w:t>школах</w:t>
      </w:r>
      <w:r w:rsidRPr="00802ACA">
        <w:rPr>
          <w:sz w:val="28"/>
          <w:szCs w:val="28"/>
        </w:rPr>
        <w:t xml:space="preserve"> города в 2024</w:t>
      </w:r>
      <w:r>
        <w:rPr>
          <w:sz w:val="28"/>
          <w:szCs w:val="28"/>
        </w:rPr>
        <w:t xml:space="preserve"> году</w:t>
      </w:r>
      <w:r w:rsidRPr="00802ACA">
        <w:rPr>
          <w:sz w:val="28"/>
          <w:szCs w:val="28"/>
        </w:rPr>
        <w:t xml:space="preserve"> обуча</w:t>
      </w:r>
      <w:r>
        <w:rPr>
          <w:sz w:val="28"/>
          <w:szCs w:val="28"/>
        </w:rPr>
        <w:t xml:space="preserve">лось более 6,6 тыс. детей </w:t>
      </w:r>
      <w:r w:rsidRPr="009315B0">
        <w:rPr>
          <w:sz w:val="28"/>
          <w:szCs w:val="28"/>
        </w:rPr>
        <w:br/>
      </w:r>
      <w:r w:rsidRPr="001965BF">
        <w:rPr>
          <w:sz w:val="28"/>
          <w:szCs w:val="28"/>
        </w:rPr>
        <w:t>с ограниченным</w:t>
      </w:r>
      <w:r>
        <w:rPr>
          <w:sz w:val="28"/>
          <w:szCs w:val="28"/>
        </w:rPr>
        <w:t>и возможностями здоровья (ОВЗ).</w:t>
      </w:r>
    </w:p>
    <w:p w:rsidR="002A6866" w:rsidRPr="001965BF" w:rsidRDefault="002A6866" w:rsidP="002A6866">
      <w:pPr>
        <w:ind w:firstLine="708"/>
        <w:jc w:val="both"/>
        <w:rPr>
          <w:sz w:val="28"/>
          <w:szCs w:val="28"/>
        </w:rPr>
      </w:pPr>
      <w:r w:rsidRPr="001965BF">
        <w:rPr>
          <w:sz w:val="28"/>
          <w:szCs w:val="28"/>
        </w:rPr>
        <w:t xml:space="preserve">В полтора раза увеличилось количество детей, обучающихся </w:t>
      </w:r>
      <w:r w:rsidRPr="009315B0">
        <w:rPr>
          <w:sz w:val="28"/>
          <w:szCs w:val="28"/>
        </w:rPr>
        <w:br/>
      </w:r>
      <w:r w:rsidRPr="001965BF">
        <w:rPr>
          <w:sz w:val="28"/>
          <w:szCs w:val="28"/>
        </w:rPr>
        <w:t xml:space="preserve">в коррекционных классах, и </w:t>
      </w:r>
      <w:r>
        <w:rPr>
          <w:sz w:val="28"/>
          <w:szCs w:val="28"/>
        </w:rPr>
        <w:t>значительно</w:t>
      </w:r>
      <w:r w:rsidRPr="001965BF">
        <w:rPr>
          <w:sz w:val="28"/>
          <w:szCs w:val="28"/>
        </w:rPr>
        <w:t xml:space="preserve"> увеличилось количество детей, получающих образование в форме семейного образования вне школы (необучаемые).</w:t>
      </w:r>
    </w:p>
    <w:p w:rsidR="002A6866" w:rsidRPr="001965BF" w:rsidRDefault="002A6866" w:rsidP="002A6866">
      <w:pPr>
        <w:ind w:firstLine="708"/>
        <w:jc w:val="both"/>
        <w:rPr>
          <w:sz w:val="28"/>
          <w:szCs w:val="28"/>
        </w:rPr>
      </w:pPr>
      <w:r w:rsidRPr="001965BF">
        <w:rPr>
          <w:sz w:val="28"/>
          <w:szCs w:val="28"/>
        </w:rPr>
        <w:t>Также увеличилось количество классов, реализующих адаптированные образовательные программы (коррекционные классы)</w:t>
      </w:r>
      <w:r>
        <w:rPr>
          <w:sz w:val="28"/>
          <w:szCs w:val="28"/>
        </w:rPr>
        <w:t>. В</w:t>
      </w:r>
      <w:r w:rsidRPr="001965BF">
        <w:rPr>
          <w:sz w:val="28"/>
          <w:szCs w:val="28"/>
        </w:rPr>
        <w:t xml:space="preserve"> 31 школе скомплектовано 97 коррекционных классов, в которых обучается </w:t>
      </w:r>
      <w:r w:rsidRPr="009315B0">
        <w:rPr>
          <w:sz w:val="28"/>
          <w:szCs w:val="28"/>
        </w:rPr>
        <w:br/>
      </w:r>
      <w:r w:rsidRPr="001965BF">
        <w:rPr>
          <w:sz w:val="28"/>
          <w:szCs w:val="28"/>
        </w:rPr>
        <w:t xml:space="preserve">1110 человек. По нозологическим группам произошло также увеличение, </w:t>
      </w:r>
      <w:r w:rsidRPr="008C49FF">
        <w:rPr>
          <w:sz w:val="28"/>
          <w:szCs w:val="28"/>
        </w:rPr>
        <w:br/>
      </w:r>
      <w:r w:rsidRPr="001965BF">
        <w:rPr>
          <w:sz w:val="28"/>
          <w:szCs w:val="28"/>
        </w:rPr>
        <w:t xml:space="preserve">но наибольшее количество детей </w:t>
      </w:r>
      <w:r>
        <w:rPr>
          <w:sz w:val="28"/>
          <w:szCs w:val="28"/>
        </w:rPr>
        <w:t xml:space="preserve">- </w:t>
      </w:r>
      <w:r w:rsidRPr="001965BF">
        <w:rPr>
          <w:sz w:val="28"/>
          <w:szCs w:val="28"/>
        </w:rPr>
        <w:t xml:space="preserve">с тяжёлыми нарушениями речи </w:t>
      </w:r>
      <w:r w:rsidRPr="008C49FF">
        <w:rPr>
          <w:sz w:val="28"/>
          <w:szCs w:val="28"/>
        </w:rPr>
        <w:br/>
      </w:r>
      <w:r w:rsidRPr="001965BF">
        <w:rPr>
          <w:sz w:val="28"/>
          <w:szCs w:val="28"/>
        </w:rPr>
        <w:t>и задержкой психического развития.</w:t>
      </w:r>
    </w:p>
    <w:p w:rsidR="002A6866" w:rsidRPr="001965BF" w:rsidRDefault="002A6866" w:rsidP="002A6866">
      <w:pPr>
        <w:ind w:firstLine="708"/>
        <w:jc w:val="both"/>
        <w:rPr>
          <w:sz w:val="28"/>
          <w:szCs w:val="28"/>
        </w:rPr>
      </w:pPr>
      <w:r w:rsidRPr="001965BF">
        <w:rPr>
          <w:sz w:val="28"/>
          <w:szCs w:val="28"/>
        </w:rPr>
        <w:t>Анализ показал, что в городе созданы предпосылки для повышения качества и эффективного проектирования инклюзивной практики, создается материально-техническая, методическая, кадровая база для развития инклюзивного образования.</w:t>
      </w:r>
    </w:p>
    <w:p w:rsidR="002A6866" w:rsidRPr="001965BF" w:rsidRDefault="002A6866" w:rsidP="002A6866">
      <w:pPr>
        <w:ind w:firstLine="708"/>
        <w:jc w:val="both"/>
        <w:rPr>
          <w:sz w:val="28"/>
          <w:szCs w:val="28"/>
        </w:rPr>
      </w:pPr>
      <w:proofErr w:type="gramStart"/>
      <w:r w:rsidRPr="001965BF">
        <w:rPr>
          <w:sz w:val="28"/>
          <w:szCs w:val="28"/>
        </w:rPr>
        <w:t>Утверждены паспорта доступности и планы адаптации образовательной среды, установлены пандусы (приобретены подъемники)</w:t>
      </w:r>
      <w:r>
        <w:rPr>
          <w:sz w:val="28"/>
          <w:szCs w:val="28"/>
        </w:rPr>
        <w:t xml:space="preserve"> </w:t>
      </w:r>
      <w:r w:rsidRPr="001965BF">
        <w:rPr>
          <w:sz w:val="28"/>
          <w:szCs w:val="28"/>
        </w:rPr>
        <w:t>в 82</w:t>
      </w:r>
      <w:r>
        <w:rPr>
          <w:sz w:val="28"/>
          <w:szCs w:val="28"/>
        </w:rPr>
        <w:t> </w:t>
      </w:r>
      <w:r w:rsidRPr="001965BF">
        <w:rPr>
          <w:sz w:val="28"/>
          <w:szCs w:val="28"/>
        </w:rPr>
        <w:t>% школ; открыты классы для детей инвалидов-колясочников</w:t>
      </w:r>
      <w:r>
        <w:rPr>
          <w:sz w:val="28"/>
          <w:szCs w:val="28"/>
        </w:rPr>
        <w:t xml:space="preserve"> </w:t>
      </w:r>
      <w:r w:rsidRPr="001965BF">
        <w:rPr>
          <w:sz w:val="28"/>
          <w:szCs w:val="28"/>
        </w:rPr>
        <w:t xml:space="preserve">в СШ № 108 и СШ №147 (с созданием необходимых условий); </w:t>
      </w:r>
      <w:r>
        <w:rPr>
          <w:sz w:val="28"/>
          <w:szCs w:val="28"/>
        </w:rPr>
        <w:t>р</w:t>
      </w:r>
      <w:r w:rsidRPr="001965BF">
        <w:rPr>
          <w:sz w:val="28"/>
          <w:szCs w:val="28"/>
        </w:rPr>
        <w:t xml:space="preserve">еализуется образовательная технология </w:t>
      </w:r>
      <w:r>
        <w:rPr>
          <w:sz w:val="28"/>
          <w:szCs w:val="28"/>
        </w:rPr>
        <w:t>«</w:t>
      </w:r>
      <w:r w:rsidRPr="001965BF">
        <w:rPr>
          <w:sz w:val="28"/>
          <w:szCs w:val="28"/>
        </w:rPr>
        <w:t>Ресурсный класс</w:t>
      </w:r>
      <w:r>
        <w:rPr>
          <w:sz w:val="28"/>
          <w:szCs w:val="28"/>
        </w:rPr>
        <w:t>»</w:t>
      </w:r>
      <w:r w:rsidRPr="001965BF">
        <w:rPr>
          <w:sz w:val="28"/>
          <w:szCs w:val="28"/>
        </w:rPr>
        <w:t xml:space="preserve">, </w:t>
      </w:r>
      <w:r>
        <w:rPr>
          <w:sz w:val="28"/>
          <w:szCs w:val="28"/>
        </w:rPr>
        <w:t>о</w:t>
      </w:r>
      <w:r w:rsidRPr="001965BF">
        <w:rPr>
          <w:sz w:val="28"/>
          <w:szCs w:val="28"/>
        </w:rPr>
        <w:t>беспечены учебниками дети с нарушением интеллекта, интернет-сайты ОУ обеспечены версией</w:t>
      </w:r>
      <w:r>
        <w:rPr>
          <w:sz w:val="28"/>
          <w:szCs w:val="28"/>
        </w:rPr>
        <w:t xml:space="preserve"> </w:t>
      </w:r>
      <w:r w:rsidRPr="001965BF">
        <w:rPr>
          <w:sz w:val="28"/>
          <w:szCs w:val="28"/>
        </w:rPr>
        <w:t>для слабовидящих граждан, открыты группы в детских садах для различных нозологий детей;</w:t>
      </w:r>
      <w:proofErr w:type="gramEnd"/>
      <w:r w:rsidRPr="001965BF">
        <w:rPr>
          <w:sz w:val="28"/>
          <w:szCs w:val="28"/>
        </w:rPr>
        <w:t xml:space="preserve"> в рамках летней кампании в 2024 году в пришкольных лагерях отдохнули 579 детей с ОВЗ, в том числе 46 детей - инвалидов.</w:t>
      </w:r>
    </w:p>
    <w:p w:rsidR="002A6866" w:rsidRPr="001965BF" w:rsidRDefault="002A6866" w:rsidP="002A6866">
      <w:pPr>
        <w:ind w:firstLine="708"/>
        <w:jc w:val="both"/>
        <w:rPr>
          <w:sz w:val="28"/>
          <w:szCs w:val="28"/>
        </w:rPr>
      </w:pPr>
      <w:r w:rsidRPr="001965BF">
        <w:rPr>
          <w:sz w:val="28"/>
          <w:szCs w:val="28"/>
        </w:rPr>
        <w:t xml:space="preserve">В целях реализации Концепции развития инклюзивного образования </w:t>
      </w:r>
      <w:r w:rsidRPr="008C49FF">
        <w:rPr>
          <w:sz w:val="28"/>
          <w:szCs w:val="28"/>
        </w:rPr>
        <w:br/>
      </w:r>
      <w:r w:rsidRPr="001965BF">
        <w:rPr>
          <w:sz w:val="28"/>
          <w:szCs w:val="28"/>
        </w:rPr>
        <w:t>в городе утвержден План мероприятий (</w:t>
      </w:r>
      <w:r>
        <w:rPr>
          <w:sz w:val="28"/>
          <w:szCs w:val="28"/>
        </w:rPr>
        <w:t>«</w:t>
      </w:r>
      <w:r w:rsidRPr="001965BF">
        <w:rPr>
          <w:sz w:val="28"/>
          <w:szCs w:val="28"/>
        </w:rPr>
        <w:t>дорожная карта</w:t>
      </w:r>
      <w:r>
        <w:rPr>
          <w:sz w:val="28"/>
          <w:szCs w:val="28"/>
        </w:rPr>
        <w:t>»</w:t>
      </w:r>
      <w:r w:rsidRPr="001965BF">
        <w:rPr>
          <w:sz w:val="28"/>
          <w:szCs w:val="28"/>
        </w:rPr>
        <w:t xml:space="preserve">) по реализации Модели развития инклюзивного образования и обеспечению прав детей </w:t>
      </w:r>
      <w:r w:rsidRPr="009315B0">
        <w:rPr>
          <w:sz w:val="28"/>
          <w:szCs w:val="28"/>
        </w:rPr>
        <w:br/>
      </w:r>
      <w:r w:rsidRPr="001965BF">
        <w:rPr>
          <w:sz w:val="28"/>
          <w:szCs w:val="28"/>
        </w:rPr>
        <w:t xml:space="preserve">с ОВЗ и детей-инвалидов на доступное и качественное образование </w:t>
      </w:r>
      <w:r w:rsidRPr="008C49FF">
        <w:rPr>
          <w:sz w:val="28"/>
          <w:szCs w:val="28"/>
        </w:rPr>
        <w:br/>
      </w:r>
      <w:r w:rsidRPr="001965BF">
        <w:rPr>
          <w:sz w:val="28"/>
          <w:szCs w:val="28"/>
        </w:rPr>
        <w:t xml:space="preserve">на 2023-2030 годы. </w:t>
      </w:r>
    </w:p>
    <w:p w:rsidR="002A6866" w:rsidRPr="001965BF" w:rsidRDefault="002A6866" w:rsidP="002A686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целях о</w:t>
      </w:r>
      <w:r w:rsidRPr="001965BF">
        <w:rPr>
          <w:sz w:val="28"/>
          <w:szCs w:val="28"/>
        </w:rPr>
        <w:t>беспечени</w:t>
      </w:r>
      <w:r>
        <w:rPr>
          <w:sz w:val="28"/>
          <w:szCs w:val="28"/>
        </w:rPr>
        <w:t>я</w:t>
      </w:r>
      <w:r w:rsidRPr="001965BF">
        <w:rPr>
          <w:sz w:val="28"/>
          <w:szCs w:val="28"/>
        </w:rPr>
        <w:t xml:space="preserve"> доступности для инвалидов и иных маломобильных групп населения услуг, предоставляемых муниципальными учреждениями города, в рамках подпрограммы </w:t>
      </w:r>
      <w:r>
        <w:rPr>
          <w:sz w:val="28"/>
          <w:szCs w:val="28"/>
        </w:rPr>
        <w:t>«</w:t>
      </w:r>
      <w:r w:rsidRPr="001965BF">
        <w:rPr>
          <w:sz w:val="28"/>
          <w:szCs w:val="28"/>
        </w:rPr>
        <w:t>Создание условий для инклюзивного образования детей</w:t>
      </w:r>
      <w:r w:rsidRPr="00F22CA7">
        <w:rPr>
          <w:sz w:val="28"/>
          <w:szCs w:val="28"/>
        </w:rPr>
        <w:t xml:space="preserve"> </w:t>
      </w:r>
      <w:r w:rsidRPr="001965BF">
        <w:rPr>
          <w:sz w:val="28"/>
          <w:szCs w:val="28"/>
        </w:rPr>
        <w:t>с ограниченными возможностями здоровья</w:t>
      </w:r>
      <w:r>
        <w:rPr>
          <w:sz w:val="28"/>
          <w:szCs w:val="28"/>
        </w:rPr>
        <w:t>»</w:t>
      </w:r>
      <w:r w:rsidRPr="001965BF">
        <w:rPr>
          <w:sz w:val="28"/>
          <w:szCs w:val="28"/>
        </w:rPr>
        <w:t xml:space="preserve"> муниципальной программы </w:t>
      </w:r>
      <w:r>
        <w:rPr>
          <w:sz w:val="28"/>
          <w:szCs w:val="28"/>
        </w:rPr>
        <w:t>«</w:t>
      </w:r>
      <w:r w:rsidRPr="001965BF">
        <w:rPr>
          <w:sz w:val="28"/>
          <w:szCs w:val="28"/>
        </w:rPr>
        <w:t>Развитие образования в городе Красноярске</w:t>
      </w:r>
      <w:r>
        <w:rPr>
          <w:sz w:val="28"/>
          <w:szCs w:val="28"/>
        </w:rPr>
        <w:t>»</w:t>
      </w:r>
      <w:r w:rsidRPr="001965BF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1965BF">
        <w:rPr>
          <w:sz w:val="28"/>
          <w:szCs w:val="28"/>
        </w:rPr>
        <w:t xml:space="preserve"> 2024 </w:t>
      </w:r>
      <w:r>
        <w:rPr>
          <w:sz w:val="28"/>
          <w:szCs w:val="28"/>
        </w:rPr>
        <w:t>проведены следующие мероприятия:</w:t>
      </w:r>
      <w:r w:rsidRPr="001965BF">
        <w:rPr>
          <w:sz w:val="28"/>
          <w:szCs w:val="28"/>
        </w:rPr>
        <w:t xml:space="preserve"> </w:t>
      </w:r>
    </w:p>
    <w:p w:rsidR="002A6866" w:rsidRPr="001965BF" w:rsidRDefault="002A6866" w:rsidP="002A6866">
      <w:pPr>
        <w:ind w:firstLine="708"/>
        <w:jc w:val="both"/>
        <w:rPr>
          <w:sz w:val="28"/>
          <w:szCs w:val="28"/>
        </w:rPr>
      </w:pPr>
      <w:r w:rsidRPr="001965BF">
        <w:rPr>
          <w:sz w:val="28"/>
          <w:szCs w:val="28"/>
        </w:rPr>
        <w:t xml:space="preserve">- МАОУ СШ </w:t>
      </w:r>
      <w:r>
        <w:rPr>
          <w:sz w:val="28"/>
          <w:szCs w:val="28"/>
        </w:rPr>
        <w:t>«</w:t>
      </w:r>
      <w:r w:rsidRPr="001965BF">
        <w:rPr>
          <w:sz w:val="28"/>
          <w:szCs w:val="28"/>
        </w:rPr>
        <w:t>Комплекс Покровский</w:t>
      </w:r>
      <w:r>
        <w:rPr>
          <w:sz w:val="28"/>
          <w:szCs w:val="28"/>
        </w:rPr>
        <w:t>»</w:t>
      </w:r>
      <w:r w:rsidRPr="001965BF">
        <w:rPr>
          <w:sz w:val="28"/>
          <w:szCs w:val="28"/>
        </w:rPr>
        <w:t xml:space="preserve"> - приобретение тактильных мнемосхем</w:t>
      </w:r>
      <w:r>
        <w:rPr>
          <w:sz w:val="28"/>
          <w:szCs w:val="28"/>
        </w:rPr>
        <w:t>,</w:t>
      </w:r>
      <w:r w:rsidRPr="001965BF">
        <w:rPr>
          <w:sz w:val="28"/>
          <w:szCs w:val="28"/>
        </w:rPr>
        <w:t xml:space="preserve"> обеспечивающи</w:t>
      </w:r>
      <w:r>
        <w:rPr>
          <w:sz w:val="28"/>
          <w:szCs w:val="28"/>
        </w:rPr>
        <w:t>х</w:t>
      </w:r>
      <w:r w:rsidRPr="001965BF">
        <w:rPr>
          <w:sz w:val="28"/>
          <w:szCs w:val="28"/>
        </w:rPr>
        <w:t xml:space="preserve"> одновременное отображение визуальной </w:t>
      </w:r>
      <w:r w:rsidRPr="008C49FF">
        <w:rPr>
          <w:sz w:val="28"/>
          <w:szCs w:val="28"/>
        </w:rPr>
        <w:br/>
      </w:r>
      <w:r w:rsidRPr="001965BF">
        <w:rPr>
          <w:sz w:val="28"/>
          <w:szCs w:val="28"/>
        </w:rPr>
        <w:t>и тактильной информации на сумму 232,70 тысяч рублей;</w:t>
      </w:r>
    </w:p>
    <w:p w:rsidR="002A6866" w:rsidRPr="00802ACA" w:rsidRDefault="002A6866" w:rsidP="002A6866">
      <w:pPr>
        <w:ind w:firstLine="708"/>
        <w:jc w:val="both"/>
        <w:rPr>
          <w:sz w:val="28"/>
          <w:szCs w:val="28"/>
        </w:rPr>
      </w:pPr>
      <w:r w:rsidRPr="001965BF">
        <w:rPr>
          <w:sz w:val="28"/>
          <w:szCs w:val="28"/>
        </w:rPr>
        <w:t xml:space="preserve">- МАОУ СШ № 147 - выполнение работ по ремонту кабинетов </w:t>
      </w:r>
      <w:r w:rsidRPr="009315B0">
        <w:rPr>
          <w:sz w:val="28"/>
          <w:szCs w:val="28"/>
        </w:rPr>
        <w:br/>
      </w:r>
      <w:r w:rsidRPr="001965BF">
        <w:rPr>
          <w:sz w:val="28"/>
          <w:szCs w:val="28"/>
        </w:rPr>
        <w:t xml:space="preserve">для </w:t>
      </w:r>
      <w:r w:rsidRPr="00802ACA">
        <w:rPr>
          <w:sz w:val="28"/>
          <w:szCs w:val="28"/>
        </w:rPr>
        <w:t xml:space="preserve">детей с ОВЗ на сумму 1737,99 тысяч рублей; </w:t>
      </w:r>
    </w:p>
    <w:p w:rsidR="002A6866" w:rsidRPr="00802ACA" w:rsidRDefault="002A6866" w:rsidP="002A6866">
      <w:pPr>
        <w:ind w:firstLine="708"/>
        <w:jc w:val="both"/>
        <w:rPr>
          <w:sz w:val="28"/>
          <w:szCs w:val="28"/>
        </w:rPr>
      </w:pPr>
      <w:r w:rsidRPr="00802ACA">
        <w:rPr>
          <w:sz w:val="28"/>
          <w:szCs w:val="28"/>
        </w:rPr>
        <w:t xml:space="preserve">- МАОУ СШ № 18 - выполнение работ по капитальному ремонту крыльца с устройством пандуса здания на сумму 5 231,53 тысяч рублей. </w:t>
      </w:r>
    </w:p>
    <w:p w:rsidR="007B642A" w:rsidRPr="007B642A" w:rsidRDefault="005A6C61" w:rsidP="007B642A">
      <w:pPr>
        <w:tabs>
          <w:tab w:val="left" w:pos="105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811F4">
        <w:rPr>
          <w:b/>
          <w:bCs/>
          <w:sz w:val="28"/>
          <w:szCs w:val="28"/>
        </w:rPr>
        <w:t>15. 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</w:r>
      <w:r w:rsidRPr="008811F4">
        <w:rPr>
          <w:bCs/>
          <w:sz w:val="28"/>
          <w:szCs w:val="28"/>
        </w:rPr>
        <w:t xml:space="preserve"> </w:t>
      </w:r>
      <w:r w:rsidRPr="008811F4">
        <w:rPr>
          <w:sz w:val="28"/>
          <w:szCs w:val="28"/>
        </w:rPr>
        <w:t xml:space="preserve">составило </w:t>
      </w:r>
      <w:r w:rsidR="007B642A">
        <w:rPr>
          <w:sz w:val="28"/>
          <w:szCs w:val="28"/>
        </w:rPr>
        <w:t>26,55</w:t>
      </w:r>
      <w:r w:rsidRPr="008811F4">
        <w:rPr>
          <w:sz w:val="28"/>
          <w:szCs w:val="28"/>
        </w:rPr>
        <w:t xml:space="preserve">%, что </w:t>
      </w:r>
      <w:r w:rsidR="007B642A">
        <w:rPr>
          <w:sz w:val="28"/>
          <w:szCs w:val="28"/>
        </w:rPr>
        <w:t>выше</w:t>
      </w:r>
      <w:r w:rsidRPr="008811F4">
        <w:rPr>
          <w:sz w:val="28"/>
          <w:szCs w:val="28"/>
        </w:rPr>
        <w:t xml:space="preserve">  показателя 202</w:t>
      </w:r>
      <w:r w:rsidR="008811F4" w:rsidRPr="008811F4">
        <w:rPr>
          <w:sz w:val="28"/>
          <w:szCs w:val="28"/>
        </w:rPr>
        <w:t>3</w:t>
      </w:r>
      <w:r w:rsidRPr="008811F4">
        <w:rPr>
          <w:sz w:val="28"/>
          <w:szCs w:val="28"/>
        </w:rPr>
        <w:t xml:space="preserve"> года </w:t>
      </w:r>
      <w:r w:rsidR="008811F4">
        <w:rPr>
          <w:sz w:val="28"/>
          <w:szCs w:val="28"/>
        </w:rPr>
        <w:t xml:space="preserve">(18,47%) </w:t>
      </w:r>
      <w:r w:rsidR="007B642A">
        <w:rPr>
          <w:sz w:val="28"/>
          <w:szCs w:val="28"/>
        </w:rPr>
        <w:br/>
      </w:r>
      <w:r w:rsidRPr="008811F4">
        <w:rPr>
          <w:sz w:val="28"/>
          <w:szCs w:val="28"/>
        </w:rPr>
        <w:t xml:space="preserve">на </w:t>
      </w:r>
      <w:r w:rsidR="007B642A">
        <w:rPr>
          <w:sz w:val="28"/>
          <w:szCs w:val="28"/>
        </w:rPr>
        <w:t xml:space="preserve">8,08 </w:t>
      </w:r>
      <w:proofErr w:type="spellStart"/>
      <w:r w:rsidR="008811F4" w:rsidRPr="007B642A">
        <w:rPr>
          <w:sz w:val="28"/>
          <w:szCs w:val="28"/>
        </w:rPr>
        <w:t>п</w:t>
      </w:r>
      <w:proofErr w:type="gramStart"/>
      <w:r w:rsidR="008811F4" w:rsidRPr="007B642A">
        <w:rPr>
          <w:sz w:val="28"/>
          <w:szCs w:val="28"/>
        </w:rPr>
        <w:t>.п</w:t>
      </w:r>
      <w:proofErr w:type="gramEnd"/>
      <w:r w:rsidR="008811F4" w:rsidRPr="007B642A">
        <w:rPr>
          <w:sz w:val="28"/>
          <w:szCs w:val="28"/>
        </w:rPr>
        <w:t>ункта</w:t>
      </w:r>
      <w:proofErr w:type="spellEnd"/>
      <w:r w:rsidR="007B642A" w:rsidRPr="007B642A">
        <w:rPr>
          <w:sz w:val="28"/>
          <w:szCs w:val="28"/>
        </w:rPr>
        <w:t xml:space="preserve"> по следующим причинам:</w:t>
      </w:r>
    </w:p>
    <w:p w:rsidR="007B642A" w:rsidRPr="007B642A" w:rsidRDefault="007B642A" w:rsidP="007B642A">
      <w:pPr>
        <w:tabs>
          <w:tab w:val="left" w:pos="105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642A">
        <w:rPr>
          <w:sz w:val="28"/>
          <w:szCs w:val="28"/>
        </w:rPr>
        <w:t xml:space="preserve">- увеличение количества зданий муниципальных общеобразовательных учреждений, требующих проведение комплексного капитального ремонта зданий до 2030 года, (которые можно реализовать за счет предоставление субсидии из бюджета Красноярского края бюджету города Красноярска </w:t>
      </w:r>
      <w:r w:rsidRPr="007B642A">
        <w:rPr>
          <w:sz w:val="28"/>
          <w:szCs w:val="28"/>
        </w:rPr>
        <w:br/>
        <w:t>на капитальный ремонт и оснащение образовательных организаций, осуществляющих образовательную деятельность по образовательным программам);</w:t>
      </w:r>
    </w:p>
    <w:p w:rsidR="005A6C61" w:rsidRPr="007B642A" w:rsidRDefault="007B642A" w:rsidP="007B642A">
      <w:pPr>
        <w:tabs>
          <w:tab w:val="left" w:pos="105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642A">
        <w:rPr>
          <w:sz w:val="28"/>
          <w:szCs w:val="28"/>
        </w:rPr>
        <w:t xml:space="preserve">- в результате изменения методики расчета показателя: </w:t>
      </w:r>
      <w:r w:rsidRPr="007B642A">
        <w:rPr>
          <w:sz w:val="28"/>
          <w:szCs w:val="28"/>
        </w:rPr>
        <w:br/>
        <w:t xml:space="preserve">при оценке показателя за 2023 год и планировании значения  показателя на 2024 год расчет </w:t>
      </w:r>
      <w:proofErr w:type="spellStart"/>
      <w:r w:rsidRPr="007B642A">
        <w:rPr>
          <w:sz w:val="28"/>
          <w:szCs w:val="28"/>
        </w:rPr>
        <w:t>произвдился</w:t>
      </w:r>
      <w:proofErr w:type="spellEnd"/>
      <w:r w:rsidRPr="007B642A">
        <w:rPr>
          <w:sz w:val="28"/>
          <w:szCs w:val="28"/>
        </w:rPr>
        <w:t xml:space="preserve"> исходя из количества зданий муниципальных общеобразовательных учреждений, при расчете значения показателя за 2024 год – согласно методике – исходя из количества юридических лиц общеобразовательных учреждений. В результате проведения за последние несколько лет реорганизации учреждений отрасли «Образование» (реорганизаций в форме присоединения) большинство муниципальных общеобразовательных учреждений имеют несколько зданий – структурных подразделений</w:t>
      </w:r>
      <w:r w:rsidR="005A6C61" w:rsidRPr="007B642A">
        <w:rPr>
          <w:sz w:val="28"/>
          <w:szCs w:val="28"/>
        </w:rPr>
        <w:t xml:space="preserve"> </w:t>
      </w:r>
    </w:p>
    <w:p w:rsidR="008811F4" w:rsidRPr="005E502A" w:rsidRDefault="008811F4" w:rsidP="008811F4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5E502A">
        <w:rPr>
          <w:sz w:val="28"/>
          <w:szCs w:val="28"/>
        </w:rPr>
        <w:t xml:space="preserve">В рамках национального проекта </w:t>
      </w:r>
      <w:r>
        <w:rPr>
          <w:sz w:val="28"/>
          <w:szCs w:val="28"/>
        </w:rPr>
        <w:t>«</w:t>
      </w:r>
      <w:r w:rsidRPr="005E502A">
        <w:rPr>
          <w:sz w:val="28"/>
          <w:szCs w:val="28"/>
        </w:rPr>
        <w:t>Образование</w:t>
      </w:r>
      <w:r>
        <w:rPr>
          <w:sz w:val="28"/>
          <w:szCs w:val="28"/>
        </w:rPr>
        <w:t>»</w:t>
      </w:r>
      <w:r w:rsidRPr="005E502A">
        <w:rPr>
          <w:sz w:val="28"/>
          <w:szCs w:val="28"/>
        </w:rPr>
        <w:t xml:space="preserve"> в 2024 году произведена оплата за выполненные работы по технологическому присоединению к инженерным сетям и строительству зданий</w:t>
      </w:r>
      <w:r>
        <w:rPr>
          <w:sz w:val="28"/>
          <w:szCs w:val="28"/>
        </w:rPr>
        <w:t xml:space="preserve"> </w:t>
      </w:r>
      <w:r w:rsidRPr="005E502A">
        <w:rPr>
          <w:sz w:val="28"/>
          <w:szCs w:val="28"/>
        </w:rPr>
        <w:t>под общеобразовательные организации по следующим объектам:</w:t>
      </w:r>
    </w:p>
    <w:p w:rsidR="008811F4" w:rsidRPr="005E502A" w:rsidRDefault="008811F4" w:rsidP="008811F4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5E502A">
        <w:rPr>
          <w:sz w:val="28"/>
          <w:szCs w:val="28"/>
        </w:rPr>
        <w:t xml:space="preserve">общеобразовательная школа в 3 микрорайоне жилого района </w:t>
      </w:r>
      <w:r>
        <w:rPr>
          <w:sz w:val="28"/>
          <w:szCs w:val="28"/>
        </w:rPr>
        <w:t>«</w:t>
      </w:r>
      <w:r w:rsidRPr="005E502A">
        <w:rPr>
          <w:sz w:val="28"/>
          <w:szCs w:val="28"/>
        </w:rPr>
        <w:t>Солнечный</w:t>
      </w:r>
      <w:r>
        <w:rPr>
          <w:sz w:val="28"/>
          <w:szCs w:val="28"/>
        </w:rPr>
        <w:t>»</w:t>
      </w:r>
      <w:r w:rsidRPr="005E502A">
        <w:rPr>
          <w:sz w:val="28"/>
          <w:szCs w:val="28"/>
        </w:rPr>
        <w:t xml:space="preserve"> на 1 100 мест (начало функционирования 01.09.2024);</w:t>
      </w:r>
    </w:p>
    <w:p w:rsidR="008811F4" w:rsidRPr="009B02C0" w:rsidRDefault="008811F4" w:rsidP="008811F4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9B02C0">
        <w:rPr>
          <w:sz w:val="28"/>
          <w:szCs w:val="28"/>
        </w:rPr>
        <w:t xml:space="preserve">общеобразовательная школа в микрорайоне </w:t>
      </w:r>
      <w:r>
        <w:rPr>
          <w:sz w:val="28"/>
          <w:szCs w:val="28"/>
        </w:rPr>
        <w:t>«</w:t>
      </w:r>
      <w:r w:rsidRPr="009B02C0">
        <w:rPr>
          <w:sz w:val="28"/>
          <w:szCs w:val="28"/>
        </w:rPr>
        <w:t>Метростроитель</w:t>
      </w:r>
      <w:r>
        <w:rPr>
          <w:sz w:val="28"/>
          <w:szCs w:val="28"/>
        </w:rPr>
        <w:t>»</w:t>
      </w:r>
      <w:r w:rsidRPr="009B02C0">
        <w:rPr>
          <w:sz w:val="28"/>
          <w:szCs w:val="28"/>
        </w:rPr>
        <w:t xml:space="preserve"> </w:t>
      </w:r>
      <w:r w:rsidRPr="009B02C0">
        <w:rPr>
          <w:sz w:val="28"/>
          <w:szCs w:val="28"/>
        </w:rPr>
        <w:br/>
        <w:t>на 1 280 мест (начало функционирования 11.11.2024).</w:t>
      </w:r>
    </w:p>
    <w:p w:rsidR="008811F4" w:rsidRPr="009B02C0" w:rsidRDefault="008811F4" w:rsidP="008811F4">
      <w:pPr>
        <w:tabs>
          <w:tab w:val="left" w:pos="105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02C0">
        <w:rPr>
          <w:sz w:val="28"/>
          <w:szCs w:val="28"/>
        </w:rPr>
        <w:t xml:space="preserve">В городе Красноярске продолжается строительство двух зданий под общеобразовательные школы в VII микрорайоне жилого района </w:t>
      </w:r>
      <w:r>
        <w:rPr>
          <w:sz w:val="28"/>
          <w:szCs w:val="28"/>
        </w:rPr>
        <w:t>«</w:t>
      </w:r>
      <w:r w:rsidRPr="009B02C0">
        <w:rPr>
          <w:sz w:val="28"/>
          <w:szCs w:val="28"/>
        </w:rPr>
        <w:t>Аэропорт</w:t>
      </w:r>
      <w:r>
        <w:rPr>
          <w:sz w:val="28"/>
          <w:szCs w:val="28"/>
        </w:rPr>
        <w:t>»</w:t>
      </w:r>
      <w:r w:rsidRPr="009B02C0">
        <w:rPr>
          <w:sz w:val="28"/>
          <w:szCs w:val="28"/>
        </w:rPr>
        <w:t xml:space="preserve"> и по </w:t>
      </w:r>
      <w:r w:rsidRPr="009B02C0">
        <w:rPr>
          <w:sz w:val="28"/>
          <w:szCs w:val="28"/>
        </w:rPr>
        <w:lastRenderedPageBreak/>
        <w:t xml:space="preserve">улице Омской на 1100 мест каждая, планируемый срок ввода </w:t>
      </w:r>
      <w:r w:rsidRPr="009315B0">
        <w:rPr>
          <w:sz w:val="28"/>
          <w:szCs w:val="28"/>
        </w:rPr>
        <w:br/>
      </w:r>
      <w:r w:rsidRPr="009B02C0">
        <w:rPr>
          <w:sz w:val="28"/>
          <w:szCs w:val="28"/>
        </w:rPr>
        <w:t>в эксплуатацию - 2025 год.</w:t>
      </w:r>
    </w:p>
    <w:p w:rsidR="008811F4" w:rsidRPr="009B02C0" w:rsidRDefault="008811F4" w:rsidP="008811F4">
      <w:pPr>
        <w:tabs>
          <w:tab w:val="left" w:pos="105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02C0">
        <w:rPr>
          <w:sz w:val="28"/>
          <w:szCs w:val="28"/>
        </w:rPr>
        <w:t>В 2024 году начато строительство 2 зданий под общеобразовательные школы:</w:t>
      </w:r>
    </w:p>
    <w:p w:rsidR="008811F4" w:rsidRPr="009B02C0" w:rsidRDefault="008811F4" w:rsidP="008811F4">
      <w:pPr>
        <w:tabs>
          <w:tab w:val="left" w:pos="105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proofErr w:type="spellStart"/>
      <w:r w:rsidRPr="009B02C0">
        <w:rPr>
          <w:sz w:val="28"/>
          <w:szCs w:val="28"/>
        </w:rPr>
        <w:t>мкрн</w:t>
      </w:r>
      <w:proofErr w:type="spellEnd"/>
      <w:r w:rsidRPr="009B02C0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9B02C0">
        <w:rPr>
          <w:sz w:val="28"/>
          <w:szCs w:val="28"/>
        </w:rPr>
        <w:t>Тихие зори</w:t>
      </w:r>
      <w:r>
        <w:rPr>
          <w:sz w:val="28"/>
          <w:szCs w:val="28"/>
        </w:rPr>
        <w:t>»</w:t>
      </w:r>
      <w:r w:rsidRPr="009B02C0">
        <w:rPr>
          <w:sz w:val="28"/>
          <w:szCs w:val="28"/>
        </w:rPr>
        <w:t xml:space="preserve"> на 1550 мест, планируемый срок ввода</w:t>
      </w:r>
      <w:r>
        <w:rPr>
          <w:sz w:val="28"/>
          <w:szCs w:val="28"/>
        </w:rPr>
        <w:t xml:space="preserve"> </w:t>
      </w:r>
      <w:r w:rsidRPr="009B02C0">
        <w:rPr>
          <w:sz w:val="28"/>
          <w:szCs w:val="28"/>
        </w:rPr>
        <w:t>в эксплуатацию - 2026 год;</w:t>
      </w:r>
    </w:p>
    <w:p w:rsidR="008811F4" w:rsidRPr="009B02C0" w:rsidRDefault="008811F4" w:rsidP="008811F4">
      <w:pPr>
        <w:tabs>
          <w:tab w:val="left" w:pos="105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proofErr w:type="spellStart"/>
      <w:r w:rsidRPr="009B02C0">
        <w:rPr>
          <w:sz w:val="28"/>
          <w:szCs w:val="28"/>
        </w:rPr>
        <w:t>мкрн</w:t>
      </w:r>
      <w:proofErr w:type="spellEnd"/>
      <w:r w:rsidRPr="009B02C0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9B02C0">
        <w:rPr>
          <w:sz w:val="28"/>
          <w:szCs w:val="28"/>
        </w:rPr>
        <w:t>Мичуринский</w:t>
      </w:r>
      <w:r>
        <w:rPr>
          <w:sz w:val="28"/>
          <w:szCs w:val="28"/>
        </w:rPr>
        <w:t>»</w:t>
      </w:r>
      <w:r w:rsidRPr="009B02C0">
        <w:rPr>
          <w:sz w:val="28"/>
          <w:szCs w:val="28"/>
        </w:rPr>
        <w:t xml:space="preserve"> на 1280 мест, планируемый срок ввода</w:t>
      </w:r>
      <w:r>
        <w:rPr>
          <w:sz w:val="28"/>
          <w:szCs w:val="28"/>
        </w:rPr>
        <w:t xml:space="preserve"> </w:t>
      </w:r>
      <w:r w:rsidRPr="009B02C0">
        <w:rPr>
          <w:sz w:val="28"/>
          <w:szCs w:val="28"/>
        </w:rPr>
        <w:t>в эксплуатацию - 2027 год.</w:t>
      </w:r>
    </w:p>
    <w:p w:rsidR="008811F4" w:rsidRPr="00C3171C" w:rsidRDefault="008811F4" w:rsidP="008811F4">
      <w:pPr>
        <w:tabs>
          <w:tab w:val="left" w:pos="105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9B02C0">
        <w:rPr>
          <w:sz w:val="28"/>
          <w:szCs w:val="28"/>
        </w:rPr>
        <w:t xml:space="preserve">В 2025 году планируется начать строительство зданий </w:t>
      </w:r>
      <w:r w:rsidRPr="009315B0">
        <w:rPr>
          <w:sz w:val="28"/>
          <w:szCs w:val="28"/>
        </w:rPr>
        <w:br/>
      </w:r>
      <w:r w:rsidRPr="009B02C0">
        <w:rPr>
          <w:sz w:val="28"/>
          <w:szCs w:val="28"/>
        </w:rPr>
        <w:t xml:space="preserve">под общеобразовательные школы в Советском районе (5-й </w:t>
      </w:r>
      <w:proofErr w:type="spellStart"/>
      <w:r w:rsidRPr="009B02C0">
        <w:rPr>
          <w:sz w:val="28"/>
          <w:szCs w:val="28"/>
        </w:rPr>
        <w:t>мкрн</w:t>
      </w:r>
      <w:proofErr w:type="spellEnd"/>
      <w:r w:rsidRPr="009B02C0">
        <w:rPr>
          <w:sz w:val="28"/>
          <w:szCs w:val="28"/>
        </w:rPr>
        <w:t xml:space="preserve"> Солнечного на 1100 мест) и в Октябрьском районе (</w:t>
      </w:r>
      <w:proofErr w:type="spellStart"/>
      <w:r w:rsidRPr="009B02C0">
        <w:rPr>
          <w:sz w:val="28"/>
          <w:szCs w:val="28"/>
        </w:rPr>
        <w:t>мкрн</w:t>
      </w:r>
      <w:proofErr w:type="spellEnd"/>
      <w:r w:rsidRPr="009B02C0">
        <w:rPr>
          <w:sz w:val="28"/>
          <w:szCs w:val="28"/>
        </w:rPr>
        <w:t xml:space="preserve"> </w:t>
      </w:r>
      <w:proofErr w:type="spellStart"/>
      <w:r w:rsidRPr="009B02C0">
        <w:rPr>
          <w:sz w:val="28"/>
          <w:szCs w:val="28"/>
        </w:rPr>
        <w:t>Агроуниверситет</w:t>
      </w:r>
      <w:proofErr w:type="spellEnd"/>
      <w:r w:rsidRPr="009B02C0">
        <w:rPr>
          <w:sz w:val="28"/>
          <w:szCs w:val="28"/>
        </w:rPr>
        <w:t xml:space="preserve"> на 1280 мест), а также подготовить проектную документацию для строительства зданий под общеобразовательные школы в Центральном районе (3-й </w:t>
      </w:r>
      <w:proofErr w:type="spellStart"/>
      <w:r w:rsidRPr="009B02C0">
        <w:rPr>
          <w:sz w:val="28"/>
          <w:szCs w:val="28"/>
        </w:rPr>
        <w:t>мкрн</w:t>
      </w:r>
      <w:proofErr w:type="spellEnd"/>
      <w:r w:rsidRPr="009B02C0">
        <w:rPr>
          <w:sz w:val="28"/>
          <w:szCs w:val="28"/>
        </w:rPr>
        <w:t xml:space="preserve"> Покровского на 1280 мест), Свердловском районе (жилой район </w:t>
      </w:r>
      <w:r>
        <w:rPr>
          <w:sz w:val="28"/>
          <w:szCs w:val="28"/>
        </w:rPr>
        <w:t>«</w:t>
      </w:r>
      <w:r w:rsidRPr="009B02C0">
        <w:rPr>
          <w:sz w:val="28"/>
          <w:szCs w:val="28"/>
        </w:rPr>
        <w:t>Южный берег</w:t>
      </w:r>
      <w:r>
        <w:rPr>
          <w:sz w:val="28"/>
          <w:szCs w:val="28"/>
        </w:rPr>
        <w:t>»</w:t>
      </w:r>
      <w:r w:rsidRPr="009B02C0">
        <w:rPr>
          <w:sz w:val="28"/>
          <w:szCs w:val="28"/>
        </w:rPr>
        <w:t xml:space="preserve"> </w:t>
      </w:r>
      <w:r w:rsidRPr="009315B0">
        <w:rPr>
          <w:sz w:val="28"/>
          <w:szCs w:val="28"/>
        </w:rPr>
        <w:br/>
      </w:r>
      <w:r w:rsidRPr="009B02C0">
        <w:rPr>
          <w:sz w:val="28"/>
          <w:szCs w:val="28"/>
        </w:rPr>
        <w:t>на 1100 мест), Советском районе (жилой</w:t>
      </w:r>
      <w:proofErr w:type="gramEnd"/>
      <w:r w:rsidRPr="009B02C0">
        <w:rPr>
          <w:sz w:val="28"/>
          <w:szCs w:val="28"/>
        </w:rPr>
        <w:t xml:space="preserve"> район </w:t>
      </w:r>
      <w:r>
        <w:rPr>
          <w:sz w:val="28"/>
          <w:szCs w:val="28"/>
        </w:rPr>
        <w:t>«</w:t>
      </w:r>
      <w:r w:rsidRPr="009B02C0">
        <w:rPr>
          <w:sz w:val="28"/>
          <w:szCs w:val="28"/>
        </w:rPr>
        <w:t xml:space="preserve">Слобода </w:t>
      </w:r>
      <w:r w:rsidRPr="00C3171C">
        <w:rPr>
          <w:sz w:val="28"/>
          <w:szCs w:val="28"/>
        </w:rPr>
        <w:t>Весны</w:t>
      </w:r>
      <w:r>
        <w:rPr>
          <w:sz w:val="28"/>
          <w:szCs w:val="28"/>
        </w:rPr>
        <w:t>»</w:t>
      </w:r>
      <w:r w:rsidRPr="00C3171C">
        <w:rPr>
          <w:sz w:val="28"/>
          <w:szCs w:val="28"/>
        </w:rPr>
        <w:t xml:space="preserve"> </w:t>
      </w:r>
      <w:r w:rsidRPr="009315B0">
        <w:rPr>
          <w:sz w:val="28"/>
          <w:szCs w:val="28"/>
        </w:rPr>
        <w:br/>
      </w:r>
      <w:r w:rsidRPr="00C3171C">
        <w:rPr>
          <w:sz w:val="28"/>
          <w:szCs w:val="28"/>
        </w:rPr>
        <w:t>на 1280 мест).</w:t>
      </w:r>
    </w:p>
    <w:p w:rsidR="008811F4" w:rsidRPr="00C3171C" w:rsidRDefault="008811F4" w:rsidP="008811F4">
      <w:pPr>
        <w:tabs>
          <w:tab w:val="left" w:pos="105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171C">
        <w:rPr>
          <w:sz w:val="28"/>
          <w:szCs w:val="28"/>
        </w:rPr>
        <w:t xml:space="preserve">В ходе реализации </w:t>
      </w:r>
      <w:r>
        <w:rPr>
          <w:sz w:val="28"/>
          <w:szCs w:val="28"/>
        </w:rPr>
        <w:t xml:space="preserve">муниципальной программы «Развитие образования </w:t>
      </w:r>
      <w:r w:rsidRPr="009315B0">
        <w:rPr>
          <w:sz w:val="28"/>
          <w:szCs w:val="28"/>
        </w:rPr>
        <w:br/>
      </w:r>
      <w:r>
        <w:rPr>
          <w:sz w:val="28"/>
          <w:szCs w:val="28"/>
        </w:rPr>
        <w:t>в городе Красноярске»</w:t>
      </w:r>
      <w:r w:rsidRPr="00C3171C">
        <w:rPr>
          <w:sz w:val="28"/>
          <w:szCs w:val="28"/>
        </w:rPr>
        <w:t xml:space="preserve"> планируется проведение работы с министерством образования Красноярского края по привлечению средств из вышестоящих уровней бюджета на создание новых мест в общеобразовательных организациях города.</w:t>
      </w:r>
    </w:p>
    <w:p w:rsidR="008811F4" w:rsidRPr="00C3171C" w:rsidRDefault="008811F4" w:rsidP="008811F4">
      <w:pPr>
        <w:tabs>
          <w:tab w:val="left" w:pos="105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171C">
        <w:rPr>
          <w:sz w:val="28"/>
          <w:szCs w:val="28"/>
        </w:rPr>
        <w:t>В 2024 году проведена актуализация, экспертиза сметной документации и разработка локальных сметных расчетов</w:t>
      </w:r>
      <w:r>
        <w:rPr>
          <w:sz w:val="28"/>
          <w:szCs w:val="28"/>
        </w:rPr>
        <w:t xml:space="preserve"> </w:t>
      </w:r>
      <w:r w:rsidRPr="00C3171C">
        <w:rPr>
          <w:sz w:val="28"/>
          <w:szCs w:val="28"/>
        </w:rPr>
        <w:t>для 17 общеобразовательных учреждени</w:t>
      </w:r>
      <w:r>
        <w:rPr>
          <w:sz w:val="28"/>
          <w:szCs w:val="28"/>
        </w:rPr>
        <w:t>й</w:t>
      </w:r>
      <w:r w:rsidRPr="00C3171C">
        <w:rPr>
          <w:sz w:val="28"/>
          <w:szCs w:val="28"/>
        </w:rPr>
        <w:t xml:space="preserve"> в целях дальнейшего участия</w:t>
      </w:r>
      <w:r>
        <w:rPr>
          <w:sz w:val="28"/>
          <w:szCs w:val="28"/>
        </w:rPr>
        <w:t xml:space="preserve"> </w:t>
      </w:r>
      <w:r w:rsidRPr="00C3171C">
        <w:rPr>
          <w:sz w:val="28"/>
          <w:szCs w:val="28"/>
        </w:rPr>
        <w:t>в конкурсном отборе на предоставление субсидий из федерального бюджета по модернизации школьных систем образования.</w:t>
      </w:r>
    </w:p>
    <w:p w:rsidR="008811F4" w:rsidRPr="00C3171C" w:rsidRDefault="008811F4" w:rsidP="008811F4">
      <w:pPr>
        <w:tabs>
          <w:tab w:val="left" w:pos="105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171C">
        <w:rPr>
          <w:sz w:val="28"/>
          <w:szCs w:val="28"/>
        </w:rPr>
        <w:t>Также на 2025 - 2027 годы запланировано проведение следующих мероприятий капитального характера:</w:t>
      </w:r>
    </w:p>
    <w:p w:rsidR="008811F4" w:rsidRPr="00C3171C" w:rsidRDefault="008811F4" w:rsidP="008811F4">
      <w:pPr>
        <w:tabs>
          <w:tab w:val="left" w:pos="105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C3171C">
        <w:rPr>
          <w:sz w:val="28"/>
          <w:szCs w:val="28"/>
        </w:rPr>
        <w:t>за счет средств бюджета города и сре</w:t>
      </w:r>
      <w:proofErr w:type="gramStart"/>
      <w:r w:rsidRPr="00C3171C">
        <w:rPr>
          <w:sz w:val="28"/>
          <w:szCs w:val="28"/>
        </w:rPr>
        <w:t>дств кр</w:t>
      </w:r>
      <w:proofErr w:type="gramEnd"/>
      <w:r w:rsidRPr="00C3171C">
        <w:rPr>
          <w:sz w:val="28"/>
          <w:szCs w:val="28"/>
        </w:rPr>
        <w:t>аевого бюджета</w:t>
      </w:r>
      <w:r>
        <w:rPr>
          <w:sz w:val="28"/>
          <w:szCs w:val="28"/>
        </w:rPr>
        <w:t xml:space="preserve"> -</w:t>
      </w:r>
      <w:r w:rsidRPr="00C3171C">
        <w:rPr>
          <w:sz w:val="28"/>
          <w:szCs w:val="28"/>
        </w:rPr>
        <w:t xml:space="preserve"> капитальный ремонт Лицея № 11;</w:t>
      </w:r>
    </w:p>
    <w:p w:rsidR="008811F4" w:rsidRPr="00C3171C" w:rsidRDefault="008811F4" w:rsidP="008811F4">
      <w:pPr>
        <w:tabs>
          <w:tab w:val="left" w:pos="105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C3171C">
        <w:rPr>
          <w:sz w:val="28"/>
          <w:szCs w:val="28"/>
        </w:rPr>
        <w:t xml:space="preserve">за счет средств федерального, краевого бюджета и средств бюджета города </w:t>
      </w:r>
      <w:r>
        <w:rPr>
          <w:sz w:val="28"/>
          <w:szCs w:val="28"/>
        </w:rPr>
        <w:t xml:space="preserve">- </w:t>
      </w:r>
      <w:r w:rsidRPr="00C3171C">
        <w:rPr>
          <w:sz w:val="28"/>
          <w:szCs w:val="28"/>
        </w:rPr>
        <w:t xml:space="preserve">ремонтные работы и приобретение оборудования для СШ №№ 18, 30, 42, 45, 46 53, 62, 82, 85, 94, Лицея № 2, СШ </w:t>
      </w:r>
      <w:r>
        <w:rPr>
          <w:sz w:val="28"/>
          <w:szCs w:val="28"/>
        </w:rPr>
        <w:t>«</w:t>
      </w:r>
      <w:r w:rsidRPr="00C3171C">
        <w:rPr>
          <w:sz w:val="28"/>
          <w:szCs w:val="28"/>
        </w:rPr>
        <w:t>Комплекс Покровский</w:t>
      </w:r>
      <w:r>
        <w:rPr>
          <w:sz w:val="28"/>
          <w:szCs w:val="28"/>
        </w:rPr>
        <w:t>»</w:t>
      </w:r>
      <w:r w:rsidRPr="00C3171C">
        <w:rPr>
          <w:sz w:val="28"/>
          <w:szCs w:val="28"/>
        </w:rPr>
        <w:t xml:space="preserve"> </w:t>
      </w:r>
      <w:r w:rsidRPr="009315B0">
        <w:rPr>
          <w:sz w:val="28"/>
          <w:szCs w:val="28"/>
        </w:rPr>
        <w:br/>
      </w:r>
      <w:r w:rsidRPr="00C3171C">
        <w:rPr>
          <w:sz w:val="28"/>
          <w:szCs w:val="28"/>
        </w:rPr>
        <w:t xml:space="preserve"> (ул. Степана Разина, 39), ДОУ №№ 60, 110, 206, 282, 292. Указанные мероприятия проводятся в рамках федерального проекта </w:t>
      </w:r>
      <w:r>
        <w:rPr>
          <w:sz w:val="28"/>
          <w:szCs w:val="28"/>
        </w:rPr>
        <w:t>«</w:t>
      </w:r>
      <w:r w:rsidRPr="00C3171C">
        <w:rPr>
          <w:sz w:val="28"/>
          <w:szCs w:val="28"/>
        </w:rPr>
        <w:t>Модернизация школьных систем образования</w:t>
      </w:r>
      <w:r>
        <w:rPr>
          <w:sz w:val="28"/>
          <w:szCs w:val="28"/>
        </w:rPr>
        <w:t>»</w:t>
      </w:r>
      <w:r w:rsidRPr="00C3171C">
        <w:rPr>
          <w:sz w:val="28"/>
          <w:szCs w:val="28"/>
        </w:rPr>
        <w:t>;</w:t>
      </w:r>
    </w:p>
    <w:p w:rsidR="008811F4" w:rsidRPr="00C3171C" w:rsidRDefault="008811F4" w:rsidP="008811F4">
      <w:pPr>
        <w:tabs>
          <w:tab w:val="left" w:pos="105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C3171C">
        <w:rPr>
          <w:sz w:val="28"/>
          <w:szCs w:val="28"/>
        </w:rPr>
        <w:t>за счет средств бюджета города и сре</w:t>
      </w:r>
      <w:proofErr w:type="gramStart"/>
      <w:r w:rsidRPr="00C3171C">
        <w:rPr>
          <w:sz w:val="28"/>
          <w:szCs w:val="28"/>
        </w:rPr>
        <w:t>дств кр</w:t>
      </w:r>
      <w:proofErr w:type="gramEnd"/>
      <w:r w:rsidRPr="00C3171C">
        <w:rPr>
          <w:sz w:val="28"/>
          <w:szCs w:val="28"/>
        </w:rPr>
        <w:t xml:space="preserve">аевого бюджета </w:t>
      </w:r>
      <w:r>
        <w:rPr>
          <w:sz w:val="28"/>
          <w:szCs w:val="28"/>
        </w:rPr>
        <w:t xml:space="preserve">- </w:t>
      </w:r>
      <w:r w:rsidRPr="00C3171C">
        <w:rPr>
          <w:sz w:val="28"/>
          <w:szCs w:val="28"/>
        </w:rPr>
        <w:t>капитальный ремонт СШ № 78;</w:t>
      </w:r>
    </w:p>
    <w:p w:rsidR="008811F4" w:rsidRPr="00C3171C" w:rsidRDefault="008811F4" w:rsidP="008811F4">
      <w:pPr>
        <w:tabs>
          <w:tab w:val="left" w:pos="105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C3171C">
        <w:rPr>
          <w:sz w:val="28"/>
          <w:szCs w:val="28"/>
        </w:rPr>
        <w:t xml:space="preserve">за счет средств бюджета города </w:t>
      </w:r>
      <w:r>
        <w:rPr>
          <w:sz w:val="28"/>
          <w:szCs w:val="28"/>
        </w:rPr>
        <w:t xml:space="preserve">- </w:t>
      </w:r>
      <w:r w:rsidRPr="00C3171C">
        <w:rPr>
          <w:sz w:val="28"/>
          <w:szCs w:val="28"/>
        </w:rPr>
        <w:t>подготовка проектной документации на устранение аварийной ситуации здания СШ № 76 по улице 60 лет Октября.</w:t>
      </w:r>
    </w:p>
    <w:p w:rsidR="008811F4" w:rsidRDefault="008811F4" w:rsidP="008811F4">
      <w:pPr>
        <w:tabs>
          <w:tab w:val="left" w:pos="105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C3171C">
        <w:rPr>
          <w:sz w:val="28"/>
          <w:szCs w:val="28"/>
        </w:rPr>
        <w:t>Кроме того, в соответствии с договором на безвозмездное выполнение работ по капитальному ремонту здания, крыши, спортивной площадки,</w:t>
      </w:r>
      <w:r w:rsidRPr="00316A2C">
        <w:rPr>
          <w:sz w:val="28"/>
          <w:szCs w:val="28"/>
        </w:rPr>
        <w:t xml:space="preserve"> </w:t>
      </w:r>
      <w:r w:rsidRPr="009315B0">
        <w:rPr>
          <w:sz w:val="28"/>
          <w:szCs w:val="28"/>
        </w:rPr>
        <w:br/>
      </w:r>
      <w:r w:rsidRPr="00C3171C">
        <w:rPr>
          <w:sz w:val="28"/>
          <w:szCs w:val="28"/>
        </w:rPr>
        <w:t xml:space="preserve"> сноса нежилого здания теплицы муниципального автономного общеобразовательного учреждения </w:t>
      </w:r>
      <w:r>
        <w:rPr>
          <w:sz w:val="28"/>
          <w:szCs w:val="28"/>
        </w:rPr>
        <w:t>«</w:t>
      </w:r>
      <w:r w:rsidRPr="00C3171C">
        <w:rPr>
          <w:sz w:val="28"/>
          <w:szCs w:val="28"/>
        </w:rPr>
        <w:t xml:space="preserve">Средняя школа № 66 имени Героя Советского Союза </w:t>
      </w:r>
      <w:proofErr w:type="spellStart"/>
      <w:r w:rsidRPr="00C3171C">
        <w:rPr>
          <w:sz w:val="28"/>
          <w:szCs w:val="28"/>
        </w:rPr>
        <w:t>Бурыхина</w:t>
      </w:r>
      <w:proofErr w:type="spellEnd"/>
      <w:r w:rsidRPr="00C3171C">
        <w:rPr>
          <w:sz w:val="28"/>
          <w:szCs w:val="28"/>
        </w:rPr>
        <w:t xml:space="preserve"> Е.И.</w:t>
      </w:r>
      <w:r>
        <w:rPr>
          <w:sz w:val="28"/>
          <w:szCs w:val="28"/>
        </w:rPr>
        <w:t>»</w:t>
      </w:r>
      <w:r w:rsidRPr="00C3171C">
        <w:rPr>
          <w:sz w:val="28"/>
          <w:szCs w:val="28"/>
        </w:rPr>
        <w:t xml:space="preserve"> в рамках исполнения Соглашения </w:t>
      </w:r>
      <w:r w:rsidRPr="009315B0">
        <w:rPr>
          <w:sz w:val="28"/>
          <w:szCs w:val="28"/>
        </w:rPr>
        <w:br/>
      </w:r>
      <w:r w:rsidRPr="00C3171C">
        <w:rPr>
          <w:sz w:val="28"/>
          <w:szCs w:val="28"/>
        </w:rPr>
        <w:lastRenderedPageBreak/>
        <w:t>об оказании содействия в развитии социальной инфраструктуры города Красноярска от 29.03.2024  № 6-23, заключенного между администрацией города Красноярска и обществом с ограниченной</w:t>
      </w:r>
      <w:proofErr w:type="gramEnd"/>
      <w:r w:rsidRPr="00C3171C">
        <w:rPr>
          <w:sz w:val="28"/>
          <w:szCs w:val="28"/>
        </w:rPr>
        <w:t xml:space="preserve"> ответственностью </w:t>
      </w:r>
      <w:r>
        <w:rPr>
          <w:sz w:val="28"/>
          <w:szCs w:val="28"/>
        </w:rPr>
        <w:t>«</w:t>
      </w:r>
      <w:proofErr w:type="spellStart"/>
      <w:r w:rsidRPr="00C3171C">
        <w:rPr>
          <w:sz w:val="28"/>
          <w:szCs w:val="28"/>
        </w:rPr>
        <w:t>СтройИнновация</w:t>
      </w:r>
      <w:proofErr w:type="spellEnd"/>
      <w:r>
        <w:rPr>
          <w:sz w:val="28"/>
          <w:szCs w:val="28"/>
        </w:rPr>
        <w:t>»</w:t>
      </w:r>
      <w:r w:rsidRPr="00C3171C">
        <w:rPr>
          <w:sz w:val="28"/>
          <w:szCs w:val="28"/>
        </w:rPr>
        <w:t xml:space="preserve"> планируется завершить ремонтные работы до конца</w:t>
      </w:r>
      <w:r w:rsidR="008627D3">
        <w:rPr>
          <w:sz w:val="28"/>
          <w:szCs w:val="28"/>
        </w:rPr>
        <w:t xml:space="preserve"> </w:t>
      </w:r>
      <w:r w:rsidRPr="00C3171C">
        <w:rPr>
          <w:sz w:val="28"/>
          <w:szCs w:val="28"/>
        </w:rPr>
        <w:t>2027 года.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536"/>
        <w:gridCol w:w="1843"/>
        <w:gridCol w:w="2126"/>
      </w:tblGrid>
      <w:tr w:rsidR="008811F4" w:rsidRPr="00DB4B2F" w:rsidTr="009D1031">
        <w:trPr>
          <w:trHeight w:val="522"/>
        </w:trPr>
        <w:tc>
          <w:tcPr>
            <w:tcW w:w="851" w:type="dxa"/>
            <w:shd w:val="clear" w:color="auto" w:fill="auto"/>
            <w:vAlign w:val="center"/>
            <w:hideMark/>
          </w:tcPr>
          <w:p w:rsidR="008811F4" w:rsidRPr="009000A5" w:rsidRDefault="008811F4" w:rsidP="00EA66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00A5">
              <w:rPr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9000A5">
              <w:rPr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9000A5">
              <w:rPr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8811F4" w:rsidRPr="009000A5" w:rsidRDefault="008811F4" w:rsidP="00EA66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00A5">
              <w:rPr>
                <w:b/>
                <w:bCs/>
                <w:color w:val="000000"/>
                <w:sz w:val="24"/>
                <w:szCs w:val="24"/>
              </w:rPr>
              <w:t>Наименование объекта</w:t>
            </w:r>
          </w:p>
        </w:tc>
        <w:tc>
          <w:tcPr>
            <w:tcW w:w="3969" w:type="dxa"/>
            <w:gridSpan w:val="2"/>
            <w:vAlign w:val="center"/>
          </w:tcPr>
          <w:p w:rsidR="008811F4" w:rsidRPr="009000A5" w:rsidRDefault="008811F4" w:rsidP="00EA66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000A5">
              <w:rPr>
                <w:b/>
                <w:bCs/>
                <w:color w:val="000000"/>
                <w:sz w:val="24"/>
                <w:szCs w:val="24"/>
              </w:rPr>
              <w:t>Адрес объекта</w:t>
            </w:r>
          </w:p>
        </w:tc>
      </w:tr>
      <w:tr w:rsidR="008811F4" w:rsidRPr="00EF6615" w:rsidTr="009D1031">
        <w:trPr>
          <w:trHeight w:val="567"/>
        </w:trPr>
        <w:tc>
          <w:tcPr>
            <w:tcW w:w="9356" w:type="dxa"/>
            <w:gridSpan w:val="4"/>
            <w:shd w:val="clear" w:color="auto" w:fill="auto"/>
            <w:vAlign w:val="center"/>
          </w:tcPr>
          <w:p w:rsidR="008811F4" w:rsidRPr="009000A5" w:rsidRDefault="008811F4" w:rsidP="00EA6698">
            <w:pPr>
              <w:jc w:val="both"/>
              <w:rPr>
                <w:color w:val="000000"/>
                <w:sz w:val="24"/>
                <w:szCs w:val="24"/>
              </w:rPr>
            </w:pPr>
            <w:r w:rsidRPr="009000A5">
              <w:rPr>
                <w:b/>
                <w:sz w:val="24"/>
                <w:szCs w:val="24"/>
              </w:rPr>
              <w:t>Здания образовательных учреждений, эксплуатация которых приостановлена, в том числе:</w:t>
            </w:r>
          </w:p>
        </w:tc>
      </w:tr>
      <w:tr w:rsidR="008811F4" w:rsidRPr="00EF6615" w:rsidTr="009D1031">
        <w:trPr>
          <w:trHeight w:val="567"/>
        </w:trPr>
        <w:tc>
          <w:tcPr>
            <w:tcW w:w="9356" w:type="dxa"/>
            <w:gridSpan w:val="4"/>
            <w:shd w:val="clear" w:color="auto" w:fill="auto"/>
            <w:vAlign w:val="center"/>
          </w:tcPr>
          <w:p w:rsidR="008811F4" w:rsidRPr="009000A5" w:rsidRDefault="008811F4" w:rsidP="00EA6698">
            <w:pPr>
              <w:rPr>
                <w:color w:val="000000"/>
                <w:sz w:val="24"/>
                <w:szCs w:val="24"/>
              </w:rPr>
            </w:pPr>
            <w:r w:rsidRPr="009000A5">
              <w:rPr>
                <w:b/>
                <w:i/>
                <w:sz w:val="24"/>
                <w:szCs w:val="24"/>
              </w:rPr>
              <w:t>Аварийные здания общеобразовательных учреждений (по результатам проведённых обследований специализированными организациями):</w:t>
            </w:r>
          </w:p>
        </w:tc>
      </w:tr>
      <w:tr w:rsidR="008811F4" w:rsidRPr="00EF6615" w:rsidTr="009D1031">
        <w:trPr>
          <w:trHeight w:val="567"/>
        </w:trPr>
        <w:tc>
          <w:tcPr>
            <w:tcW w:w="851" w:type="dxa"/>
            <w:shd w:val="clear" w:color="auto" w:fill="auto"/>
            <w:vAlign w:val="center"/>
          </w:tcPr>
          <w:p w:rsidR="008811F4" w:rsidRPr="009000A5" w:rsidRDefault="008811F4" w:rsidP="00EA6698">
            <w:pPr>
              <w:jc w:val="center"/>
              <w:rPr>
                <w:color w:val="000000"/>
                <w:sz w:val="24"/>
                <w:szCs w:val="24"/>
              </w:rPr>
            </w:pPr>
            <w:r w:rsidRPr="009000A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811F4" w:rsidRPr="009000A5" w:rsidRDefault="008811F4" w:rsidP="00EA6698">
            <w:pPr>
              <w:rPr>
                <w:color w:val="000000"/>
                <w:sz w:val="24"/>
                <w:szCs w:val="24"/>
              </w:rPr>
            </w:pPr>
            <w:r w:rsidRPr="009000A5">
              <w:rPr>
                <w:color w:val="000000"/>
                <w:sz w:val="24"/>
                <w:szCs w:val="24"/>
              </w:rPr>
              <w:t>МАОУ СШ № 16</w:t>
            </w:r>
          </w:p>
          <w:p w:rsidR="008811F4" w:rsidRPr="009000A5" w:rsidRDefault="008811F4" w:rsidP="00EA6698">
            <w:pPr>
              <w:rPr>
                <w:color w:val="000000"/>
                <w:sz w:val="24"/>
                <w:szCs w:val="24"/>
              </w:rPr>
            </w:pPr>
            <w:r w:rsidRPr="009000A5">
              <w:rPr>
                <w:color w:val="000000"/>
                <w:sz w:val="24"/>
                <w:szCs w:val="24"/>
              </w:rPr>
              <w:t>(здание начальной школы)</w:t>
            </w:r>
          </w:p>
        </w:tc>
        <w:tc>
          <w:tcPr>
            <w:tcW w:w="3969" w:type="dxa"/>
            <w:gridSpan w:val="2"/>
            <w:vAlign w:val="center"/>
          </w:tcPr>
          <w:p w:rsidR="008811F4" w:rsidRPr="009000A5" w:rsidRDefault="008811F4" w:rsidP="00EA6698">
            <w:pPr>
              <w:rPr>
                <w:color w:val="000000"/>
                <w:sz w:val="24"/>
                <w:szCs w:val="24"/>
              </w:rPr>
            </w:pPr>
            <w:r w:rsidRPr="009000A5">
              <w:rPr>
                <w:color w:val="000000"/>
                <w:sz w:val="24"/>
                <w:szCs w:val="24"/>
              </w:rPr>
              <w:t>ул. 26 Бакинских Комиссаров, д. 24</w:t>
            </w:r>
            <w:proofErr w:type="gramStart"/>
            <w:r w:rsidRPr="009000A5">
              <w:rPr>
                <w:color w:val="000000"/>
                <w:sz w:val="24"/>
                <w:szCs w:val="24"/>
              </w:rPr>
              <w:t xml:space="preserve"> А</w:t>
            </w:r>
            <w:proofErr w:type="gramEnd"/>
            <w:r w:rsidRPr="009000A5">
              <w:rPr>
                <w:color w:val="000000"/>
                <w:sz w:val="24"/>
                <w:szCs w:val="24"/>
              </w:rPr>
              <w:t>, стр. 1</w:t>
            </w:r>
          </w:p>
        </w:tc>
      </w:tr>
      <w:tr w:rsidR="008811F4" w:rsidRPr="00EF6615" w:rsidTr="009D1031">
        <w:trPr>
          <w:trHeight w:val="409"/>
        </w:trPr>
        <w:tc>
          <w:tcPr>
            <w:tcW w:w="851" w:type="dxa"/>
            <w:shd w:val="clear" w:color="auto" w:fill="auto"/>
            <w:vAlign w:val="center"/>
          </w:tcPr>
          <w:p w:rsidR="008811F4" w:rsidRPr="009000A5" w:rsidRDefault="008811F4" w:rsidP="00EA6698">
            <w:pPr>
              <w:tabs>
                <w:tab w:val="left" w:pos="200"/>
                <w:tab w:val="center" w:pos="388"/>
              </w:tabs>
              <w:jc w:val="center"/>
              <w:rPr>
                <w:color w:val="000000"/>
                <w:sz w:val="24"/>
                <w:szCs w:val="24"/>
              </w:rPr>
            </w:pPr>
            <w:r w:rsidRPr="009000A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811F4" w:rsidRPr="009000A5" w:rsidRDefault="008811F4" w:rsidP="00EA6698">
            <w:pPr>
              <w:rPr>
                <w:sz w:val="24"/>
                <w:szCs w:val="24"/>
              </w:rPr>
            </w:pPr>
            <w:r w:rsidRPr="009000A5">
              <w:rPr>
                <w:sz w:val="24"/>
                <w:szCs w:val="24"/>
              </w:rPr>
              <w:t>МБОУ СШ № 86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8811F4" w:rsidRPr="009000A5" w:rsidRDefault="008811F4" w:rsidP="00EA6698">
            <w:pPr>
              <w:rPr>
                <w:sz w:val="24"/>
                <w:szCs w:val="24"/>
              </w:rPr>
            </w:pPr>
            <w:r w:rsidRPr="009000A5">
              <w:rPr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9000A5">
              <w:rPr>
                <w:color w:val="000000"/>
                <w:sz w:val="24"/>
                <w:szCs w:val="24"/>
              </w:rPr>
              <w:t>Комбайностроителей</w:t>
            </w:r>
            <w:proofErr w:type="spellEnd"/>
            <w:r w:rsidRPr="009000A5">
              <w:rPr>
                <w:sz w:val="24"/>
                <w:szCs w:val="24"/>
              </w:rPr>
              <w:t xml:space="preserve">, </w:t>
            </w:r>
            <w:proofErr w:type="spellStart"/>
            <w:r w:rsidRPr="009000A5">
              <w:rPr>
                <w:sz w:val="24"/>
                <w:szCs w:val="24"/>
              </w:rPr>
              <w:t>зд</w:t>
            </w:r>
            <w:proofErr w:type="spellEnd"/>
            <w:r w:rsidRPr="009000A5">
              <w:rPr>
                <w:sz w:val="24"/>
                <w:szCs w:val="24"/>
              </w:rPr>
              <w:t>. 8</w:t>
            </w:r>
          </w:p>
        </w:tc>
      </w:tr>
      <w:tr w:rsidR="008811F4" w:rsidRPr="00EF6615" w:rsidTr="009D1031">
        <w:trPr>
          <w:trHeight w:val="273"/>
        </w:trPr>
        <w:tc>
          <w:tcPr>
            <w:tcW w:w="851" w:type="dxa"/>
            <w:shd w:val="clear" w:color="auto" w:fill="auto"/>
            <w:vAlign w:val="center"/>
          </w:tcPr>
          <w:p w:rsidR="008811F4" w:rsidRPr="009000A5" w:rsidRDefault="008811F4" w:rsidP="00EA6698">
            <w:pPr>
              <w:jc w:val="center"/>
              <w:rPr>
                <w:color w:val="000000"/>
                <w:sz w:val="24"/>
                <w:szCs w:val="24"/>
              </w:rPr>
            </w:pPr>
            <w:r w:rsidRPr="009000A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811F4" w:rsidRPr="009000A5" w:rsidRDefault="008811F4" w:rsidP="00EA6698">
            <w:pPr>
              <w:rPr>
                <w:sz w:val="24"/>
                <w:szCs w:val="24"/>
              </w:rPr>
            </w:pPr>
            <w:r w:rsidRPr="009000A5">
              <w:rPr>
                <w:sz w:val="24"/>
                <w:szCs w:val="24"/>
              </w:rPr>
              <w:t>МАОУ ЛИЦЕЙ № 11</w:t>
            </w:r>
          </w:p>
        </w:tc>
        <w:tc>
          <w:tcPr>
            <w:tcW w:w="3969" w:type="dxa"/>
            <w:gridSpan w:val="2"/>
            <w:vAlign w:val="center"/>
          </w:tcPr>
          <w:p w:rsidR="008811F4" w:rsidRPr="009000A5" w:rsidRDefault="008811F4" w:rsidP="00EA6698">
            <w:pPr>
              <w:rPr>
                <w:sz w:val="24"/>
                <w:szCs w:val="24"/>
              </w:rPr>
            </w:pPr>
            <w:r w:rsidRPr="009000A5">
              <w:rPr>
                <w:sz w:val="24"/>
                <w:szCs w:val="24"/>
              </w:rPr>
              <w:t xml:space="preserve">ул. Академика Вавилова, </w:t>
            </w:r>
            <w:proofErr w:type="spellStart"/>
            <w:r w:rsidRPr="009000A5">
              <w:rPr>
                <w:sz w:val="24"/>
                <w:szCs w:val="24"/>
              </w:rPr>
              <w:t>зд</w:t>
            </w:r>
            <w:proofErr w:type="spellEnd"/>
            <w:r w:rsidRPr="009000A5">
              <w:rPr>
                <w:sz w:val="24"/>
                <w:szCs w:val="24"/>
              </w:rPr>
              <w:t>. 37</w:t>
            </w:r>
          </w:p>
        </w:tc>
      </w:tr>
      <w:tr w:rsidR="008811F4" w:rsidRPr="00EF6615" w:rsidTr="009D1031">
        <w:trPr>
          <w:trHeight w:val="64"/>
        </w:trPr>
        <w:tc>
          <w:tcPr>
            <w:tcW w:w="851" w:type="dxa"/>
            <w:shd w:val="clear" w:color="auto" w:fill="auto"/>
            <w:vAlign w:val="center"/>
          </w:tcPr>
          <w:p w:rsidR="008811F4" w:rsidRPr="009000A5" w:rsidRDefault="008811F4" w:rsidP="00EA6698">
            <w:pPr>
              <w:jc w:val="center"/>
              <w:rPr>
                <w:color w:val="000000"/>
                <w:sz w:val="24"/>
                <w:szCs w:val="24"/>
              </w:rPr>
            </w:pPr>
            <w:r w:rsidRPr="009000A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811F4" w:rsidRPr="009000A5" w:rsidRDefault="008811F4" w:rsidP="00EA6698">
            <w:pPr>
              <w:rPr>
                <w:sz w:val="24"/>
                <w:szCs w:val="24"/>
              </w:rPr>
            </w:pPr>
            <w:proofErr w:type="gramStart"/>
            <w:r w:rsidRPr="009000A5">
              <w:rPr>
                <w:sz w:val="24"/>
                <w:szCs w:val="24"/>
              </w:rPr>
              <w:t>МАОУ СШ № 66  (здание бывшей СШ № 70)</w:t>
            </w:r>
            <w:proofErr w:type="gramEnd"/>
          </w:p>
        </w:tc>
        <w:tc>
          <w:tcPr>
            <w:tcW w:w="3969" w:type="dxa"/>
            <w:gridSpan w:val="2"/>
            <w:vAlign w:val="center"/>
          </w:tcPr>
          <w:p w:rsidR="008811F4" w:rsidRPr="009000A5" w:rsidRDefault="008811F4" w:rsidP="00EA6698">
            <w:pPr>
              <w:rPr>
                <w:sz w:val="24"/>
                <w:szCs w:val="24"/>
              </w:rPr>
            </w:pPr>
            <w:r w:rsidRPr="009000A5">
              <w:rPr>
                <w:sz w:val="24"/>
                <w:szCs w:val="24"/>
              </w:rPr>
              <w:t xml:space="preserve">ул. </w:t>
            </w:r>
            <w:proofErr w:type="gramStart"/>
            <w:r w:rsidRPr="009000A5">
              <w:rPr>
                <w:sz w:val="24"/>
                <w:szCs w:val="24"/>
              </w:rPr>
              <w:t>Аэровокзальная</w:t>
            </w:r>
            <w:proofErr w:type="gramEnd"/>
            <w:r w:rsidRPr="009000A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9000A5">
              <w:rPr>
                <w:sz w:val="24"/>
                <w:szCs w:val="24"/>
              </w:rPr>
              <w:t>д. 4 Г</w:t>
            </w:r>
          </w:p>
        </w:tc>
      </w:tr>
      <w:tr w:rsidR="008811F4" w:rsidRPr="00EF6615" w:rsidTr="009D1031">
        <w:trPr>
          <w:trHeight w:val="64"/>
        </w:trPr>
        <w:tc>
          <w:tcPr>
            <w:tcW w:w="851" w:type="dxa"/>
            <w:shd w:val="clear" w:color="auto" w:fill="auto"/>
          </w:tcPr>
          <w:p w:rsidR="008811F4" w:rsidRPr="009000A5" w:rsidRDefault="008811F4" w:rsidP="00EA6698">
            <w:pPr>
              <w:jc w:val="center"/>
              <w:rPr>
                <w:color w:val="000000"/>
                <w:sz w:val="24"/>
                <w:szCs w:val="24"/>
              </w:rPr>
            </w:pPr>
            <w:r w:rsidRPr="009000A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536" w:type="dxa"/>
            <w:shd w:val="clear" w:color="auto" w:fill="auto"/>
          </w:tcPr>
          <w:p w:rsidR="008811F4" w:rsidRPr="009000A5" w:rsidRDefault="008811F4" w:rsidP="00EA6698">
            <w:pPr>
              <w:jc w:val="both"/>
              <w:rPr>
                <w:sz w:val="24"/>
                <w:szCs w:val="24"/>
              </w:rPr>
            </w:pPr>
            <w:r w:rsidRPr="009000A5">
              <w:rPr>
                <w:sz w:val="24"/>
                <w:szCs w:val="24"/>
              </w:rPr>
              <w:t>МБОУ СШ № 51</w:t>
            </w:r>
          </w:p>
        </w:tc>
        <w:tc>
          <w:tcPr>
            <w:tcW w:w="3969" w:type="dxa"/>
            <w:gridSpan w:val="2"/>
          </w:tcPr>
          <w:p w:rsidR="008811F4" w:rsidRPr="009000A5" w:rsidRDefault="008811F4" w:rsidP="00EA6698">
            <w:pPr>
              <w:jc w:val="both"/>
              <w:rPr>
                <w:sz w:val="24"/>
                <w:szCs w:val="24"/>
              </w:rPr>
            </w:pPr>
            <w:r w:rsidRPr="009000A5">
              <w:rPr>
                <w:sz w:val="24"/>
                <w:szCs w:val="24"/>
              </w:rPr>
              <w:t>ул. 4-я Продольная, д.19</w:t>
            </w:r>
          </w:p>
        </w:tc>
      </w:tr>
      <w:tr w:rsidR="008811F4" w:rsidRPr="00EF6615" w:rsidTr="009D1031">
        <w:trPr>
          <w:trHeight w:val="64"/>
        </w:trPr>
        <w:tc>
          <w:tcPr>
            <w:tcW w:w="851" w:type="dxa"/>
            <w:shd w:val="clear" w:color="auto" w:fill="auto"/>
          </w:tcPr>
          <w:p w:rsidR="008811F4" w:rsidRPr="009000A5" w:rsidRDefault="008811F4" w:rsidP="00EA6698">
            <w:pPr>
              <w:jc w:val="center"/>
              <w:rPr>
                <w:color w:val="000000"/>
                <w:sz w:val="24"/>
                <w:szCs w:val="24"/>
              </w:rPr>
            </w:pPr>
            <w:r w:rsidRPr="009000A5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536" w:type="dxa"/>
            <w:shd w:val="clear" w:color="auto" w:fill="auto"/>
          </w:tcPr>
          <w:p w:rsidR="008811F4" w:rsidRPr="009000A5" w:rsidRDefault="008811F4" w:rsidP="00EA6698">
            <w:pPr>
              <w:jc w:val="both"/>
              <w:rPr>
                <w:sz w:val="24"/>
                <w:szCs w:val="24"/>
              </w:rPr>
            </w:pPr>
            <w:r w:rsidRPr="009000A5">
              <w:rPr>
                <w:sz w:val="24"/>
                <w:szCs w:val="24"/>
              </w:rPr>
              <w:t xml:space="preserve">МАОУ СШ № 76 </w:t>
            </w:r>
          </w:p>
        </w:tc>
        <w:tc>
          <w:tcPr>
            <w:tcW w:w="3969" w:type="dxa"/>
            <w:gridSpan w:val="2"/>
          </w:tcPr>
          <w:p w:rsidR="008811F4" w:rsidRPr="009000A5" w:rsidRDefault="008811F4" w:rsidP="00EA6698">
            <w:pPr>
              <w:jc w:val="both"/>
              <w:rPr>
                <w:sz w:val="24"/>
                <w:szCs w:val="24"/>
              </w:rPr>
            </w:pPr>
            <w:r w:rsidRPr="009000A5">
              <w:rPr>
                <w:sz w:val="24"/>
                <w:szCs w:val="24"/>
              </w:rPr>
              <w:t>ул. 60 лет Октября, д.96</w:t>
            </w:r>
          </w:p>
        </w:tc>
      </w:tr>
      <w:tr w:rsidR="008811F4" w:rsidRPr="00EF6615" w:rsidTr="009D1031">
        <w:trPr>
          <w:trHeight w:val="64"/>
        </w:trPr>
        <w:tc>
          <w:tcPr>
            <w:tcW w:w="851" w:type="dxa"/>
            <w:shd w:val="clear" w:color="auto" w:fill="auto"/>
          </w:tcPr>
          <w:p w:rsidR="008811F4" w:rsidRPr="009000A5" w:rsidRDefault="008811F4" w:rsidP="00EA6698">
            <w:pPr>
              <w:jc w:val="center"/>
              <w:rPr>
                <w:color w:val="000000"/>
                <w:sz w:val="24"/>
                <w:szCs w:val="24"/>
              </w:rPr>
            </w:pPr>
            <w:r w:rsidRPr="009000A5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536" w:type="dxa"/>
            <w:shd w:val="clear" w:color="auto" w:fill="auto"/>
          </w:tcPr>
          <w:p w:rsidR="008811F4" w:rsidRPr="009000A5" w:rsidRDefault="008811F4" w:rsidP="00EA6698">
            <w:pPr>
              <w:jc w:val="both"/>
              <w:rPr>
                <w:sz w:val="24"/>
                <w:szCs w:val="24"/>
              </w:rPr>
            </w:pPr>
            <w:r w:rsidRPr="009000A5">
              <w:rPr>
                <w:sz w:val="24"/>
                <w:szCs w:val="24"/>
              </w:rPr>
              <w:t>МАОУ СШ № 78</w:t>
            </w:r>
            <w:r w:rsidRPr="009000A5">
              <w:rPr>
                <w:sz w:val="24"/>
                <w:szCs w:val="24"/>
              </w:rPr>
              <w:tab/>
            </w:r>
          </w:p>
        </w:tc>
        <w:tc>
          <w:tcPr>
            <w:tcW w:w="3969" w:type="dxa"/>
            <w:gridSpan w:val="2"/>
          </w:tcPr>
          <w:p w:rsidR="008811F4" w:rsidRPr="009000A5" w:rsidRDefault="008811F4" w:rsidP="00EA6698">
            <w:pPr>
              <w:jc w:val="both"/>
              <w:rPr>
                <w:sz w:val="24"/>
                <w:szCs w:val="24"/>
              </w:rPr>
            </w:pPr>
            <w:r w:rsidRPr="009000A5">
              <w:rPr>
                <w:sz w:val="24"/>
                <w:szCs w:val="24"/>
              </w:rPr>
              <w:t xml:space="preserve">ул. </w:t>
            </w:r>
            <w:proofErr w:type="spellStart"/>
            <w:r w:rsidRPr="009000A5">
              <w:rPr>
                <w:sz w:val="24"/>
                <w:szCs w:val="24"/>
              </w:rPr>
              <w:t>Тимошенкова</w:t>
            </w:r>
            <w:proofErr w:type="spellEnd"/>
            <w:r w:rsidRPr="009000A5">
              <w:rPr>
                <w:sz w:val="24"/>
                <w:szCs w:val="24"/>
              </w:rPr>
              <w:t>, 82</w:t>
            </w:r>
          </w:p>
        </w:tc>
      </w:tr>
      <w:tr w:rsidR="008811F4" w:rsidRPr="00EF6615" w:rsidTr="009D1031">
        <w:trPr>
          <w:trHeight w:val="64"/>
        </w:trPr>
        <w:tc>
          <w:tcPr>
            <w:tcW w:w="9356" w:type="dxa"/>
            <w:gridSpan w:val="4"/>
            <w:shd w:val="clear" w:color="auto" w:fill="auto"/>
          </w:tcPr>
          <w:p w:rsidR="008811F4" w:rsidRPr="009000A5" w:rsidRDefault="008811F4" w:rsidP="00EA6698">
            <w:pPr>
              <w:jc w:val="both"/>
              <w:rPr>
                <w:sz w:val="24"/>
                <w:szCs w:val="24"/>
              </w:rPr>
            </w:pPr>
            <w:r w:rsidRPr="009000A5">
              <w:rPr>
                <w:b/>
                <w:i/>
                <w:sz w:val="24"/>
                <w:szCs w:val="24"/>
              </w:rPr>
              <w:t>Здания, где проводится комплексный капитальный ремонт, в том числе выполняются мероприятия по восстановлению работоспособности строительных конструкций (устранение ограниченно-работоспособного состояния):</w:t>
            </w:r>
          </w:p>
        </w:tc>
      </w:tr>
      <w:tr w:rsidR="008811F4" w:rsidRPr="00EF6615" w:rsidTr="009D1031">
        <w:trPr>
          <w:trHeight w:val="64"/>
        </w:trPr>
        <w:tc>
          <w:tcPr>
            <w:tcW w:w="851" w:type="dxa"/>
            <w:shd w:val="clear" w:color="auto" w:fill="auto"/>
          </w:tcPr>
          <w:p w:rsidR="008811F4" w:rsidRPr="009000A5" w:rsidRDefault="008811F4" w:rsidP="00EA6698">
            <w:pPr>
              <w:jc w:val="center"/>
              <w:rPr>
                <w:color w:val="000000"/>
                <w:sz w:val="24"/>
                <w:szCs w:val="24"/>
              </w:rPr>
            </w:pPr>
            <w:r w:rsidRPr="009000A5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379" w:type="dxa"/>
            <w:gridSpan w:val="2"/>
            <w:shd w:val="clear" w:color="auto" w:fill="auto"/>
          </w:tcPr>
          <w:p w:rsidR="008811F4" w:rsidRPr="009000A5" w:rsidRDefault="008811F4" w:rsidP="00EA6698">
            <w:pPr>
              <w:jc w:val="both"/>
              <w:rPr>
                <w:sz w:val="24"/>
                <w:szCs w:val="24"/>
              </w:rPr>
            </w:pPr>
            <w:r w:rsidRPr="009000A5">
              <w:rPr>
                <w:sz w:val="24"/>
                <w:szCs w:val="24"/>
              </w:rPr>
              <w:t>МАОУ СШ № 45</w:t>
            </w:r>
          </w:p>
        </w:tc>
        <w:tc>
          <w:tcPr>
            <w:tcW w:w="2126" w:type="dxa"/>
          </w:tcPr>
          <w:p w:rsidR="008811F4" w:rsidRPr="009000A5" w:rsidRDefault="008811F4" w:rsidP="00EA6698">
            <w:pPr>
              <w:jc w:val="both"/>
              <w:rPr>
                <w:sz w:val="24"/>
                <w:szCs w:val="24"/>
              </w:rPr>
            </w:pPr>
            <w:r w:rsidRPr="009000A5">
              <w:rPr>
                <w:sz w:val="24"/>
                <w:szCs w:val="24"/>
              </w:rPr>
              <w:t>ул. Судостроительная, д. 105</w:t>
            </w:r>
          </w:p>
        </w:tc>
      </w:tr>
      <w:tr w:rsidR="008811F4" w:rsidRPr="00EF6615" w:rsidTr="009D1031">
        <w:trPr>
          <w:trHeight w:val="64"/>
        </w:trPr>
        <w:tc>
          <w:tcPr>
            <w:tcW w:w="851" w:type="dxa"/>
            <w:shd w:val="clear" w:color="auto" w:fill="auto"/>
          </w:tcPr>
          <w:p w:rsidR="008811F4" w:rsidRPr="009000A5" w:rsidRDefault="008811F4" w:rsidP="00EA6698">
            <w:pPr>
              <w:jc w:val="center"/>
              <w:rPr>
                <w:color w:val="000000"/>
                <w:sz w:val="24"/>
                <w:szCs w:val="24"/>
              </w:rPr>
            </w:pPr>
            <w:r w:rsidRPr="009000A5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6379" w:type="dxa"/>
            <w:gridSpan w:val="2"/>
            <w:shd w:val="clear" w:color="auto" w:fill="auto"/>
          </w:tcPr>
          <w:p w:rsidR="008811F4" w:rsidRPr="009000A5" w:rsidRDefault="008811F4" w:rsidP="00EA6698">
            <w:pPr>
              <w:jc w:val="both"/>
              <w:rPr>
                <w:sz w:val="24"/>
                <w:szCs w:val="24"/>
              </w:rPr>
            </w:pPr>
            <w:r w:rsidRPr="009000A5">
              <w:rPr>
                <w:sz w:val="24"/>
                <w:szCs w:val="24"/>
              </w:rPr>
              <w:t xml:space="preserve">МАОУ СШ № 42 </w:t>
            </w:r>
          </w:p>
        </w:tc>
        <w:tc>
          <w:tcPr>
            <w:tcW w:w="2126" w:type="dxa"/>
          </w:tcPr>
          <w:p w:rsidR="008811F4" w:rsidRPr="009000A5" w:rsidRDefault="008811F4" w:rsidP="00EA6698">
            <w:pPr>
              <w:jc w:val="both"/>
              <w:rPr>
                <w:sz w:val="24"/>
                <w:szCs w:val="24"/>
              </w:rPr>
            </w:pPr>
            <w:r w:rsidRPr="009000A5">
              <w:rPr>
                <w:sz w:val="24"/>
                <w:szCs w:val="24"/>
              </w:rPr>
              <w:t>ул. Кольцевая, д. 12А</w:t>
            </w:r>
          </w:p>
        </w:tc>
      </w:tr>
      <w:tr w:rsidR="008811F4" w:rsidRPr="00EF6615" w:rsidTr="009D1031">
        <w:trPr>
          <w:trHeight w:val="64"/>
        </w:trPr>
        <w:tc>
          <w:tcPr>
            <w:tcW w:w="851" w:type="dxa"/>
            <w:shd w:val="clear" w:color="auto" w:fill="auto"/>
          </w:tcPr>
          <w:p w:rsidR="008811F4" w:rsidRPr="009000A5" w:rsidRDefault="008811F4" w:rsidP="00EA6698">
            <w:pPr>
              <w:jc w:val="center"/>
              <w:rPr>
                <w:color w:val="000000"/>
                <w:sz w:val="24"/>
                <w:szCs w:val="24"/>
              </w:rPr>
            </w:pPr>
            <w:r w:rsidRPr="009000A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379" w:type="dxa"/>
            <w:gridSpan w:val="2"/>
            <w:shd w:val="clear" w:color="auto" w:fill="auto"/>
          </w:tcPr>
          <w:p w:rsidR="008811F4" w:rsidRPr="009000A5" w:rsidRDefault="008811F4" w:rsidP="00EA6698">
            <w:pPr>
              <w:jc w:val="both"/>
              <w:rPr>
                <w:sz w:val="24"/>
                <w:szCs w:val="24"/>
              </w:rPr>
            </w:pPr>
            <w:r w:rsidRPr="009000A5">
              <w:rPr>
                <w:sz w:val="24"/>
                <w:szCs w:val="24"/>
              </w:rPr>
              <w:t>МБОУ ЛИЦЕЙ № 2</w:t>
            </w:r>
          </w:p>
        </w:tc>
        <w:tc>
          <w:tcPr>
            <w:tcW w:w="2126" w:type="dxa"/>
          </w:tcPr>
          <w:p w:rsidR="008811F4" w:rsidRPr="009000A5" w:rsidRDefault="008811F4" w:rsidP="00EA6698">
            <w:pPr>
              <w:jc w:val="both"/>
              <w:rPr>
                <w:sz w:val="24"/>
                <w:szCs w:val="24"/>
              </w:rPr>
            </w:pPr>
            <w:r w:rsidRPr="009000A5">
              <w:rPr>
                <w:sz w:val="24"/>
                <w:szCs w:val="24"/>
              </w:rPr>
              <w:t>ул. Урицкого, д.121</w:t>
            </w:r>
          </w:p>
        </w:tc>
      </w:tr>
      <w:tr w:rsidR="008811F4" w:rsidRPr="00EF6615" w:rsidTr="009D1031">
        <w:trPr>
          <w:trHeight w:val="64"/>
        </w:trPr>
        <w:tc>
          <w:tcPr>
            <w:tcW w:w="851" w:type="dxa"/>
            <w:shd w:val="clear" w:color="auto" w:fill="auto"/>
          </w:tcPr>
          <w:p w:rsidR="008811F4" w:rsidRPr="009000A5" w:rsidRDefault="008811F4" w:rsidP="00EA6698">
            <w:pPr>
              <w:jc w:val="center"/>
              <w:rPr>
                <w:color w:val="000000"/>
                <w:sz w:val="24"/>
                <w:szCs w:val="24"/>
              </w:rPr>
            </w:pPr>
            <w:r w:rsidRPr="009000A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379" w:type="dxa"/>
            <w:gridSpan w:val="2"/>
            <w:shd w:val="clear" w:color="auto" w:fill="auto"/>
          </w:tcPr>
          <w:p w:rsidR="008811F4" w:rsidRPr="009000A5" w:rsidRDefault="008811F4" w:rsidP="00EA6698">
            <w:pPr>
              <w:jc w:val="both"/>
              <w:rPr>
                <w:sz w:val="24"/>
                <w:szCs w:val="24"/>
              </w:rPr>
            </w:pPr>
            <w:r w:rsidRPr="009000A5">
              <w:rPr>
                <w:sz w:val="24"/>
                <w:szCs w:val="24"/>
              </w:rPr>
              <w:t xml:space="preserve">МАОУ СШ № 82 </w:t>
            </w:r>
          </w:p>
        </w:tc>
        <w:tc>
          <w:tcPr>
            <w:tcW w:w="2126" w:type="dxa"/>
          </w:tcPr>
          <w:p w:rsidR="008811F4" w:rsidRPr="009000A5" w:rsidRDefault="008811F4" w:rsidP="00EA6698">
            <w:pPr>
              <w:rPr>
                <w:sz w:val="24"/>
                <w:szCs w:val="24"/>
              </w:rPr>
            </w:pPr>
            <w:r w:rsidRPr="009000A5">
              <w:rPr>
                <w:sz w:val="24"/>
                <w:szCs w:val="24"/>
              </w:rPr>
              <w:t>ул. Академика Киренского, д.19</w:t>
            </w:r>
          </w:p>
        </w:tc>
      </w:tr>
      <w:tr w:rsidR="008811F4" w:rsidRPr="00EF6615" w:rsidTr="009D1031">
        <w:trPr>
          <w:trHeight w:val="64"/>
        </w:trPr>
        <w:tc>
          <w:tcPr>
            <w:tcW w:w="851" w:type="dxa"/>
            <w:shd w:val="clear" w:color="auto" w:fill="auto"/>
          </w:tcPr>
          <w:p w:rsidR="008811F4" w:rsidRPr="009000A5" w:rsidRDefault="008811F4" w:rsidP="00EA6698">
            <w:pPr>
              <w:jc w:val="center"/>
              <w:rPr>
                <w:color w:val="000000"/>
                <w:sz w:val="24"/>
                <w:szCs w:val="24"/>
              </w:rPr>
            </w:pPr>
            <w:r w:rsidRPr="009000A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6379" w:type="dxa"/>
            <w:gridSpan w:val="2"/>
            <w:shd w:val="clear" w:color="auto" w:fill="auto"/>
          </w:tcPr>
          <w:p w:rsidR="008811F4" w:rsidRPr="009000A5" w:rsidRDefault="008811F4" w:rsidP="00EA6698">
            <w:pPr>
              <w:jc w:val="both"/>
              <w:rPr>
                <w:sz w:val="24"/>
                <w:szCs w:val="24"/>
              </w:rPr>
            </w:pPr>
            <w:r w:rsidRPr="009000A5">
              <w:rPr>
                <w:sz w:val="24"/>
                <w:szCs w:val="24"/>
              </w:rPr>
              <w:t xml:space="preserve">МАОУ СШ № 53 </w:t>
            </w:r>
          </w:p>
          <w:p w:rsidR="008811F4" w:rsidRPr="009000A5" w:rsidRDefault="008811F4" w:rsidP="00EA6698">
            <w:pPr>
              <w:jc w:val="both"/>
              <w:rPr>
                <w:sz w:val="24"/>
                <w:szCs w:val="24"/>
              </w:rPr>
            </w:pPr>
            <w:proofErr w:type="gramStart"/>
            <w:r w:rsidRPr="009000A5">
              <w:rPr>
                <w:sz w:val="24"/>
                <w:szCs w:val="24"/>
              </w:rPr>
              <w:t xml:space="preserve">(здание бывшей СШ № 88) </w:t>
            </w:r>
            <w:proofErr w:type="gramEnd"/>
          </w:p>
        </w:tc>
        <w:tc>
          <w:tcPr>
            <w:tcW w:w="2126" w:type="dxa"/>
          </w:tcPr>
          <w:p w:rsidR="008811F4" w:rsidRPr="009000A5" w:rsidRDefault="008811F4" w:rsidP="00EA6698">
            <w:pPr>
              <w:jc w:val="both"/>
              <w:rPr>
                <w:sz w:val="24"/>
                <w:szCs w:val="24"/>
              </w:rPr>
            </w:pPr>
            <w:r w:rsidRPr="009000A5">
              <w:rPr>
                <w:sz w:val="24"/>
                <w:szCs w:val="24"/>
              </w:rPr>
              <w:t xml:space="preserve">ул. </w:t>
            </w:r>
            <w:proofErr w:type="gramStart"/>
            <w:r w:rsidRPr="009000A5">
              <w:rPr>
                <w:sz w:val="24"/>
                <w:szCs w:val="24"/>
              </w:rPr>
              <w:t>Волжская</w:t>
            </w:r>
            <w:proofErr w:type="gramEnd"/>
            <w:r w:rsidRPr="009000A5">
              <w:rPr>
                <w:sz w:val="24"/>
                <w:szCs w:val="24"/>
              </w:rPr>
              <w:t xml:space="preserve">, 31 </w:t>
            </w:r>
            <w:r>
              <w:rPr>
                <w:sz w:val="24"/>
                <w:szCs w:val="24"/>
              </w:rPr>
              <w:t>«</w:t>
            </w:r>
            <w:r w:rsidRPr="009000A5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»</w:t>
            </w:r>
          </w:p>
        </w:tc>
      </w:tr>
      <w:tr w:rsidR="008811F4" w:rsidRPr="00EF6615" w:rsidTr="009D1031">
        <w:trPr>
          <w:trHeight w:val="64"/>
        </w:trPr>
        <w:tc>
          <w:tcPr>
            <w:tcW w:w="9356" w:type="dxa"/>
            <w:gridSpan w:val="4"/>
            <w:shd w:val="clear" w:color="auto" w:fill="auto"/>
          </w:tcPr>
          <w:p w:rsidR="008811F4" w:rsidRPr="009000A5" w:rsidRDefault="008811F4" w:rsidP="00EA6698">
            <w:pPr>
              <w:jc w:val="both"/>
              <w:rPr>
                <w:sz w:val="24"/>
                <w:szCs w:val="24"/>
              </w:rPr>
            </w:pPr>
            <w:r w:rsidRPr="009000A5">
              <w:rPr>
                <w:b/>
                <w:sz w:val="24"/>
                <w:szCs w:val="24"/>
              </w:rPr>
              <w:t>Здания образовательных учреждений требующих проведение комплексного капитального ремонта здания</w:t>
            </w:r>
          </w:p>
        </w:tc>
      </w:tr>
      <w:tr w:rsidR="008811F4" w:rsidRPr="00EF6615" w:rsidTr="009D1031">
        <w:trPr>
          <w:trHeight w:val="64"/>
        </w:trPr>
        <w:tc>
          <w:tcPr>
            <w:tcW w:w="851" w:type="dxa"/>
            <w:shd w:val="clear" w:color="auto" w:fill="auto"/>
          </w:tcPr>
          <w:p w:rsidR="008811F4" w:rsidRPr="009000A5" w:rsidRDefault="008811F4" w:rsidP="00EA6698">
            <w:pPr>
              <w:jc w:val="center"/>
              <w:rPr>
                <w:sz w:val="24"/>
                <w:szCs w:val="24"/>
              </w:rPr>
            </w:pPr>
            <w:r w:rsidRPr="009000A5">
              <w:rPr>
                <w:sz w:val="24"/>
                <w:szCs w:val="24"/>
              </w:rPr>
              <w:t>13</w:t>
            </w:r>
          </w:p>
        </w:tc>
        <w:tc>
          <w:tcPr>
            <w:tcW w:w="6379" w:type="dxa"/>
            <w:gridSpan w:val="2"/>
            <w:shd w:val="clear" w:color="auto" w:fill="auto"/>
          </w:tcPr>
          <w:p w:rsidR="008811F4" w:rsidRPr="009000A5" w:rsidRDefault="008811F4" w:rsidP="00EA6698">
            <w:pPr>
              <w:rPr>
                <w:sz w:val="24"/>
                <w:szCs w:val="24"/>
              </w:rPr>
            </w:pPr>
            <w:r w:rsidRPr="009000A5">
              <w:rPr>
                <w:sz w:val="24"/>
                <w:szCs w:val="24"/>
              </w:rPr>
              <w:t>МБОУ СШ № 30</w:t>
            </w:r>
            <w:r w:rsidRPr="009000A5">
              <w:rPr>
                <w:sz w:val="24"/>
                <w:szCs w:val="24"/>
              </w:rPr>
              <w:tab/>
            </w:r>
          </w:p>
        </w:tc>
        <w:tc>
          <w:tcPr>
            <w:tcW w:w="2126" w:type="dxa"/>
          </w:tcPr>
          <w:p w:rsidR="008811F4" w:rsidRPr="009000A5" w:rsidRDefault="008811F4" w:rsidP="00EA6698">
            <w:pPr>
              <w:rPr>
                <w:sz w:val="24"/>
                <w:szCs w:val="24"/>
              </w:rPr>
            </w:pPr>
            <w:r w:rsidRPr="009000A5">
              <w:rPr>
                <w:sz w:val="24"/>
                <w:szCs w:val="24"/>
              </w:rPr>
              <w:t>ул. Лесная, д.147</w:t>
            </w:r>
          </w:p>
        </w:tc>
      </w:tr>
      <w:tr w:rsidR="008811F4" w:rsidRPr="00EF6615" w:rsidTr="009D1031">
        <w:trPr>
          <w:trHeight w:val="64"/>
        </w:trPr>
        <w:tc>
          <w:tcPr>
            <w:tcW w:w="851" w:type="dxa"/>
            <w:shd w:val="clear" w:color="auto" w:fill="auto"/>
          </w:tcPr>
          <w:p w:rsidR="008811F4" w:rsidRPr="009000A5" w:rsidRDefault="008811F4" w:rsidP="00EA6698">
            <w:pPr>
              <w:jc w:val="center"/>
              <w:rPr>
                <w:sz w:val="24"/>
                <w:szCs w:val="24"/>
              </w:rPr>
            </w:pPr>
            <w:r w:rsidRPr="009000A5">
              <w:rPr>
                <w:sz w:val="24"/>
                <w:szCs w:val="24"/>
              </w:rPr>
              <w:t>14</w:t>
            </w:r>
          </w:p>
        </w:tc>
        <w:tc>
          <w:tcPr>
            <w:tcW w:w="6379" w:type="dxa"/>
            <w:gridSpan w:val="2"/>
            <w:shd w:val="clear" w:color="auto" w:fill="auto"/>
          </w:tcPr>
          <w:p w:rsidR="008811F4" w:rsidRPr="009000A5" w:rsidRDefault="008811F4" w:rsidP="00EA6698">
            <w:pPr>
              <w:rPr>
                <w:sz w:val="24"/>
                <w:szCs w:val="24"/>
              </w:rPr>
            </w:pPr>
            <w:r w:rsidRPr="009000A5">
              <w:rPr>
                <w:sz w:val="24"/>
                <w:szCs w:val="24"/>
              </w:rPr>
              <w:t>МБОУ СШ № 94</w:t>
            </w:r>
          </w:p>
        </w:tc>
        <w:tc>
          <w:tcPr>
            <w:tcW w:w="2126" w:type="dxa"/>
          </w:tcPr>
          <w:p w:rsidR="008811F4" w:rsidRPr="009000A5" w:rsidRDefault="008811F4" w:rsidP="00EA6698">
            <w:pPr>
              <w:rPr>
                <w:sz w:val="24"/>
                <w:szCs w:val="24"/>
              </w:rPr>
            </w:pPr>
            <w:r w:rsidRPr="009000A5">
              <w:rPr>
                <w:sz w:val="24"/>
                <w:szCs w:val="24"/>
              </w:rPr>
              <w:t>ул. Московская, д.20А</w:t>
            </w:r>
          </w:p>
        </w:tc>
      </w:tr>
      <w:tr w:rsidR="008811F4" w:rsidRPr="00EF6615" w:rsidTr="009D1031">
        <w:trPr>
          <w:trHeight w:val="64"/>
        </w:trPr>
        <w:tc>
          <w:tcPr>
            <w:tcW w:w="851" w:type="dxa"/>
            <w:shd w:val="clear" w:color="auto" w:fill="auto"/>
          </w:tcPr>
          <w:p w:rsidR="008811F4" w:rsidRPr="009000A5" w:rsidRDefault="008811F4" w:rsidP="00EA6698">
            <w:pPr>
              <w:jc w:val="center"/>
              <w:rPr>
                <w:sz w:val="24"/>
                <w:szCs w:val="24"/>
              </w:rPr>
            </w:pPr>
            <w:r w:rsidRPr="009000A5">
              <w:rPr>
                <w:sz w:val="24"/>
                <w:szCs w:val="24"/>
              </w:rPr>
              <w:t>15</w:t>
            </w:r>
          </w:p>
        </w:tc>
        <w:tc>
          <w:tcPr>
            <w:tcW w:w="6379" w:type="dxa"/>
            <w:gridSpan w:val="2"/>
            <w:shd w:val="clear" w:color="auto" w:fill="auto"/>
          </w:tcPr>
          <w:p w:rsidR="008811F4" w:rsidRPr="009000A5" w:rsidRDefault="008811F4" w:rsidP="00EA6698">
            <w:pPr>
              <w:rPr>
                <w:sz w:val="24"/>
                <w:szCs w:val="24"/>
              </w:rPr>
            </w:pPr>
            <w:r w:rsidRPr="009000A5">
              <w:rPr>
                <w:sz w:val="24"/>
                <w:szCs w:val="24"/>
              </w:rPr>
              <w:t>МАОУ СШ № 18</w:t>
            </w:r>
          </w:p>
        </w:tc>
        <w:tc>
          <w:tcPr>
            <w:tcW w:w="2126" w:type="dxa"/>
          </w:tcPr>
          <w:p w:rsidR="008811F4" w:rsidRPr="009000A5" w:rsidRDefault="008811F4" w:rsidP="00EA6698">
            <w:pPr>
              <w:rPr>
                <w:sz w:val="24"/>
                <w:szCs w:val="24"/>
              </w:rPr>
            </w:pPr>
            <w:r w:rsidRPr="009000A5">
              <w:rPr>
                <w:sz w:val="24"/>
                <w:szCs w:val="24"/>
              </w:rPr>
              <w:t>ул. Урванцева, д. 10А</w:t>
            </w:r>
          </w:p>
        </w:tc>
      </w:tr>
      <w:tr w:rsidR="008811F4" w:rsidRPr="00EF6615" w:rsidTr="009D1031">
        <w:trPr>
          <w:trHeight w:val="64"/>
        </w:trPr>
        <w:tc>
          <w:tcPr>
            <w:tcW w:w="851" w:type="dxa"/>
            <w:shd w:val="clear" w:color="auto" w:fill="auto"/>
          </w:tcPr>
          <w:p w:rsidR="008811F4" w:rsidRPr="009000A5" w:rsidRDefault="008811F4" w:rsidP="00EA6698">
            <w:pPr>
              <w:jc w:val="center"/>
              <w:rPr>
                <w:sz w:val="24"/>
                <w:szCs w:val="24"/>
              </w:rPr>
            </w:pPr>
            <w:r w:rsidRPr="009000A5">
              <w:rPr>
                <w:sz w:val="24"/>
                <w:szCs w:val="24"/>
              </w:rPr>
              <w:t>16</w:t>
            </w:r>
          </w:p>
        </w:tc>
        <w:tc>
          <w:tcPr>
            <w:tcW w:w="6379" w:type="dxa"/>
            <w:gridSpan w:val="2"/>
            <w:shd w:val="clear" w:color="auto" w:fill="auto"/>
          </w:tcPr>
          <w:p w:rsidR="008811F4" w:rsidRPr="009000A5" w:rsidRDefault="008811F4" w:rsidP="00EA6698">
            <w:pPr>
              <w:rPr>
                <w:sz w:val="24"/>
                <w:szCs w:val="24"/>
              </w:rPr>
            </w:pPr>
            <w:r w:rsidRPr="009000A5">
              <w:rPr>
                <w:sz w:val="24"/>
                <w:szCs w:val="24"/>
              </w:rPr>
              <w:t>МАОУ СШ № 46</w:t>
            </w:r>
          </w:p>
        </w:tc>
        <w:tc>
          <w:tcPr>
            <w:tcW w:w="2126" w:type="dxa"/>
          </w:tcPr>
          <w:p w:rsidR="008811F4" w:rsidRPr="009000A5" w:rsidRDefault="008811F4" w:rsidP="00EA6698">
            <w:pPr>
              <w:rPr>
                <w:sz w:val="24"/>
                <w:szCs w:val="24"/>
              </w:rPr>
            </w:pPr>
            <w:r w:rsidRPr="009000A5">
              <w:rPr>
                <w:sz w:val="24"/>
                <w:szCs w:val="24"/>
              </w:rPr>
              <w:t xml:space="preserve">ул. </w:t>
            </w:r>
            <w:hyperlink r:id="rId11" w:history="1">
              <w:r w:rsidRPr="009000A5">
                <w:rPr>
                  <w:sz w:val="24"/>
                  <w:szCs w:val="24"/>
                </w:rPr>
                <w:t>Щорса, д.64</w:t>
              </w:r>
            </w:hyperlink>
          </w:p>
        </w:tc>
      </w:tr>
      <w:tr w:rsidR="008811F4" w:rsidRPr="00EF6615" w:rsidTr="009D1031">
        <w:trPr>
          <w:trHeight w:val="64"/>
        </w:trPr>
        <w:tc>
          <w:tcPr>
            <w:tcW w:w="851" w:type="dxa"/>
            <w:shd w:val="clear" w:color="auto" w:fill="auto"/>
          </w:tcPr>
          <w:p w:rsidR="008811F4" w:rsidRPr="009000A5" w:rsidRDefault="008811F4" w:rsidP="00EA6698">
            <w:pPr>
              <w:jc w:val="center"/>
              <w:rPr>
                <w:sz w:val="24"/>
                <w:szCs w:val="24"/>
              </w:rPr>
            </w:pPr>
            <w:r w:rsidRPr="009000A5">
              <w:rPr>
                <w:sz w:val="24"/>
                <w:szCs w:val="24"/>
              </w:rPr>
              <w:t>17</w:t>
            </w:r>
          </w:p>
        </w:tc>
        <w:tc>
          <w:tcPr>
            <w:tcW w:w="6379" w:type="dxa"/>
            <w:gridSpan w:val="2"/>
            <w:shd w:val="clear" w:color="auto" w:fill="auto"/>
          </w:tcPr>
          <w:p w:rsidR="008811F4" w:rsidRPr="009000A5" w:rsidRDefault="008811F4" w:rsidP="00EA6698">
            <w:pPr>
              <w:rPr>
                <w:sz w:val="24"/>
                <w:szCs w:val="24"/>
              </w:rPr>
            </w:pPr>
            <w:r w:rsidRPr="009000A5">
              <w:rPr>
                <w:sz w:val="24"/>
                <w:szCs w:val="24"/>
              </w:rPr>
              <w:t>МБОУ СШ № 62</w:t>
            </w:r>
          </w:p>
        </w:tc>
        <w:tc>
          <w:tcPr>
            <w:tcW w:w="2126" w:type="dxa"/>
          </w:tcPr>
          <w:p w:rsidR="008811F4" w:rsidRPr="009000A5" w:rsidRDefault="008811F4" w:rsidP="00EA6698">
            <w:pPr>
              <w:rPr>
                <w:sz w:val="24"/>
                <w:szCs w:val="24"/>
              </w:rPr>
            </w:pPr>
            <w:r w:rsidRPr="009000A5">
              <w:rPr>
                <w:sz w:val="24"/>
                <w:szCs w:val="24"/>
              </w:rPr>
              <w:t>ул. 60 лет Октября, д.21</w:t>
            </w:r>
          </w:p>
        </w:tc>
      </w:tr>
      <w:tr w:rsidR="008811F4" w:rsidRPr="00EF6615" w:rsidTr="009D1031">
        <w:trPr>
          <w:trHeight w:val="64"/>
        </w:trPr>
        <w:tc>
          <w:tcPr>
            <w:tcW w:w="851" w:type="dxa"/>
            <w:shd w:val="clear" w:color="auto" w:fill="auto"/>
          </w:tcPr>
          <w:p w:rsidR="008811F4" w:rsidRPr="009000A5" w:rsidRDefault="008811F4" w:rsidP="00EA6698">
            <w:pPr>
              <w:jc w:val="center"/>
              <w:rPr>
                <w:sz w:val="24"/>
                <w:szCs w:val="24"/>
              </w:rPr>
            </w:pPr>
            <w:r w:rsidRPr="009000A5">
              <w:rPr>
                <w:sz w:val="24"/>
                <w:szCs w:val="24"/>
              </w:rPr>
              <w:t>18</w:t>
            </w:r>
          </w:p>
        </w:tc>
        <w:tc>
          <w:tcPr>
            <w:tcW w:w="6379" w:type="dxa"/>
            <w:gridSpan w:val="2"/>
            <w:shd w:val="clear" w:color="auto" w:fill="auto"/>
          </w:tcPr>
          <w:p w:rsidR="008811F4" w:rsidRPr="009000A5" w:rsidRDefault="008811F4" w:rsidP="00EA6698">
            <w:pPr>
              <w:rPr>
                <w:sz w:val="24"/>
                <w:szCs w:val="24"/>
              </w:rPr>
            </w:pPr>
            <w:r w:rsidRPr="009000A5">
              <w:rPr>
                <w:sz w:val="24"/>
                <w:szCs w:val="24"/>
              </w:rPr>
              <w:t>МАОУ СШ № 85</w:t>
            </w:r>
          </w:p>
        </w:tc>
        <w:tc>
          <w:tcPr>
            <w:tcW w:w="2126" w:type="dxa"/>
          </w:tcPr>
          <w:p w:rsidR="008811F4" w:rsidRPr="009000A5" w:rsidRDefault="008811F4" w:rsidP="00EA6698">
            <w:pPr>
              <w:rPr>
                <w:sz w:val="24"/>
                <w:szCs w:val="24"/>
              </w:rPr>
            </w:pPr>
            <w:r w:rsidRPr="009000A5">
              <w:rPr>
                <w:sz w:val="24"/>
                <w:szCs w:val="24"/>
              </w:rPr>
              <w:t>ул. Быковского</w:t>
            </w:r>
            <w:proofErr w:type="gramStart"/>
            <w:r w:rsidRPr="009000A5">
              <w:rPr>
                <w:sz w:val="24"/>
                <w:szCs w:val="24"/>
              </w:rPr>
              <w:t>,д</w:t>
            </w:r>
            <w:proofErr w:type="gramEnd"/>
            <w:r w:rsidRPr="009000A5">
              <w:rPr>
                <w:sz w:val="24"/>
                <w:szCs w:val="24"/>
              </w:rPr>
              <w:t>.4</w:t>
            </w:r>
          </w:p>
        </w:tc>
      </w:tr>
      <w:tr w:rsidR="008811F4" w:rsidRPr="00EF6615" w:rsidTr="009D1031">
        <w:trPr>
          <w:trHeight w:val="64"/>
        </w:trPr>
        <w:tc>
          <w:tcPr>
            <w:tcW w:w="851" w:type="dxa"/>
            <w:shd w:val="clear" w:color="auto" w:fill="auto"/>
          </w:tcPr>
          <w:p w:rsidR="008811F4" w:rsidRPr="009000A5" w:rsidRDefault="008811F4" w:rsidP="00EA6698">
            <w:pPr>
              <w:jc w:val="center"/>
              <w:rPr>
                <w:sz w:val="24"/>
                <w:szCs w:val="24"/>
              </w:rPr>
            </w:pPr>
            <w:r w:rsidRPr="009000A5">
              <w:rPr>
                <w:sz w:val="24"/>
                <w:szCs w:val="24"/>
              </w:rPr>
              <w:t>19</w:t>
            </w:r>
          </w:p>
        </w:tc>
        <w:tc>
          <w:tcPr>
            <w:tcW w:w="6379" w:type="dxa"/>
            <w:gridSpan w:val="2"/>
            <w:shd w:val="clear" w:color="auto" w:fill="auto"/>
          </w:tcPr>
          <w:p w:rsidR="008811F4" w:rsidRPr="009000A5" w:rsidRDefault="008811F4" w:rsidP="00EA6698">
            <w:pPr>
              <w:rPr>
                <w:sz w:val="24"/>
                <w:szCs w:val="24"/>
              </w:rPr>
            </w:pPr>
            <w:r w:rsidRPr="009000A5">
              <w:rPr>
                <w:sz w:val="24"/>
                <w:szCs w:val="24"/>
              </w:rPr>
              <w:t xml:space="preserve">МАОУ СШ </w:t>
            </w:r>
            <w:r>
              <w:rPr>
                <w:sz w:val="24"/>
                <w:szCs w:val="24"/>
              </w:rPr>
              <w:t>«</w:t>
            </w:r>
            <w:r w:rsidRPr="009000A5">
              <w:rPr>
                <w:sz w:val="24"/>
                <w:szCs w:val="24"/>
              </w:rPr>
              <w:t>КОМПЛЕКС ПОКРОВСКИЙ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8811F4" w:rsidRPr="009000A5" w:rsidRDefault="008811F4" w:rsidP="00EA6698">
            <w:pPr>
              <w:rPr>
                <w:sz w:val="24"/>
                <w:szCs w:val="24"/>
              </w:rPr>
            </w:pPr>
            <w:r w:rsidRPr="009000A5">
              <w:rPr>
                <w:sz w:val="24"/>
                <w:szCs w:val="24"/>
              </w:rPr>
              <w:t>ул. Степана Разина, д. 39</w:t>
            </w:r>
          </w:p>
        </w:tc>
      </w:tr>
      <w:tr w:rsidR="008811F4" w:rsidRPr="001E4621" w:rsidTr="009D1031">
        <w:trPr>
          <w:trHeight w:val="64"/>
        </w:trPr>
        <w:tc>
          <w:tcPr>
            <w:tcW w:w="851" w:type="dxa"/>
            <w:shd w:val="clear" w:color="auto" w:fill="auto"/>
          </w:tcPr>
          <w:p w:rsidR="008811F4" w:rsidRPr="009000A5" w:rsidRDefault="008811F4" w:rsidP="00EA6698">
            <w:pPr>
              <w:jc w:val="center"/>
              <w:rPr>
                <w:sz w:val="24"/>
                <w:szCs w:val="24"/>
              </w:rPr>
            </w:pPr>
            <w:r w:rsidRPr="009000A5">
              <w:rPr>
                <w:sz w:val="24"/>
                <w:szCs w:val="24"/>
              </w:rPr>
              <w:t>20</w:t>
            </w:r>
          </w:p>
        </w:tc>
        <w:tc>
          <w:tcPr>
            <w:tcW w:w="6379" w:type="dxa"/>
            <w:gridSpan w:val="2"/>
            <w:shd w:val="clear" w:color="auto" w:fill="auto"/>
          </w:tcPr>
          <w:p w:rsidR="008811F4" w:rsidRPr="009000A5" w:rsidRDefault="008811F4" w:rsidP="00EA6698">
            <w:pPr>
              <w:rPr>
                <w:sz w:val="24"/>
                <w:szCs w:val="24"/>
              </w:rPr>
            </w:pPr>
            <w:r w:rsidRPr="001E4621">
              <w:rPr>
                <w:sz w:val="24"/>
                <w:szCs w:val="24"/>
              </w:rPr>
              <w:t xml:space="preserve">МАОУ СШ </w:t>
            </w:r>
            <w:r>
              <w:rPr>
                <w:sz w:val="24"/>
                <w:szCs w:val="24"/>
              </w:rPr>
              <w:t>«</w:t>
            </w:r>
            <w:r w:rsidRPr="001E4621">
              <w:rPr>
                <w:sz w:val="24"/>
                <w:szCs w:val="24"/>
              </w:rPr>
              <w:t>КОМПЛЕКС ПОКРОВСКИЙ</w:t>
            </w:r>
            <w:r>
              <w:rPr>
                <w:sz w:val="24"/>
                <w:szCs w:val="24"/>
              </w:rPr>
              <w:t>»</w:t>
            </w:r>
            <w:r w:rsidRPr="001E4621">
              <w:rPr>
                <w:sz w:val="24"/>
                <w:szCs w:val="24"/>
              </w:rPr>
              <w:t xml:space="preserve">  (СП ДОУ)</w:t>
            </w:r>
          </w:p>
        </w:tc>
        <w:tc>
          <w:tcPr>
            <w:tcW w:w="2126" w:type="dxa"/>
          </w:tcPr>
          <w:p w:rsidR="008811F4" w:rsidRPr="009000A5" w:rsidRDefault="008811F4" w:rsidP="00EA6698">
            <w:pPr>
              <w:rPr>
                <w:sz w:val="24"/>
                <w:szCs w:val="24"/>
              </w:rPr>
            </w:pPr>
            <w:r w:rsidRPr="001E4621">
              <w:rPr>
                <w:sz w:val="24"/>
                <w:szCs w:val="24"/>
              </w:rPr>
              <w:t>ул. Березина, д.88</w:t>
            </w:r>
          </w:p>
        </w:tc>
      </w:tr>
      <w:tr w:rsidR="008811F4" w:rsidRPr="001E4621" w:rsidTr="009D1031">
        <w:trPr>
          <w:trHeight w:val="64"/>
        </w:trPr>
        <w:tc>
          <w:tcPr>
            <w:tcW w:w="851" w:type="dxa"/>
            <w:shd w:val="clear" w:color="auto" w:fill="auto"/>
          </w:tcPr>
          <w:p w:rsidR="008811F4" w:rsidRPr="009000A5" w:rsidRDefault="008811F4" w:rsidP="00EA6698">
            <w:pPr>
              <w:jc w:val="center"/>
              <w:rPr>
                <w:sz w:val="24"/>
                <w:szCs w:val="24"/>
              </w:rPr>
            </w:pPr>
            <w:r w:rsidRPr="009000A5">
              <w:rPr>
                <w:sz w:val="24"/>
                <w:szCs w:val="24"/>
              </w:rPr>
              <w:t>21</w:t>
            </w:r>
          </w:p>
        </w:tc>
        <w:tc>
          <w:tcPr>
            <w:tcW w:w="6379" w:type="dxa"/>
            <w:gridSpan w:val="2"/>
            <w:shd w:val="clear" w:color="auto" w:fill="auto"/>
          </w:tcPr>
          <w:p w:rsidR="008811F4" w:rsidRPr="009000A5" w:rsidRDefault="008811F4" w:rsidP="00EA6698">
            <w:pPr>
              <w:rPr>
                <w:sz w:val="24"/>
                <w:szCs w:val="24"/>
              </w:rPr>
            </w:pPr>
            <w:r w:rsidRPr="009000A5">
              <w:rPr>
                <w:sz w:val="24"/>
                <w:szCs w:val="24"/>
              </w:rPr>
              <w:t>МАОУ ГИМНАЗИЯ № 4</w:t>
            </w:r>
          </w:p>
        </w:tc>
        <w:tc>
          <w:tcPr>
            <w:tcW w:w="2126" w:type="dxa"/>
          </w:tcPr>
          <w:p w:rsidR="008811F4" w:rsidRPr="009000A5" w:rsidRDefault="008811F4" w:rsidP="00EA6698">
            <w:pPr>
              <w:rPr>
                <w:sz w:val="24"/>
                <w:szCs w:val="24"/>
              </w:rPr>
            </w:pPr>
            <w:r w:rsidRPr="009000A5">
              <w:rPr>
                <w:sz w:val="24"/>
                <w:szCs w:val="24"/>
              </w:rPr>
              <w:t xml:space="preserve">ул. им. газеты </w:t>
            </w:r>
            <w:proofErr w:type="gramStart"/>
            <w:r w:rsidRPr="009000A5">
              <w:rPr>
                <w:sz w:val="24"/>
                <w:szCs w:val="24"/>
              </w:rPr>
              <w:t>Пионерская</w:t>
            </w:r>
            <w:proofErr w:type="gramEnd"/>
            <w:r w:rsidRPr="009000A5">
              <w:rPr>
                <w:sz w:val="24"/>
                <w:szCs w:val="24"/>
              </w:rPr>
              <w:t xml:space="preserve"> Правда, 5</w:t>
            </w:r>
          </w:p>
        </w:tc>
      </w:tr>
      <w:tr w:rsidR="008811F4" w:rsidRPr="001E4621" w:rsidTr="009D1031">
        <w:trPr>
          <w:trHeight w:val="64"/>
        </w:trPr>
        <w:tc>
          <w:tcPr>
            <w:tcW w:w="851" w:type="dxa"/>
            <w:shd w:val="clear" w:color="auto" w:fill="auto"/>
          </w:tcPr>
          <w:p w:rsidR="008811F4" w:rsidRPr="009000A5" w:rsidRDefault="008811F4" w:rsidP="00EA6698">
            <w:pPr>
              <w:jc w:val="center"/>
              <w:rPr>
                <w:sz w:val="24"/>
                <w:szCs w:val="24"/>
              </w:rPr>
            </w:pPr>
            <w:r w:rsidRPr="009000A5">
              <w:rPr>
                <w:sz w:val="24"/>
                <w:szCs w:val="24"/>
              </w:rPr>
              <w:lastRenderedPageBreak/>
              <w:t>22</w:t>
            </w:r>
          </w:p>
        </w:tc>
        <w:tc>
          <w:tcPr>
            <w:tcW w:w="6379" w:type="dxa"/>
            <w:gridSpan w:val="2"/>
            <w:shd w:val="clear" w:color="auto" w:fill="auto"/>
          </w:tcPr>
          <w:p w:rsidR="008811F4" w:rsidRPr="009000A5" w:rsidRDefault="008811F4" w:rsidP="00EA6698">
            <w:pPr>
              <w:rPr>
                <w:sz w:val="24"/>
                <w:szCs w:val="24"/>
              </w:rPr>
            </w:pPr>
            <w:r w:rsidRPr="009000A5">
              <w:rPr>
                <w:sz w:val="24"/>
                <w:szCs w:val="24"/>
              </w:rPr>
              <w:t xml:space="preserve">МБОУ СШ № 31 </w:t>
            </w:r>
          </w:p>
        </w:tc>
        <w:tc>
          <w:tcPr>
            <w:tcW w:w="2126" w:type="dxa"/>
          </w:tcPr>
          <w:p w:rsidR="008811F4" w:rsidRPr="009000A5" w:rsidRDefault="008811F4" w:rsidP="00EA6698">
            <w:pPr>
              <w:rPr>
                <w:sz w:val="24"/>
                <w:szCs w:val="24"/>
              </w:rPr>
            </w:pPr>
            <w:r w:rsidRPr="009000A5">
              <w:rPr>
                <w:sz w:val="24"/>
                <w:szCs w:val="24"/>
              </w:rPr>
              <w:t>ул. Шевченко, д.38</w:t>
            </w:r>
          </w:p>
        </w:tc>
      </w:tr>
      <w:tr w:rsidR="008811F4" w:rsidRPr="001E4621" w:rsidTr="009D1031">
        <w:trPr>
          <w:trHeight w:val="64"/>
        </w:trPr>
        <w:tc>
          <w:tcPr>
            <w:tcW w:w="851" w:type="dxa"/>
            <w:shd w:val="clear" w:color="auto" w:fill="auto"/>
          </w:tcPr>
          <w:p w:rsidR="008811F4" w:rsidRPr="009000A5" w:rsidRDefault="008811F4" w:rsidP="00EA6698">
            <w:pPr>
              <w:jc w:val="center"/>
              <w:rPr>
                <w:sz w:val="24"/>
                <w:szCs w:val="24"/>
              </w:rPr>
            </w:pPr>
            <w:r w:rsidRPr="009000A5">
              <w:rPr>
                <w:sz w:val="24"/>
                <w:szCs w:val="24"/>
              </w:rPr>
              <w:t>23</w:t>
            </w:r>
          </w:p>
        </w:tc>
        <w:tc>
          <w:tcPr>
            <w:tcW w:w="6379" w:type="dxa"/>
            <w:gridSpan w:val="2"/>
            <w:shd w:val="clear" w:color="auto" w:fill="auto"/>
          </w:tcPr>
          <w:p w:rsidR="008811F4" w:rsidRPr="009000A5" w:rsidRDefault="008811F4" w:rsidP="00EA6698">
            <w:pPr>
              <w:rPr>
                <w:sz w:val="24"/>
                <w:szCs w:val="24"/>
              </w:rPr>
            </w:pPr>
            <w:r w:rsidRPr="009000A5">
              <w:rPr>
                <w:sz w:val="24"/>
                <w:szCs w:val="24"/>
              </w:rPr>
              <w:t>МБОУ СШ № 129</w:t>
            </w:r>
          </w:p>
        </w:tc>
        <w:tc>
          <w:tcPr>
            <w:tcW w:w="2126" w:type="dxa"/>
          </w:tcPr>
          <w:p w:rsidR="008811F4" w:rsidRPr="009000A5" w:rsidRDefault="008811F4" w:rsidP="00EA6698">
            <w:pPr>
              <w:rPr>
                <w:sz w:val="24"/>
                <w:szCs w:val="24"/>
              </w:rPr>
            </w:pPr>
            <w:r w:rsidRPr="009000A5">
              <w:rPr>
                <w:sz w:val="24"/>
                <w:szCs w:val="24"/>
              </w:rPr>
              <w:t>ул. Воронова, д.18-А</w:t>
            </w:r>
          </w:p>
        </w:tc>
      </w:tr>
      <w:tr w:rsidR="008811F4" w:rsidRPr="001E4621" w:rsidTr="009D1031">
        <w:trPr>
          <w:trHeight w:val="64"/>
        </w:trPr>
        <w:tc>
          <w:tcPr>
            <w:tcW w:w="851" w:type="dxa"/>
            <w:shd w:val="clear" w:color="auto" w:fill="auto"/>
          </w:tcPr>
          <w:p w:rsidR="008811F4" w:rsidRPr="009000A5" w:rsidRDefault="008811F4" w:rsidP="00EA6698">
            <w:pPr>
              <w:jc w:val="center"/>
              <w:rPr>
                <w:sz w:val="24"/>
                <w:szCs w:val="24"/>
              </w:rPr>
            </w:pPr>
            <w:r w:rsidRPr="009000A5">
              <w:rPr>
                <w:sz w:val="24"/>
                <w:szCs w:val="24"/>
              </w:rPr>
              <w:t>24</w:t>
            </w:r>
          </w:p>
        </w:tc>
        <w:tc>
          <w:tcPr>
            <w:tcW w:w="6379" w:type="dxa"/>
            <w:gridSpan w:val="2"/>
            <w:shd w:val="clear" w:color="auto" w:fill="auto"/>
          </w:tcPr>
          <w:p w:rsidR="008811F4" w:rsidRPr="009000A5" w:rsidRDefault="008811F4" w:rsidP="00EA6698">
            <w:pPr>
              <w:rPr>
                <w:sz w:val="24"/>
                <w:szCs w:val="24"/>
              </w:rPr>
            </w:pPr>
            <w:r w:rsidRPr="009000A5">
              <w:rPr>
                <w:sz w:val="24"/>
                <w:szCs w:val="24"/>
              </w:rPr>
              <w:t>МБОУ СШ № 95</w:t>
            </w:r>
          </w:p>
        </w:tc>
        <w:tc>
          <w:tcPr>
            <w:tcW w:w="2126" w:type="dxa"/>
          </w:tcPr>
          <w:p w:rsidR="008811F4" w:rsidRPr="009000A5" w:rsidRDefault="008811F4" w:rsidP="00EA6698">
            <w:pPr>
              <w:rPr>
                <w:sz w:val="24"/>
                <w:szCs w:val="24"/>
              </w:rPr>
            </w:pPr>
            <w:r w:rsidRPr="009000A5">
              <w:rPr>
                <w:sz w:val="24"/>
                <w:szCs w:val="24"/>
              </w:rPr>
              <w:t>ул. Юшкова, 38</w:t>
            </w:r>
          </w:p>
        </w:tc>
      </w:tr>
      <w:tr w:rsidR="008811F4" w:rsidRPr="001E4621" w:rsidTr="009D1031">
        <w:trPr>
          <w:trHeight w:val="64"/>
        </w:trPr>
        <w:tc>
          <w:tcPr>
            <w:tcW w:w="851" w:type="dxa"/>
            <w:shd w:val="clear" w:color="auto" w:fill="auto"/>
          </w:tcPr>
          <w:p w:rsidR="008811F4" w:rsidRPr="009000A5" w:rsidRDefault="008811F4" w:rsidP="00EA6698">
            <w:pPr>
              <w:jc w:val="center"/>
              <w:rPr>
                <w:sz w:val="24"/>
                <w:szCs w:val="24"/>
              </w:rPr>
            </w:pPr>
            <w:r w:rsidRPr="009000A5">
              <w:rPr>
                <w:sz w:val="24"/>
                <w:szCs w:val="24"/>
              </w:rPr>
              <w:t>25</w:t>
            </w:r>
          </w:p>
        </w:tc>
        <w:tc>
          <w:tcPr>
            <w:tcW w:w="6379" w:type="dxa"/>
            <w:gridSpan w:val="2"/>
            <w:shd w:val="clear" w:color="auto" w:fill="auto"/>
          </w:tcPr>
          <w:p w:rsidR="008811F4" w:rsidRPr="009000A5" w:rsidRDefault="008811F4" w:rsidP="00EA6698">
            <w:pPr>
              <w:rPr>
                <w:sz w:val="24"/>
                <w:szCs w:val="24"/>
              </w:rPr>
            </w:pPr>
            <w:r w:rsidRPr="009000A5">
              <w:rPr>
                <w:sz w:val="24"/>
                <w:szCs w:val="24"/>
              </w:rPr>
              <w:t>МАОУ СШ № 19</w:t>
            </w:r>
          </w:p>
        </w:tc>
        <w:tc>
          <w:tcPr>
            <w:tcW w:w="2126" w:type="dxa"/>
          </w:tcPr>
          <w:p w:rsidR="008811F4" w:rsidRPr="009000A5" w:rsidRDefault="008811F4" w:rsidP="00EA6698">
            <w:pPr>
              <w:rPr>
                <w:sz w:val="24"/>
                <w:szCs w:val="24"/>
              </w:rPr>
            </w:pPr>
            <w:r w:rsidRPr="009000A5">
              <w:rPr>
                <w:sz w:val="24"/>
                <w:szCs w:val="24"/>
              </w:rPr>
              <w:t>ул. Толстого,43</w:t>
            </w:r>
          </w:p>
        </w:tc>
      </w:tr>
      <w:tr w:rsidR="008811F4" w:rsidRPr="001E4621" w:rsidTr="009D1031">
        <w:trPr>
          <w:trHeight w:val="64"/>
        </w:trPr>
        <w:tc>
          <w:tcPr>
            <w:tcW w:w="851" w:type="dxa"/>
            <w:shd w:val="clear" w:color="auto" w:fill="auto"/>
          </w:tcPr>
          <w:p w:rsidR="008811F4" w:rsidRPr="009000A5" w:rsidRDefault="008811F4" w:rsidP="00EA6698">
            <w:pPr>
              <w:jc w:val="center"/>
              <w:rPr>
                <w:sz w:val="24"/>
                <w:szCs w:val="24"/>
              </w:rPr>
            </w:pPr>
            <w:r w:rsidRPr="009000A5">
              <w:rPr>
                <w:sz w:val="24"/>
                <w:szCs w:val="24"/>
              </w:rPr>
              <w:t>26</w:t>
            </w:r>
          </w:p>
        </w:tc>
        <w:tc>
          <w:tcPr>
            <w:tcW w:w="6379" w:type="dxa"/>
            <w:gridSpan w:val="2"/>
            <w:shd w:val="clear" w:color="auto" w:fill="auto"/>
          </w:tcPr>
          <w:p w:rsidR="008811F4" w:rsidRPr="009000A5" w:rsidRDefault="008811F4" w:rsidP="00EA6698">
            <w:pPr>
              <w:rPr>
                <w:sz w:val="24"/>
                <w:szCs w:val="24"/>
              </w:rPr>
            </w:pPr>
            <w:r w:rsidRPr="009000A5">
              <w:rPr>
                <w:sz w:val="24"/>
                <w:szCs w:val="24"/>
              </w:rPr>
              <w:t>МАОУ СШ № 12</w:t>
            </w:r>
          </w:p>
        </w:tc>
        <w:tc>
          <w:tcPr>
            <w:tcW w:w="2126" w:type="dxa"/>
          </w:tcPr>
          <w:p w:rsidR="008811F4" w:rsidRPr="009000A5" w:rsidRDefault="008811F4" w:rsidP="00EA6698">
            <w:pPr>
              <w:rPr>
                <w:sz w:val="24"/>
                <w:szCs w:val="24"/>
              </w:rPr>
            </w:pPr>
            <w:r w:rsidRPr="009000A5">
              <w:rPr>
                <w:sz w:val="24"/>
                <w:szCs w:val="24"/>
              </w:rPr>
              <w:t xml:space="preserve">ул. </w:t>
            </w:r>
            <w:proofErr w:type="spellStart"/>
            <w:r w:rsidRPr="009000A5">
              <w:rPr>
                <w:sz w:val="24"/>
                <w:szCs w:val="24"/>
              </w:rPr>
              <w:t>Щетинкина</w:t>
            </w:r>
            <w:proofErr w:type="spellEnd"/>
            <w:r w:rsidRPr="009000A5">
              <w:rPr>
                <w:sz w:val="24"/>
                <w:szCs w:val="24"/>
              </w:rPr>
              <w:t>, 1</w:t>
            </w:r>
          </w:p>
        </w:tc>
      </w:tr>
      <w:tr w:rsidR="008811F4" w:rsidRPr="001E4621" w:rsidTr="009D1031">
        <w:trPr>
          <w:trHeight w:val="64"/>
        </w:trPr>
        <w:tc>
          <w:tcPr>
            <w:tcW w:w="851" w:type="dxa"/>
            <w:shd w:val="clear" w:color="auto" w:fill="auto"/>
          </w:tcPr>
          <w:p w:rsidR="008811F4" w:rsidRPr="009000A5" w:rsidRDefault="008811F4" w:rsidP="00EA6698">
            <w:pPr>
              <w:jc w:val="center"/>
              <w:rPr>
                <w:sz w:val="24"/>
                <w:szCs w:val="24"/>
              </w:rPr>
            </w:pPr>
            <w:r w:rsidRPr="009000A5">
              <w:rPr>
                <w:sz w:val="24"/>
                <w:szCs w:val="24"/>
              </w:rPr>
              <w:t>27</w:t>
            </w:r>
          </w:p>
        </w:tc>
        <w:tc>
          <w:tcPr>
            <w:tcW w:w="6379" w:type="dxa"/>
            <w:gridSpan w:val="2"/>
            <w:shd w:val="clear" w:color="auto" w:fill="auto"/>
          </w:tcPr>
          <w:p w:rsidR="008811F4" w:rsidRPr="009000A5" w:rsidRDefault="008811F4" w:rsidP="00EA6698">
            <w:pPr>
              <w:rPr>
                <w:sz w:val="24"/>
                <w:szCs w:val="24"/>
              </w:rPr>
            </w:pPr>
            <w:r w:rsidRPr="009000A5">
              <w:rPr>
                <w:sz w:val="24"/>
                <w:szCs w:val="24"/>
              </w:rPr>
              <w:t>МАОУ СШ № 93</w:t>
            </w:r>
          </w:p>
        </w:tc>
        <w:tc>
          <w:tcPr>
            <w:tcW w:w="2126" w:type="dxa"/>
          </w:tcPr>
          <w:p w:rsidR="008811F4" w:rsidRPr="009000A5" w:rsidRDefault="008811F4" w:rsidP="00EA6698">
            <w:pPr>
              <w:rPr>
                <w:sz w:val="24"/>
                <w:szCs w:val="24"/>
              </w:rPr>
            </w:pPr>
            <w:r w:rsidRPr="009000A5">
              <w:rPr>
                <w:sz w:val="24"/>
                <w:szCs w:val="24"/>
              </w:rPr>
              <w:t>ул. Побежимова, 46а</w:t>
            </w:r>
          </w:p>
        </w:tc>
      </w:tr>
      <w:tr w:rsidR="008811F4" w:rsidRPr="001E4621" w:rsidTr="009D1031">
        <w:trPr>
          <w:trHeight w:val="64"/>
        </w:trPr>
        <w:tc>
          <w:tcPr>
            <w:tcW w:w="851" w:type="dxa"/>
            <w:shd w:val="clear" w:color="auto" w:fill="auto"/>
          </w:tcPr>
          <w:p w:rsidR="008811F4" w:rsidRPr="009000A5" w:rsidRDefault="008811F4" w:rsidP="00EA6698">
            <w:pPr>
              <w:jc w:val="center"/>
              <w:rPr>
                <w:sz w:val="24"/>
                <w:szCs w:val="24"/>
              </w:rPr>
            </w:pPr>
            <w:r w:rsidRPr="009000A5">
              <w:rPr>
                <w:sz w:val="24"/>
                <w:szCs w:val="24"/>
              </w:rPr>
              <w:t>28</w:t>
            </w:r>
          </w:p>
        </w:tc>
        <w:tc>
          <w:tcPr>
            <w:tcW w:w="6379" w:type="dxa"/>
            <w:gridSpan w:val="2"/>
            <w:shd w:val="clear" w:color="auto" w:fill="auto"/>
          </w:tcPr>
          <w:p w:rsidR="008811F4" w:rsidRPr="009000A5" w:rsidRDefault="008811F4" w:rsidP="00EA6698">
            <w:pPr>
              <w:rPr>
                <w:sz w:val="24"/>
                <w:szCs w:val="24"/>
              </w:rPr>
            </w:pPr>
            <w:r w:rsidRPr="009000A5">
              <w:rPr>
                <w:sz w:val="24"/>
                <w:szCs w:val="24"/>
              </w:rPr>
              <w:t>МАОУ СШ № 8</w:t>
            </w:r>
          </w:p>
        </w:tc>
        <w:tc>
          <w:tcPr>
            <w:tcW w:w="2126" w:type="dxa"/>
          </w:tcPr>
          <w:p w:rsidR="008811F4" w:rsidRPr="009000A5" w:rsidRDefault="008811F4" w:rsidP="00EA6698">
            <w:pPr>
              <w:rPr>
                <w:sz w:val="24"/>
                <w:szCs w:val="24"/>
              </w:rPr>
            </w:pPr>
            <w:r w:rsidRPr="009000A5">
              <w:rPr>
                <w:sz w:val="24"/>
                <w:szCs w:val="24"/>
              </w:rPr>
              <w:t>ул. Коммунальная, 12</w:t>
            </w:r>
          </w:p>
        </w:tc>
      </w:tr>
      <w:tr w:rsidR="008811F4" w:rsidRPr="001E4621" w:rsidTr="009D1031">
        <w:trPr>
          <w:trHeight w:val="64"/>
        </w:trPr>
        <w:tc>
          <w:tcPr>
            <w:tcW w:w="851" w:type="dxa"/>
            <w:shd w:val="clear" w:color="auto" w:fill="auto"/>
          </w:tcPr>
          <w:p w:rsidR="008811F4" w:rsidRPr="009000A5" w:rsidRDefault="008811F4" w:rsidP="00EA6698">
            <w:pPr>
              <w:jc w:val="center"/>
              <w:rPr>
                <w:sz w:val="24"/>
                <w:szCs w:val="24"/>
              </w:rPr>
            </w:pPr>
            <w:r w:rsidRPr="009000A5">
              <w:rPr>
                <w:sz w:val="24"/>
                <w:szCs w:val="24"/>
              </w:rPr>
              <w:t>29</w:t>
            </w:r>
          </w:p>
        </w:tc>
        <w:tc>
          <w:tcPr>
            <w:tcW w:w="6379" w:type="dxa"/>
            <w:gridSpan w:val="2"/>
            <w:shd w:val="clear" w:color="auto" w:fill="auto"/>
          </w:tcPr>
          <w:p w:rsidR="008811F4" w:rsidRPr="009000A5" w:rsidRDefault="008811F4" w:rsidP="00EA6698">
            <w:pPr>
              <w:rPr>
                <w:sz w:val="24"/>
                <w:szCs w:val="24"/>
              </w:rPr>
            </w:pPr>
            <w:r w:rsidRPr="009000A5">
              <w:rPr>
                <w:sz w:val="24"/>
                <w:szCs w:val="24"/>
              </w:rPr>
              <w:t>МАОУ СШ № 32</w:t>
            </w:r>
          </w:p>
        </w:tc>
        <w:tc>
          <w:tcPr>
            <w:tcW w:w="2126" w:type="dxa"/>
          </w:tcPr>
          <w:p w:rsidR="008811F4" w:rsidRPr="009000A5" w:rsidRDefault="008811F4" w:rsidP="00EA6698">
            <w:pPr>
              <w:rPr>
                <w:sz w:val="24"/>
                <w:szCs w:val="24"/>
              </w:rPr>
            </w:pPr>
            <w:r w:rsidRPr="009000A5">
              <w:rPr>
                <w:sz w:val="24"/>
                <w:szCs w:val="24"/>
              </w:rPr>
              <w:t>ул. Красной Армии, 19</w:t>
            </w:r>
          </w:p>
        </w:tc>
      </w:tr>
      <w:tr w:rsidR="008811F4" w:rsidRPr="001E4621" w:rsidTr="009D1031">
        <w:trPr>
          <w:trHeight w:val="64"/>
        </w:trPr>
        <w:tc>
          <w:tcPr>
            <w:tcW w:w="851" w:type="dxa"/>
            <w:shd w:val="clear" w:color="auto" w:fill="auto"/>
          </w:tcPr>
          <w:p w:rsidR="008811F4" w:rsidRPr="009000A5" w:rsidRDefault="008811F4" w:rsidP="00EA66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6379" w:type="dxa"/>
            <w:gridSpan w:val="2"/>
            <w:shd w:val="clear" w:color="auto" w:fill="auto"/>
          </w:tcPr>
          <w:p w:rsidR="008811F4" w:rsidRPr="009000A5" w:rsidRDefault="008811F4" w:rsidP="00EA6698">
            <w:pPr>
              <w:rPr>
                <w:sz w:val="24"/>
                <w:szCs w:val="24"/>
              </w:rPr>
            </w:pPr>
            <w:r w:rsidRPr="009000A5">
              <w:rPr>
                <w:sz w:val="24"/>
                <w:szCs w:val="24"/>
              </w:rPr>
              <w:t>МАОУ СШ № 69</w:t>
            </w:r>
          </w:p>
        </w:tc>
        <w:tc>
          <w:tcPr>
            <w:tcW w:w="2126" w:type="dxa"/>
          </w:tcPr>
          <w:p w:rsidR="008811F4" w:rsidRPr="009000A5" w:rsidRDefault="008811F4" w:rsidP="00EA6698">
            <w:pPr>
              <w:rPr>
                <w:sz w:val="24"/>
                <w:szCs w:val="24"/>
              </w:rPr>
            </w:pPr>
            <w:r w:rsidRPr="009000A5">
              <w:rPr>
                <w:sz w:val="24"/>
                <w:szCs w:val="24"/>
              </w:rPr>
              <w:t xml:space="preserve">ул. </w:t>
            </w:r>
            <w:proofErr w:type="spellStart"/>
            <w:r w:rsidRPr="009000A5">
              <w:rPr>
                <w:sz w:val="24"/>
                <w:szCs w:val="24"/>
              </w:rPr>
              <w:t>Шумяцкого</w:t>
            </w:r>
            <w:proofErr w:type="spellEnd"/>
            <w:r w:rsidRPr="009000A5">
              <w:rPr>
                <w:sz w:val="24"/>
                <w:szCs w:val="24"/>
              </w:rPr>
              <w:t>, 3</w:t>
            </w:r>
          </w:p>
        </w:tc>
      </w:tr>
      <w:tr w:rsidR="008811F4" w:rsidRPr="001E4621" w:rsidTr="009D1031">
        <w:trPr>
          <w:trHeight w:val="64"/>
        </w:trPr>
        <w:tc>
          <w:tcPr>
            <w:tcW w:w="851" w:type="dxa"/>
            <w:shd w:val="clear" w:color="auto" w:fill="auto"/>
          </w:tcPr>
          <w:p w:rsidR="008811F4" w:rsidRPr="009000A5" w:rsidRDefault="008811F4" w:rsidP="00EA66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6379" w:type="dxa"/>
            <w:gridSpan w:val="2"/>
            <w:shd w:val="clear" w:color="auto" w:fill="auto"/>
          </w:tcPr>
          <w:p w:rsidR="008811F4" w:rsidRPr="001E4621" w:rsidRDefault="008811F4" w:rsidP="00EA6698">
            <w:pPr>
              <w:rPr>
                <w:sz w:val="24"/>
                <w:szCs w:val="24"/>
              </w:rPr>
            </w:pPr>
            <w:r w:rsidRPr="001E4621">
              <w:rPr>
                <w:sz w:val="24"/>
                <w:szCs w:val="24"/>
              </w:rPr>
              <w:t>МБОУ Лицей №10 (СП)</w:t>
            </w:r>
          </w:p>
        </w:tc>
        <w:tc>
          <w:tcPr>
            <w:tcW w:w="2126" w:type="dxa"/>
          </w:tcPr>
          <w:p w:rsidR="008811F4" w:rsidRPr="001E4621" w:rsidRDefault="008811F4" w:rsidP="00EA6698">
            <w:pPr>
              <w:rPr>
                <w:sz w:val="24"/>
                <w:szCs w:val="24"/>
              </w:rPr>
            </w:pPr>
            <w:r w:rsidRPr="001E4621">
              <w:rPr>
                <w:sz w:val="24"/>
                <w:szCs w:val="24"/>
              </w:rPr>
              <w:t xml:space="preserve">ул. </w:t>
            </w:r>
            <w:proofErr w:type="spellStart"/>
            <w:r w:rsidRPr="001E4621">
              <w:rPr>
                <w:sz w:val="24"/>
                <w:szCs w:val="24"/>
              </w:rPr>
              <w:t>Карбышева</w:t>
            </w:r>
            <w:proofErr w:type="spellEnd"/>
            <w:r w:rsidRPr="001E4621">
              <w:rPr>
                <w:sz w:val="24"/>
                <w:szCs w:val="24"/>
              </w:rPr>
              <w:t>, 8А</w:t>
            </w:r>
          </w:p>
        </w:tc>
      </w:tr>
    </w:tbl>
    <w:p w:rsidR="008627D3" w:rsidRDefault="008627D3" w:rsidP="005A6C61">
      <w:pPr>
        <w:tabs>
          <w:tab w:val="left" w:pos="1050"/>
        </w:tabs>
        <w:autoSpaceDE w:val="0"/>
        <w:autoSpaceDN w:val="0"/>
        <w:adjustRightInd w:val="0"/>
        <w:ind w:firstLine="709"/>
        <w:jc w:val="both"/>
        <w:rPr>
          <w:b/>
          <w:color w:val="C00000"/>
          <w:sz w:val="28"/>
          <w:szCs w:val="28"/>
        </w:rPr>
      </w:pPr>
    </w:p>
    <w:p w:rsidR="008627D3" w:rsidRDefault="005A6C61" w:rsidP="008627D3">
      <w:pPr>
        <w:tabs>
          <w:tab w:val="left" w:pos="105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1031">
        <w:rPr>
          <w:b/>
          <w:sz w:val="28"/>
          <w:szCs w:val="28"/>
        </w:rPr>
        <w:t xml:space="preserve">16. Доля детей первой и второй групп здоровья в общей </w:t>
      </w:r>
      <w:proofErr w:type="gramStart"/>
      <w:r w:rsidRPr="009D1031">
        <w:rPr>
          <w:b/>
          <w:sz w:val="28"/>
          <w:szCs w:val="28"/>
        </w:rPr>
        <w:t>численности</w:t>
      </w:r>
      <w:proofErr w:type="gramEnd"/>
      <w:r w:rsidRPr="009D1031">
        <w:rPr>
          <w:b/>
          <w:sz w:val="28"/>
          <w:szCs w:val="28"/>
        </w:rPr>
        <w:t xml:space="preserve"> обучающихся в муниципальных общеобразовательных учреждениях</w:t>
      </w:r>
      <w:r w:rsidRPr="009D1031">
        <w:rPr>
          <w:sz w:val="28"/>
          <w:szCs w:val="28"/>
        </w:rPr>
        <w:t xml:space="preserve"> </w:t>
      </w:r>
      <w:r w:rsidR="008627D3" w:rsidRPr="009D1031">
        <w:rPr>
          <w:sz w:val="28"/>
          <w:szCs w:val="28"/>
        </w:rPr>
        <w:t>в 2024 году составила 73,98 %, что ниже значения 2023 года (79,71 %)</w:t>
      </w:r>
      <w:r w:rsidR="008627D3" w:rsidRPr="009315B0">
        <w:rPr>
          <w:sz w:val="28"/>
          <w:szCs w:val="28"/>
        </w:rPr>
        <w:br/>
      </w:r>
      <w:r w:rsidR="008627D3" w:rsidRPr="002610DD">
        <w:rPr>
          <w:sz w:val="28"/>
          <w:szCs w:val="28"/>
        </w:rPr>
        <w:t xml:space="preserve">на </w:t>
      </w:r>
      <w:r w:rsidR="008627D3">
        <w:rPr>
          <w:sz w:val="28"/>
          <w:szCs w:val="28"/>
        </w:rPr>
        <w:t>5</w:t>
      </w:r>
      <w:r w:rsidR="008627D3" w:rsidRPr="002610DD">
        <w:rPr>
          <w:sz w:val="28"/>
          <w:szCs w:val="28"/>
        </w:rPr>
        <w:t>,</w:t>
      </w:r>
      <w:r w:rsidR="008627D3">
        <w:rPr>
          <w:sz w:val="28"/>
          <w:szCs w:val="28"/>
        </w:rPr>
        <w:t>73</w:t>
      </w:r>
      <w:r w:rsidR="008627D3" w:rsidRPr="002610DD">
        <w:rPr>
          <w:sz w:val="28"/>
          <w:szCs w:val="28"/>
        </w:rPr>
        <w:t xml:space="preserve"> </w:t>
      </w:r>
      <w:r w:rsidR="008627D3">
        <w:rPr>
          <w:sz w:val="28"/>
          <w:szCs w:val="28"/>
        </w:rPr>
        <w:t>п. пункта.</w:t>
      </w:r>
    </w:p>
    <w:p w:rsidR="008627D3" w:rsidRPr="00D7667F" w:rsidRDefault="008627D3" w:rsidP="008627D3">
      <w:pPr>
        <w:tabs>
          <w:tab w:val="left" w:pos="105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667F">
        <w:rPr>
          <w:sz w:val="28"/>
          <w:szCs w:val="28"/>
        </w:rPr>
        <w:t>Информация внесена на основании статистических данных министерства здравоохранения (форма 30 Сведения о медицинской организации)</w:t>
      </w:r>
      <w:r>
        <w:rPr>
          <w:sz w:val="28"/>
          <w:szCs w:val="28"/>
        </w:rPr>
        <w:t>.</w:t>
      </w:r>
    </w:p>
    <w:p w:rsidR="008627D3" w:rsidRDefault="008627D3" w:rsidP="008627D3">
      <w:pPr>
        <w:tabs>
          <w:tab w:val="left" w:pos="105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65BF">
        <w:rPr>
          <w:sz w:val="28"/>
          <w:szCs w:val="28"/>
        </w:rPr>
        <w:t xml:space="preserve">Ежегодно количество детей с ОВЗ и детей-инвалидов увеличивается, что </w:t>
      </w:r>
      <w:r>
        <w:rPr>
          <w:sz w:val="28"/>
          <w:szCs w:val="28"/>
        </w:rPr>
        <w:t>подтверждено</w:t>
      </w:r>
      <w:r w:rsidRPr="001965BF">
        <w:rPr>
          <w:sz w:val="28"/>
          <w:szCs w:val="28"/>
        </w:rPr>
        <w:t xml:space="preserve"> стат</w:t>
      </w:r>
      <w:r>
        <w:rPr>
          <w:sz w:val="28"/>
          <w:szCs w:val="28"/>
        </w:rPr>
        <w:t>истическими данными</w:t>
      </w:r>
      <w:r w:rsidRPr="001965BF">
        <w:rPr>
          <w:sz w:val="28"/>
          <w:szCs w:val="28"/>
        </w:rPr>
        <w:t xml:space="preserve">: за 6 лет количество детей </w:t>
      </w:r>
      <w:r w:rsidRPr="001965BF">
        <w:rPr>
          <w:sz w:val="28"/>
          <w:szCs w:val="28"/>
        </w:rPr>
        <w:br/>
        <w:t xml:space="preserve">с ОВЗ в школах </w:t>
      </w:r>
      <w:r>
        <w:rPr>
          <w:sz w:val="28"/>
          <w:szCs w:val="28"/>
        </w:rPr>
        <w:t xml:space="preserve">города </w:t>
      </w:r>
      <w:r w:rsidRPr="001965BF">
        <w:rPr>
          <w:sz w:val="28"/>
          <w:szCs w:val="28"/>
        </w:rPr>
        <w:t>увеличилось на 43 %.</w:t>
      </w:r>
    </w:p>
    <w:p w:rsidR="008627D3" w:rsidRPr="008A0A0F" w:rsidRDefault="008627D3" w:rsidP="008627D3">
      <w:pPr>
        <w:tabs>
          <w:tab w:val="left" w:pos="105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0A0F">
        <w:rPr>
          <w:sz w:val="28"/>
          <w:szCs w:val="28"/>
        </w:rPr>
        <w:t xml:space="preserve">В круг задач развития отрасли входит обеспечение условий </w:t>
      </w:r>
      <w:r w:rsidRPr="009315B0">
        <w:rPr>
          <w:sz w:val="28"/>
          <w:szCs w:val="28"/>
        </w:rPr>
        <w:br/>
      </w:r>
      <w:r w:rsidRPr="008A0A0F">
        <w:rPr>
          <w:sz w:val="28"/>
          <w:szCs w:val="28"/>
        </w:rPr>
        <w:t>для развития в образовательных учреждениях города Красноярска физической культуры и спорта, формирование здорового образа жизни. Тенденция ухудшения показателей физического развития, подготовленности, физической и интеллектуальной работоспособности становится значимым признаком современной жизни. В этой связи популяризация здорового образа жизни и его важнейшей составляющей - занятий физической культурой и спортом - является приоритетной задачей.</w:t>
      </w:r>
    </w:p>
    <w:p w:rsidR="008627D3" w:rsidRPr="008A0A0F" w:rsidRDefault="008627D3" w:rsidP="008627D3">
      <w:pPr>
        <w:tabs>
          <w:tab w:val="left" w:pos="105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0A0F">
        <w:rPr>
          <w:sz w:val="28"/>
          <w:szCs w:val="28"/>
        </w:rPr>
        <w:t xml:space="preserve">В развитии физической культуры в городе Красноярске большая роль отводится работе по формированию сети физкультурно-спортивных клубов </w:t>
      </w:r>
      <w:r w:rsidRPr="009315B0">
        <w:rPr>
          <w:sz w:val="28"/>
          <w:szCs w:val="28"/>
        </w:rPr>
        <w:br/>
      </w:r>
      <w:r w:rsidRPr="008A0A0F">
        <w:rPr>
          <w:sz w:val="28"/>
          <w:szCs w:val="28"/>
        </w:rPr>
        <w:t xml:space="preserve">в образовательных учреждениях. В 2024 году в общеобразовательных учреждениях функционировали 111 физкультурно-спортивных клубов </w:t>
      </w:r>
      <w:r w:rsidRPr="009315B0">
        <w:rPr>
          <w:sz w:val="28"/>
          <w:szCs w:val="28"/>
        </w:rPr>
        <w:br/>
      </w:r>
      <w:r w:rsidRPr="008A0A0F">
        <w:rPr>
          <w:sz w:val="28"/>
          <w:szCs w:val="28"/>
        </w:rPr>
        <w:t>с общей численностью 35 581 человек (</w:t>
      </w:r>
      <w:proofErr w:type="gramStart"/>
      <w:r w:rsidRPr="008A0A0F">
        <w:rPr>
          <w:sz w:val="28"/>
          <w:szCs w:val="28"/>
        </w:rPr>
        <w:t>обучающиеся</w:t>
      </w:r>
      <w:proofErr w:type="gramEnd"/>
      <w:r w:rsidRPr="008A0A0F">
        <w:rPr>
          <w:sz w:val="28"/>
          <w:szCs w:val="28"/>
        </w:rPr>
        <w:t xml:space="preserve"> в возрасте от 7 до 18 лет).</w:t>
      </w:r>
    </w:p>
    <w:p w:rsidR="008627D3" w:rsidRPr="009A0072" w:rsidRDefault="008627D3" w:rsidP="008627D3">
      <w:pPr>
        <w:tabs>
          <w:tab w:val="left" w:pos="105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0072">
        <w:rPr>
          <w:sz w:val="28"/>
          <w:szCs w:val="28"/>
        </w:rPr>
        <w:t>Совершенствуется система проведения физкультурных и спортивных мероприятий города Красноярска.</w:t>
      </w:r>
    </w:p>
    <w:p w:rsidR="008627D3" w:rsidRPr="009A0072" w:rsidRDefault="008627D3" w:rsidP="008627D3">
      <w:pPr>
        <w:tabs>
          <w:tab w:val="left" w:pos="105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0072">
        <w:rPr>
          <w:sz w:val="28"/>
          <w:szCs w:val="28"/>
        </w:rPr>
        <w:t xml:space="preserve">Учащиеся общеобразовательных учреждений принимают участие </w:t>
      </w:r>
      <w:r w:rsidRPr="009315B0">
        <w:rPr>
          <w:sz w:val="28"/>
          <w:szCs w:val="28"/>
        </w:rPr>
        <w:br/>
      </w:r>
      <w:r w:rsidRPr="009A0072">
        <w:rPr>
          <w:sz w:val="28"/>
          <w:szCs w:val="28"/>
        </w:rPr>
        <w:t>в следующих мероприятиях:</w:t>
      </w:r>
    </w:p>
    <w:p w:rsidR="008627D3" w:rsidRPr="009A0072" w:rsidRDefault="008627D3" w:rsidP="008627D3">
      <w:pPr>
        <w:tabs>
          <w:tab w:val="left" w:pos="105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9A0072">
        <w:rPr>
          <w:sz w:val="28"/>
          <w:szCs w:val="28"/>
        </w:rPr>
        <w:t xml:space="preserve">Всероссийские спортивные игры школьников </w:t>
      </w:r>
      <w:r>
        <w:rPr>
          <w:sz w:val="28"/>
          <w:szCs w:val="28"/>
        </w:rPr>
        <w:t>«</w:t>
      </w:r>
      <w:r w:rsidRPr="009A0072">
        <w:rPr>
          <w:sz w:val="28"/>
          <w:szCs w:val="28"/>
        </w:rPr>
        <w:t>Президентские спортивные игры</w:t>
      </w:r>
      <w:r>
        <w:rPr>
          <w:sz w:val="28"/>
          <w:szCs w:val="28"/>
        </w:rPr>
        <w:t>»</w:t>
      </w:r>
      <w:r w:rsidRPr="009A0072">
        <w:rPr>
          <w:sz w:val="28"/>
          <w:szCs w:val="28"/>
        </w:rPr>
        <w:t>;</w:t>
      </w:r>
    </w:p>
    <w:p w:rsidR="008627D3" w:rsidRPr="009A0072" w:rsidRDefault="008627D3" w:rsidP="008627D3">
      <w:pPr>
        <w:tabs>
          <w:tab w:val="left" w:pos="105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9A0072">
        <w:rPr>
          <w:sz w:val="28"/>
          <w:szCs w:val="28"/>
        </w:rPr>
        <w:t xml:space="preserve">Всероссийских спортивных </w:t>
      </w:r>
      <w:proofErr w:type="gramStart"/>
      <w:r w:rsidRPr="009A0072">
        <w:rPr>
          <w:sz w:val="28"/>
          <w:szCs w:val="28"/>
        </w:rPr>
        <w:t>соревнованиях</w:t>
      </w:r>
      <w:proofErr w:type="gramEnd"/>
      <w:r w:rsidRPr="009A0072">
        <w:rPr>
          <w:sz w:val="28"/>
          <w:szCs w:val="28"/>
        </w:rPr>
        <w:t xml:space="preserve"> школьников </w:t>
      </w:r>
      <w:r>
        <w:rPr>
          <w:sz w:val="28"/>
          <w:szCs w:val="28"/>
        </w:rPr>
        <w:t>«</w:t>
      </w:r>
      <w:r w:rsidRPr="009A0072">
        <w:rPr>
          <w:sz w:val="28"/>
          <w:szCs w:val="28"/>
        </w:rPr>
        <w:t>Президентские состязания</w:t>
      </w:r>
      <w:r>
        <w:rPr>
          <w:sz w:val="28"/>
          <w:szCs w:val="28"/>
        </w:rPr>
        <w:t>»</w:t>
      </w:r>
      <w:r w:rsidRPr="009A0072">
        <w:rPr>
          <w:sz w:val="28"/>
          <w:szCs w:val="28"/>
        </w:rPr>
        <w:t>;</w:t>
      </w:r>
    </w:p>
    <w:p w:rsidR="008627D3" w:rsidRPr="009A0072" w:rsidRDefault="008627D3" w:rsidP="008627D3">
      <w:pPr>
        <w:tabs>
          <w:tab w:val="left" w:pos="105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 </w:t>
      </w:r>
      <w:r w:rsidRPr="009A0072">
        <w:rPr>
          <w:sz w:val="28"/>
          <w:szCs w:val="28"/>
        </w:rPr>
        <w:t>Всероссийские соревнования школьной баскетбольной лиги</w:t>
      </w:r>
      <w:r>
        <w:rPr>
          <w:sz w:val="28"/>
          <w:szCs w:val="28"/>
        </w:rPr>
        <w:br/>
        <w:t>«</w:t>
      </w:r>
      <w:r w:rsidRPr="009A0072">
        <w:rPr>
          <w:sz w:val="28"/>
          <w:szCs w:val="28"/>
        </w:rPr>
        <w:t>КЭС-БАСКЕТ</w:t>
      </w:r>
      <w:r>
        <w:rPr>
          <w:sz w:val="28"/>
          <w:szCs w:val="28"/>
        </w:rPr>
        <w:t>»</w:t>
      </w:r>
      <w:r w:rsidRPr="009A0072">
        <w:rPr>
          <w:sz w:val="28"/>
          <w:szCs w:val="28"/>
        </w:rPr>
        <w:t>;</w:t>
      </w:r>
    </w:p>
    <w:p w:rsidR="008627D3" w:rsidRPr="009A0072" w:rsidRDefault="008627D3" w:rsidP="008627D3">
      <w:pPr>
        <w:tabs>
          <w:tab w:val="left" w:pos="105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9A0072">
        <w:rPr>
          <w:sz w:val="28"/>
          <w:szCs w:val="28"/>
        </w:rPr>
        <w:t xml:space="preserve">Всероссийские соревнования по </w:t>
      </w:r>
      <w:proofErr w:type="gramStart"/>
      <w:r w:rsidRPr="009A0072">
        <w:rPr>
          <w:sz w:val="28"/>
          <w:szCs w:val="28"/>
        </w:rPr>
        <w:t>легкоатлетическому</w:t>
      </w:r>
      <w:proofErr w:type="gramEnd"/>
      <w:r w:rsidRPr="009A0072">
        <w:rPr>
          <w:sz w:val="28"/>
          <w:szCs w:val="28"/>
        </w:rPr>
        <w:t xml:space="preserve"> </w:t>
      </w:r>
      <w:proofErr w:type="spellStart"/>
      <w:r w:rsidRPr="009A0072">
        <w:rPr>
          <w:sz w:val="28"/>
          <w:szCs w:val="28"/>
        </w:rPr>
        <w:t>четырехборью</w:t>
      </w:r>
      <w:proofErr w:type="spellEnd"/>
      <w:r w:rsidRPr="009A0072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9A0072">
        <w:rPr>
          <w:sz w:val="28"/>
          <w:szCs w:val="28"/>
        </w:rPr>
        <w:t>Шиповка юных</w:t>
      </w:r>
      <w:r>
        <w:rPr>
          <w:sz w:val="28"/>
          <w:szCs w:val="28"/>
        </w:rPr>
        <w:t>»</w:t>
      </w:r>
      <w:r w:rsidRPr="009A0072">
        <w:rPr>
          <w:sz w:val="28"/>
          <w:szCs w:val="28"/>
        </w:rPr>
        <w:t>;</w:t>
      </w:r>
    </w:p>
    <w:p w:rsidR="008627D3" w:rsidRPr="009A0072" w:rsidRDefault="008627D3" w:rsidP="008627D3">
      <w:pPr>
        <w:tabs>
          <w:tab w:val="left" w:pos="105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9A0072">
        <w:rPr>
          <w:sz w:val="28"/>
          <w:szCs w:val="28"/>
        </w:rPr>
        <w:t xml:space="preserve">Всероссийский фестиваль по спортивному ориентированию </w:t>
      </w:r>
      <w:r>
        <w:rPr>
          <w:sz w:val="28"/>
          <w:szCs w:val="28"/>
        </w:rPr>
        <w:t>«</w:t>
      </w:r>
      <w:r w:rsidRPr="009A0072">
        <w:rPr>
          <w:sz w:val="28"/>
          <w:szCs w:val="28"/>
        </w:rPr>
        <w:t>Российский азимут</w:t>
      </w:r>
      <w:r>
        <w:rPr>
          <w:sz w:val="28"/>
          <w:szCs w:val="28"/>
        </w:rPr>
        <w:t>»</w:t>
      </w:r>
      <w:r w:rsidRPr="009A0072">
        <w:rPr>
          <w:sz w:val="28"/>
          <w:szCs w:val="28"/>
        </w:rPr>
        <w:t>;</w:t>
      </w:r>
    </w:p>
    <w:p w:rsidR="008627D3" w:rsidRPr="009A0072" w:rsidRDefault="008627D3" w:rsidP="008627D3">
      <w:pPr>
        <w:tabs>
          <w:tab w:val="left" w:pos="105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9A0072">
        <w:rPr>
          <w:sz w:val="28"/>
          <w:szCs w:val="28"/>
        </w:rPr>
        <w:t xml:space="preserve">тестирование физкультурно-спортивного комплекса </w:t>
      </w:r>
      <w:r>
        <w:rPr>
          <w:sz w:val="28"/>
          <w:szCs w:val="28"/>
        </w:rPr>
        <w:t>«</w:t>
      </w:r>
      <w:r w:rsidRPr="009A0072">
        <w:rPr>
          <w:sz w:val="28"/>
          <w:szCs w:val="28"/>
        </w:rPr>
        <w:t xml:space="preserve">Готов к труду </w:t>
      </w:r>
      <w:r w:rsidRPr="009315B0">
        <w:rPr>
          <w:sz w:val="28"/>
          <w:szCs w:val="28"/>
        </w:rPr>
        <w:br/>
      </w:r>
      <w:r w:rsidRPr="009A0072">
        <w:rPr>
          <w:sz w:val="28"/>
          <w:szCs w:val="28"/>
        </w:rPr>
        <w:t xml:space="preserve">и обороне </w:t>
      </w:r>
      <w:r>
        <w:rPr>
          <w:sz w:val="28"/>
          <w:szCs w:val="28"/>
        </w:rPr>
        <w:t>«</w:t>
      </w:r>
      <w:r w:rsidRPr="009A0072">
        <w:rPr>
          <w:sz w:val="28"/>
          <w:szCs w:val="28"/>
        </w:rPr>
        <w:t>ГТО</w:t>
      </w:r>
      <w:r>
        <w:rPr>
          <w:sz w:val="28"/>
          <w:szCs w:val="28"/>
        </w:rPr>
        <w:t>»</w:t>
      </w:r>
      <w:r w:rsidRPr="009A0072">
        <w:rPr>
          <w:sz w:val="28"/>
          <w:szCs w:val="28"/>
        </w:rPr>
        <w:t>.</w:t>
      </w:r>
    </w:p>
    <w:p w:rsidR="008627D3" w:rsidRPr="009A0072" w:rsidRDefault="008627D3" w:rsidP="008627D3">
      <w:pPr>
        <w:tabs>
          <w:tab w:val="left" w:pos="105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0072">
        <w:rPr>
          <w:sz w:val="28"/>
          <w:szCs w:val="28"/>
        </w:rPr>
        <w:t xml:space="preserve">Традиционно учащиеся образовательных учреждений принимают участие во всероссийских физкультурных и спортивных акциях: </w:t>
      </w:r>
      <w:r w:rsidRPr="009315B0">
        <w:rPr>
          <w:sz w:val="28"/>
          <w:szCs w:val="28"/>
        </w:rPr>
        <w:br/>
      </w:r>
      <w:r>
        <w:rPr>
          <w:sz w:val="28"/>
          <w:szCs w:val="28"/>
        </w:rPr>
        <w:t>«</w:t>
      </w:r>
      <w:r w:rsidRPr="009A0072">
        <w:rPr>
          <w:sz w:val="28"/>
          <w:szCs w:val="28"/>
        </w:rPr>
        <w:t>Лыжня России</w:t>
      </w:r>
      <w:r>
        <w:rPr>
          <w:sz w:val="28"/>
          <w:szCs w:val="28"/>
        </w:rPr>
        <w:t>»</w:t>
      </w:r>
      <w:r w:rsidRPr="009A0072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9A0072">
        <w:rPr>
          <w:sz w:val="28"/>
          <w:szCs w:val="28"/>
        </w:rPr>
        <w:t>Кросс Наций</w:t>
      </w:r>
      <w:r>
        <w:rPr>
          <w:sz w:val="28"/>
          <w:szCs w:val="28"/>
        </w:rPr>
        <w:t>»</w:t>
      </w:r>
      <w:r w:rsidRPr="009A0072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proofErr w:type="spellStart"/>
      <w:r w:rsidRPr="009A0072">
        <w:rPr>
          <w:sz w:val="28"/>
          <w:szCs w:val="28"/>
        </w:rPr>
        <w:t>ЗаБег</w:t>
      </w:r>
      <w:proofErr w:type="gramStart"/>
      <w:r w:rsidRPr="009A0072">
        <w:rPr>
          <w:sz w:val="28"/>
          <w:szCs w:val="28"/>
        </w:rPr>
        <w:t>.Р</w:t>
      </w:r>
      <w:proofErr w:type="gramEnd"/>
      <w:r w:rsidRPr="009A0072">
        <w:rPr>
          <w:sz w:val="28"/>
          <w:szCs w:val="28"/>
        </w:rPr>
        <w:t>Ф</w:t>
      </w:r>
      <w:proofErr w:type="spellEnd"/>
      <w:r>
        <w:rPr>
          <w:sz w:val="28"/>
          <w:szCs w:val="28"/>
        </w:rPr>
        <w:t>»</w:t>
      </w:r>
      <w:r w:rsidRPr="009A0072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9A0072">
        <w:rPr>
          <w:sz w:val="28"/>
          <w:szCs w:val="28"/>
        </w:rPr>
        <w:t>День зимних видов спорта</w:t>
      </w:r>
      <w:r>
        <w:rPr>
          <w:sz w:val="28"/>
          <w:szCs w:val="28"/>
        </w:rPr>
        <w:t>»</w:t>
      </w:r>
      <w:r w:rsidRPr="009A0072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9A0072">
        <w:rPr>
          <w:sz w:val="28"/>
          <w:szCs w:val="28"/>
        </w:rPr>
        <w:t>День спортивного ориентирования</w:t>
      </w:r>
      <w:r>
        <w:rPr>
          <w:sz w:val="28"/>
          <w:szCs w:val="28"/>
        </w:rPr>
        <w:t>»</w:t>
      </w:r>
      <w:r w:rsidRPr="009A0072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9A0072">
        <w:rPr>
          <w:sz w:val="28"/>
          <w:szCs w:val="28"/>
        </w:rPr>
        <w:t>День здоровья</w:t>
      </w:r>
      <w:r>
        <w:rPr>
          <w:sz w:val="28"/>
          <w:szCs w:val="28"/>
        </w:rPr>
        <w:t>»</w:t>
      </w:r>
      <w:r w:rsidRPr="009A0072">
        <w:rPr>
          <w:sz w:val="28"/>
          <w:szCs w:val="28"/>
        </w:rPr>
        <w:t xml:space="preserve">, являются постоянными участниками и входят в состав победителей и призеров регионального и финального этапов Всероссийской акции </w:t>
      </w:r>
      <w:r>
        <w:rPr>
          <w:sz w:val="28"/>
          <w:szCs w:val="28"/>
        </w:rPr>
        <w:t>«</w:t>
      </w:r>
      <w:r w:rsidRPr="009A0072">
        <w:rPr>
          <w:sz w:val="28"/>
          <w:szCs w:val="28"/>
        </w:rPr>
        <w:t>Физическая культура и спорт - альтернатива пагубным привычкам</w:t>
      </w:r>
      <w:r>
        <w:rPr>
          <w:sz w:val="28"/>
          <w:szCs w:val="28"/>
        </w:rPr>
        <w:t>»</w:t>
      </w:r>
      <w:r w:rsidRPr="009A0072">
        <w:rPr>
          <w:sz w:val="28"/>
          <w:szCs w:val="28"/>
        </w:rPr>
        <w:t>, Всероссийского смотра-конкурса среди школьных спортивных клубов, принимают участие</w:t>
      </w:r>
      <w:r>
        <w:rPr>
          <w:sz w:val="28"/>
          <w:szCs w:val="28"/>
        </w:rPr>
        <w:t xml:space="preserve"> </w:t>
      </w:r>
      <w:r w:rsidRPr="009A0072">
        <w:rPr>
          <w:sz w:val="28"/>
          <w:szCs w:val="28"/>
        </w:rPr>
        <w:t>в тематических мероприятиях в преддверии международных соревнований по спортивной борьбе (дисциплина - вольная борьба) среди мужчин</w:t>
      </w:r>
      <w:r>
        <w:rPr>
          <w:sz w:val="28"/>
          <w:szCs w:val="28"/>
        </w:rPr>
        <w:t xml:space="preserve"> </w:t>
      </w:r>
      <w:r w:rsidRPr="009A0072">
        <w:rPr>
          <w:sz w:val="28"/>
          <w:szCs w:val="28"/>
        </w:rPr>
        <w:t xml:space="preserve">и женщин </w:t>
      </w:r>
      <w:r>
        <w:rPr>
          <w:sz w:val="28"/>
          <w:szCs w:val="28"/>
        </w:rPr>
        <w:t>«</w:t>
      </w:r>
      <w:r w:rsidRPr="009A0072">
        <w:rPr>
          <w:sz w:val="28"/>
          <w:szCs w:val="28"/>
        </w:rPr>
        <w:t>Кубок Иван Ярыгин</w:t>
      </w:r>
      <w:r>
        <w:rPr>
          <w:sz w:val="28"/>
          <w:szCs w:val="28"/>
        </w:rPr>
        <w:t>»</w:t>
      </w:r>
      <w:r w:rsidRPr="009A0072">
        <w:rPr>
          <w:sz w:val="28"/>
          <w:szCs w:val="28"/>
        </w:rPr>
        <w:t>.</w:t>
      </w:r>
    </w:p>
    <w:p w:rsidR="008627D3" w:rsidRDefault="008627D3" w:rsidP="008627D3">
      <w:pPr>
        <w:tabs>
          <w:tab w:val="left" w:pos="105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0072">
        <w:rPr>
          <w:sz w:val="28"/>
          <w:szCs w:val="28"/>
        </w:rPr>
        <w:t xml:space="preserve">Реализация комплекса мероприятий ведет к росту интереса детей </w:t>
      </w:r>
      <w:r w:rsidRPr="009315B0">
        <w:rPr>
          <w:sz w:val="28"/>
          <w:szCs w:val="28"/>
        </w:rPr>
        <w:br/>
      </w:r>
      <w:r w:rsidRPr="009A0072">
        <w:rPr>
          <w:sz w:val="28"/>
          <w:szCs w:val="28"/>
        </w:rPr>
        <w:t>и подростков к систематическим занятиям физической культурой и спортом, ведению здорового образа жизни.</w:t>
      </w:r>
    </w:p>
    <w:p w:rsidR="008627D3" w:rsidRPr="008627D3" w:rsidRDefault="005A6C61" w:rsidP="005A6C61">
      <w:pPr>
        <w:tabs>
          <w:tab w:val="left" w:pos="105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27D3">
        <w:rPr>
          <w:b/>
          <w:sz w:val="28"/>
          <w:szCs w:val="28"/>
        </w:rPr>
        <w:t xml:space="preserve">17. Доля обучающихся в муниципальных общеобразовательных учреждениях, занимающихся во вторую (третью) смену, в общей </w:t>
      </w:r>
      <w:proofErr w:type="gramStart"/>
      <w:r w:rsidRPr="008627D3">
        <w:rPr>
          <w:b/>
          <w:sz w:val="28"/>
          <w:szCs w:val="28"/>
        </w:rPr>
        <w:t>численности</w:t>
      </w:r>
      <w:proofErr w:type="gramEnd"/>
      <w:r w:rsidRPr="008627D3">
        <w:rPr>
          <w:b/>
          <w:sz w:val="28"/>
          <w:szCs w:val="28"/>
        </w:rPr>
        <w:t xml:space="preserve"> обучающихся в муниципальных общеобразовательных учреждениях</w:t>
      </w:r>
      <w:r w:rsidRPr="008627D3">
        <w:rPr>
          <w:sz w:val="28"/>
          <w:szCs w:val="28"/>
        </w:rPr>
        <w:t xml:space="preserve"> </w:t>
      </w:r>
      <w:r w:rsidR="008627D3" w:rsidRPr="008627D3">
        <w:rPr>
          <w:sz w:val="28"/>
          <w:szCs w:val="28"/>
        </w:rPr>
        <w:t>в 2024 году составила 32</w:t>
      </w:r>
      <w:r w:rsidR="00651FA4">
        <w:rPr>
          <w:sz w:val="28"/>
          <w:szCs w:val="28"/>
        </w:rPr>
        <w:t>,35</w:t>
      </w:r>
      <w:r w:rsidR="008627D3" w:rsidRPr="008627D3">
        <w:rPr>
          <w:sz w:val="28"/>
          <w:szCs w:val="28"/>
        </w:rPr>
        <w:t xml:space="preserve">% (46 967 человек, 99 учреждений). </w:t>
      </w:r>
    </w:p>
    <w:p w:rsidR="00C43708" w:rsidRDefault="005A6C61" w:rsidP="00C43708">
      <w:pPr>
        <w:tabs>
          <w:tab w:val="left" w:pos="105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3708">
        <w:rPr>
          <w:b/>
          <w:sz w:val="28"/>
          <w:szCs w:val="28"/>
        </w:rPr>
        <w:t xml:space="preserve">18. </w:t>
      </w:r>
      <w:proofErr w:type="gramStart"/>
      <w:r w:rsidRPr="00C43708">
        <w:rPr>
          <w:b/>
          <w:sz w:val="28"/>
          <w:szCs w:val="28"/>
        </w:rPr>
        <w:t>Расходы бюджета муниципального образования на общее образование в расчете на 1 обучающегося в муниципальных общеобразовательных учреждениях</w:t>
      </w:r>
      <w:r w:rsidRPr="00C43708">
        <w:rPr>
          <w:sz w:val="28"/>
          <w:szCs w:val="28"/>
        </w:rPr>
        <w:t xml:space="preserve"> </w:t>
      </w:r>
      <w:r w:rsidR="00C43708" w:rsidRPr="00C43708">
        <w:rPr>
          <w:sz w:val="28"/>
          <w:szCs w:val="28"/>
        </w:rPr>
        <w:t xml:space="preserve">в 2024 году составили 22,28 тыс. руб. Увеличение фактического показателя 2024 года относительно </w:t>
      </w:r>
      <w:r w:rsidR="00C43708" w:rsidRPr="000A5C2F">
        <w:rPr>
          <w:sz w:val="28"/>
          <w:szCs w:val="28"/>
        </w:rPr>
        <w:t xml:space="preserve">планового </w:t>
      </w:r>
      <w:r w:rsidR="00C43708" w:rsidRPr="00BB1C54">
        <w:rPr>
          <w:sz w:val="28"/>
          <w:szCs w:val="28"/>
        </w:rPr>
        <w:t>(план на 2024 год – 20,01</w:t>
      </w:r>
      <w:r w:rsidR="00C43708">
        <w:rPr>
          <w:sz w:val="28"/>
          <w:szCs w:val="28"/>
        </w:rPr>
        <w:t xml:space="preserve"> </w:t>
      </w:r>
      <w:r w:rsidR="00C43708" w:rsidRPr="00BB1C54">
        <w:rPr>
          <w:sz w:val="28"/>
          <w:szCs w:val="28"/>
        </w:rPr>
        <w:t xml:space="preserve">тыс. руб.) обусловлено выделением дополнительного финансирования на содержание общеобразовательных учреждений (проведение ремонтных работ, приобретение технологического оборудования, коммунальные расходы, охрана, новогодние подарки). </w:t>
      </w:r>
      <w:proofErr w:type="gramEnd"/>
    </w:p>
    <w:p w:rsidR="00C43708" w:rsidRPr="00D01A93" w:rsidRDefault="005A6C61" w:rsidP="00C43708">
      <w:pPr>
        <w:tabs>
          <w:tab w:val="left" w:pos="105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1A93">
        <w:rPr>
          <w:b/>
          <w:sz w:val="28"/>
          <w:szCs w:val="28"/>
        </w:rPr>
        <w:t>19. Доля детей в возрасте 5-18 лет, получающих услуги по 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</w:t>
      </w:r>
      <w:r w:rsidRPr="00D01A93">
        <w:rPr>
          <w:sz w:val="28"/>
          <w:szCs w:val="28"/>
        </w:rPr>
        <w:t xml:space="preserve"> </w:t>
      </w:r>
      <w:r w:rsidR="00C43708" w:rsidRPr="00D01A93">
        <w:rPr>
          <w:sz w:val="28"/>
          <w:szCs w:val="28"/>
        </w:rPr>
        <w:t>в 2024 году составила 68,79 %</w:t>
      </w:r>
      <w:r w:rsidR="00D01A93" w:rsidRPr="00D01A93">
        <w:rPr>
          <w:sz w:val="28"/>
          <w:szCs w:val="28"/>
        </w:rPr>
        <w:t xml:space="preserve">, </w:t>
      </w:r>
      <w:r w:rsidR="00C43708" w:rsidRPr="00D01A93">
        <w:rPr>
          <w:sz w:val="28"/>
          <w:szCs w:val="28"/>
        </w:rPr>
        <w:t>что по сравнению с 2023 годом</w:t>
      </w:r>
      <w:r w:rsidR="00D01A93" w:rsidRPr="00D01A93">
        <w:rPr>
          <w:sz w:val="28"/>
          <w:szCs w:val="28"/>
        </w:rPr>
        <w:t xml:space="preserve"> выше </w:t>
      </w:r>
      <w:r w:rsidR="00C43708" w:rsidRPr="00D01A93">
        <w:rPr>
          <w:sz w:val="28"/>
          <w:szCs w:val="28"/>
        </w:rPr>
        <w:t xml:space="preserve"> на </w:t>
      </w:r>
      <w:r w:rsidR="00D01A93" w:rsidRPr="00D01A93">
        <w:rPr>
          <w:sz w:val="28"/>
          <w:szCs w:val="28"/>
        </w:rPr>
        <w:t>7,61 п. пункта</w:t>
      </w:r>
      <w:r w:rsidR="00C43708" w:rsidRPr="00D01A93">
        <w:rPr>
          <w:sz w:val="28"/>
          <w:szCs w:val="28"/>
        </w:rPr>
        <w:t>.</w:t>
      </w:r>
    </w:p>
    <w:p w:rsidR="00C43708" w:rsidRPr="00422FAD" w:rsidRDefault="00C43708" w:rsidP="00C437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A93">
        <w:rPr>
          <w:rFonts w:ascii="Times New Roman" w:hAnsi="Times New Roman" w:cs="Times New Roman"/>
          <w:sz w:val="28"/>
          <w:szCs w:val="28"/>
        </w:rPr>
        <w:t xml:space="preserve">Учреждения дополнительного образования города Красноярска принимают участие во внедрении целевой </w:t>
      </w:r>
      <w:proofErr w:type="gramStart"/>
      <w:r w:rsidRPr="00D01A93">
        <w:rPr>
          <w:rFonts w:ascii="Times New Roman" w:hAnsi="Times New Roman" w:cs="Times New Roman"/>
          <w:sz w:val="28"/>
          <w:szCs w:val="28"/>
        </w:rPr>
        <w:t xml:space="preserve">модели развития региональной </w:t>
      </w:r>
      <w:r w:rsidRPr="00422FAD">
        <w:rPr>
          <w:rFonts w:ascii="Times New Roman" w:hAnsi="Times New Roman" w:cs="Times New Roman"/>
          <w:sz w:val="28"/>
          <w:szCs w:val="28"/>
        </w:rPr>
        <w:t>системы дополнительного образ</w:t>
      </w:r>
      <w:r>
        <w:rPr>
          <w:rFonts w:ascii="Times New Roman" w:hAnsi="Times New Roman" w:cs="Times New Roman"/>
          <w:sz w:val="28"/>
          <w:szCs w:val="28"/>
        </w:rPr>
        <w:t>ования детей Красноярского края</w:t>
      </w:r>
      <w:proofErr w:type="gramEnd"/>
      <w:r w:rsidRPr="00422FAD">
        <w:rPr>
          <w:rFonts w:ascii="Times New Roman" w:hAnsi="Times New Roman" w:cs="Times New Roman"/>
          <w:sz w:val="28"/>
          <w:szCs w:val="28"/>
        </w:rPr>
        <w:t xml:space="preserve">. Этапами внедрения данной модели являются: заполнение общедоступного Навигатора дополнительного образования Красноярского края, с помощью которого </w:t>
      </w:r>
      <w:r w:rsidRPr="009315B0">
        <w:rPr>
          <w:sz w:val="28"/>
          <w:szCs w:val="28"/>
        </w:rPr>
        <w:br/>
      </w:r>
      <w:r w:rsidRPr="00422FAD">
        <w:rPr>
          <w:rFonts w:ascii="Times New Roman" w:hAnsi="Times New Roman" w:cs="Times New Roman"/>
          <w:sz w:val="28"/>
          <w:szCs w:val="28"/>
        </w:rPr>
        <w:t xml:space="preserve">у родителей имеется возможность осуществить запись детей на программы дополнительного образования, не выходя из дома, и запуск системы </w:t>
      </w:r>
      <w:r w:rsidRPr="00422FAD">
        <w:rPr>
          <w:rFonts w:ascii="Times New Roman" w:hAnsi="Times New Roman" w:cs="Times New Roman"/>
          <w:sz w:val="28"/>
          <w:szCs w:val="28"/>
        </w:rPr>
        <w:lastRenderedPageBreak/>
        <w:t>персонифицированного финансирования дополнительных общеразвивающих программ.</w:t>
      </w:r>
    </w:p>
    <w:p w:rsidR="00C43708" w:rsidRPr="00422FAD" w:rsidRDefault="00C43708" w:rsidP="00C437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FAD">
        <w:rPr>
          <w:rFonts w:ascii="Times New Roman" w:hAnsi="Times New Roman" w:cs="Times New Roman"/>
          <w:sz w:val="28"/>
          <w:szCs w:val="28"/>
        </w:rPr>
        <w:t xml:space="preserve">Целевая модель </w:t>
      </w:r>
      <w:proofErr w:type="gramStart"/>
      <w:r w:rsidRPr="00422FAD">
        <w:rPr>
          <w:rFonts w:ascii="Times New Roman" w:hAnsi="Times New Roman" w:cs="Times New Roman"/>
          <w:sz w:val="28"/>
          <w:szCs w:val="28"/>
        </w:rPr>
        <w:t>развития региональной системы дополнительного образования детей Красноярского края</w:t>
      </w:r>
      <w:proofErr w:type="gramEnd"/>
      <w:r w:rsidRPr="00422FAD">
        <w:rPr>
          <w:rFonts w:ascii="Times New Roman" w:hAnsi="Times New Roman" w:cs="Times New Roman"/>
          <w:sz w:val="28"/>
          <w:szCs w:val="28"/>
        </w:rPr>
        <w:t xml:space="preserve"> предусматривает повышение конкурентоспособности учреждений, реализующих дополнительные общеразвивающие программы, и увеличение детей, занятых</w:t>
      </w:r>
      <w:r w:rsidR="00D01A93">
        <w:rPr>
          <w:rFonts w:ascii="Times New Roman" w:hAnsi="Times New Roman" w:cs="Times New Roman"/>
          <w:sz w:val="28"/>
          <w:szCs w:val="28"/>
        </w:rPr>
        <w:t xml:space="preserve"> </w:t>
      </w:r>
      <w:r w:rsidRPr="00422FAD">
        <w:rPr>
          <w:rFonts w:ascii="Times New Roman" w:hAnsi="Times New Roman" w:cs="Times New Roman"/>
          <w:sz w:val="28"/>
          <w:szCs w:val="28"/>
        </w:rPr>
        <w:t>в дополнительном образовании в городе Красноярске.</w:t>
      </w:r>
    </w:p>
    <w:p w:rsidR="00C43708" w:rsidRPr="00422FAD" w:rsidRDefault="00C43708" w:rsidP="00C437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FAD">
        <w:rPr>
          <w:rFonts w:ascii="Times New Roman" w:hAnsi="Times New Roman" w:cs="Times New Roman"/>
          <w:sz w:val="28"/>
          <w:szCs w:val="28"/>
        </w:rPr>
        <w:t>Это позволит сделать дополнительное образование более привлекательным, удобным, комфортным, максимально удовлетворяющим потребности и интересы детей и родителей, а также доступным для всех детей 5 - 18 лет, проживающих в городе Красноярске.</w:t>
      </w:r>
    </w:p>
    <w:p w:rsidR="00C43708" w:rsidRDefault="00C43708" w:rsidP="00C437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FAD">
        <w:rPr>
          <w:rFonts w:ascii="Times New Roman" w:hAnsi="Times New Roman" w:cs="Times New Roman"/>
          <w:sz w:val="28"/>
          <w:szCs w:val="28"/>
        </w:rPr>
        <w:t>Несмотря на все принимаемые меры на уровне Российской Федерации, Красноярского края и города Красноярска охват дополнительным образованием детей, проживающих на территории города Красноярска,</w:t>
      </w:r>
      <w:r w:rsidR="00D01A93">
        <w:rPr>
          <w:rFonts w:ascii="Times New Roman" w:hAnsi="Times New Roman" w:cs="Times New Roman"/>
          <w:sz w:val="28"/>
          <w:szCs w:val="28"/>
        </w:rPr>
        <w:t xml:space="preserve"> </w:t>
      </w:r>
      <w:r w:rsidRPr="00422FAD">
        <w:rPr>
          <w:rFonts w:ascii="Times New Roman" w:hAnsi="Times New Roman" w:cs="Times New Roman"/>
          <w:sz w:val="28"/>
          <w:szCs w:val="28"/>
        </w:rPr>
        <w:t>не достигает</w:t>
      </w:r>
      <w:r>
        <w:rPr>
          <w:rFonts w:ascii="Times New Roman" w:hAnsi="Times New Roman" w:cs="Times New Roman"/>
          <w:sz w:val="28"/>
          <w:szCs w:val="28"/>
        </w:rPr>
        <w:t xml:space="preserve"> запланированного уровня.</w:t>
      </w:r>
    </w:p>
    <w:p w:rsidR="00C43708" w:rsidRDefault="00C43708" w:rsidP="00C437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FAD">
        <w:rPr>
          <w:rFonts w:ascii="Times New Roman" w:hAnsi="Times New Roman" w:cs="Times New Roman"/>
          <w:sz w:val="28"/>
          <w:szCs w:val="28"/>
        </w:rPr>
        <w:t>Здания учреждений дополнительного образования являются приспособленными для осуществления образовательной деятельности</w:t>
      </w:r>
      <w:r w:rsidRPr="009315B0">
        <w:rPr>
          <w:sz w:val="28"/>
          <w:szCs w:val="28"/>
        </w:rPr>
        <w:br/>
      </w:r>
      <w:r w:rsidRPr="00422FAD">
        <w:rPr>
          <w:rFonts w:ascii="Times New Roman" w:hAnsi="Times New Roman" w:cs="Times New Roman"/>
          <w:sz w:val="28"/>
          <w:szCs w:val="28"/>
        </w:rPr>
        <w:t xml:space="preserve"> и в настоящее время переполнены, общеобразовательные организации </w:t>
      </w:r>
      <w:r w:rsidRPr="009315B0">
        <w:rPr>
          <w:sz w:val="28"/>
          <w:szCs w:val="28"/>
        </w:rPr>
        <w:br/>
      </w:r>
      <w:r w:rsidRPr="00422FAD">
        <w:rPr>
          <w:rFonts w:ascii="Times New Roman" w:hAnsi="Times New Roman" w:cs="Times New Roman"/>
          <w:sz w:val="28"/>
          <w:szCs w:val="28"/>
        </w:rPr>
        <w:t>в связи увеличением детей, обучающихся по общеобразовательной программе и необходимости работать в 2 смены, не могут увеличивать количество реализуемых программ дополнительного образования.</w:t>
      </w:r>
    </w:p>
    <w:p w:rsidR="00C43708" w:rsidRDefault="00C43708" w:rsidP="00C43708">
      <w:pPr>
        <w:pStyle w:val="21"/>
        <w:spacing w:after="0" w:line="240" w:lineRule="auto"/>
        <w:ind w:left="0" w:firstLine="709"/>
        <w:jc w:val="both"/>
        <w:rPr>
          <w:b/>
          <w:sz w:val="28"/>
          <w:szCs w:val="28"/>
        </w:rPr>
      </w:pPr>
    </w:p>
    <w:p w:rsidR="000E00D5" w:rsidRPr="0037706F" w:rsidRDefault="00C6603D" w:rsidP="00C43708">
      <w:pPr>
        <w:tabs>
          <w:tab w:val="left" w:pos="1050"/>
        </w:tabs>
        <w:autoSpaceDE w:val="0"/>
        <w:autoSpaceDN w:val="0"/>
        <w:adjustRightInd w:val="0"/>
        <w:ind w:firstLine="709"/>
        <w:jc w:val="both"/>
        <w:rPr>
          <w:b/>
          <w:caps/>
          <w:sz w:val="28"/>
          <w:szCs w:val="28"/>
        </w:rPr>
      </w:pPr>
      <w:r w:rsidRPr="0037706F">
        <w:rPr>
          <w:b/>
          <w:caps/>
          <w:sz w:val="28"/>
          <w:szCs w:val="28"/>
          <w:lang w:val="en-US"/>
        </w:rPr>
        <w:t>IV</w:t>
      </w:r>
      <w:r w:rsidRPr="0037706F">
        <w:rPr>
          <w:b/>
          <w:caps/>
          <w:sz w:val="28"/>
          <w:szCs w:val="28"/>
        </w:rPr>
        <w:t xml:space="preserve">. </w:t>
      </w:r>
      <w:r w:rsidR="000E00D5" w:rsidRPr="0037706F">
        <w:rPr>
          <w:b/>
          <w:caps/>
          <w:sz w:val="28"/>
          <w:szCs w:val="28"/>
        </w:rPr>
        <w:t>Культура</w:t>
      </w:r>
    </w:p>
    <w:p w:rsidR="00E544CD" w:rsidRPr="00441C36" w:rsidRDefault="00E544CD" w:rsidP="00E544CD">
      <w:pPr>
        <w:pStyle w:val="af1"/>
        <w:ind w:firstLine="708"/>
        <w:rPr>
          <w:strike/>
          <w:szCs w:val="28"/>
        </w:rPr>
      </w:pPr>
      <w:r w:rsidRPr="00441C36">
        <w:rPr>
          <w:b/>
          <w:szCs w:val="28"/>
        </w:rPr>
        <w:t>20. Уровень фактической обеспеченности учреждениями культуры от нормативной потребности:</w:t>
      </w:r>
      <w:r w:rsidRPr="00441C36">
        <w:rPr>
          <w:i/>
          <w:color w:val="FF0000"/>
          <w:szCs w:val="28"/>
        </w:rPr>
        <w:t xml:space="preserve"> </w:t>
      </w:r>
    </w:p>
    <w:p w:rsidR="00E544CD" w:rsidRPr="00441C36" w:rsidRDefault="00E544CD" w:rsidP="00E544CD">
      <w:pPr>
        <w:pStyle w:val="af1"/>
        <w:ind w:firstLine="708"/>
        <w:rPr>
          <w:szCs w:val="28"/>
        </w:rPr>
      </w:pPr>
      <w:r w:rsidRPr="00441C36">
        <w:rPr>
          <w:szCs w:val="28"/>
        </w:rPr>
        <w:t xml:space="preserve">1) клубами  и учреждениями клубного типа – 100,00% </w:t>
      </w:r>
    </w:p>
    <w:p w:rsidR="00E544CD" w:rsidRPr="00913739" w:rsidRDefault="00E544CD" w:rsidP="00E544CD">
      <w:pPr>
        <w:pStyle w:val="af1"/>
        <w:ind w:firstLine="708"/>
        <w:rPr>
          <w:szCs w:val="28"/>
        </w:rPr>
      </w:pPr>
      <w:r w:rsidRPr="00441C36">
        <w:rPr>
          <w:szCs w:val="28"/>
        </w:rPr>
        <w:t xml:space="preserve">2) библиотеками – </w:t>
      </w:r>
      <w:r w:rsidR="008C7F5D">
        <w:rPr>
          <w:szCs w:val="28"/>
        </w:rPr>
        <w:t>33,84</w:t>
      </w:r>
      <w:r w:rsidRPr="00441C36">
        <w:rPr>
          <w:szCs w:val="28"/>
        </w:rPr>
        <w:t>%</w:t>
      </w:r>
      <w:r w:rsidRPr="00913739">
        <w:rPr>
          <w:szCs w:val="28"/>
        </w:rPr>
        <w:t xml:space="preserve"> </w:t>
      </w:r>
    </w:p>
    <w:p w:rsidR="00E544CD" w:rsidRPr="00913739" w:rsidRDefault="00E544CD" w:rsidP="00E544CD">
      <w:pPr>
        <w:pStyle w:val="af1"/>
        <w:ind w:firstLine="708"/>
        <w:rPr>
          <w:szCs w:val="28"/>
        </w:rPr>
      </w:pPr>
      <w:r w:rsidRPr="00FE5824">
        <w:rPr>
          <w:szCs w:val="28"/>
        </w:rPr>
        <w:t xml:space="preserve">3) парками культуры и отдыха – </w:t>
      </w:r>
      <w:r w:rsidR="008C7F5D">
        <w:rPr>
          <w:szCs w:val="28"/>
        </w:rPr>
        <w:t>45,0</w:t>
      </w:r>
      <w:r w:rsidRPr="00FE5824">
        <w:rPr>
          <w:szCs w:val="28"/>
        </w:rPr>
        <w:t>%</w:t>
      </w:r>
      <w:r w:rsidRPr="00913739">
        <w:rPr>
          <w:szCs w:val="28"/>
        </w:rPr>
        <w:t xml:space="preserve"> </w:t>
      </w:r>
    </w:p>
    <w:p w:rsidR="00E544CD" w:rsidRPr="00441C36" w:rsidRDefault="00E544CD" w:rsidP="00E544CD">
      <w:pPr>
        <w:pStyle w:val="af1"/>
        <w:ind w:firstLine="708"/>
        <w:rPr>
          <w:b/>
          <w:szCs w:val="28"/>
        </w:rPr>
      </w:pPr>
      <w:r w:rsidRPr="00441C36">
        <w:rPr>
          <w:b/>
          <w:szCs w:val="28"/>
        </w:rPr>
        <w:t>Среднегодовая численность постоянного населения г. Красноярска составила в 202</w:t>
      </w:r>
      <w:r>
        <w:rPr>
          <w:b/>
          <w:szCs w:val="28"/>
        </w:rPr>
        <w:t>4</w:t>
      </w:r>
      <w:r w:rsidRPr="00441C36">
        <w:rPr>
          <w:b/>
          <w:szCs w:val="28"/>
        </w:rPr>
        <w:t xml:space="preserve"> году </w:t>
      </w:r>
      <w:r w:rsidRPr="003E04FB">
        <w:rPr>
          <w:b/>
          <w:szCs w:val="28"/>
        </w:rPr>
        <w:t>1</w:t>
      </w:r>
      <w:r>
        <w:rPr>
          <w:b/>
          <w:szCs w:val="28"/>
        </w:rPr>
        <w:t> </w:t>
      </w:r>
      <w:r w:rsidRPr="003E04FB">
        <w:rPr>
          <w:b/>
          <w:szCs w:val="28"/>
        </w:rPr>
        <w:t>209</w:t>
      </w:r>
      <w:r>
        <w:rPr>
          <w:b/>
          <w:szCs w:val="28"/>
        </w:rPr>
        <w:t> </w:t>
      </w:r>
      <w:r w:rsidRPr="003E04FB">
        <w:rPr>
          <w:b/>
          <w:szCs w:val="28"/>
        </w:rPr>
        <w:t>052</w:t>
      </w:r>
      <w:r>
        <w:rPr>
          <w:b/>
          <w:szCs w:val="28"/>
        </w:rPr>
        <w:t xml:space="preserve"> человек</w:t>
      </w:r>
      <w:r w:rsidRPr="00441C36">
        <w:rPr>
          <w:b/>
          <w:szCs w:val="28"/>
        </w:rPr>
        <w:t>.</w:t>
      </w:r>
    </w:p>
    <w:p w:rsidR="00E544CD" w:rsidRPr="003E04FB" w:rsidRDefault="00E544CD" w:rsidP="00E544CD">
      <w:pPr>
        <w:pStyle w:val="af1"/>
        <w:tabs>
          <w:tab w:val="left" w:pos="1134"/>
        </w:tabs>
        <w:rPr>
          <w:szCs w:val="28"/>
        </w:rPr>
      </w:pPr>
      <w:r w:rsidRPr="003E04FB">
        <w:rPr>
          <w:szCs w:val="28"/>
        </w:rPr>
        <w:t xml:space="preserve">В соответствии с методикой, утвержденной распоряжением Министерства культуры Российской Федерации от 23.10.2023 № Р-2879 при расчете </w:t>
      </w:r>
      <w:r w:rsidRPr="003E04FB">
        <w:rPr>
          <w:b/>
          <w:szCs w:val="28"/>
        </w:rPr>
        <w:t>нормативной обеспеченности учреждениями клубного типа</w:t>
      </w:r>
      <w:r w:rsidRPr="003E04FB">
        <w:rPr>
          <w:szCs w:val="28"/>
        </w:rPr>
        <w:t xml:space="preserve"> используются данные о среднегодовой численности и рекомендуемой нормы и норматива оптимального размещения учреждений культуры клубного типа. Для городского округа с населением от 500 тысяч человек норматив составляет 1 учреждение на 200 тыс. человек. Для города Красноярска норматив в 2024 году составляет 6 учреждений клубного типа. </w:t>
      </w:r>
    </w:p>
    <w:p w:rsidR="00E544CD" w:rsidRPr="00441C36" w:rsidRDefault="00E544CD" w:rsidP="00E544CD">
      <w:pPr>
        <w:pStyle w:val="af1"/>
        <w:tabs>
          <w:tab w:val="left" w:pos="1134"/>
        </w:tabs>
        <w:rPr>
          <w:szCs w:val="28"/>
        </w:rPr>
      </w:pPr>
      <w:r w:rsidRPr="00441C36">
        <w:rPr>
          <w:szCs w:val="28"/>
        </w:rPr>
        <w:t>Фактическое количество учреждений клубного типа составляет 9 единиц:</w:t>
      </w:r>
    </w:p>
    <w:p w:rsidR="00E544CD" w:rsidRPr="00441C36" w:rsidRDefault="00E544CD" w:rsidP="00E544CD">
      <w:pPr>
        <w:pStyle w:val="af1"/>
        <w:numPr>
          <w:ilvl w:val="0"/>
          <w:numId w:val="3"/>
        </w:numPr>
        <w:tabs>
          <w:tab w:val="left" w:pos="1134"/>
        </w:tabs>
        <w:ind w:left="0" w:firstLine="709"/>
        <w:rPr>
          <w:szCs w:val="28"/>
        </w:rPr>
      </w:pPr>
      <w:r w:rsidRPr="00441C36">
        <w:rPr>
          <w:szCs w:val="28"/>
        </w:rPr>
        <w:t xml:space="preserve"> муниципальных – 5 единиц;</w:t>
      </w:r>
    </w:p>
    <w:p w:rsidR="00E544CD" w:rsidRPr="00441C36" w:rsidRDefault="00E544CD" w:rsidP="00E544CD">
      <w:pPr>
        <w:pStyle w:val="af1"/>
        <w:numPr>
          <w:ilvl w:val="0"/>
          <w:numId w:val="3"/>
        </w:numPr>
        <w:tabs>
          <w:tab w:val="left" w:pos="1134"/>
        </w:tabs>
        <w:ind w:left="0" w:firstLine="709"/>
        <w:rPr>
          <w:szCs w:val="28"/>
        </w:rPr>
      </w:pPr>
      <w:r w:rsidRPr="00441C36">
        <w:rPr>
          <w:szCs w:val="28"/>
        </w:rPr>
        <w:t xml:space="preserve">краевых учреждений клубного типа, находящихся на территории г. Красноярска (ДК Труда и Согласия, Дом офицеров, Центр культурных инициатив, КИЦ </w:t>
      </w:r>
      <w:r>
        <w:rPr>
          <w:szCs w:val="28"/>
        </w:rPr>
        <w:t>«</w:t>
      </w:r>
      <w:r w:rsidRPr="00441C36">
        <w:rPr>
          <w:szCs w:val="28"/>
        </w:rPr>
        <w:t>Успенский</w:t>
      </w:r>
      <w:r>
        <w:rPr>
          <w:szCs w:val="28"/>
        </w:rPr>
        <w:t>»</w:t>
      </w:r>
      <w:r w:rsidRPr="00441C36">
        <w:rPr>
          <w:szCs w:val="28"/>
        </w:rPr>
        <w:t xml:space="preserve">)  - 4 единицы. </w:t>
      </w:r>
    </w:p>
    <w:p w:rsidR="00E544CD" w:rsidRPr="00441C36" w:rsidRDefault="00E544CD" w:rsidP="00E544CD">
      <w:pPr>
        <w:ind w:firstLine="709"/>
        <w:jc w:val="both"/>
        <w:rPr>
          <w:rFonts w:eastAsia="MS Mincho"/>
          <w:sz w:val="28"/>
          <w:szCs w:val="28"/>
        </w:rPr>
      </w:pPr>
      <w:r w:rsidRPr="00441C36">
        <w:rPr>
          <w:rFonts w:eastAsia="MS Mincho"/>
          <w:sz w:val="28"/>
          <w:szCs w:val="28"/>
        </w:rPr>
        <w:t>Расчет 9/</w:t>
      </w:r>
      <w:r>
        <w:rPr>
          <w:rFonts w:eastAsia="MS Mincho"/>
          <w:sz w:val="28"/>
          <w:szCs w:val="28"/>
        </w:rPr>
        <w:t>6,00</w:t>
      </w:r>
      <w:r w:rsidRPr="00441C36">
        <w:rPr>
          <w:rFonts w:eastAsia="MS Mincho"/>
          <w:sz w:val="28"/>
          <w:szCs w:val="28"/>
        </w:rPr>
        <w:t>*100=</w:t>
      </w:r>
      <w:r>
        <w:rPr>
          <w:rFonts w:eastAsia="MS Mincho"/>
          <w:sz w:val="28"/>
          <w:szCs w:val="28"/>
        </w:rPr>
        <w:t>150</w:t>
      </w:r>
      <w:r w:rsidRPr="00441C36">
        <w:rPr>
          <w:rFonts w:eastAsia="MS Mincho"/>
          <w:sz w:val="28"/>
          <w:szCs w:val="28"/>
        </w:rPr>
        <w:t>%.</w:t>
      </w:r>
    </w:p>
    <w:p w:rsidR="00E544CD" w:rsidRPr="00441C36" w:rsidRDefault="00E544CD" w:rsidP="00E544CD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ab/>
      </w:r>
      <w:r w:rsidRPr="00441C36">
        <w:rPr>
          <w:rFonts w:eastAsia="MS Mincho"/>
          <w:sz w:val="28"/>
          <w:szCs w:val="28"/>
        </w:rPr>
        <w:t>Значение обеспеченности более 100% принимается за 100%.</w:t>
      </w:r>
    </w:p>
    <w:p w:rsidR="00E544CD" w:rsidRDefault="00E544CD" w:rsidP="00E544CD">
      <w:pPr>
        <w:pStyle w:val="af1"/>
        <w:rPr>
          <w:bCs/>
          <w:iCs/>
          <w:szCs w:val="28"/>
        </w:rPr>
      </w:pPr>
      <w:r>
        <w:rPr>
          <w:bCs/>
          <w:iCs/>
          <w:szCs w:val="28"/>
        </w:rPr>
        <w:lastRenderedPageBreak/>
        <w:t xml:space="preserve"> </w:t>
      </w:r>
      <w:r w:rsidRPr="00C5091A">
        <w:rPr>
          <w:bCs/>
          <w:iCs/>
          <w:szCs w:val="28"/>
        </w:rPr>
        <w:t>Для Правобережного городского дворца культуры были выделены ассигнования на поддержку  творческих фестивалей и конкурсов, в том числе для детей и молодежи, постоянно действующих коллективов самодеятельного художественного творчества Красноярского края (любит</w:t>
      </w:r>
      <w:r>
        <w:rPr>
          <w:bCs/>
          <w:iCs/>
          <w:szCs w:val="28"/>
        </w:rPr>
        <w:t xml:space="preserve">ельских творческих коллективов). </w:t>
      </w:r>
      <w:r w:rsidRPr="00C5091A">
        <w:rPr>
          <w:bCs/>
          <w:iCs/>
          <w:szCs w:val="28"/>
        </w:rPr>
        <w:t xml:space="preserve">В рамках мероприятия Детско-юношеский хореографический ансамбль МАУ </w:t>
      </w:r>
      <w:r>
        <w:rPr>
          <w:bCs/>
          <w:iCs/>
          <w:szCs w:val="28"/>
        </w:rPr>
        <w:t>«</w:t>
      </w:r>
      <w:r w:rsidRPr="00C5091A">
        <w:rPr>
          <w:bCs/>
          <w:iCs/>
          <w:szCs w:val="28"/>
        </w:rPr>
        <w:t>ПГДК</w:t>
      </w:r>
      <w:r>
        <w:rPr>
          <w:bCs/>
          <w:iCs/>
          <w:szCs w:val="28"/>
        </w:rPr>
        <w:t>»</w:t>
      </w:r>
      <w:r w:rsidRPr="00C5091A">
        <w:rPr>
          <w:bCs/>
          <w:iCs/>
          <w:szCs w:val="28"/>
        </w:rPr>
        <w:t xml:space="preserve"> </w:t>
      </w:r>
      <w:r>
        <w:rPr>
          <w:bCs/>
          <w:iCs/>
          <w:szCs w:val="28"/>
        </w:rPr>
        <w:t>«</w:t>
      </w:r>
      <w:r w:rsidRPr="00C5091A">
        <w:rPr>
          <w:bCs/>
          <w:iCs/>
          <w:szCs w:val="28"/>
        </w:rPr>
        <w:t>Юность Красноярья</w:t>
      </w:r>
      <w:r>
        <w:rPr>
          <w:bCs/>
          <w:iCs/>
          <w:szCs w:val="28"/>
        </w:rPr>
        <w:t>»</w:t>
      </w:r>
      <w:r w:rsidRPr="00C5091A">
        <w:rPr>
          <w:bCs/>
          <w:iCs/>
          <w:szCs w:val="28"/>
        </w:rPr>
        <w:t xml:space="preserve"> принял участие во Всероссийском фестивале русского народного танца на приз им.</w:t>
      </w:r>
      <w:r>
        <w:rPr>
          <w:bCs/>
          <w:iCs/>
          <w:szCs w:val="28"/>
        </w:rPr>
        <w:t xml:space="preserve"> </w:t>
      </w:r>
      <w:r w:rsidRPr="00C5091A">
        <w:rPr>
          <w:bCs/>
          <w:iCs/>
          <w:szCs w:val="28"/>
        </w:rPr>
        <w:t>Т.</w:t>
      </w:r>
      <w:r>
        <w:rPr>
          <w:bCs/>
          <w:iCs/>
          <w:szCs w:val="28"/>
        </w:rPr>
        <w:t xml:space="preserve"> </w:t>
      </w:r>
      <w:r w:rsidRPr="00C5091A">
        <w:rPr>
          <w:bCs/>
          <w:iCs/>
          <w:szCs w:val="28"/>
        </w:rPr>
        <w:t>А.</w:t>
      </w:r>
      <w:r>
        <w:rPr>
          <w:bCs/>
          <w:iCs/>
          <w:szCs w:val="28"/>
        </w:rPr>
        <w:t xml:space="preserve"> </w:t>
      </w:r>
      <w:r w:rsidRPr="00C5091A">
        <w:rPr>
          <w:bCs/>
          <w:iCs/>
          <w:szCs w:val="28"/>
        </w:rPr>
        <w:t xml:space="preserve">Устиновой </w:t>
      </w:r>
      <w:r>
        <w:rPr>
          <w:bCs/>
          <w:iCs/>
          <w:szCs w:val="28"/>
        </w:rPr>
        <w:t>«</w:t>
      </w:r>
      <w:r w:rsidRPr="00C5091A">
        <w:rPr>
          <w:bCs/>
          <w:iCs/>
          <w:szCs w:val="28"/>
        </w:rPr>
        <w:t>По всей России водят хороводы</w:t>
      </w:r>
      <w:r>
        <w:rPr>
          <w:bCs/>
          <w:iCs/>
          <w:szCs w:val="28"/>
        </w:rPr>
        <w:t>»</w:t>
      </w:r>
      <w:r w:rsidRPr="00C5091A">
        <w:rPr>
          <w:bCs/>
          <w:iCs/>
          <w:szCs w:val="28"/>
        </w:rPr>
        <w:t xml:space="preserve"> в период с 15-17 ноября в городе Владимир.</w:t>
      </w:r>
    </w:p>
    <w:p w:rsidR="00E544CD" w:rsidRPr="008C7F5D" w:rsidRDefault="00E544CD" w:rsidP="00E544CD">
      <w:pPr>
        <w:pStyle w:val="af1"/>
        <w:rPr>
          <w:b/>
          <w:szCs w:val="28"/>
        </w:rPr>
      </w:pPr>
      <w:r w:rsidRPr="00441C36">
        <w:rPr>
          <w:szCs w:val="28"/>
        </w:rPr>
        <w:t xml:space="preserve"> </w:t>
      </w:r>
      <w:r w:rsidRPr="00C5091A">
        <w:rPr>
          <w:b/>
          <w:szCs w:val="28"/>
        </w:rPr>
        <w:t xml:space="preserve">В соответствии с методикой при расчете норм размещения библиотек </w:t>
      </w:r>
      <w:r w:rsidRPr="008C7F5D">
        <w:rPr>
          <w:b/>
          <w:szCs w:val="28"/>
        </w:rPr>
        <w:t xml:space="preserve">используются данные об общедоступных и детских библиотеках. </w:t>
      </w:r>
    </w:p>
    <w:p w:rsidR="00E544CD" w:rsidRPr="008C7F5D" w:rsidRDefault="00E544CD" w:rsidP="00E544CD">
      <w:pPr>
        <w:pStyle w:val="af1"/>
        <w:rPr>
          <w:szCs w:val="28"/>
        </w:rPr>
      </w:pPr>
      <w:r w:rsidRPr="008C7F5D">
        <w:rPr>
          <w:szCs w:val="28"/>
        </w:rPr>
        <w:t>Расчет норматива произведен в соответствии с распоряжением Минкультуры Российской Федерации от 23.10.2023 № Р-2879: 1 общедоступная библиотека на 10 тыс. населения, 1 детская библиотека на 7 тыс. детей.</w:t>
      </w:r>
    </w:p>
    <w:p w:rsidR="00E544CD" w:rsidRPr="008C7F5D" w:rsidRDefault="00E544CD" w:rsidP="00E544CD">
      <w:pPr>
        <w:pStyle w:val="af1"/>
        <w:rPr>
          <w:szCs w:val="28"/>
        </w:rPr>
      </w:pPr>
      <w:r w:rsidRPr="008C7F5D">
        <w:rPr>
          <w:szCs w:val="28"/>
        </w:rPr>
        <w:t>Норматив для г. Красноярска в 2024 году составляет 141 ед. (общедоступные – 74 ед., детские – 67 ед.)</w:t>
      </w:r>
    </w:p>
    <w:p w:rsidR="00E544CD" w:rsidRPr="008C7F5D" w:rsidRDefault="00E544CD" w:rsidP="00E544CD">
      <w:pPr>
        <w:pStyle w:val="af1"/>
        <w:ind w:firstLine="708"/>
        <w:rPr>
          <w:szCs w:val="28"/>
        </w:rPr>
      </w:pPr>
      <w:r w:rsidRPr="008C7F5D">
        <w:rPr>
          <w:szCs w:val="28"/>
        </w:rPr>
        <w:t xml:space="preserve">Фактически сеть составляет </w:t>
      </w:r>
      <w:r w:rsidR="008C7F5D" w:rsidRPr="008C7F5D">
        <w:rPr>
          <w:szCs w:val="28"/>
        </w:rPr>
        <w:t>48</w:t>
      </w:r>
      <w:r w:rsidRPr="008C7F5D">
        <w:rPr>
          <w:szCs w:val="28"/>
        </w:rPr>
        <w:t xml:space="preserve"> муниципальных библиотек: </w:t>
      </w:r>
      <w:r w:rsidR="008C7F5D" w:rsidRPr="008C7F5D">
        <w:rPr>
          <w:szCs w:val="28"/>
        </w:rPr>
        <w:t>28</w:t>
      </w:r>
      <w:r w:rsidRPr="008C7F5D">
        <w:rPr>
          <w:szCs w:val="28"/>
        </w:rPr>
        <w:t> общедоступных библиотек (для взрослых), 20 библиотек для детей. Расчетный уровень обеспеченности составил в 2024 году 3</w:t>
      </w:r>
      <w:r w:rsidR="008C7F5D" w:rsidRPr="008C7F5D">
        <w:rPr>
          <w:szCs w:val="28"/>
        </w:rPr>
        <w:t>3,84</w:t>
      </w:r>
      <w:r w:rsidRPr="008C7F5D">
        <w:rPr>
          <w:szCs w:val="28"/>
        </w:rPr>
        <w:t xml:space="preserve"> %. </w:t>
      </w:r>
    </w:p>
    <w:p w:rsidR="00E544CD" w:rsidRPr="008C7F5D" w:rsidRDefault="00E544CD" w:rsidP="00E544CD">
      <w:pPr>
        <w:pStyle w:val="af1"/>
        <w:ind w:firstLine="708"/>
        <w:rPr>
          <w:szCs w:val="28"/>
        </w:rPr>
      </w:pPr>
      <w:r w:rsidRPr="008C7F5D">
        <w:rPr>
          <w:szCs w:val="28"/>
        </w:rPr>
        <w:t xml:space="preserve">Число посещений библиотек в расчете на 1000 жителей составило 2 103 чел. </w:t>
      </w:r>
      <w:proofErr w:type="gramStart"/>
      <w:r w:rsidRPr="008C7F5D">
        <w:rPr>
          <w:szCs w:val="28"/>
        </w:rPr>
        <w:t>при</w:t>
      </w:r>
      <w:proofErr w:type="gramEnd"/>
      <w:r w:rsidRPr="008C7F5D">
        <w:rPr>
          <w:szCs w:val="28"/>
        </w:rPr>
        <w:t xml:space="preserve"> </w:t>
      </w:r>
      <w:proofErr w:type="gramStart"/>
      <w:r w:rsidRPr="008C7F5D">
        <w:rPr>
          <w:szCs w:val="28"/>
        </w:rPr>
        <w:t>запланированных</w:t>
      </w:r>
      <w:proofErr w:type="gramEnd"/>
      <w:r w:rsidRPr="008C7F5D">
        <w:rPr>
          <w:szCs w:val="28"/>
        </w:rPr>
        <w:t xml:space="preserve"> 2 023 чел., число посетителей увеличилось в связи с расширением доступа для населения к цифровым ресурсам в рамках модернизации, включая внедрение дизайнерских решений, упрощающих получение услуг.</w:t>
      </w:r>
    </w:p>
    <w:p w:rsidR="00E544CD" w:rsidRPr="008C7F5D" w:rsidRDefault="00E544CD" w:rsidP="00E544CD">
      <w:pPr>
        <w:ind w:firstLine="708"/>
        <w:jc w:val="both"/>
        <w:rPr>
          <w:sz w:val="28"/>
          <w:szCs w:val="28"/>
        </w:rPr>
      </w:pPr>
      <w:r w:rsidRPr="008C7F5D">
        <w:rPr>
          <w:sz w:val="28"/>
          <w:szCs w:val="28"/>
        </w:rPr>
        <w:t xml:space="preserve">Количество экземпляров изданий, поступивших в фонды общедоступных библиотек, в расчете на 1000 жителей, составило 40,68 экз. </w:t>
      </w:r>
      <w:proofErr w:type="gramStart"/>
      <w:r w:rsidRPr="008C7F5D">
        <w:rPr>
          <w:sz w:val="28"/>
          <w:szCs w:val="28"/>
        </w:rPr>
        <w:t>при</w:t>
      </w:r>
      <w:proofErr w:type="gramEnd"/>
      <w:r w:rsidRPr="008C7F5D">
        <w:rPr>
          <w:sz w:val="28"/>
          <w:szCs w:val="28"/>
        </w:rPr>
        <w:t xml:space="preserve"> запланированных 24 экз., значение индикатора достигнуто.</w:t>
      </w:r>
    </w:p>
    <w:p w:rsidR="00E544CD" w:rsidRPr="008C7F5D" w:rsidRDefault="00E544CD" w:rsidP="00E544CD">
      <w:pPr>
        <w:ind w:firstLine="708"/>
        <w:jc w:val="both"/>
        <w:rPr>
          <w:sz w:val="28"/>
          <w:szCs w:val="28"/>
        </w:rPr>
      </w:pPr>
      <w:r w:rsidRPr="008C7F5D">
        <w:rPr>
          <w:sz w:val="28"/>
          <w:szCs w:val="28"/>
        </w:rPr>
        <w:t xml:space="preserve">Объем электронного каталога библиотек составил 415 </w:t>
      </w:r>
      <w:proofErr w:type="spellStart"/>
      <w:r w:rsidRPr="008C7F5D">
        <w:rPr>
          <w:sz w:val="28"/>
          <w:szCs w:val="28"/>
        </w:rPr>
        <w:t>тыс.ед</w:t>
      </w:r>
      <w:proofErr w:type="spellEnd"/>
      <w:r w:rsidRPr="008C7F5D">
        <w:rPr>
          <w:sz w:val="28"/>
          <w:szCs w:val="28"/>
        </w:rPr>
        <w:t xml:space="preserve">. </w:t>
      </w:r>
      <w:proofErr w:type="gramStart"/>
      <w:r w:rsidRPr="008C7F5D">
        <w:rPr>
          <w:sz w:val="28"/>
          <w:szCs w:val="28"/>
        </w:rPr>
        <w:t>при</w:t>
      </w:r>
      <w:proofErr w:type="gramEnd"/>
      <w:r w:rsidRPr="008C7F5D">
        <w:rPr>
          <w:sz w:val="28"/>
          <w:szCs w:val="28"/>
        </w:rPr>
        <w:t xml:space="preserve"> запланированных 350 </w:t>
      </w:r>
      <w:proofErr w:type="spellStart"/>
      <w:r w:rsidRPr="008C7F5D">
        <w:rPr>
          <w:sz w:val="28"/>
          <w:szCs w:val="28"/>
        </w:rPr>
        <w:t>тыс.ед</w:t>
      </w:r>
      <w:proofErr w:type="spellEnd"/>
      <w:r w:rsidRPr="008C7F5D">
        <w:rPr>
          <w:sz w:val="28"/>
          <w:szCs w:val="28"/>
        </w:rPr>
        <w:t>., показатель выполнен.</w:t>
      </w:r>
    </w:p>
    <w:p w:rsidR="00E544CD" w:rsidRPr="008C7F5D" w:rsidRDefault="00E544CD" w:rsidP="00E544CD">
      <w:pPr>
        <w:ind w:firstLine="709"/>
        <w:jc w:val="both"/>
        <w:rPr>
          <w:sz w:val="28"/>
          <w:szCs w:val="28"/>
        </w:rPr>
      </w:pPr>
      <w:r w:rsidRPr="008C7F5D">
        <w:rPr>
          <w:b/>
          <w:sz w:val="28"/>
          <w:szCs w:val="28"/>
        </w:rPr>
        <w:t>Расчет уровня фактического размещения парков культуры и отдыха произведен при нормативе:</w:t>
      </w:r>
      <w:r w:rsidRPr="008C7F5D">
        <w:rPr>
          <w:sz w:val="28"/>
          <w:szCs w:val="28"/>
        </w:rPr>
        <w:t xml:space="preserve"> 1 парк всех форм собственности на 30 тыс. жителей. Норматив для города Красноярска в 2024 году составляет 40 единиц (обеспеченность составляет 45 %).</w:t>
      </w:r>
    </w:p>
    <w:p w:rsidR="00E544CD" w:rsidRPr="009968EC" w:rsidRDefault="00E544CD" w:rsidP="00E544CD">
      <w:pPr>
        <w:ind w:firstLine="709"/>
        <w:jc w:val="both"/>
        <w:rPr>
          <w:sz w:val="28"/>
          <w:szCs w:val="28"/>
        </w:rPr>
      </w:pPr>
      <w:r w:rsidRPr="009968EC">
        <w:rPr>
          <w:sz w:val="28"/>
          <w:szCs w:val="28"/>
        </w:rPr>
        <w:t xml:space="preserve">В соответствии с методикой учитывается фактическое количество парков культуры и отдыха, которое составило в 2024 году 18 единиц: Сквер </w:t>
      </w:r>
      <w:r>
        <w:rPr>
          <w:sz w:val="28"/>
          <w:szCs w:val="28"/>
        </w:rPr>
        <w:t>«</w:t>
      </w:r>
      <w:proofErr w:type="spellStart"/>
      <w:r w:rsidRPr="009968EC">
        <w:rPr>
          <w:sz w:val="28"/>
          <w:szCs w:val="28"/>
        </w:rPr>
        <w:t>Юдинский</w:t>
      </w:r>
      <w:proofErr w:type="spellEnd"/>
      <w:r>
        <w:rPr>
          <w:sz w:val="28"/>
          <w:szCs w:val="28"/>
        </w:rPr>
        <w:t>»</w:t>
      </w:r>
      <w:r w:rsidRPr="009968EC">
        <w:rPr>
          <w:sz w:val="28"/>
          <w:szCs w:val="28"/>
        </w:rPr>
        <w:t xml:space="preserve">, озеро-парк </w:t>
      </w:r>
      <w:r>
        <w:rPr>
          <w:sz w:val="28"/>
          <w:szCs w:val="28"/>
        </w:rPr>
        <w:t>«</w:t>
      </w:r>
      <w:r w:rsidRPr="009968EC">
        <w:rPr>
          <w:sz w:val="28"/>
          <w:szCs w:val="28"/>
        </w:rPr>
        <w:t>Октябрьский</w:t>
      </w:r>
      <w:r>
        <w:rPr>
          <w:sz w:val="28"/>
          <w:szCs w:val="28"/>
        </w:rPr>
        <w:t>»</w:t>
      </w:r>
      <w:r w:rsidRPr="009968EC">
        <w:rPr>
          <w:sz w:val="28"/>
          <w:szCs w:val="28"/>
        </w:rPr>
        <w:t xml:space="preserve">, сквер </w:t>
      </w:r>
      <w:r>
        <w:rPr>
          <w:sz w:val="28"/>
          <w:szCs w:val="28"/>
        </w:rPr>
        <w:t>«</w:t>
      </w:r>
      <w:r w:rsidRPr="009968EC">
        <w:rPr>
          <w:sz w:val="28"/>
          <w:szCs w:val="28"/>
        </w:rPr>
        <w:t>Энтузиастов</w:t>
      </w:r>
      <w:r>
        <w:rPr>
          <w:sz w:val="28"/>
          <w:szCs w:val="28"/>
        </w:rPr>
        <w:t>»</w:t>
      </w:r>
      <w:r w:rsidRPr="009968EC">
        <w:rPr>
          <w:sz w:val="28"/>
          <w:szCs w:val="28"/>
        </w:rPr>
        <w:t xml:space="preserve">, парк </w:t>
      </w:r>
      <w:r>
        <w:rPr>
          <w:sz w:val="28"/>
          <w:szCs w:val="28"/>
        </w:rPr>
        <w:t>«</w:t>
      </w:r>
      <w:r w:rsidRPr="009968EC">
        <w:rPr>
          <w:sz w:val="28"/>
          <w:szCs w:val="28"/>
        </w:rPr>
        <w:t>Роев ручей</w:t>
      </w:r>
      <w:r>
        <w:rPr>
          <w:sz w:val="28"/>
          <w:szCs w:val="28"/>
        </w:rPr>
        <w:t>»</w:t>
      </w:r>
      <w:r w:rsidRPr="009968EC">
        <w:rPr>
          <w:sz w:val="28"/>
          <w:szCs w:val="28"/>
        </w:rPr>
        <w:t xml:space="preserve">, парк </w:t>
      </w:r>
      <w:r>
        <w:rPr>
          <w:sz w:val="28"/>
          <w:szCs w:val="28"/>
        </w:rPr>
        <w:t>«</w:t>
      </w:r>
      <w:proofErr w:type="spellStart"/>
      <w:r w:rsidRPr="009968EC">
        <w:rPr>
          <w:sz w:val="28"/>
          <w:szCs w:val="28"/>
        </w:rPr>
        <w:t>Сибсталь</w:t>
      </w:r>
      <w:proofErr w:type="spellEnd"/>
      <w:r>
        <w:rPr>
          <w:sz w:val="28"/>
          <w:szCs w:val="28"/>
        </w:rPr>
        <w:t>»</w:t>
      </w:r>
      <w:r w:rsidRPr="009968EC">
        <w:rPr>
          <w:sz w:val="28"/>
          <w:szCs w:val="28"/>
        </w:rPr>
        <w:t xml:space="preserve">, Парк им. 400-летия Красноярска, Красная площадь, Площадь Революции, Театральная площадь, Площадь Мира, сквер </w:t>
      </w:r>
      <w:r>
        <w:rPr>
          <w:sz w:val="28"/>
          <w:szCs w:val="28"/>
        </w:rPr>
        <w:t>«</w:t>
      </w:r>
      <w:r w:rsidRPr="009968EC">
        <w:rPr>
          <w:sz w:val="28"/>
          <w:szCs w:val="28"/>
        </w:rPr>
        <w:t>Космонавтов</w:t>
      </w:r>
      <w:r>
        <w:rPr>
          <w:sz w:val="28"/>
          <w:szCs w:val="28"/>
        </w:rPr>
        <w:t>»</w:t>
      </w:r>
      <w:r w:rsidRPr="009968EC">
        <w:rPr>
          <w:sz w:val="28"/>
          <w:szCs w:val="28"/>
        </w:rPr>
        <w:t xml:space="preserve">, Центральная набережная, </w:t>
      </w:r>
      <w:proofErr w:type="spellStart"/>
      <w:r w:rsidRPr="009968EC">
        <w:rPr>
          <w:sz w:val="28"/>
          <w:szCs w:val="28"/>
        </w:rPr>
        <w:t>Ярыгинская</w:t>
      </w:r>
      <w:proofErr w:type="spellEnd"/>
      <w:r w:rsidRPr="009968EC">
        <w:rPr>
          <w:sz w:val="28"/>
          <w:szCs w:val="28"/>
        </w:rPr>
        <w:t xml:space="preserve"> набережная, парк </w:t>
      </w:r>
      <w:r>
        <w:rPr>
          <w:sz w:val="28"/>
          <w:szCs w:val="28"/>
        </w:rPr>
        <w:t>«</w:t>
      </w:r>
      <w:r w:rsidRPr="009968EC">
        <w:rPr>
          <w:sz w:val="28"/>
          <w:szCs w:val="28"/>
        </w:rPr>
        <w:t>Солнечная поляна</w:t>
      </w:r>
      <w:r>
        <w:rPr>
          <w:sz w:val="28"/>
          <w:szCs w:val="28"/>
        </w:rPr>
        <w:t>»</w:t>
      </w:r>
      <w:r w:rsidRPr="009968EC">
        <w:rPr>
          <w:sz w:val="28"/>
          <w:szCs w:val="28"/>
        </w:rPr>
        <w:t xml:space="preserve">, сквер им. В.И. Сурикова, набережная </w:t>
      </w:r>
      <w:proofErr w:type="spellStart"/>
      <w:r w:rsidRPr="009968EC">
        <w:rPr>
          <w:sz w:val="28"/>
          <w:szCs w:val="28"/>
        </w:rPr>
        <w:t>р</w:t>
      </w:r>
      <w:proofErr w:type="gramStart"/>
      <w:r w:rsidRPr="009968EC">
        <w:rPr>
          <w:sz w:val="28"/>
          <w:szCs w:val="28"/>
        </w:rPr>
        <w:t>.К</w:t>
      </w:r>
      <w:proofErr w:type="gramEnd"/>
      <w:r w:rsidRPr="009968EC">
        <w:rPr>
          <w:sz w:val="28"/>
          <w:szCs w:val="28"/>
        </w:rPr>
        <w:t>ачи</w:t>
      </w:r>
      <w:proofErr w:type="spellEnd"/>
      <w:r w:rsidRPr="009968EC">
        <w:rPr>
          <w:sz w:val="28"/>
          <w:szCs w:val="28"/>
        </w:rPr>
        <w:t xml:space="preserve">, парк </w:t>
      </w:r>
      <w:r>
        <w:rPr>
          <w:sz w:val="28"/>
          <w:szCs w:val="28"/>
        </w:rPr>
        <w:t>«</w:t>
      </w:r>
      <w:r w:rsidRPr="009968EC">
        <w:rPr>
          <w:sz w:val="28"/>
          <w:szCs w:val="28"/>
        </w:rPr>
        <w:t>Покровский</w:t>
      </w:r>
      <w:r>
        <w:rPr>
          <w:sz w:val="28"/>
          <w:szCs w:val="28"/>
        </w:rPr>
        <w:t>»</w:t>
      </w:r>
      <w:r w:rsidRPr="009968EC">
        <w:rPr>
          <w:sz w:val="28"/>
          <w:szCs w:val="28"/>
        </w:rPr>
        <w:t xml:space="preserve">, сквер </w:t>
      </w:r>
      <w:r>
        <w:rPr>
          <w:sz w:val="28"/>
          <w:szCs w:val="28"/>
        </w:rPr>
        <w:t>«</w:t>
      </w:r>
      <w:r w:rsidRPr="009968EC">
        <w:rPr>
          <w:sz w:val="28"/>
          <w:szCs w:val="28"/>
        </w:rPr>
        <w:t>Кировский</w:t>
      </w:r>
      <w:r>
        <w:rPr>
          <w:sz w:val="28"/>
          <w:szCs w:val="28"/>
        </w:rPr>
        <w:t>»</w:t>
      </w:r>
      <w:r w:rsidRPr="009968EC">
        <w:rPr>
          <w:sz w:val="28"/>
          <w:szCs w:val="28"/>
        </w:rPr>
        <w:t xml:space="preserve">. </w:t>
      </w:r>
    </w:p>
    <w:p w:rsidR="00E544CD" w:rsidRPr="00CC6632" w:rsidRDefault="00E544CD" w:rsidP="00E544CD">
      <w:pPr>
        <w:ind w:firstLine="709"/>
        <w:jc w:val="both"/>
        <w:rPr>
          <w:rFonts w:eastAsia="MS Mincho"/>
          <w:sz w:val="28"/>
          <w:szCs w:val="28"/>
        </w:rPr>
      </w:pPr>
      <w:proofErr w:type="gramStart"/>
      <w:r w:rsidRPr="002C0445">
        <w:rPr>
          <w:rFonts w:eastAsia="MS Mincho"/>
          <w:sz w:val="28"/>
          <w:szCs w:val="28"/>
        </w:rPr>
        <w:t xml:space="preserve">Число посещений парка </w:t>
      </w:r>
      <w:r>
        <w:rPr>
          <w:rFonts w:eastAsia="MS Mincho"/>
          <w:sz w:val="28"/>
          <w:szCs w:val="28"/>
        </w:rPr>
        <w:t>«</w:t>
      </w:r>
      <w:r w:rsidRPr="002C0445">
        <w:rPr>
          <w:rFonts w:eastAsia="MS Mincho"/>
          <w:sz w:val="28"/>
          <w:szCs w:val="28"/>
        </w:rPr>
        <w:t>Роев ручей</w:t>
      </w:r>
      <w:r>
        <w:rPr>
          <w:rFonts w:eastAsia="MS Mincho"/>
          <w:sz w:val="28"/>
          <w:szCs w:val="28"/>
        </w:rPr>
        <w:t>»</w:t>
      </w:r>
      <w:r w:rsidRPr="002C0445">
        <w:rPr>
          <w:rFonts w:eastAsia="MS Mincho"/>
          <w:sz w:val="28"/>
          <w:szCs w:val="28"/>
        </w:rPr>
        <w:t xml:space="preserve"> в 202</w:t>
      </w:r>
      <w:r>
        <w:rPr>
          <w:rFonts w:eastAsia="MS Mincho"/>
          <w:sz w:val="28"/>
          <w:szCs w:val="28"/>
        </w:rPr>
        <w:t>4</w:t>
      </w:r>
      <w:r w:rsidRPr="002C0445">
        <w:rPr>
          <w:rFonts w:eastAsia="MS Mincho"/>
          <w:sz w:val="28"/>
          <w:szCs w:val="28"/>
        </w:rPr>
        <w:t xml:space="preserve"> году в расчете на 1000 жителей составило </w:t>
      </w:r>
      <w:r>
        <w:rPr>
          <w:rFonts w:eastAsia="MS Mincho"/>
          <w:sz w:val="28"/>
          <w:szCs w:val="28"/>
        </w:rPr>
        <w:t>548</w:t>
      </w:r>
      <w:r w:rsidRPr="002C0445">
        <w:rPr>
          <w:rFonts w:eastAsia="MS Mincho"/>
          <w:sz w:val="28"/>
          <w:szCs w:val="28"/>
        </w:rPr>
        <w:t xml:space="preserve"> чел. при запланированных </w:t>
      </w:r>
      <w:r>
        <w:rPr>
          <w:rFonts w:eastAsia="MS Mincho"/>
          <w:sz w:val="28"/>
          <w:szCs w:val="28"/>
        </w:rPr>
        <w:t>948</w:t>
      </w:r>
      <w:r w:rsidRPr="002C0445">
        <w:rPr>
          <w:rFonts w:eastAsia="MS Mincho"/>
          <w:sz w:val="28"/>
          <w:szCs w:val="28"/>
        </w:rPr>
        <w:t xml:space="preserve"> чел., </w:t>
      </w:r>
      <w:r w:rsidRPr="009968EC">
        <w:rPr>
          <w:rFonts w:eastAsia="MS Mincho"/>
          <w:sz w:val="28"/>
          <w:szCs w:val="28"/>
        </w:rPr>
        <w:t>плановое значение не достигнуто в связи с сезонным характером посещаемости (низкая социальная активность населения в период низких средних температур), закрытием на ремонт парковки для автотранспорта посетителей</w:t>
      </w:r>
      <w:r>
        <w:rPr>
          <w:rFonts w:eastAsia="MS Mincho"/>
          <w:sz w:val="28"/>
          <w:szCs w:val="28"/>
        </w:rPr>
        <w:t>.</w:t>
      </w:r>
      <w:proofErr w:type="gramEnd"/>
    </w:p>
    <w:p w:rsidR="00E544CD" w:rsidRDefault="00E544CD" w:rsidP="00E544CD">
      <w:pPr>
        <w:ind w:firstLine="709"/>
        <w:jc w:val="both"/>
        <w:rPr>
          <w:rFonts w:eastAsiaTheme="minorEastAsia"/>
          <w:sz w:val="26"/>
          <w:szCs w:val="26"/>
        </w:rPr>
      </w:pPr>
      <w:proofErr w:type="gramStart"/>
      <w:r w:rsidRPr="006C7C71">
        <w:rPr>
          <w:rFonts w:eastAsia="MS Mincho"/>
          <w:sz w:val="28"/>
          <w:szCs w:val="28"/>
        </w:rPr>
        <w:lastRenderedPageBreak/>
        <w:t>В 202</w:t>
      </w:r>
      <w:r>
        <w:rPr>
          <w:rFonts w:eastAsia="MS Mincho"/>
          <w:sz w:val="28"/>
          <w:szCs w:val="28"/>
        </w:rPr>
        <w:t xml:space="preserve">4 году </w:t>
      </w:r>
      <w:r w:rsidRPr="003870AB">
        <w:rPr>
          <w:rFonts w:eastAsia="MS Mincho"/>
          <w:sz w:val="28"/>
          <w:szCs w:val="28"/>
        </w:rPr>
        <w:t xml:space="preserve">МАУ </w:t>
      </w:r>
      <w:r>
        <w:rPr>
          <w:rFonts w:eastAsia="MS Mincho"/>
          <w:sz w:val="28"/>
          <w:szCs w:val="28"/>
        </w:rPr>
        <w:t>«</w:t>
      </w:r>
      <w:proofErr w:type="spellStart"/>
      <w:r w:rsidRPr="003870AB">
        <w:rPr>
          <w:rFonts w:eastAsia="MS Mincho"/>
          <w:sz w:val="28"/>
          <w:szCs w:val="28"/>
        </w:rPr>
        <w:t>Красгорпарк</w:t>
      </w:r>
      <w:proofErr w:type="spellEnd"/>
      <w:r>
        <w:rPr>
          <w:rFonts w:eastAsia="MS Mincho"/>
          <w:sz w:val="28"/>
          <w:szCs w:val="28"/>
        </w:rPr>
        <w:t>»</w:t>
      </w:r>
      <w:r w:rsidRPr="003870AB">
        <w:rPr>
          <w:rFonts w:eastAsia="MS Mincho"/>
          <w:sz w:val="28"/>
          <w:szCs w:val="28"/>
        </w:rPr>
        <w:t xml:space="preserve"> разработаны ПСД и выполнены работы по благоустройству общественных пространств, приобретено оборудование (теплые туалетные комнаты) для установки на общественных пространствах, помещение охраны в парк </w:t>
      </w:r>
      <w:r>
        <w:rPr>
          <w:rFonts w:eastAsia="MS Mincho"/>
          <w:sz w:val="28"/>
          <w:szCs w:val="28"/>
        </w:rPr>
        <w:t>«</w:t>
      </w:r>
      <w:proofErr w:type="spellStart"/>
      <w:r w:rsidRPr="003870AB">
        <w:rPr>
          <w:rFonts w:eastAsia="MS Mincho"/>
          <w:sz w:val="28"/>
          <w:szCs w:val="28"/>
        </w:rPr>
        <w:t>Сибсталь</w:t>
      </w:r>
      <w:proofErr w:type="spellEnd"/>
      <w:r>
        <w:rPr>
          <w:rFonts w:eastAsia="MS Mincho"/>
          <w:sz w:val="28"/>
          <w:szCs w:val="28"/>
        </w:rPr>
        <w:t>»</w:t>
      </w:r>
      <w:r w:rsidRPr="003870AB">
        <w:rPr>
          <w:rFonts w:eastAsia="MS Mincho"/>
          <w:sz w:val="28"/>
          <w:szCs w:val="28"/>
        </w:rPr>
        <w:t xml:space="preserve"> и павильон в сквер </w:t>
      </w:r>
      <w:r>
        <w:rPr>
          <w:rFonts w:eastAsia="MS Mincho"/>
          <w:sz w:val="28"/>
          <w:szCs w:val="28"/>
        </w:rPr>
        <w:t>«</w:t>
      </w:r>
      <w:proofErr w:type="spellStart"/>
      <w:r w:rsidRPr="003870AB">
        <w:rPr>
          <w:rFonts w:eastAsia="MS Mincho"/>
          <w:sz w:val="28"/>
          <w:szCs w:val="28"/>
        </w:rPr>
        <w:t>Юдинский</w:t>
      </w:r>
      <w:proofErr w:type="spellEnd"/>
      <w:r>
        <w:rPr>
          <w:rFonts w:eastAsia="MS Mincho"/>
          <w:sz w:val="28"/>
          <w:szCs w:val="28"/>
        </w:rPr>
        <w:t>»</w:t>
      </w:r>
      <w:r w:rsidRPr="003870AB">
        <w:rPr>
          <w:rFonts w:eastAsia="MS Mincho"/>
          <w:sz w:val="28"/>
          <w:szCs w:val="28"/>
        </w:rPr>
        <w:t>, выполнен комплекс работ по инженерным изысканиям, по завершению работ по созданию стелы, также завершены строительно-монт</w:t>
      </w:r>
      <w:r>
        <w:rPr>
          <w:rFonts w:eastAsia="MS Mincho"/>
          <w:sz w:val="28"/>
          <w:szCs w:val="28"/>
        </w:rPr>
        <w:t>ажные работы по установке стелы.</w:t>
      </w:r>
      <w:proofErr w:type="gramEnd"/>
    </w:p>
    <w:p w:rsidR="008F3C7E" w:rsidRPr="000B1E87" w:rsidRDefault="00A009A8" w:rsidP="00742E2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B1E87">
        <w:rPr>
          <w:b/>
          <w:sz w:val="28"/>
          <w:szCs w:val="28"/>
        </w:rPr>
        <w:t>21. 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</w:r>
      <w:r w:rsidRPr="000B1E87">
        <w:rPr>
          <w:sz w:val="28"/>
          <w:szCs w:val="28"/>
        </w:rPr>
        <w:t xml:space="preserve">, </w:t>
      </w:r>
      <w:r w:rsidR="008F3C7E" w:rsidRPr="000B1E87">
        <w:rPr>
          <w:sz w:val="28"/>
          <w:szCs w:val="28"/>
        </w:rPr>
        <w:t xml:space="preserve">составила в 2024 году согласно статистическим данным программы «Барс» 14,77 % и осталась на уровне 2023 (14,77) года. </w:t>
      </w:r>
    </w:p>
    <w:p w:rsidR="008F3C7E" w:rsidRPr="00B125B4" w:rsidRDefault="008F3C7E" w:rsidP="00742E25">
      <w:pPr>
        <w:ind w:firstLine="708"/>
        <w:jc w:val="both"/>
        <w:rPr>
          <w:sz w:val="28"/>
          <w:szCs w:val="28"/>
        </w:rPr>
      </w:pPr>
      <w:r w:rsidRPr="000B1E87">
        <w:rPr>
          <w:sz w:val="28"/>
          <w:szCs w:val="28"/>
        </w:rPr>
        <w:t xml:space="preserve">На 01.01.2025 муниципальные учреждения культуры размещены </w:t>
      </w:r>
      <w:r w:rsidRPr="00B125B4">
        <w:rPr>
          <w:sz w:val="28"/>
          <w:szCs w:val="28"/>
        </w:rPr>
        <w:t>в 2</w:t>
      </w:r>
      <w:r>
        <w:rPr>
          <w:sz w:val="28"/>
          <w:szCs w:val="28"/>
        </w:rPr>
        <w:t>91</w:t>
      </w:r>
      <w:r w:rsidRPr="00B125B4">
        <w:rPr>
          <w:sz w:val="28"/>
          <w:szCs w:val="28"/>
        </w:rPr>
        <w:t xml:space="preserve"> зданиях, строениях, сооружениях и помещениях, из них:</w:t>
      </w:r>
    </w:p>
    <w:p w:rsidR="008F3C7E" w:rsidRPr="00B125B4" w:rsidRDefault="008F3C7E" w:rsidP="008F3C7E">
      <w:pPr>
        <w:ind w:firstLine="708"/>
        <w:jc w:val="both"/>
        <w:rPr>
          <w:sz w:val="28"/>
          <w:szCs w:val="28"/>
        </w:rPr>
      </w:pPr>
      <w:r w:rsidRPr="00B125B4">
        <w:rPr>
          <w:sz w:val="28"/>
          <w:szCs w:val="28"/>
        </w:rPr>
        <w:t>- 4</w:t>
      </w:r>
      <w:r>
        <w:rPr>
          <w:sz w:val="28"/>
          <w:szCs w:val="28"/>
        </w:rPr>
        <w:t>3</w:t>
      </w:r>
      <w:r w:rsidRPr="00B125B4">
        <w:rPr>
          <w:sz w:val="28"/>
          <w:szCs w:val="28"/>
        </w:rPr>
        <w:t xml:space="preserve"> помещения и строения требуют капитального ремонта (учреждения дополнительного образования детей – </w:t>
      </w:r>
      <w:r>
        <w:rPr>
          <w:sz w:val="28"/>
          <w:szCs w:val="28"/>
        </w:rPr>
        <w:t>12</w:t>
      </w:r>
      <w:r w:rsidRPr="00B125B4">
        <w:rPr>
          <w:sz w:val="28"/>
          <w:szCs w:val="28"/>
        </w:rPr>
        <w:t xml:space="preserve">, музеи – </w:t>
      </w:r>
      <w:r>
        <w:rPr>
          <w:sz w:val="28"/>
          <w:szCs w:val="28"/>
        </w:rPr>
        <w:t>3</w:t>
      </w:r>
      <w:r w:rsidRPr="00B125B4">
        <w:rPr>
          <w:sz w:val="28"/>
          <w:szCs w:val="28"/>
        </w:rPr>
        <w:t xml:space="preserve">, учреждения клубного типа – </w:t>
      </w:r>
      <w:r>
        <w:rPr>
          <w:sz w:val="28"/>
          <w:szCs w:val="28"/>
        </w:rPr>
        <w:t>5</w:t>
      </w:r>
      <w:r w:rsidRPr="00B125B4">
        <w:rPr>
          <w:sz w:val="28"/>
          <w:szCs w:val="28"/>
        </w:rPr>
        <w:t xml:space="preserve">, строения парка </w:t>
      </w:r>
      <w:r>
        <w:rPr>
          <w:sz w:val="28"/>
          <w:szCs w:val="28"/>
        </w:rPr>
        <w:t>«</w:t>
      </w:r>
      <w:r w:rsidRPr="00B125B4">
        <w:rPr>
          <w:sz w:val="28"/>
          <w:szCs w:val="28"/>
        </w:rPr>
        <w:t>Роев ручей</w:t>
      </w:r>
      <w:r>
        <w:rPr>
          <w:sz w:val="28"/>
          <w:szCs w:val="28"/>
        </w:rPr>
        <w:t>»</w:t>
      </w:r>
      <w:r w:rsidRPr="00B125B4">
        <w:rPr>
          <w:sz w:val="28"/>
          <w:szCs w:val="28"/>
        </w:rPr>
        <w:t xml:space="preserve"> - 1</w:t>
      </w:r>
      <w:r>
        <w:rPr>
          <w:sz w:val="28"/>
          <w:szCs w:val="28"/>
        </w:rPr>
        <w:t>3</w:t>
      </w:r>
      <w:r w:rsidRPr="00B125B4">
        <w:rPr>
          <w:sz w:val="28"/>
          <w:szCs w:val="28"/>
        </w:rPr>
        <w:t xml:space="preserve">, библиотека – 6, кинотеатр – 2, прочие – </w:t>
      </w:r>
      <w:r>
        <w:rPr>
          <w:sz w:val="28"/>
          <w:szCs w:val="28"/>
        </w:rPr>
        <w:t>2</w:t>
      </w:r>
      <w:r w:rsidRPr="00B125B4">
        <w:rPr>
          <w:sz w:val="28"/>
          <w:szCs w:val="28"/>
        </w:rPr>
        <w:t>):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638"/>
        <w:gridCol w:w="6135"/>
        <w:gridCol w:w="3258"/>
      </w:tblGrid>
      <w:tr w:rsidR="00E56A05" w:rsidRPr="00E56A05" w:rsidTr="008F3C7E">
        <w:tc>
          <w:tcPr>
            <w:tcW w:w="638" w:type="dxa"/>
            <w:tcBorders>
              <w:bottom w:val="single" w:sz="4" w:space="0" w:color="auto"/>
            </w:tcBorders>
          </w:tcPr>
          <w:p w:rsidR="00C058F5" w:rsidRPr="00E56A05" w:rsidRDefault="00C058F5" w:rsidP="00C058F5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6135" w:type="dxa"/>
            <w:tcBorders>
              <w:bottom w:val="single" w:sz="4" w:space="0" w:color="auto"/>
            </w:tcBorders>
          </w:tcPr>
          <w:p w:rsidR="008F3C7E" w:rsidRPr="00E56A05" w:rsidRDefault="008F3C7E" w:rsidP="00C058F5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8F3C7E" w:rsidRPr="00E56A05" w:rsidRDefault="00C058F5" w:rsidP="008F3C7E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E56A05">
              <w:rPr>
                <w:sz w:val="28"/>
                <w:szCs w:val="28"/>
              </w:rPr>
              <w:t>Требуют капитального ремонта</w:t>
            </w:r>
          </w:p>
        </w:tc>
        <w:tc>
          <w:tcPr>
            <w:tcW w:w="3258" w:type="dxa"/>
            <w:tcBorders>
              <w:bottom w:val="single" w:sz="4" w:space="0" w:color="auto"/>
            </w:tcBorders>
          </w:tcPr>
          <w:p w:rsidR="00C058F5" w:rsidRPr="00E56A05" w:rsidRDefault="00C058F5" w:rsidP="00C058F5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  <w:tr w:rsidR="00E56A05" w:rsidRPr="00E56A05" w:rsidTr="008F3C7E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F5" w:rsidRPr="00E56A05" w:rsidRDefault="00C058F5" w:rsidP="00C058F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56A05">
              <w:rPr>
                <w:sz w:val="28"/>
                <w:szCs w:val="28"/>
              </w:rPr>
              <w:t>№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F5" w:rsidRPr="00E56A05" w:rsidRDefault="00C058F5" w:rsidP="00C058F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56A05">
              <w:rPr>
                <w:sz w:val="28"/>
                <w:szCs w:val="28"/>
              </w:rPr>
              <w:t>Наименование объекта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F5" w:rsidRPr="00E56A05" w:rsidRDefault="00C058F5" w:rsidP="00C058F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56A05">
              <w:rPr>
                <w:sz w:val="28"/>
                <w:szCs w:val="28"/>
              </w:rPr>
              <w:t>Адрес</w:t>
            </w:r>
          </w:p>
        </w:tc>
      </w:tr>
      <w:tr w:rsidR="00E56A05" w:rsidRPr="00E56A05" w:rsidTr="008F3C7E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F5" w:rsidRPr="00E56A05" w:rsidRDefault="008F3C7E" w:rsidP="008F3C7E">
            <w:pPr>
              <w:shd w:val="clear" w:color="auto" w:fill="FFFFFF"/>
              <w:tabs>
                <w:tab w:val="left" w:pos="240"/>
              </w:tabs>
              <w:jc w:val="center"/>
              <w:rPr>
                <w:sz w:val="28"/>
                <w:szCs w:val="28"/>
              </w:rPr>
            </w:pPr>
            <w:r w:rsidRPr="00E56A05">
              <w:rPr>
                <w:sz w:val="28"/>
                <w:szCs w:val="28"/>
              </w:rPr>
              <w:t>1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F5" w:rsidRPr="00E56A05" w:rsidRDefault="00C058F5" w:rsidP="00C058F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56A05">
              <w:rPr>
                <w:sz w:val="28"/>
                <w:szCs w:val="28"/>
              </w:rPr>
              <w:t>МАУ «Дворец культуры Кировский»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F5" w:rsidRPr="00E56A05" w:rsidRDefault="00C058F5" w:rsidP="00C058F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56A05">
              <w:rPr>
                <w:sz w:val="28"/>
                <w:szCs w:val="28"/>
              </w:rPr>
              <w:t>ул. Кутузова, 91</w:t>
            </w:r>
          </w:p>
        </w:tc>
      </w:tr>
      <w:tr w:rsidR="00E56A05" w:rsidRPr="00E56A05" w:rsidTr="008F3C7E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F5" w:rsidRPr="00E56A05" w:rsidRDefault="008F3C7E" w:rsidP="008F3C7E">
            <w:pPr>
              <w:shd w:val="clear" w:color="auto" w:fill="FFFFFF"/>
              <w:tabs>
                <w:tab w:val="left" w:pos="240"/>
              </w:tabs>
              <w:jc w:val="center"/>
              <w:rPr>
                <w:sz w:val="28"/>
                <w:szCs w:val="28"/>
              </w:rPr>
            </w:pPr>
            <w:r w:rsidRPr="00E56A05">
              <w:rPr>
                <w:sz w:val="28"/>
                <w:szCs w:val="28"/>
              </w:rPr>
              <w:t>2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F5" w:rsidRPr="00E56A05" w:rsidRDefault="00C058F5" w:rsidP="00C058F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56A05">
              <w:rPr>
                <w:sz w:val="28"/>
                <w:szCs w:val="28"/>
              </w:rPr>
              <w:t>МАУ «Городской Дворец культуры»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F5" w:rsidRPr="00E56A05" w:rsidRDefault="00C058F5" w:rsidP="00C058F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56A05">
              <w:rPr>
                <w:sz w:val="28"/>
                <w:szCs w:val="28"/>
              </w:rPr>
              <w:t>пр. Свободный, 48</w:t>
            </w:r>
          </w:p>
        </w:tc>
      </w:tr>
      <w:tr w:rsidR="00E56A05" w:rsidRPr="00E56A05" w:rsidTr="008F3C7E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F5" w:rsidRPr="00E56A05" w:rsidRDefault="008F3C7E" w:rsidP="008F3C7E">
            <w:pPr>
              <w:shd w:val="clear" w:color="auto" w:fill="FFFFFF"/>
              <w:tabs>
                <w:tab w:val="left" w:pos="240"/>
              </w:tabs>
              <w:jc w:val="center"/>
              <w:rPr>
                <w:sz w:val="28"/>
                <w:szCs w:val="28"/>
              </w:rPr>
            </w:pPr>
            <w:r w:rsidRPr="00E56A05">
              <w:rPr>
                <w:sz w:val="28"/>
                <w:szCs w:val="28"/>
              </w:rPr>
              <w:t>3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8F5" w:rsidRPr="00E56A05" w:rsidRDefault="00C058F5" w:rsidP="00C058F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56A05">
              <w:rPr>
                <w:sz w:val="28"/>
                <w:szCs w:val="28"/>
              </w:rPr>
              <w:t>МАУ «Городской Дворец культуры»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8F5" w:rsidRPr="00E56A05" w:rsidRDefault="00C058F5" w:rsidP="00C058F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56A05">
              <w:rPr>
                <w:sz w:val="28"/>
                <w:szCs w:val="28"/>
              </w:rPr>
              <w:t xml:space="preserve">ул. </w:t>
            </w:r>
            <w:proofErr w:type="spellStart"/>
            <w:r w:rsidRPr="00E56A05">
              <w:rPr>
                <w:sz w:val="28"/>
                <w:szCs w:val="28"/>
              </w:rPr>
              <w:t>Маерчака</w:t>
            </w:r>
            <w:proofErr w:type="spellEnd"/>
            <w:r w:rsidRPr="00E56A05">
              <w:rPr>
                <w:sz w:val="28"/>
                <w:szCs w:val="28"/>
              </w:rPr>
              <w:t>, 42</w:t>
            </w:r>
          </w:p>
        </w:tc>
      </w:tr>
      <w:tr w:rsidR="00E56A05" w:rsidRPr="00E56A05" w:rsidTr="008F3C7E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F5" w:rsidRPr="00E56A05" w:rsidRDefault="008F3C7E" w:rsidP="008F3C7E">
            <w:pPr>
              <w:shd w:val="clear" w:color="auto" w:fill="FFFFFF"/>
              <w:tabs>
                <w:tab w:val="left" w:pos="240"/>
              </w:tabs>
              <w:jc w:val="center"/>
              <w:rPr>
                <w:sz w:val="28"/>
                <w:szCs w:val="28"/>
              </w:rPr>
            </w:pPr>
            <w:r w:rsidRPr="00E56A05">
              <w:rPr>
                <w:sz w:val="28"/>
                <w:szCs w:val="28"/>
              </w:rPr>
              <w:t>4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8F5" w:rsidRPr="00E56A05" w:rsidRDefault="00C058F5" w:rsidP="00C058F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56A05">
              <w:rPr>
                <w:sz w:val="28"/>
                <w:szCs w:val="28"/>
              </w:rPr>
              <w:t>МАУ «Городской Дворец культуры»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8F5" w:rsidRPr="00E56A05" w:rsidRDefault="00C058F5" w:rsidP="00C058F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56A05">
              <w:rPr>
                <w:sz w:val="28"/>
                <w:szCs w:val="28"/>
              </w:rPr>
              <w:t>ул. Ленина, 126</w:t>
            </w:r>
          </w:p>
        </w:tc>
      </w:tr>
      <w:tr w:rsidR="00E56A05" w:rsidRPr="00E56A05" w:rsidTr="008F3C7E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F5" w:rsidRPr="00E56A05" w:rsidRDefault="008F3C7E" w:rsidP="008F3C7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56A05">
              <w:rPr>
                <w:sz w:val="28"/>
                <w:szCs w:val="28"/>
              </w:rPr>
              <w:t>5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8F5" w:rsidRPr="00E56A05" w:rsidRDefault="00C058F5" w:rsidP="00C058F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56A05">
              <w:rPr>
                <w:sz w:val="28"/>
                <w:szCs w:val="28"/>
              </w:rPr>
              <w:t>МАУ «Городской Дворец культуры»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8F5" w:rsidRPr="00E56A05" w:rsidRDefault="00C058F5" w:rsidP="00C058F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56A05">
              <w:rPr>
                <w:sz w:val="28"/>
                <w:szCs w:val="28"/>
              </w:rPr>
              <w:t>ул. Курчатова, 7</w:t>
            </w:r>
          </w:p>
        </w:tc>
      </w:tr>
      <w:tr w:rsidR="00E56A05" w:rsidRPr="00E56A05" w:rsidTr="008F3C7E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F5" w:rsidRPr="00E56A05" w:rsidRDefault="008F3C7E" w:rsidP="008F3C7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56A05">
              <w:rPr>
                <w:sz w:val="28"/>
                <w:szCs w:val="28"/>
              </w:rPr>
              <w:t>6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8F5" w:rsidRPr="00E56A05" w:rsidRDefault="00C058F5" w:rsidP="00C058F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56A05">
              <w:rPr>
                <w:sz w:val="28"/>
                <w:szCs w:val="28"/>
              </w:rPr>
              <w:t>Парк «Роев   ручей» - здание проходной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8F5" w:rsidRPr="00E56A05" w:rsidRDefault="00C058F5" w:rsidP="00C058F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56A05">
              <w:rPr>
                <w:sz w:val="28"/>
                <w:szCs w:val="28"/>
              </w:rPr>
              <w:t>ул. Свердловская, 293</w:t>
            </w:r>
          </w:p>
        </w:tc>
      </w:tr>
      <w:tr w:rsidR="00E56A05" w:rsidRPr="00E56A05" w:rsidTr="008F3C7E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F5" w:rsidRPr="00E56A05" w:rsidRDefault="008F3C7E" w:rsidP="008F3C7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56A05">
              <w:rPr>
                <w:sz w:val="28"/>
                <w:szCs w:val="28"/>
              </w:rPr>
              <w:t>7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8F5" w:rsidRPr="00E56A05" w:rsidRDefault="00C058F5" w:rsidP="00C058F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56A05">
              <w:rPr>
                <w:sz w:val="28"/>
                <w:szCs w:val="28"/>
              </w:rPr>
              <w:t>Парк «Роев   ручей» - конюшня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8F5" w:rsidRPr="00E56A05" w:rsidRDefault="00C058F5" w:rsidP="00C058F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56A05">
              <w:rPr>
                <w:sz w:val="28"/>
                <w:szCs w:val="28"/>
              </w:rPr>
              <w:t>ул. Свердловская, 293</w:t>
            </w:r>
          </w:p>
        </w:tc>
      </w:tr>
      <w:tr w:rsidR="00E56A05" w:rsidRPr="00E56A05" w:rsidTr="008F3C7E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F5" w:rsidRPr="00E56A05" w:rsidRDefault="008F3C7E" w:rsidP="008F3C7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56A05">
              <w:rPr>
                <w:sz w:val="28"/>
                <w:szCs w:val="28"/>
              </w:rPr>
              <w:t>8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8F5" w:rsidRPr="00E56A05" w:rsidRDefault="00C058F5" w:rsidP="00C058F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56A05">
              <w:rPr>
                <w:sz w:val="28"/>
                <w:szCs w:val="28"/>
              </w:rPr>
              <w:t>Парк «Роев   ручей»  - помещения вивария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8F5" w:rsidRPr="00E56A05" w:rsidRDefault="00C058F5" w:rsidP="00C058F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56A05">
              <w:rPr>
                <w:sz w:val="28"/>
                <w:szCs w:val="28"/>
              </w:rPr>
              <w:t>ул. Свердловская, 293</w:t>
            </w:r>
          </w:p>
        </w:tc>
      </w:tr>
      <w:tr w:rsidR="00E56A05" w:rsidRPr="00E56A05" w:rsidTr="008F3C7E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F5" w:rsidRPr="00E56A05" w:rsidRDefault="008F3C7E" w:rsidP="008F3C7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56A05">
              <w:rPr>
                <w:sz w:val="28"/>
                <w:szCs w:val="28"/>
              </w:rPr>
              <w:t>9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8F5" w:rsidRPr="00E56A05" w:rsidRDefault="00C058F5" w:rsidP="00C058F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56A05">
              <w:rPr>
                <w:sz w:val="28"/>
                <w:szCs w:val="28"/>
              </w:rPr>
              <w:t>Парк «Роев   ручей»  - экспозиция экзотических птиц и млекопитающих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8F5" w:rsidRPr="00E56A05" w:rsidRDefault="00C058F5" w:rsidP="00C058F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56A05">
              <w:rPr>
                <w:sz w:val="28"/>
                <w:szCs w:val="28"/>
              </w:rPr>
              <w:t>ул. Свердловская, 293</w:t>
            </w:r>
          </w:p>
        </w:tc>
      </w:tr>
      <w:tr w:rsidR="00E56A05" w:rsidRPr="00E56A05" w:rsidTr="008F3C7E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F5" w:rsidRPr="00E56A05" w:rsidRDefault="008F3C7E" w:rsidP="008F3C7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56A05">
              <w:rPr>
                <w:sz w:val="28"/>
                <w:szCs w:val="28"/>
              </w:rPr>
              <w:t>10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8F5" w:rsidRPr="00E56A05" w:rsidRDefault="00C058F5" w:rsidP="00C058F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56A05">
              <w:rPr>
                <w:sz w:val="28"/>
                <w:szCs w:val="28"/>
              </w:rPr>
              <w:t>Парк «Роев   ручей»  - вольер для зубра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8F5" w:rsidRPr="00E56A05" w:rsidRDefault="00C058F5" w:rsidP="00C058F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56A05">
              <w:rPr>
                <w:sz w:val="28"/>
                <w:szCs w:val="28"/>
              </w:rPr>
              <w:t>ул. Свердловская, 293</w:t>
            </w:r>
          </w:p>
        </w:tc>
      </w:tr>
      <w:tr w:rsidR="00E56A05" w:rsidRPr="00E56A05" w:rsidTr="008F3C7E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F5" w:rsidRPr="00E56A05" w:rsidRDefault="008F3C7E" w:rsidP="008F3C7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56A05">
              <w:rPr>
                <w:sz w:val="28"/>
                <w:szCs w:val="28"/>
              </w:rPr>
              <w:t>11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8F5" w:rsidRPr="00E56A05" w:rsidRDefault="00C058F5" w:rsidP="00C058F5">
            <w:pPr>
              <w:shd w:val="clear" w:color="auto" w:fill="FFFFFF"/>
              <w:ind w:left="922" w:hanging="922"/>
              <w:jc w:val="both"/>
              <w:rPr>
                <w:sz w:val="28"/>
                <w:szCs w:val="28"/>
              </w:rPr>
            </w:pPr>
            <w:r w:rsidRPr="00E56A05">
              <w:rPr>
                <w:sz w:val="28"/>
                <w:szCs w:val="28"/>
              </w:rPr>
              <w:t xml:space="preserve">Парк  «Роев  ручей» - административное здание 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8F5" w:rsidRPr="00E56A05" w:rsidRDefault="00C058F5" w:rsidP="00C058F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56A05">
              <w:rPr>
                <w:sz w:val="28"/>
                <w:szCs w:val="28"/>
              </w:rPr>
              <w:t>ул. Свердловская, 293</w:t>
            </w:r>
          </w:p>
        </w:tc>
      </w:tr>
      <w:tr w:rsidR="00E56A05" w:rsidRPr="00E56A05" w:rsidTr="008F3C7E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F5" w:rsidRPr="00E56A05" w:rsidRDefault="008F3C7E" w:rsidP="008F3C7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56A05">
              <w:rPr>
                <w:sz w:val="28"/>
                <w:szCs w:val="28"/>
              </w:rPr>
              <w:t>12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8F5" w:rsidRPr="00E56A05" w:rsidRDefault="00C058F5" w:rsidP="00C058F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56A05">
              <w:rPr>
                <w:sz w:val="28"/>
                <w:szCs w:val="28"/>
              </w:rPr>
              <w:t>Парк  «Роев  ручей» - карантин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8F5" w:rsidRPr="00E56A05" w:rsidRDefault="00C058F5" w:rsidP="00C058F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56A05">
              <w:rPr>
                <w:sz w:val="28"/>
                <w:szCs w:val="28"/>
              </w:rPr>
              <w:t>ул. Свердловская, 293</w:t>
            </w:r>
          </w:p>
        </w:tc>
      </w:tr>
      <w:tr w:rsidR="00E56A05" w:rsidRPr="00E56A05" w:rsidTr="008F3C7E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F5" w:rsidRPr="00E56A05" w:rsidRDefault="008F3C7E" w:rsidP="00C058F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56A05">
              <w:rPr>
                <w:sz w:val="28"/>
                <w:szCs w:val="28"/>
              </w:rPr>
              <w:t>13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8F5" w:rsidRPr="00E56A05" w:rsidRDefault="00C058F5" w:rsidP="00C058F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56A05">
              <w:rPr>
                <w:sz w:val="28"/>
                <w:szCs w:val="28"/>
              </w:rPr>
              <w:t xml:space="preserve">Парк «Роев ручей»  - одноэтажное здание 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8F5" w:rsidRPr="00E56A05" w:rsidRDefault="00C058F5" w:rsidP="00C058F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56A05">
              <w:rPr>
                <w:sz w:val="28"/>
                <w:szCs w:val="28"/>
              </w:rPr>
              <w:t>ул. Свердловская, 126</w:t>
            </w:r>
          </w:p>
        </w:tc>
      </w:tr>
      <w:tr w:rsidR="00E56A05" w:rsidRPr="00E56A05" w:rsidTr="008F3C7E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F5" w:rsidRPr="00E56A05" w:rsidRDefault="008F3C7E" w:rsidP="00C058F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56A05">
              <w:rPr>
                <w:sz w:val="28"/>
                <w:szCs w:val="28"/>
              </w:rPr>
              <w:t>14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8F5" w:rsidRPr="00E56A05" w:rsidRDefault="00C058F5" w:rsidP="00C058F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56A05">
              <w:rPr>
                <w:sz w:val="28"/>
                <w:szCs w:val="28"/>
              </w:rPr>
              <w:t>Парк «Роев ручей»  - вольер с зимником для жирафов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8F5" w:rsidRPr="00E56A05" w:rsidRDefault="00C058F5" w:rsidP="00C058F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56A05">
              <w:rPr>
                <w:sz w:val="28"/>
                <w:szCs w:val="28"/>
              </w:rPr>
              <w:t>ул. Свердловская, 293</w:t>
            </w:r>
          </w:p>
        </w:tc>
      </w:tr>
      <w:tr w:rsidR="00E56A05" w:rsidRPr="00E56A05" w:rsidTr="008F3C7E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F5" w:rsidRPr="00E56A05" w:rsidRDefault="008F3C7E" w:rsidP="008F3C7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56A05">
              <w:rPr>
                <w:sz w:val="28"/>
                <w:szCs w:val="28"/>
              </w:rPr>
              <w:t>15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8F5" w:rsidRPr="00E56A05" w:rsidRDefault="00C058F5" w:rsidP="00C058F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56A05">
              <w:rPr>
                <w:sz w:val="28"/>
                <w:szCs w:val="28"/>
              </w:rPr>
              <w:t xml:space="preserve">Парк «Роев ручей»  - вольер для декоративных птиц  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8F5" w:rsidRPr="00E56A05" w:rsidRDefault="00C058F5" w:rsidP="00C058F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56A05">
              <w:rPr>
                <w:sz w:val="28"/>
                <w:szCs w:val="28"/>
              </w:rPr>
              <w:t>ул. Свердловская, 293</w:t>
            </w:r>
          </w:p>
        </w:tc>
      </w:tr>
      <w:tr w:rsidR="00E56A05" w:rsidRPr="00E56A05" w:rsidTr="008F3C7E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F5" w:rsidRPr="00E56A05" w:rsidRDefault="008F3C7E" w:rsidP="008F3C7E">
            <w:pPr>
              <w:shd w:val="clear" w:color="auto" w:fill="FFFFFF"/>
              <w:ind w:left="142"/>
              <w:jc w:val="center"/>
              <w:rPr>
                <w:sz w:val="28"/>
                <w:szCs w:val="28"/>
              </w:rPr>
            </w:pPr>
            <w:r w:rsidRPr="00E56A05">
              <w:rPr>
                <w:sz w:val="28"/>
                <w:szCs w:val="28"/>
              </w:rPr>
              <w:t>16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8F5" w:rsidRPr="00E56A05" w:rsidRDefault="00C058F5" w:rsidP="00C058F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56A05">
              <w:rPr>
                <w:sz w:val="28"/>
                <w:szCs w:val="28"/>
              </w:rPr>
              <w:t>Парк «Роев ручей»   - вольер с зимником для тигров и львов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8F5" w:rsidRPr="00E56A05" w:rsidRDefault="00C058F5" w:rsidP="00C058F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56A05">
              <w:rPr>
                <w:sz w:val="28"/>
                <w:szCs w:val="28"/>
              </w:rPr>
              <w:t>ул. Свердловская, 293</w:t>
            </w:r>
          </w:p>
        </w:tc>
      </w:tr>
      <w:tr w:rsidR="00E56A05" w:rsidRPr="00E56A05" w:rsidTr="008F3C7E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F5" w:rsidRPr="00E56A05" w:rsidRDefault="008F3C7E" w:rsidP="008F3C7E">
            <w:pPr>
              <w:shd w:val="clear" w:color="auto" w:fill="FFFFFF"/>
              <w:ind w:left="142"/>
              <w:jc w:val="center"/>
              <w:rPr>
                <w:sz w:val="28"/>
                <w:szCs w:val="28"/>
              </w:rPr>
            </w:pPr>
            <w:r w:rsidRPr="00E56A05">
              <w:rPr>
                <w:sz w:val="28"/>
                <w:szCs w:val="28"/>
              </w:rPr>
              <w:t>17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F5" w:rsidRPr="00E56A05" w:rsidRDefault="00C058F5" w:rsidP="00C058F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56A05">
              <w:rPr>
                <w:sz w:val="28"/>
                <w:szCs w:val="28"/>
              </w:rPr>
              <w:t>Нежилое здание Парк «Роев ручей»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F5" w:rsidRPr="00E56A05" w:rsidRDefault="00C058F5" w:rsidP="00F60B5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proofErr w:type="spellStart"/>
            <w:r w:rsidRPr="00E56A05">
              <w:rPr>
                <w:sz w:val="28"/>
                <w:szCs w:val="28"/>
              </w:rPr>
              <w:t>ул</w:t>
            </w:r>
            <w:proofErr w:type="gramStart"/>
            <w:r w:rsidRPr="00E56A05">
              <w:rPr>
                <w:sz w:val="28"/>
                <w:szCs w:val="28"/>
              </w:rPr>
              <w:t>.Л</w:t>
            </w:r>
            <w:proofErr w:type="gramEnd"/>
            <w:r w:rsidRPr="00E56A05">
              <w:rPr>
                <w:sz w:val="28"/>
                <w:szCs w:val="28"/>
              </w:rPr>
              <w:t>есоперевалочная</w:t>
            </w:r>
            <w:proofErr w:type="spellEnd"/>
            <w:r w:rsidRPr="00E56A05">
              <w:rPr>
                <w:sz w:val="28"/>
                <w:szCs w:val="28"/>
              </w:rPr>
              <w:t>, 30</w:t>
            </w:r>
          </w:p>
        </w:tc>
      </w:tr>
      <w:tr w:rsidR="00E56A05" w:rsidRPr="00E56A05" w:rsidTr="008F3C7E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F5" w:rsidRPr="00E56A05" w:rsidRDefault="008F3C7E" w:rsidP="008F3C7E">
            <w:pPr>
              <w:shd w:val="clear" w:color="auto" w:fill="FFFFFF"/>
              <w:ind w:left="142"/>
              <w:jc w:val="center"/>
              <w:rPr>
                <w:sz w:val="28"/>
                <w:szCs w:val="28"/>
              </w:rPr>
            </w:pPr>
            <w:r w:rsidRPr="00E56A05">
              <w:rPr>
                <w:sz w:val="28"/>
                <w:szCs w:val="28"/>
              </w:rPr>
              <w:t>18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F5" w:rsidRPr="00E56A05" w:rsidRDefault="00C058F5" w:rsidP="00C058F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56A05">
              <w:rPr>
                <w:sz w:val="28"/>
                <w:szCs w:val="28"/>
              </w:rPr>
              <w:t>Нежилое здание Парк «Роев ручей»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F5" w:rsidRPr="00E56A05" w:rsidRDefault="00C058F5" w:rsidP="00F60B5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proofErr w:type="spellStart"/>
            <w:r w:rsidRPr="00E56A05">
              <w:rPr>
                <w:sz w:val="28"/>
                <w:szCs w:val="28"/>
              </w:rPr>
              <w:t>ул</w:t>
            </w:r>
            <w:proofErr w:type="gramStart"/>
            <w:r w:rsidRPr="00E56A05">
              <w:rPr>
                <w:sz w:val="28"/>
                <w:szCs w:val="28"/>
              </w:rPr>
              <w:t>.Л</w:t>
            </w:r>
            <w:proofErr w:type="gramEnd"/>
            <w:r w:rsidRPr="00E56A05">
              <w:rPr>
                <w:sz w:val="28"/>
                <w:szCs w:val="28"/>
              </w:rPr>
              <w:t>есоперевалочная</w:t>
            </w:r>
            <w:proofErr w:type="spellEnd"/>
            <w:r w:rsidRPr="00E56A05">
              <w:rPr>
                <w:sz w:val="28"/>
                <w:szCs w:val="28"/>
              </w:rPr>
              <w:t>, 30</w:t>
            </w:r>
          </w:p>
        </w:tc>
      </w:tr>
      <w:tr w:rsidR="00E56A05" w:rsidRPr="00E56A05" w:rsidTr="008F3C7E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F5" w:rsidRPr="00E56A05" w:rsidRDefault="008F3C7E" w:rsidP="008F3C7E">
            <w:pPr>
              <w:shd w:val="clear" w:color="auto" w:fill="FFFFFF"/>
              <w:ind w:left="142"/>
              <w:jc w:val="center"/>
              <w:rPr>
                <w:sz w:val="28"/>
                <w:szCs w:val="28"/>
              </w:rPr>
            </w:pPr>
            <w:r w:rsidRPr="00E56A05">
              <w:rPr>
                <w:sz w:val="28"/>
                <w:szCs w:val="28"/>
              </w:rPr>
              <w:t>19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F5" w:rsidRPr="00E56A05" w:rsidRDefault="00C058F5" w:rsidP="00C058F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56A05">
              <w:rPr>
                <w:sz w:val="28"/>
                <w:szCs w:val="28"/>
              </w:rPr>
              <w:t>МАУ «</w:t>
            </w:r>
            <w:proofErr w:type="spellStart"/>
            <w:r w:rsidRPr="00E56A05">
              <w:rPr>
                <w:sz w:val="28"/>
                <w:szCs w:val="28"/>
              </w:rPr>
              <w:t>Красгорпарк</w:t>
            </w:r>
            <w:proofErr w:type="spellEnd"/>
            <w:r w:rsidRPr="00E56A05">
              <w:rPr>
                <w:sz w:val="28"/>
                <w:szCs w:val="28"/>
              </w:rPr>
              <w:t>»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F5" w:rsidRPr="00E56A05" w:rsidRDefault="00C058F5" w:rsidP="008F3C7E">
            <w:pPr>
              <w:shd w:val="clear" w:color="auto" w:fill="FFFFFF"/>
              <w:rPr>
                <w:sz w:val="28"/>
                <w:szCs w:val="28"/>
              </w:rPr>
            </w:pPr>
            <w:r w:rsidRPr="00E56A05">
              <w:rPr>
                <w:sz w:val="28"/>
                <w:szCs w:val="28"/>
              </w:rPr>
              <w:t xml:space="preserve">пр. им. газеты «Красноярский </w:t>
            </w:r>
            <w:r w:rsidR="008F3C7E" w:rsidRPr="00E56A05">
              <w:rPr>
                <w:sz w:val="28"/>
                <w:szCs w:val="28"/>
              </w:rPr>
              <w:t>р</w:t>
            </w:r>
            <w:r w:rsidRPr="00E56A05">
              <w:rPr>
                <w:sz w:val="28"/>
                <w:szCs w:val="28"/>
              </w:rPr>
              <w:t>абочий»,59а</w:t>
            </w:r>
          </w:p>
        </w:tc>
      </w:tr>
      <w:tr w:rsidR="00E56A05" w:rsidRPr="00E56A05" w:rsidTr="008F3C7E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F5" w:rsidRPr="00E56A05" w:rsidRDefault="008F3C7E" w:rsidP="008F3C7E">
            <w:pPr>
              <w:shd w:val="clear" w:color="auto" w:fill="FFFFFF"/>
              <w:ind w:left="142"/>
              <w:jc w:val="center"/>
              <w:rPr>
                <w:sz w:val="28"/>
                <w:szCs w:val="28"/>
              </w:rPr>
            </w:pPr>
            <w:r w:rsidRPr="00E56A05">
              <w:rPr>
                <w:sz w:val="28"/>
                <w:szCs w:val="28"/>
              </w:rPr>
              <w:t>20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F5" w:rsidRPr="00E56A05" w:rsidRDefault="00C058F5" w:rsidP="00C058F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56A05">
              <w:rPr>
                <w:sz w:val="28"/>
                <w:szCs w:val="28"/>
              </w:rPr>
              <w:t xml:space="preserve">МБУК «Музей-усадьба В.И. Сурикова» - жилой </w:t>
            </w:r>
            <w:r w:rsidRPr="00E56A05">
              <w:rPr>
                <w:sz w:val="28"/>
                <w:szCs w:val="28"/>
              </w:rPr>
              <w:lastRenderedPageBreak/>
              <w:t>дом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F5" w:rsidRPr="00E56A05" w:rsidRDefault="00C058F5" w:rsidP="00C058F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56A05">
              <w:rPr>
                <w:sz w:val="28"/>
                <w:szCs w:val="28"/>
              </w:rPr>
              <w:lastRenderedPageBreak/>
              <w:t>ул. Ленина, 98</w:t>
            </w:r>
          </w:p>
        </w:tc>
      </w:tr>
      <w:tr w:rsidR="00E56A05" w:rsidRPr="00E56A05" w:rsidTr="008F3C7E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C7E" w:rsidRPr="00E56A05" w:rsidRDefault="008F3C7E" w:rsidP="008F3C7E">
            <w:pPr>
              <w:shd w:val="clear" w:color="auto" w:fill="FFFFFF"/>
              <w:ind w:left="142"/>
              <w:jc w:val="center"/>
              <w:rPr>
                <w:sz w:val="28"/>
                <w:szCs w:val="28"/>
              </w:rPr>
            </w:pPr>
            <w:r w:rsidRPr="00E56A05">
              <w:rPr>
                <w:sz w:val="28"/>
                <w:szCs w:val="28"/>
              </w:rPr>
              <w:lastRenderedPageBreak/>
              <w:t>21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C7E" w:rsidRPr="00E56A05" w:rsidRDefault="008F3C7E" w:rsidP="008F3C7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56A05">
              <w:rPr>
                <w:sz w:val="28"/>
                <w:szCs w:val="28"/>
              </w:rPr>
              <w:t>МБУК «Музей-усадьба В.И. Сурикова» - флигель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C7E" w:rsidRPr="00E56A05" w:rsidRDefault="008F3C7E" w:rsidP="00C058F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56A05">
              <w:rPr>
                <w:sz w:val="28"/>
                <w:szCs w:val="28"/>
              </w:rPr>
              <w:t>ул. Ленина, 98</w:t>
            </w:r>
          </w:p>
        </w:tc>
      </w:tr>
      <w:tr w:rsidR="00E56A05" w:rsidRPr="00E56A05" w:rsidTr="008F3C7E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F5" w:rsidRPr="00E56A05" w:rsidRDefault="008F3C7E" w:rsidP="008F3C7E">
            <w:pPr>
              <w:shd w:val="clear" w:color="auto" w:fill="FFFFFF"/>
              <w:ind w:left="142"/>
              <w:jc w:val="center"/>
              <w:rPr>
                <w:sz w:val="28"/>
                <w:szCs w:val="28"/>
              </w:rPr>
            </w:pPr>
            <w:r w:rsidRPr="00E56A05">
              <w:rPr>
                <w:sz w:val="28"/>
                <w:szCs w:val="28"/>
              </w:rPr>
              <w:t>22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F5" w:rsidRPr="00E56A05" w:rsidRDefault="00C058F5" w:rsidP="00C058F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56A05">
              <w:rPr>
                <w:sz w:val="28"/>
                <w:szCs w:val="28"/>
              </w:rPr>
              <w:t>МБУК «Музей «Мемориал Победы»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F5" w:rsidRPr="00E56A05" w:rsidRDefault="00C058F5" w:rsidP="00C058F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56A05">
              <w:rPr>
                <w:sz w:val="28"/>
                <w:szCs w:val="28"/>
              </w:rPr>
              <w:t>ул. Дудинская, 2А</w:t>
            </w:r>
          </w:p>
        </w:tc>
      </w:tr>
      <w:tr w:rsidR="00E56A05" w:rsidRPr="00E56A05" w:rsidTr="008F3C7E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F5" w:rsidRPr="00E56A05" w:rsidRDefault="00E56A05" w:rsidP="00E56A05">
            <w:pPr>
              <w:shd w:val="clear" w:color="auto" w:fill="FFFFFF"/>
              <w:ind w:left="142"/>
              <w:jc w:val="center"/>
              <w:rPr>
                <w:sz w:val="28"/>
                <w:szCs w:val="28"/>
              </w:rPr>
            </w:pPr>
            <w:r w:rsidRPr="00E56A05">
              <w:rPr>
                <w:sz w:val="28"/>
                <w:szCs w:val="28"/>
              </w:rPr>
              <w:t>23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F5" w:rsidRPr="00E56A05" w:rsidRDefault="00C058F5" w:rsidP="00C058F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56A05">
              <w:rPr>
                <w:sz w:val="28"/>
                <w:szCs w:val="28"/>
              </w:rPr>
              <w:t>МАУ «Дом кино»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F5" w:rsidRPr="00E56A05" w:rsidRDefault="00C058F5" w:rsidP="00C058F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56A05">
              <w:rPr>
                <w:sz w:val="28"/>
                <w:szCs w:val="28"/>
              </w:rPr>
              <w:t>ул. Мичурина, 30</w:t>
            </w:r>
          </w:p>
        </w:tc>
      </w:tr>
      <w:tr w:rsidR="00E56A05" w:rsidRPr="00E56A05" w:rsidTr="008F3C7E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F5" w:rsidRPr="00E56A05" w:rsidRDefault="00E56A05" w:rsidP="00E56A05">
            <w:pPr>
              <w:shd w:val="clear" w:color="auto" w:fill="FFFFFF"/>
              <w:ind w:left="142"/>
              <w:jc w:val="center"/>
              <w:rPr>
                <w:sz w:val="28"/>
                <w:szCs w:val="28"/>
              </w:rPr>
            </w:pPr>
            <w:r w:rsidRPr="00E56A05">
              <w:rPr>
                <w:sz w:val="28"/>
                <w:szCs w:val="28"/>
              </w:rPr>
              <w:t>24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F5" w:rsidRPr="00E56A05" w:rsidRDefault="00C058F5" w:rsidP="00C058F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56A05">
              <w:rPr>
                <w:sz w:val="28"/>
                <w:szCs w:val="28"/>
              </w:rPr>
              <w:t>МАУ «Дом кино»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F5" w:rsidRPr="00E56A05" w:rsidRDefault="00C058F5" w:rsidP="00C058F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56A05">
              <w:rPr>
                <w:sz w:val="28"/>
                <w:szCs w:val="28"/>
              </w:rPr>
              <w:t>пр. Мира, 88</w:t>
            </w:r>
          </w:p>
        </w:tc>
      </w:tr>
      <w:tr w:rsidR="00E56A05" w:rsidRPr="00E56A05" w:rsidTr="008F3C7E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F5" w:rsidRPr="00E56A05" w:rsidRDefault="00E56A05" w:rsidP="00E56A05">
            <w:pPr>
              <w:shd w:val="clear" w:color="auto" w:fill="FFFFFF"/>
              <w:ind w:left="142"/>
              <w:jc w:val="center"/>
              <w:rPr>
                <w:sz w:val="28"/>
                <w:szCs w:val="28"/>
              </w:rPr>
            </w:pPr>
            <w:r w:rsidRPr="00E56A05">
              <w:rPr>
                <w:sz w:val="28"/>
                <w:szCs w:val="28"/>
              </w:rPr>
              <w:t>25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F5" w:rsidRPr="00E56A05" w:rsidRDefault="00C058F5" w:rsidP="00C058F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56A05">
              <w:rPr>
                <w:sz w:val="28"/>
                <w:szCs w:val="28"/>
              </w:rPr>
              <w:t xml:space="preserve">Библиотека им. Маршака МБУК «ЦБС </w:t>
            </w:r>
            <w:r w:rsidR="00E56A05">
              <w:rPr>
                <w:sz w:val="28"/>
                <w:szCs w:val="28"/>
              </w:rPr>
              <w:br/>
            </w:r>
            <w:r w:rsidRPr="00E56A05">
              <w:rPr>
                <w:sz w:val="28"/>
                <w:szCs w:val="28"/>
              </w:rPr>
              <w:t>им. Н. Островского»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F5" w:rsidRPr="00E56A05" w:rsidRDefault="00C058F5" w:rsidP="00C058F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56A05">
              <w:rPr>
                <w:sz w:val="28"/>
                <w:szCs w:val="28"/>
              </w:rPr>
              <w:t>пр. Комсомольский, 15</w:t>
            </w:r>
          </w:p>
        </w:tc>
      </w:tr>
      <w:tr w:rsidR="00E56A05" w:rsidRPr="00E56A05" w:rsidTr="008F3C7E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05" w:rsidRPr="00E56A05" w:rsidRDefault="00E56A05" w:rsidP="00C058F5">
            <w:pPr>
              <w:shd w:val="clear" w:color="auto" w:fill="FFFFFF"/>
              <w:ind w:lef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05" w:rsidRPr="00E56A05" w:rsidRDefault="00E56A05" w:rsidP="00C058F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56A05">
              <w:rPr>
                <w:sz w:val="28"/>
                <w:szCs w:val="28"/>
              </w:rPr>
              <w:t xml:space="preserve">Библиотека им. Дубинина МБУК «ЦБС </w:t>
            </w:r>
            <w:r>
              <w:rPr>
                <w:sz w:val="28"/>
                <w:szCs w:val="28"/>
              </w:rPr>
              <w:br/>
            </w:r>
            <w:r w:rsidRPr="00E56A05">
              <w:rPr>
                <w:sz w:val="28"/>
                <w:szCs w:val="28"/>
              </w:rPr>
              <w:t>им. Н. Островского»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05" w:rsidRPr="00E56A05" w:rsidRDefault="00E56A05" w:rsidP="00742E25">
            <w:pPr>
              <w:jc w:val="both"/>
              <w:rPr>
                <w:spacing w:val="-2"/>
                <w:sz w:val="28"/>
                <w:szCs w:val="28"/>
              </w:rPr>
            </w:pPr>
            <w:r w:rsidRPr="00E56A05">
              <w:rPr>
                <w:spacing w:val="-2"/>
                <w:sz w:val="28"/>
                <w:szCs w:val="28"/>
              </w:rPr>
              <w:t>ул. Юности, 22</w:t>
            </w:r>
          </w:p>
        </w:tc>
      </w:tr>
      <w:tr w:rsidR="00E56A05" w:rsidRPr="00E56A05" w:rsidTr="008F3C7E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05" w:rsidRPr="00E56A05" w:rsidRDefault="00E56A05" w:rsidP="00C058F5">
            <w:pPr>
              <w:shd w:val="clear" w:color="auto" w:fill="FFFFFF"/>
              <w:ind w:lef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05" w:rsidRPr="00E56A05" w:rsidRDefault="00E56A05" w:rsidP="00742E2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56A05">
              <w:rPr>
                <w:sz w:val="28"/>
                <w:szCs w:val="28"/>
              </w:rPr>
              <w:t xml:space="preserve">Библиотека им. Дубинина МБУК «ЦБС </w:t>
            </w:r>
            <w:r>
              <w:rPr>
                <w:sz w:val="28"/>
                <w:szCs w:val="28"/>
              </w:rPr>
              <w:br/>
            </w:r>
            <w:r w:rsidRPr="00E56A05">
              <w:rPr>
                <w:sz w:val="28"/>
                <w:szCs w:val="28"/>
              </w:rPr>
              <w:t>им. Н. Островского»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05" w:rsidRPr="00E56A05" w:rsidRDefault="00E56A05" w:rsidP="00742E25">
            <w:pPr>
              <w:rPr>
                <w:spacing w:val="-2"/>
                <w:sz w:val="28"/>
                <w:szCs w:val="28"/>
              </w:rPr>
            </w:pPr>
            <w:r w:rsidRPr="00E56A05">
              <w:rPr>
                <w:spacing w:val="-2"/>
                <w:sz w:val="28"/>
                <w:szCs w:val="28"/>
              </w:rPr>
              <w:t>ул. Диктатура Пролетариата, 40А</w:t>
            </w:r>
          </w:p>
        </w:tc>
      </w:tr>
      <w:tr w:rsidR="00E56A05" w:rsidRPr="00E56A05" w:rsidTr="008F3C7E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05" w:rsidRPr="00E56A05" w:rsidRDefault="00E56A05" w:rsidP="00C058F5">
            <w:pPr>
              <w:shd w:val="clear" w:color="auto" w:fill="FFFFFF"/>
              <w:ind w:lef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05" w:rsidRPr="00E56A05" w:rsidRDefault="00E56A05" w:rsidP="00742E25">
            <w:pPr>
              <w:rPr>
                <w:sz w:val="28"/>
                <w:szCs w:val="28"/>
              </w:rPr>
            </w:pPr>
            <w:r w:rsidRPr="00E56A05">
              <w:rPr>
                <w:sz w:val="28"/>
                <w:szCs w:val="28"/>
              </w:rPr>
              <w:t xml:space="preserve">Библиотека им. Грина  МАУ «ЦБС </w:t>
            </w:r>
            <w:r>
              <w:rPr>
                <w:sz w:val="28"/>
                <w:szCs w:val="28"/>
              </w:rPr>
              <w:br/>
            </w:r>
            <w:r w:rsidRPr="00E56A05">
              <w:rPr>
                <w:sz w:val="28"/>
                <w:szCs w:val="28"/>
              </w:rPr>
              <w:t>им. А.М. Горького»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05" w:rsidRPr="00E56A05" w:rsidRDefault="00E56A05" w:rsidP="00742E25">
            <w:pPr>
              <w:jc w:val="both"/>
              <w:rPr>
                <w:sz w:val="28"/>
                <w:szCs w:val="28"/>
              </w:rPr>
            </w:pPr>
            <w:r w:rsidRPr="00E56A05">
              <w:rPr>
                <w:sz w:val="28"/>
                <w:szCs w:val="28"/>
              </w:rPr>
              <w:t>ул. Семафорная, 251</w:t>
            </w:r>
          </w:p>
        </w:tc>
      </w:tr>
      <w:tr w:rsidR="00E56A05" w:rsidRPr="00E56A05" w:rsidTr="008F3C7E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05" w:rsidRPr="00E56A05" w:rsidRDefault="00E56A05" w:rsidP="00C058F5">
            <w:pPr>
              <w:shd w:val="clear" w:color="auto" w:fill="FFFFFF"/>
              <w:ind w:lef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05" w:rsidRPr="00E56A05" w:rsidRDefault="00E56A05" w:rsidP="00742E25">
            <w:pPr>
              <w:rPr>
                <w:sz w:val="28"/>
                <w:szCs w:val="28"/>
              </w:rPr>
            </w:pPr>
            <w:r w:rsidRPr="00E56A05">
              <w:rPr>
                <w:sz w:val="28"/>
                <w:szCs w:val="28"/>
              </w:rPr>
              <w:t xml:space="preserve">Библиотека им. Черкасова  МАУ «ЦБС </w:t>
            </w:r>
            <w:r>
              <w:rPr>
                <w:sz w:val="28"/>
                <w:szCs w:val="28"/>
              </w:rPr>
              <w:br/>
            </w:r>
            <w:r w:rsidRPr="00E56A05">
              <w:rPr>
                <w:sz w:val="28"/>
                <w:szCs w:val="28"/>
              </w:rPr>
              <w:t>им. А.М. Горького»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05" w:rsidRPr="00E56A05" w:rsidRDefault="00E56A05" w:rsidP="00742E25">
            <w:pPr>
              <w:jc w:val="both"/>
              <w:rPr>
                <w:sz w:val="28"/>
                <w:szCs w:val="28"/>
              </w:rPr>
            </w:pPr>
            <w:r w:rsidRPr="00E56A05">
              <w:rPr>
                <w:sz w:val="28"/>
                <w:szCs w:val="28"/>
              </w:rPr>
              <w:t>ул. Северо-Енисейская, 52</w:t>
            </w:r>
          </w:p>
        </w:tc>
      </w:tr>
      <w:tr w:rsidR="00E56A05" w:rsidRPr="00E56A05" w:rsidTr="008F3C7E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05" w:rsidRPr="00E56A05" w:rsidRDefault="00E56A05" w:rsidP="00C058F5">
            <w:pPr>
              <w:shd w:val="clear" w:color="auto" w:fill="FFFFFF"/>
              <w:ind w:lef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05" w:rsidRPr="00E56A05" w:rsidRDefault="00E56A05" w:rsidP="00742E25">
            <w:pPr>
              <w:rPr>
                <w:sz w:val="28"/>
                <w:szCs w:val="28"/>
              </w:rPr>
            </w:pPr>
            <w:r w:rsidRPr="00E56A05">
              <w:rPr>
                <w:sz w:val="28"/>
                <w:szCs w:val="28"/>
              </w:rPr>
              <w:t xml:space="preserve">Библиотека им. </w:t>
            </w:r>
            <w:proofErr w:type="spellStart"/>
            <w:r w:rsidRPr="00E56A05">
              <w:rPr>
                <w:sz w:val="28"/>
                <w:szCs w:val="28"/>
              </w:rPr>
              <w:t>Ленкома</w:t>
            </w:r>
            <w:proofErr w:type="spellEnd"/>
            <w:r w:rsidRPr="00E56A05">
              <w:rPr>
                <w:sz w:val="28"/>
                <w:szCs w:val="28"/>
              </w:rPr>
              <w:t xml:space="preserve"> МАУ «ЦБС </w:t>
            </w:r>
            <w:r>
              <w:rPr>
                <w:sz w:val="28"/>
                <w:szCs w:val="28"/>
              </w:rPr>
              <w:br/>
            </w:r>
            <w:r w:rsidRPr="00E56A05">
              <w:rPr>
                <w:sz w:val="28"/>
                <w:szCs w:val="28"/>
              </w:rPr>
              <w:t>им. А.М. Горького»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05" w:rsidRPr="00E56A05" w:rsidRDefault="00E56A05" w:rsidP="00742E25">
            <w:pPr>
              <w:rPr>
                <w:sz w:val="28"/>
                <w:szCs w:val="28"/>
              </w:rPr>
            </w:pPr>
            <w:r w:rsidRPr="00E56A05">
              <w:rPr>
                <w:sz w:val="28"/>
                <w:szCs w:val="28"/>
              </w:rPr>
              <w:t>ул. К. Маркса, 21</w:t>
            </w:r>
          </w:p>
        </w:tc>
      </w:tr>
      <w:tr w:rsidR="00E56A05" w:rsidRPr="00E56A05" w:rsidTr="008F3C7E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05" w:rsidRPr="00E56A05" w:rsidRDefault="00E56A05" w:rsidP="00C058F5">
            <w:pPr>
              <w:shd w:val="clear" w:color="auto" w:fill="FFFFFF"/>
              <w:ind w:lef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05" w:rsidRPr="00E56A05" w:rsidRDefault="00E56A05" w:rsidP="00742E25">
            <w:pPr>
              <w:rPr>
                <w:sz w:val="28"/>
                <w:szCs w:val="28"/>
              </w:rPr>
            </w:pPr>
            <w:r w:rsidRPr="00E56A05">
              <w:rPr>
                <w:sz w:val="28"/>
                <w:szCs w:val="28"/>
              </w:rPr>
              <w:t>МБУДО «Детская музыкальная школа № 5»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05" w:rsidRPr="00E56A05" w:rsidRDefault="00E56A05" w:rsidP="00742E25">
            <w:pPr>
              <w:rPr>
                <w:sz w:val="28"/>
                <w:szCs w:val="28"/>
              </w:rPr>
            </w:pPr>
            <w:r w:rsidRPr="00E56A05">
              <w:rPr>
                <w:sz w:val="28"/>
                <w:szCs w:val="28"/>
              </w:rPr>
              <w:t>ул. Декабристов, 22</w:t>
            </w:r>
          </w:p>
        </w:tc>
      </w:tr>
      <w:tr w:rsidR="00E56A05" w:rsidRPr="00E56A05" w:rsidTr="008F3C7E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05" w:rsidRPr="00E56A05" w:rsidRDefault="00E56A05" w:rsidP="00C058F5">
            <w:pPr>
              <w:shd w:val="clear" w:color="auto" w:fill="FFFFFF"/>
              <w:ind w:lef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05" w:rsidRPr="00E56A05" w:rsidRDefault="00E56A05" w:rsidP="00742E2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56A05">
              <w:rPr>
                <w:sz w:val="28"/>
                <w:szCs w:val="28"/>
              </w:rPr>
              <w:t xml:space="preserve">МБУДО «Детская художественная школа </w:t>
            </w:r>
          </w:p>
          <w:p w:rsidR="00E56A05" w:rsidRPr="00E56A05" w:rsidRDefault="00E56A05" w:rsidP="00742E2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56A05">
              <w:rPr>
                <w:sz w:val="28"/>
                <w:szCs w:val="28"/>
              </w:rPr>
              <w:t xml:space="preserve">№ 1 имени В.И. Сурикова»   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05" w:rsidRPr="00E56A05" w:rsidRDefault="00E56A05" w:rsidP="00742E2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56A05">
              <w:rPr>
                <w:sz w:val="28"/>
                <w:szCs w:val="28"/>
              </w:rPr>
              <w:t>ул. Ленина, 79</w:t>
            </w:r>
          </w:p>
        </w:tc>
      </w:tr>
      <w:tr w:rsidR="00E56A05" w:rsidRPr="00E56A05" w:rsidTr="008F3C7E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05" w:rsidRPr="00E56A05" w:rsidRDefault="00E56A05" w:rsidP="00C058F5">
            <w:pPr>
              <w:shd w:val="clear" w:color="auto" w:fill="FFFFFF"/>
              <w:ind w:lef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05" w:rsidRPr="00E56A05" w:rsidRDefault="00E56A05" w:rsidP="00742E2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56A05">
              <w:rPr>
                <w:sz w:val="28"/>
                <w:szCs w:val="28"/>
              </w:rPr>
              <w:t>МБУДО «Детская музыкальная школа № 2»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05" w:rsidRPr="00E56A05" w:rsidRDefault="00E56A05" w:rsidP="00742E2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56A05">
              <w:rPr>
                <w:sz w:val="28"/>
                <w:szCs w:val="28"/>
              </w:rPr>
              <w:t>ул. Коломенская, 27</w:t>
            </w:r>
          </w:p>
        </w:tc>
      </w:tr>
      <w:tr w:rsidR="00E56A05" w:rsidRPr="00E56A05" w:rsidTr="008F3C7E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05" w:rsidRPr="00E56A05" w:rsidRDefault="00E56A05" w:rsidP="00C058F5">
            <w:pPr>
              <w:shd w:val="clear" w:color="auto" w:fill="FFFFFF"/>
              <w:ind w:lef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05" w:rsidRPr="00E56A05" w:rsidRDefault="00E56A05" w:rsidP="00742E2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56A05">
              <w:rPr>
                <w:sz w:val="28"/>
                <w:szCs w:val="28"/>
              </w:rPr>
              <w:t xml:space="preserve">Библиотека «Жар-птица» МБУК «ЦБС </w:t>
            </w:r>
            <w:r>
              <w:rPr>
                <w:sz w:val="28"/>
                <w:szCs w:val="28"/>
              </w:rPr>
              <w:br/>
            </w:r>
            <w:r w:rsidRPr="00E56A05">
              <w:rPr>
                <w:sz w:val="28"/>
                <w:szCs w:val="28"/>
              </w:rPr>
              <w:t>им. Н. Островского»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05" w:rsidRPr="00E56A05" w:rsidRDefault="00E56A05" w:rsidP="00742E2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56A05">
              <w:rPr>
                <w:sz w:val="28"/>
                <w:szCs w:val="28"/>
              </w:rPr>
              <w:t>ул. 60 лет образования СССР, 31</w:t>
            </w:r>
          </w:p>
        </w:tc>
      </w:tr>
      <w:tr w:rsidR="00E56A05" w:rsidRPr="00E56A05" w:rsidTr="008F3C7E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05" w:rsidRPr="00E56A05" w:rsidRDefault="00E56A05" w:rsidP="00C058F5">
            <w:pPr>
              <w:shd w:val="clear" w:color="auto" w:fill="FFFFFF"/>
              <w:ind w:lef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05" w:rsidRPr="00E56A05" w:rsidRDefault="00E56A05" w:rsidP="00742E2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56A05">
              <w:rPr>
                <w:sz w:val="28"/>
                <w:szCs w:val="28"/>
              </w:rPr>
              <w:t>МАУДО «Детская музыкальная школа № 3 им. Б.Г. Кривошея»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05" w:rsidRPr="00E56A05" w:rsidRDefault="00E56A05" w:rsidP="00742E2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56A05">
              <w:rPr>
                <w:sz w:val="28"/>
                <w:szCs w:val="28"/>
              </w:rPr>
              <w:t>пр. Свободный, 36 стр. 1</w:t>
            </w:r>
          </w:p>
        </w:tc>
      </w:tr>
      <w:tr w:rsidR="00E56A05" w:rsidRPr="00E56A05" w:rsidTr="008F3C7E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05" w:rsidRPr="00E56A05" w:rsidRDefault="00E56A05" w:rsidP="00C058F5">
            <w:pPr>
              <w:shd w:val="clear" w:color="auto" w:fill="FFFFFF"/>
              <w:ind w:lef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05" w:rsidRPr="00E56A05" w:rsidRDefault="00E56A05" w:rsidP="00742E2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56A05">
              <w:rPr>
                <w:sz w:val="28"/>
                <w:szCs w:val="28"/>
              </w:rPr>
              <w:t>МБУДО «Детская музыкальная школа № 4»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05" w:rsidRPr="00E56A05" w:rsidRDefault="00E56A05" w:rsidP="00742E2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56A05">
              <w:rPr>
                <w:sz w:val="28"/>
                <w:szCs w:val="28"/>
              </w:rPr>
              <w:t>ул. Щербакова, 9</w:t>
            </w:r>
          </w:p>
        </w:tc>
      </w:tr>
      <w:tr w:rsidR="00E56A05" w:rsidRPr="00E56A05" w:rsidTr="008F3C7E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05" w:rsidRPr="00E56A05" w:rsidRDefault="00E56A05" w:rsidP="00C058F5">
            <w:pPr>
              <w:shd w:val="clear" w:color="auto" w:fill="FFFFFF"/>
              <w:ind w:lef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05" w:rsidRPr="00E56A05" w:rsidRDefault="00E56A05" w:rsidP="00742E2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56A05">
              <w:rPr>
                <w:sz w:val="28"/>
                <w:szCs w:val="28"/>
              </w:rPr>
              <w:t>МБУДО «Детская музыкальная школа № 4»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05" w:rsidRPr="00E56A05" w:rsidRDefault="00E56A05" w:rsidP="00742E2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56A05">
              <w:rPr>
                <w:sz w:val="28"/>
                <w:szCs w:val="28"/>
              </w:rPr>
              <w:t>ул. Гастелло ,38</w:t>
            </w:r>
          </w:p>
        </w:tc>
      </w:tr>
      <w:tr w:rsidR="00E56A05" w:rsidRPr="00E56A05" w:rsidTr="008F3C7E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05" w:rsidRPr="00E56A05" w:rsidRDefault="00E56A05" w:rsidP="00C058F5">
            <w:pPr>
              <w:shd w:val="clear" w:color="auto" w:fill="FFFFFF"/>
              <w:ind w:lef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05" w:rsidRPr="00E56A05" w:rsidRDefault="00E56A05" w:rsidP="00742E2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56A05">
              <w:rPr>
                <w:sz w:val="28"/>
                <w:szCs w:val="28"/>
              </w:rPr>
              <w:t>МАУДО «Детская школа искусств № 9»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05" w:rsidRPr="00E56A05" w:rsidRDefault="00E56A05" w:rsidP="00742E2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56A05">
              <w:rPr>
                <w:sz w:val="28"/>
                <w:szCs w:val="28"/>
              </w:rPr>
              <w:t>ул. Квартальная, 1</w:t>
            </w:r>
          </w:p>
        </w:tc>
      </w:tr>
      <w:tr w:rsidR="00E56A05" w:rsidRPr="00E56A05" w:rsidTr="008F3C7E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05" w:rsidRPr="00E56A05" w:rsidRDefault="00E56A05" w:rsidP="00C058F5">
            <w:pPr>
              <w:shd w:val="clear" w:color="auto" w:fill="FFFFFF"/>
              <w:ind w:lef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05" w:rsidRPr="00E56A05" w:rsidRDefault="00E56A05" w:rsidP="00742E2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56A05">
              <w:rPr>
                <w:sz w:val="28"/>
                <w:szCs w:val="28"/>
              </w:rPr>
              <w:t>МБУДО «Детская музыкальная школа № 1»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05" w:rsidRPr="00E56A05" w:rsidRDefault="00E56A05" w:rsidP="00742E2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56A05">
              <w:rPr>
                <w:sz w:val="28"/>
                <w:szCs w:val="28"/>
              </w:rPr>
              <w:t>ул. Сурикова, 19</w:t>
            </w:r>
          </w:p>
        </w:tc>
      </w:tr>
      <w:tr w:rsidR="00E56A05" w:rsidRPr="00E56A05" w:rsidTr="008F3C7E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05" w:rsidRPr="00E56A05" w:rsidRDefault="00E56A05" w:rsidP="00C058F5">
            <w:pPr>
              <w:shd w:val="clear" w:color="auto" w:fill="FFFFFF"/>
              <w:ind w:lef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05" w:rsidRPr="00E56A05" w:rsidRDefault="00E56A05" w:rsidP="00E56A0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56A05">
              <w:rPr>
                <w:sz w:val="28"/>
                <w:szCs w:val="28"/>
              </w:rPr>
              <w:t>МБУДО «Детская художественная школа № 1 им</w:t>
            </w:r>
            <w:r>
              <w:rPr>
                <w:sz w:val="28"/>
                <w:szCs w:val="28"/>
              </w:rPr>
              <w:t xml:space="preserve">. </w:t>
            </w:r>
            <w:r w:rsidRPr="00E56A05">
              <w:rPr>
                <w:sz w:val="28"/>
                <w:szCs w:val="28"/>
              </w:rPr>
              <w:t xml:space="preserve">В.И. Сурикова»   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05" w:rsidRPr="00E56A05" w:rsidRDefault="00E56A05" w:rsidP="00742E2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56A05">
              <w:rPr>
                <w:sz w:val="28"/>
                <w:szCs w:val="28"/>
              </w:rPr>
              <w:t>ул. Ленина, 116</w:t>
            </w:r>
          </w:p>
        </w:tc>
      </w:tr>
      <w:tr w:rsidR="00E56A05" w:rsidRPr="00E56A05" w:rsidTr="008F3C7E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05" w:rsidRPr="00E56A05" w:rsidRDefault="00E56A05" w:rsidP="00C058F5">
            <w:pPr>
              <w:shd w:val="clear" w:color="auto" w:fill="FFFFFF"/>
              <w:ind w:lef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05" w:rsidRPr="00E56A05" w:rsidRDefault="00E56A05" w:rsidP="00E56A0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E56A05">
              <w:rPr>
                <w:sz w:val="28"/>
                <w:szCs w:val="28"/>
              </w:rPr>
              <w:t>МБУДО «Детская художественная школа № 1 им</w:t>
            </w:r>
            <w:r>
              <w:rPr>
                <w:sz w:val="28"/>
                <w:szCs w:val="28"/>
              </w:rPr>
              <w:t xml:space="preserve">. </w:t>
            </w:r>
            <w:r w:rsidRPr="00E56A05">
              <w:rPr>
                <w:sz w:val="28"/>
                <w:szCs w:val="28"/>
              </w:rPr>
              <w:t xml:space="preserve">В.И. Сурикова»   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05" w:rsidRPr="00E56A05" w:rsidRDefault="00E56A05" w:rsidP="00742E25">
            <w:pPr>
              <w:shd w:val="clear" w:color="auto" w:fill="FFFFFF"/>
              <w:rPr>
                <w:sz w:val="28"/>
                <w:szCs w:val="28"/>
              </w:rPr>
            </w:pPr>
            <w:r w:rsidRPr="00E56A05">
              <w:rPr>
                <w:sz w:val="28"/>
                <w:szCs w:val="28"/>
              </w:rPr>
              <w:t>ул. Ады Лебедевой,49/ул. Перенсона,38</w:t>
            </w:r>
          </w:p>
        </w:tc>
      </w:tr>
      <w:tr w:rsidR="00E56A05" w:rsidRPr="00E56A05" w:rsidTr="008F3C7E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05" w:rsidRPr="00E56A05" w:rsidRDefault="00E56A05" w:rsidP="00C058F5">
            <w:pPr>
              <w:shd w:val="clear" w:color="auto" w:fill="FFFFFF"/>
              <w:ind w:lef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05" w:rsidRPr="00E56A05" w:rsidRDefault="00E56A05" w:rsidP="00742E25">
            <w:pPr>
              <w:rPr>
                <w:sz w:val="28"/>
                <w:szCs w:val="28"/>
              </w:rPr>
            </w:pPr>
            <w:r w:rsidRPr="00E56A05">
              <w:rPr>
                <w:sz w:val="28"/>
                <w:szCs w:val="28"/>
              </w:rPr>
              <w:t>МАУДО «Детская школа искусств № 15»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05" w:rsidRPr="00E56A05" w:rsidRDefault="00E56A05" w:rsidP="00742E25">
            <w:pPr>
              <w:rPr>
                <w:sz w:val="28"/>
                <w:szCs w:val="28"/>
              </w:rPr>
            </w:pPr>
            <w:r w:rsidRPr="00E56A05">
              <w:rPr>
                <w:sz w:val="28"/>
                <w:szCs w:val="28"/>
              </w:rPr>
              <w:t>ул. Матросова, 16А</w:t>
            </w:r>
          </w:p>
        </w:tc>
      </w:tr>
      <w:tr w:rsidR="00E56A05" w:rsidRPr="00E56A05" w:rsidTr="008F3C7E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05" w:rsidRPr="00E56A05" w:rsidRDefault="00E56A05" w:rsidP="00C058F5">
            <w:pPr>
              <w:shd w:val="clear" w:color="auto" w:fill="FFFFFF"/>
              <w:ind w:lef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05" w:rsidRPr="00E56A05" w:rsidRDefault="00E56A05" w:rsidP="00742E25">
            <w:pPr>
              <w:rPr>
                <w:sz w:val="28"/>
                <w:szCs w:val="28"/>
              </w:rPr>
            </w:pPr>
            <w:r w:rsidRPr="00E56A05">
              <w:rPr>
                <w:sz w:val="28"/>
                <w:szCs w:val="28"/>
              </w:rPr>
              <w:t>МБУК «Красноярский камерный хор»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05" w:rsidRPr="00E56A05" w:rsidRDefault="00E56A05" w:rsidP="00742E25">
            <w:pPr>
              <w:rPr>
                <w:sz w:val="28"/>
                <w:szCs w:val="28"/>
              </w:rPr>
            </w:pPr>
            <w:r w:rsidRPr="00E56A05">
              <w:rPr>
                <w:sz w:val="28"/>
                <w:szCs w:val="28"/>
              </w:rPr>
              <w:t>пр. Мира, 37Д к. 2</w:t>
            </w:r>
          </w:p>
        </w:tc>
      </w:tr>
    </w:tbl>
    <w:p w:rsidR="005D2A1C" w:rsidRDefault="005D2A1C" w:rsidP="00742E25">
      <w:pPr>
        <w:ind w:firstLine="708"/>
        <w:jc w:val="both"/>
        <w:rPr>
          <w:sz w:val="28"/>
          <w:szCs w:val="28"/>
        </w:rPr>
      </w:pPr>
    </w:p>
    <w:p w:rsidR="00742E25" w:rsidRPr="00B125B4" w:rsidRDefault="00742E25" w:rsidP="00742E25">
      <w:pPr>
        <w:ind w:firstLine="708"/>
        <w:jc w:val="both"/>
        <w:rPr>
          <w:sz w:val="28"/>
          <w:szCs w:val="28"/>
        </w:rPr>
      </w:pPr>
      <w:r w:rsidRPr="00B125B4">
        <w:rPr>
          <w:sz w:val="28"/>
          <w:szCs w:val="28"/>
        </w:rPr>
        <w:t>В 202</w:t>
      </w:r>
      <w:r>
        <w:rPr>
          <w:sz w:val="28"/>
          <w:szCs w:val="28"/>
        </w:rPr>
        <w:t>4</w:t>
      </w:r>
      <w:r w:rsidRPr="00B125B4">
        <w:rPr>
          <w:sz w:val="28"/>
          <w:szCs w:val="28"/>
        </w:rPr>
        <w:t xml:space="preserve"> году выполнено:</w:t>
      </w:r>
    </w:p>
    <w:p w:rsidR="00742E25" w:rsidRPr="00B125B4" w:rsidRDefault="00742E25" w:rsidP="00742E25">
      <w:pPr>
        <w:ind w:firstLine="708"/>
        <w:jc w:val="both"/>
        <w:rPr>
          <w:sz w:val="28"/>
          <w:szCs w:val="28"/>
        </w:rPr>
      </w:pPr>
      <w:r w:rsidRPr="00B125B4">
        <w:rPr>
          <w:sz w:val="28"/>
          <w:szCs w:val="28"/>
        </w:rPr>
        <w:t xml:space="preserve"> обследование строительных конструкций библиотеки </w:t>
      </w:r>
      <w:proofErr w:type="spellStart"/>
      <w:r w:rsidRPr="00B125B4">
        <w:rPr>
          <w:sz w:val="28"/>
          <w:szCs w:val="28"/>
        </w:rPr>
        <w:t>им</w:t>
      </w:r>
      <w:proofErr w:type="gramStart"/>
      <w:r w:rsidRPr="00B125B4">
        <w:rPr>
          <w:sz w:val="28"/>
          <w:szCs w:val="28"/>
        </w:rPr>
        <w:t>.</w:t>
      </w:r>
      <w:r>
        <w:rPr>
          <w:sz w:val="28"/>
          <w:szCs w:val="28"/>
        </w:rPr>
        <w:t>Ч</w:t>
      </w:r>
      <w:proofErr w:type="gramEnd"/>
      <w:r>
        <w:rPr>
          <w:sz w:val="28"/>
          <w:szCs w:val="28"/>
        </w:rPr>
        <w:t>еркасова</w:t>
      </w:r>
      <w:proofErr w:type="spellEnd"/>
      <w:r w:rsidRPr="00B125B4">
        <w:rPr>
          <w:sz w:val="28"/>
          <w:szCs w:val="28"/>
        </w:rPr>
        <w:t xml:space="preserve"> М</w:t>
      </w:r>
      <w:r>
        <w:rPr>
          <w:sz w:val="28"/>
          <w:szCs w:val="28"/>
        </w:rPr>
        <w:t>А</w:t>
      </w:r>
      <w:r w:rsidRPr="00B125B4">
        <w:rPr>
          <w:sz w:val="28"/>
          <w:szCs w:val="28"/>
        </w:rPr>
        <w:t xml:space="preserve">У </w:t>
      </w:r>
      <w:r>
        <w:rPr>
          <w:sz w:val="28"/>
          <w:szCs w:val="28"/>
        </w:rPr>
        <w:t>«</w:t>
      </w:r>
      <w:r w:rsidRPr="00B125B4">
        <w:rPr>
          <w:sz w:val="28"/>
          <w:szCs w:val="28"/>
        </w:rPr>
        <w:t>ЦБС им. А.М. Горького</w:t>
      </w:r>
      <w:r>
        <w:rPr>
          <w:sz w:val="28"/>
          <w:szCs w:val="28"/>
        </w:rPr>
        <w:t>», б</w:t>
      </w:r>
      <w:r w:rsidRPr="00B125B4">
        <w:rPr>
          <w:sz w:val="28"/>
          <w:szCs w:val="28"/>
        </w:rPr>
        <w:t>иблиотек</w:t>
      </w:r>
      <w:r>
        <w:rPr>
          <w:sz w:val="28"/>
          <w:szCs w:val="28"/>
        </w:rPr>
        <w:t>и</w:t>
      </w:r>
      <w:r w:rsidRPr="00B125B4">
        <w:rPr>
          <w:sz w:val="28"/>
          <w:szCs w:val="28"/>
        </w:rPr>
        <w:t xml:space="preserve"> </w:t>
      </w:r>
      <w:r>
        <w:rPr>
          <w:sz w:val="28"/>
          <w:szCs w:val="28"/>
        </w:rPr>
        <w:t>им. Дубинина и им. Маршака</w:t>
      </w:r>
      <w:r w:rsidRPr="00B125B4">
        <w:rPr>
          <w:sz w:val="28"/>
          <w:szCs w:val="28"/>
        </w:rPr>
        <w:t xml:space="preserve"> МБУК </w:t>
      </w:r>
      <w:r>
        <w:rPr>
          <w:sz w:val="28"/>
          <w:szCs w:val="28"/>
        </w:rPr>
        <w:t>«</w:t>
      </w:r>
      <w:r w:rsidRPr="00B125B4">
        <w:rPr>
          <w:sz w:val="28"/>
          <w:szCs w:val="28"/>
        </w:rPr>
        <w:t>ЦБС им. Н. Островского</w:t>
      </w:r>
      <w:r>
        <w:rPr>
          <w:sz w:val="28"/>
          <w:szCs w:val="28"/>
        </w:rPr>
        <w:t>»</w:t>
      </w:r>
      <w:r w:rsidRPr="00B125B4">
        <w:rPr>
          <w:sz w:val="28"/>
          <w:szCs w:val="28"/>
        </w:rPr>
        <w:t xml:space="preserve">; </w:t>
      </w:r>
    </w:p>
    <w:p w:rsidR="00742E25" w:rsidRPr="00B125B4" w:rsidRDefault="00742E25" w:rsidP="00742E25">
      <w:pPr>
        <w:ind w:firstLine="708"/>
        <w:jc w:val="both"/>
        <w:rPr>
          <w:sz w:val="28"/>
          <w:szCs w:val="28"/>
        </w:rPr>
      </w:pPr>
      <w:r w:rsidRPr="00B125B4">
        <w:rPr>
          <w:sz w:val="28"/>
          <w:szCs w:val="28"/>
        </w:rPr>
        <w:lastRenderedPageBreak/>
        <w:t xml:space="preserve">разработаны: дизайн-проект, проектно-сметная документация на капитальный ремонт библиотеки </w:t>
      </w:r>
      <w:proofErr w:type="spellStart"/>
      <w:r w:rsidRPr="00B125B4">
        <w:rPr>
          <w:sz w:val="28"/>
          <w:szCs w:val="28"/>
        </w:rPr>
        <w:t>им</w:t>
      </w:r>
      <w:proofErr w:type="gramStart"/>
      <w:r w:rsidRPr="00B125B4">
        <w:rPr>
          <w:sz w:val="28"/>
          <w:szCs w:val="28"/>
        </w:rPr>
        <w:t>.</w:t>
      </w:r>
      <w:r>
        <w:rPr>
          <w:sz w:val="28"/>
          <w:szCs w:val="28"/>
        </w:rPr>
        <w:t>Ч</w:t>
      </w:r>
      <w:proofErr w:type="gramEnd"/>
      <w:r>
        <w:rPr>
          <w:sz w:val="28"/>
          <w:szCs w:val="28"/>
        </w:rPr>
        <w:t>еркасова</w:t>
      </w:r>
      <w:proofErr w:type="spellEnd"/>
      <w:r w:rsidRPr="00B125B4">
        <w:rPr>
          <w:sz w:val="28"/>
          <w:szCs w:val="28"/>
        </w:rPr>
        <w:t xml:space="preserve"> М</w:t>
      </w:r>
      <w:r>
        <w:rPr>
          <w:sz w:val="28"/>
          <w:szCs w:val="28"/>
        </w:rPr>
        <w:t>А</w:t>
      </w:r>
      <w:r w:rsidRPr="00B125B4">
        <w:rPr>
          <w:sz w:val="28"/>
          <w:szCs w:val="28"/>
        </w:rPr>
        <w:t xml:space="preserve">У </w:t>
      </w:r>
      <w:r>
        <w:rPr>
          <w:sz w:val="28"/>
          <w:szCs w:val="28"/>
        </w:rPr>
        <w:t>«</w:t>
      </w:r>
      <w:r w:rsidRPr="00B125B4">
        <w:rPr>
          <w:sz w:val="28"/>
          <w:szCs w:val="28"/>
        </w:rPr>
        <w:t>ЦБС им. А.М. Горького</w:t>
      </w:r>
      <w:r>
        <w:rPr>
          <w:sz w:val="28"/>
          <w:szCs w:val="28"/>
        </w:rPr>
        <w:t>», б</w:t>
      </w:r>
      <w:r w:rsidRPr="00B125B4">
        <w:rPr>
          <w:sz w:val="28"/>
          <w:szCs w:val="28"/>
        </w:rPr>
        <w:t>иблиотек</w:t>
      </w:r>
      <w:r>
        <w:rPr>
          <w:sz w:val="28"/>
          <w:szCs w:val="28"/>
        </w:rPr>
        <w:t>и</w:t>
      </w:r>
      <w:r w:rsidRPr="00B125B4">
        <w:rPr>
          <w:sz w:val="28"/>
          <w:szCs w:val="28"/>
        </w:rPr>
        <w:t xml:space="preserve"> </w:t>
      </w:r>
      <w:r>
        <w:rPr>
          <w:sz w:val="28"/>
          <w:szCs w:val="28"/>
        </w:rPr>
        <w:t>им. Дубинина и им. Маршака</w:t>
      </w:r>
      <w:r w:rsidRPr="00B125B4">
        <w:rPr>
          <w:sz w:val="28"/>
          <w:szCs w:val="28"/>
        </w:rPr>
        <w:t xml:space="preserve"> МБУК </w:t>
      </w:r>
      <w:r>
        <w:rPr>
          <w:sz w:val="28"/>
          <w:szCs w:val="28"/>
        </w:rPr>
        <w:t>«</w:t>
      </w:r>
      <w:r w:rsidRPr="00B125B4">
        <w:rPr>
          <w:sz w:val="28"/>
          <w:szCs w:val="28"/>
        </w:rPr>
        <w:t>ЦБС им. Н. Островского</w:t>
      </w:r>
      <w:r>
        <w:rPr>
          <w:sz w:val="28"/>
          <w:szCs w:val="28"/>
        </w:rPr>
        <w:t>»</w:t>
      </w:r>
      <w:r w:rsidRPr="00B125B4">
        <w:rPr>
          <w:sz w:val="28"/>
          <w:szCs w:val="28"/>
        </w:rPr>
        <w:t xml:space="preserve">; </w:t>
      </w:r>
    </w:p>
    <w:p w:rsidR="00742E25" w:rsidRDefault="00742E25" w:rsidP="00742E2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разработаны</w:t>
      </w:r>
      <w:r w:rsidRPr="00B125B4">
        <w:rPr>
          <w:sz w:val="28"/>
          <w:szCs w:val="28"/>
        </w:rPr>
        <w:t xml:space="preserve"> проектно-сметн</w:t>
      </w:r>
      <w:r>
        <w:rPr>
          <w:sz w:val="28"/>
          <w:szCs w:val="28"/>
        </w:rPr>
        <w:t>ые</w:t>
      </w:r>
      <w:r w:rsidRPr="00B125B4">
        <w:rPr>
          <w:sz w:val="28"/>
          <w:szCs w:val="28"/>
        </w:rPr>
        <w:t xml:space="preserve"> документаци</w:t>
      </w:r>
      <w:r>
        <w:rPr>
          <w:sz w:val="28"/>
          <w:szCs w:val="28"/>
        </w:rPr>
        <w:t>и</w:t>
      </w:r>
      <w:r w:rsidRPr="00B125B4">
        <w:rPr>
          <w:sz w:val="28"/>
          <w:szCs w:val="28"/>
        </w:rPr>
        <w:t xml:space="preserve"> на капитальный ремонт</w:t>
      </w:r>
      <w:r>
        <w:rPr>
          <w:sz w:val="28"/>
          <w:szCs w:val="28"/>
        </w:rPr>
        <w:t>:</w:t>
      </w:r>
    </w:p>
    <w:p w:rsidR="00742E25" w:rsidRDefault="00742E25" w:rsidP="00742E2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помещений </w:t>
      </w:r>
      <w:r w:rsidRPr="00C36265">
        <w:rPr>
          <w:sz w:val="28"/>
          <w:szCs w:val="28"/>
        </w:rPr>
        <w:t xml:space="preserve">МБУДО </w:t>
      </w:r>
      <w:r>
        <w:rPr>
          <w:sz w:val="28"/>
          <w:szCs w:val="28"/>
        </w:rPr>
        <w:t>«</w:t>
      </w:r>
      <w:r w:rsidRPr="00C36265">
        <w:rPr>
          <w:sz w:val="28"/>
          <w:szCs w:val="28"/>
        </w:rPr>
        <w:t>ДХШ №1 им. В.И. Сурикова</w:t>
      </w:r>
      <w:r>
        <w:rPr>
          <w:sz w:val="28"/>
          <w:szCs w:val="28"/>
        </w:rPr>
        <w:t xml:space="preserve">» </w:t>
      </w:r>
      <w:r w:rsidRPr="00C36265">
        <w:rPr>
          <w:sz w:val="28"/>
          <w:szCs w:val="28"/>
        </w:rPr>
        <w:t>ул. Ады Лебедевой, 49/ ул. Перенсона,38</w:t>
      </w:r>
      <w:r>
        <w:rPr>
          <w:sz w:val="28"/>
          <w:szCs w:val="28"/>
        </w:rPr>
        <w:t xml:space="preserve">; на ремонт кровли </w:t>
      </w:r>
      <w:r w:rsidRPr="00C36265">
        <w:rPr>
          <w:sz w:val="28"/>
          <w:szCs w:val="28"/>
        </w:rPr>
        <w:t xml:space="preserve">МАУДО </w:t>
      </w:r>
      <w:r>
        <w:rPr>
          <w:sz w:val="28"/>
          <w:szCs w:val="28"/>
        </w:rPr>
        <w:t>«</w:t>
      </w:r>
      <w:r w:rsidRPr="00C36265">
        <w:rPr>
          <w:sz w:val="28"/>
          <w:szCs w:val="28"/>
        </w:rPr>
        <w:t>ДШИ №</w:t>
      </w:r>
      <w:r>
        <w:rPr>
          <w:sz w:val="28"/>
          <w:szCs w:val="28"/>
        </w:rPr>
        <w:t xml:space="preserve"> </w:t>
      </w:r>
      <w:r w:rsidRPr="00C36265">
        <w:rPr>
          <w:sz w:val="28"/>
          <w:szCs w:val="28"/>
        </w:rPr>
        <w:t>9</w:t>
      </w:r>
      <w:r>
        <w:rPr>
          <w:sz w:val="28"/>
          <w:szCs w:val="28"/>
        </w:rPr>
        <w:t xml:space="preserve">»; </w:t>
      </w:r>
      <w:r w:rsidRPr="00B125B4">
        <w:rPr>
          <w:sz w:val="28"/>
          <w:szCs w:val="28"/>
        </w:rPr>
        <w:t>на капитальный ремонт</w:t>
      </w:r>
      <w:r>
        <w:rPr>
          <w:sz w:val="28"/>
          <w:szCs w:val="28"/>
        </w:rPr>
        <w:t xml:space="preserve"> кровель 2-х зданий </w:t>
      </w:r>
      <w:r w:rsidRPr="00C36265">
        <w:rPr>
          <w:sz w:val="28"/>
          <w:szCs w:val="28"/>
        </w:rPr>
        <w:t xml:space="preserve">МБУДО </w:t>
      </w:r>
      <w:r>
        <w:rPr>
          <w:sz w:val="28"/>
          <w:szCs w:val="28"/>
        </w:rPr>
        <w:t>«</w:t>
      </w:r>
      <w:r w:rsidRPr="00C36265">
        <w:rPr>
          <w:sz w:val="28"/>
          <w:szCs w:val="28"/>
        </w:rPr>
        <w:t>ДМШ №4</w:t>
      </w:r>
      <w:r>
        <w:rPr>
          <w:sz w:val="28"/>
          <w:szCs w:val="28"/>
        </w:rPr>
        <w:t xml:space="preserve"> им. Д.А. Хворостовского» по ул. Гастелло,38, по ул. Щербакова, 9; кровли МАУ «ДК Кировский» </w:t>
      </w:r>
      <w:r w:rsidRPr="00C36265">
        <w:rPr>
          <w:sz w:val="28"/>
          <w:szCs w:val="28"/>
        </w:rPr>
        <w:t>в осях1-9/А-Е и 1-9/Р-Ф</w:t>
      </w:r>
      <w:r>
        <w:rPr>
          <w:sz w:val="28"/>
          <w:szCs w:val="28"/>
        </w:rPr>
        <w:t xml:space="preserve"> и </w:t>
      </w:r>
      <w:r w:rsidRPr="00D13E7B">
        <w:rPr>
          <w:sz w:val="28"/>
          <w:szCs w:val="28"/>
        </w:rPr>
        <w:t>в осях 5-9/Е-Р и 9-10/Д-С</w:t>
      </w:r>
      <w:r>
        <w:rPr>
          <w:sz w:val="28"/>
          <w:szCs w:val="28"/>
        </w:rPr>
        <w:t>;</w:t>
      </w:r>
    </w:p>
    <w:p w:rsidR="00742E25" w:rsidRDefault="00742E25" w:rsidP="00742E2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разработана научно-проектная документация</w:t>
      </w:r>
      <w:r w:rsidRPr="00C36265">
        <w:rPr>
          <w:sz w:val="28"/>
          <w:szCs w:val="28"/>
        </w:rPr>
        <w:t xml:space="preserve"> по сохранению </w:t>
      </w:r>
      <w:r>
        <w:rPr>
          <w:sz w:val="28"/>
          <w:szCs w:val="28"/>
        </w:rPr>
        <w:t xml:space="preserve">объекта </w:t>
      </w:r>
      <w:r w:rsidRPr="00C36265">
        <w:rPr>
          <w:sz w:val="28"/>
          <w:szCs w:val="28"/>
        </w:rPr>
        <w:t xml:space="preserve">культурного наследия </w:t>
      </w:r>
      <w:r>
        <w:rPr>
          <w:sz w:val="28"/>
          <w:szCs w:val="28"/>
        </w:rPr>
        <w:t>федерального значения «</w:t>
      </w:r>
      <w:r w:rsidRPr="00C36265">
        <w:rPr>
          <w:sz w:val="28"/>
          <w:szCs w:val="28"/>
        </w:rPr>
        <w:t>Дом, в котором в 1848 году родился и жил до 1868 года Суриков В.И</w:t>
      </w:r>
      <w:r>
        <w:rPr>
          <w:sz w:val="28"/>
          <w:szCs w:val="28"/>
        </w:rPr>
        <w:t>.»;</w:t>
      </w:r>
    </w:p>
    <w:p w:rsidR="00742E25" w:rsidRDefault="00742E25" w:rsidP="00742E2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начаты работы по</w:t>
      </w:r>
      <w:r w:rsidRPr="00B125B4">
        <w:rPr>
          <w:sz w:val="28"/>
          <w:szCs w:val="28"/>
        </w:rPr>
        <w:t xml:space="preserve"> капитальн</w:t>
      </w:r>
      <w:r>
        <w:rPr>
          <w:sz w:val="28"/>
          <w:szCs w:val="28"/>
        </w:rPr>
        <w:t>ому</w:t>
      </w:r>
      <w:r w:rsidRPr="00B125B4">
        <w:rPr>
          <w:sz w:val="28"/>
          <w:szCs w:val="28"/>
        </w:rPr>
        <w:t xml:space="preserve"> ремонт</w:t>
      </w:r>
      <w:r>
        <w:rPr>
          <w:sz w:val="28"/>
          <w:szCs w:val="28"/>
        </w:rPr>
        <w:t>у</w:t>
      </w:r>
      <w:r w:rsidRPr="00B125B4">
        <w:rPr>
          <w:sz w:val="28"/>
          <w:szCs w:val="28"/>
        </w:rPr>
        <w:t xml:space="preserve"> МАУДО </w:t>
      </w:r>
      <w:r>
        <w:rPr>
          <w:sz w:val="28"/>
          <w:szCs w:val="28"/>
        </w:rPr>
        <w:t>«</w:t>
      </w:r>
      <w:r w:rsidRPr="00B125B4">
        <w:rPr>
          <w:sz w:val="28"/>
          <w:szCs w:val="28"/>
        </w:rPr>
        <w:t>ДМШ №</w:t>
      </w:r>
      <w:r>
        <w:rPr>
          <w:sz w:val="28"/>
          <w:szCs w:val="28"/>
        </w:rPr>
        <w:t xml:space="preserve"> </w:t>
      </w:r>
      <w:r w:rsidRPr="00B125B4">
        <w:rPr>
          <w:sz w:val="28"/>
          <w:szCs w:val="28"/>
        </w:rPr>
        <w:t xml:space="preserve">3 </w:t>
      </w:r>
      <w:r w:rsidR="005D2A1C">
        <w:rPr>
          <w:sz w:val="28"/>
          <w:szCs w:val="28"/>
        </w:rPr>
        <w:br/>
      </w:r>
      <w:r w:rsidRPr="00B125B4">
        <w:rPr>
          <w:sz w:val="28"/>
          <w:szCs w:val="28"/>
        </w:rPr>
        <w:t>им. Б.Г. Кривошея</w:t>
      </w:r>
      <w:r>
        <w:rPr>
          <w:sz w:val="28"/>
          <w:szCs w:val="28"/>
        </w:rPr>
        <w:t>» (завершение работ 2025 год)</w:t>
      </w:r>
      <w:r w:rsidRPr="00B125B4">
        <w:rPr>
          <w:sz w:val="28"/>
          <w:szCs w:val="28"/>
        </w:rPr>
        <w:t xml:space="preserve">, </w:t>
      </w:r>
    </w:p>
    <w:p w:rsidR="00742E25" w:rsidRPr="00B125B4" w:rsidRDefault="00742E25" w:rsidP="00742E2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выполнен капитальный ремонт помещений </w:t>
      </w:r>
      <w:r w:rsidRPr="00C36265">
        <w:rPr>
          <w:sz w:val="28"/>
          <w:szCs w:val="28"/>
        </w:rPr>
        <w:t xml:space="preserve">МБУК </w:t>
      </w:r>
      <w:r>
        <w:rPr>
          <w:sz w:val="28"/>
          <w:szCs w:val="28"/>
        </w:rPr>
        <w:t>«</w:t>
      </w:r>
      <w:r w:rsidRPr="00C36265">
        <w:rPr>
          <w:sz w:val="28"/>
          <w:szCs w:val="28"/>
        </w:rPr>
        <w:t xml:space="preserve">Музей </w:t>
      </w:r>
      <w:r>
        <w:rPr>
          <w:sz w:val="28"/>
          <w:szCs w:val="28"/>
        </w:rPr>
        <w:t>«</w:t>
      </w:r>
      <w:r w:rsidRPr="00C36265">
        <w:rPr>
          <w:sz w:val="28"/>
          <w:szCs w:val="28"/>
        </w:rPr>
        <w:t>Мемориал Победы</w:t>
      </w:r>
      <w:r>
        <w:rPr>
          <w:sz w:val="28"/>
          <w:szCs w:val="28"/>
        </w:rPr>
        <w:t xml:space="preserve">» по </w:t>
      </w:r>
      <w:r w:rsidRPr="00C36265">
        <w:rPr>
          <w:sz w:val="28"/>
          <w:szCs w:val="28"/>
        </w:rPr>
        <w:t>ул. Железнодорожников, 34А</w:t>
      </w:r>
      <w:r>
        <w:rPr>
          <w:sz w:val="28"/>
          <w:szCs w:val="28"/>
        </w:rPr>
        <w:t xml:space="preserve">; </w:t>
      </w:r>
    </w:p>
    <w:p w:rsidR="00742E25" w:rsidRDefault="00742E25" w:rsidP="00742E25">
      <w:pPr>
        <w:ind w:firstLine="708"/>
        <w:jc w:val="both"/>
        <w:rPr>
          <w:rFonts w:eastAsia="MS Mincho"/>
          <w:sz w:val="28"/>
        </w:rPr>
      </w:pPr>
      <w:r w:rsidRPr="00B125B4">
        <w:rPr>
          <w:rFonts w:eastAsia="MS Mincho"/>
          <w:sz w:val="28"/>
        </w:rPr>
        <w:t>выполн</w:t>
      </w:r>
      <w:r>
        <w:rPr>
          <w:rFonts w:eastAsia="MS Mincho"/>
          <w:sz w:val="28"/>
        </w:rPr>
        <w:t>ена</w:t>
      </w:r>
      <w:r w:rsidRPr="00B125B4">
        <w:rPr>
          <w:rFonts w:eastAsia="MS Mincho"/>
          <w:sz w:val="28"/>
        </w:rPr>
        <w:t xml:space="preserve"> </w:t>
      </w:r>
      <w:r>
        <w:rPr>
          <w:rFonts w:eastAsia="MS Mincho"/>
          <w:sz w:val="28"/>
        </w:rPr>
        <w:t xml:space="preserve">государственная экспертиза достоверности сметного расчета </w:t>
      </w:r>
      <w:r w:rsidRPr="00B125B4">
        <w:rPr>
          <w:rFonts w:eastAsia="MS Mincho"/>
          <w:sz w:val="28"/>
        </w:rPr>
        <w:t xml:space="preserve">научно-проектной документации на сохранение объекта культурного наследия регионального значения </w:t>
      </w:r>
      <w:r>
        <w:rPr>
          <w:rFonts w:eastAsia="MS Mincho"/>
          <w:sz w:val="28"/>
        </w:rPr>
        <w:t>«</w:t>
      </w:r>
      <w:r w:rsidRPr="00B125B4">
        <w:rPr>
          <w:rFonts w:eastAsia="MS Mincho"/>
          <w:sz w:val="28"/>
        </w:rPr>
        <w:t>Дом ксендза</w:t>
      </w:r>
      <w:r>
        <w:rPr>
          <w:rFonts w:eastAsia="MS Mincho"/>
          <w:sz w:val="28"/>
        </w:rPr>
        <w:t>»</w:t>
      </w:r>
      <w:r w:rsidRPr="00B125B4">
        <w:rPr>
          <w:rFonts w:eastAsia="MS Mincho"/>
          <w:sz w:val="28"/>
        </w:rPr>
        <w:t xml:space="preserve">, 1910 г., в котором расположена МБУДО </w:t>
      </w:r>
      <w:r>
        <w:rPr>
          <w:rFonts w:eastAsia="MS Mincho"/>
          <w:sz w:val="28"/>
        </w:rPr>
        <w:t>«</w:t>
      </w:r>
      <w:r w:rsidRPr="00B125B4">
        <w:rPr>
          <w:rFonts w:eastAsia="MS Mincho"/>
          <w:sz w:val="28"/>
        </w:rPr>
        <w:t>Дет</w:t>
      </w:r>
      <w:r>
        <w:rPr>
          <w:rFonts w:eastAsia="MS Mincho"/>
          <w:sz w:val="28"/>
        </w:rPr>
        <w:t>ская музыкальная школа №5»;</w:t>
      </w:r>
    </w:p>
    <w:p w:rsidR="00742E25" w:rsidRPr="00B125B4" w:rsidRDefault="00742E25" w:rsidP="00742E25">
      <w:pPr>
        <w:ind w:firstLine="708"/>
        <w:jc w:val="both"/>
        <w:rPr>
          <w:rFonts w:eastAsia="MS Mincho"/>
          <w:sz w:val="28"/>
        </w:rPr>
      </w:pPr>
      <w:r w:rsidRPr="00B125B4">
        <w:rPr>
          <w:rFonts w:eastAsia="MS Mincho"/>
          <w:sz w:val="28"/>
        </w:rPr>
        <w:t>модерниз</w:t>
      </w:r>
      <w:r>
        <w:rPr>
          <w:rFonts w:eastAsia="MS Mincho"/>
          <w:sz w:val="28"/>
        </w:rPr>
        <w:t>ировано</w:t>
      </w:r>
      <w:r w:rsidRPr="00B125B4">
        <w:rPr>
          <w:rFonts w:eastAsia="MS Mincho"/>
          <w:sz w:val="28"/>
        </w:rPr>
        <w:t xml:space="preserve"> здани</w:t>
      </w:r>
      <w:r>
        <w:rPr>
          <w:rFonts w:eastAsia="MS Mincho"/>
          <w:sz w:val="28"/>
        </w:rPr>
        <w:t>е</w:t>
      </w:r>
      <w:r w:rsidRPr="00B125B4">
        <w:rPr>
          <w:rFonts w:eastAsia="MS Mincho"/>
          <w:sz w:val="28"/>
        </w:rPr>
        <w:t xml:space="preserve"> МБУК </w:t>
      </w:r>
      <w:r>
        <w:rPr>
          <w:rFonts w:eastAsia="MS Mincho"/>
          <w:sz w:val="28"/>
        </w:rPr>
        <w:t>«</w:t>
      </w:r>
      <w:r w:rsidRPr="00B125B4">
        <w:rPr>
          <w:rFonts w:eastAsia="MS Mincho"/>
          <w:sz w:val="28"/>
        </w:rPr>
        <w:t xml:space="preserve">Музей </w:t>
      </w:r>
      <w:r>
        <w:rPr>
          <w:rFonts w:eastAsia="MS Mincho"/>
          <w:sz w:val="28"/>
        </w:rPr>
        <w:t>«</w:t>
      </w:r>
      <w:r w:rsidRPr="00B125B4">
        <w:rPr>
          <w:rFonts w:eastAsia="MS Mincho"/>
          <w:sz w:val="28"/>
        </w:rPr>
        <w:t>Мемориал Победы</w:t>
      </w:r>
      <w:r>
        <w:rPr>
          <w:rFonts w:eastAsia="MS Mincho"/>
          <w:sz w:val="28"/>
        </w:rPr>
        <w:t>»</w:t>
      </w:r>
      <w:r w:rsidRPr="00B125B4">
        <w:rPr>
          <w:rFonts w:eastAsia="MS Mincho"/>
          <w:sz w:val="28"/>
        </w:rPr>
        <w:t xml:space="preserve">, </w:t>
      </w:r>
      <w:r>
        <w:rPr>
          <w:rFonts w:eastAsia="MS Mincho"/>
          <w:sz w:val="28"/>
        </w:rPr>
        <w:t xml:space="preserve">выполнено </w:t>
      </w:r>
      <w:r w:rsidRPr="00B125B4">
        <w:rPr>
          <w:rFonts w:eastAsia="MS Mincho"/>
          <w:sz w:val="28"/>
        </w:rPr>
        <w:t xml:space="preserve">благоустройство прилегающей к учреждению Площади Победы к годовщине </w:t>
      </w:r>
      <w:r w:rsidR="005D2A1C">
        <w:rPr>
          <w:rFonts w:eastAsia="MS Mincho"/>
          <w:sz w:val="28"/>
        </w:rPr>
        <w:br/>
      </w:r>
      <w:r w:rsidRPr="00B125B4">
        <w:rPr>
          <w:rFonts w:eastAsia="MS Mincho"/>
          <w:sz w:val="28"/>
        </w:rPr>
        <w:t>80-летия Победы в Великой Отечественной войне 1941–1945 годов.</w:t>
      </w:r>
    </w:p>
    <w:p w:rsidR="00742E25" w:rsidRDefault="00742E25" w:rsidP="00742E25">
      <w:pPr>
        <w:ind w:firstLine="708"/>
        <w:jc w:val="both"/>
        <w:rPr>
          <w:rFonts w:eastAsia="MS Mincho"/>
          <w:sz w:val="28"/>
        </w:rPr>
      </w:pPr>
      <w:r>
        <w:rPr>
          <w:sz w:val="28"/>
          <w:szCs w:val="28"/>
        </w:rPr>
        <w:t>В 2024 году</w:t>
      </w:r>
      <w:r w:rsidRPr="00B125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приняли участие </w:t>
      </w:r>
      <w:r w:rsidRPr="00B125B4">
        <w:rPr>
          <w:rFonts w:eastAsia="MS Mincho"/>
          <w:sz w:val="28"/>
        </w:rPr>
        <w:t>в конкурсах</w:t>
      </w:r>
      <w:r>
        <w:rPr>
          <w:rFonts w:eastAsia="MS Mincho"/>
          <w:sz w:val="28"/>
        </w:rPr>
        <w:t>:</w:t>
      </w:r>
    </w:p>
    <w:p w:rsidR="00742E25" w:rsidRPr="00B125B4" w:rsidRDefault="00742E25" w:rsidP="00742E25">
      <w:pPr>
        <w:ind w:firstLine="708"/>
        <w:jc w:val="both"/>
        <w:rPr>
          <w:rFonts w:eastAsia="MS Mincho"/>
          <w:sz w:val="28"/>
        </w:rPr>
      </w:pPr>
      <w:r w:rsidRPr="00B125B4">
        <w:rPr>
          <w:rFonts w:eastAsia="MS Mincho"/>
          <w:sz w:val="28"/>
        </w:rPr>
        <w:t>министерства культуры Красноярского края на материально-техническую модернизацию библиотек, на внедрение автоматизированных систем обслуживания читателей и обеспечения сохранности библиотечных фондов в модернизированных муниципальных библиотеках Красноярского края в предыдущие годы;</w:t>
      </w:r>
    </w:p>
    <w:p w:rsidR="00742E25" w:rsidRPr="00B125B4" w:rsidRDefault="00742E25" w:rsidP="00742E25">
      <w:pPr>
        <w:ind w:firstLine="708"/>
        <w:jc w:val="both"/>
        <w:rPr>
          <w:rFonts w:eastAsia="MS Mincho"/>
          <w:sz w:val="28"/>
        </w:rPr>
      </w:pPr>
      <w:r w:rsidRPr="00B125B4">
        <w:rPr>
          <w:sz w:val="28"/>
          <w:szCs w:val="28"/>
        </w:rPr>
        <w:t xml:space="preserve"> </w:t>
      </w:r>
      <w:proofErr w:type="gramStart"/>
      <w:r w:rsidRPr="00B125B4">
        <w:rPr>
          <w:sz w:val="28"/>
          <w:szCs w:val="28"/>
        </w:rPr>
        <w:t xml:space="preserve">в </w:t>
      </w:r>
      <w:r w:rsidRPr="00B125B4">
        <w:rPr>
          <w:rFonts w:eastAsia="MS Mincho"/>
          <w:sz w:val="28"/>
        </w:rPr>
        <w:t xml:space="preserve">заявочной кампании Красноярского края в конкурсном отборе на получение субсидии из федерального бюджета за счет средств государственной программы </w:t>
      </w:r>
      <w:r>
        <w:rPr>
          <w:rFonts w:eastAsia="MS Mincho"/>
          <w:sz w:val="28"/>
        </w:rPr>
        <w:t>«</w:t>
      </w:r>
      <w:r w:rsidRPr="00B125B4">
        <w:rPr>
          <w:rFonts w:eastAsia="MS Mincho"/>
          <w:sz w:val="28"/>
        </w:rPr>
        <w:t>Развитие культуры Российской Федерации</w:t>
      </w:r>
      <w:r>
        <w:rPr>
          <w:rFonts w:eastAsia="MS Mincho"/>
          <w:sz w:val="28"/>
        </w:rPr>
        <w:t>»</w:t>
      </w:r>
      <w:r w:rsidRPr="00B125B4">
        <w:rPr>
          <w:rFonts w:eastAsia="MS Mincho"/>
          <w:sz w:val="28"/>
        </w:rPr>
        <w:t xml:space="preserve"> на капитальный ремонт 3-х школ (МАУДО </w:t>
      </w:r>
      <w:r>
        <w:rPr>
          <w:rFonts w:eastAsia="MS Mincho"/>
          <w:sz w:val="28"/>
        </w:rPr>
        <w:t>«</w:t>
      </w:r>
      <w:r w:rsidRPr="00B125B4">
        <w:rPr>
          <w:rFonts w:eastAsia="MS Mincho"/>
          <w:sz w:val="28"/>
        </w:rPr>
        <w:t>Детская музыкальная школа № 3 им.</w:t>
      </w:r>
      <w:r>
        <w:rPr>
          <w:rFonts w:eastAsia="MS Mincho"/>
          <w:sz w:val="28"/>
        </w:rPr>
        <w:t xml:space="preserve"> </w:t>
      </w:r>
      <w:r w:rsidRPr="00B125B4">
        <w:rPr>
          <w:rFonts w:eastAsia="MS Mincho"/>
          <w:sz w:val="28"/>
        </w:rPr>
        <w:t xml:space="preserve">Б.Г. Кривошея, </w:t>
      </w:r>
      <w:r w:rsidR="005D2A1C">
        <w:rPr>
          <w:rFonts w:eastAsia="MS Mincho"/>
          <w:sz w:val="28"/>
        </w:rPr>
        <w:br/>
      </w:r>
      <w:r w:rsidRPr="00B125B4">
        <w:rPr>
          <w:rFonts w:eastAsia="MS Mincho"/>
          <w:sz w:val="28"/>
        </w:rPr>
        <w:t xml:space="preserve">МБУДО </w:t>
      </w:r>
      <w:r>
        <w:rPr>
          <w:rFonts w:eastAsia="MS Mincho"/>
          <w:sz w:val="28"/>
        </w:rPr>
        <w:t>«</w:t>
      </w:r>
      <w:r w:rsidRPr="00B125B4">
        <w:rPr>
          <w:rFonts w:eastAsia="MS Mincho"/>
          <w:sz w:val="28"/>
        </w:rPr>
        <w:t>Детская школа искусств №</w:t>
      </w:r>
      <w:r>
        <w:rPr>
          <w:rFonts w:eastAsia="MS Mincho"/>
          <w:sz w:val="28"/>
        </w:rPr>
        <w:t xml:space="preserve"> </w:t>
      </w:r>
      <w:r w:rsidRPr="00B125B4">
        <w:rPr>
          <w:rFonts w:eastAsia="MS Mincho"/>
          <w:sz w:val="28"/>
        </w:rPr>
        <w:t xml:space="preserve">13, МБУДО </w:t>
      </w:r>
      <w:r>
        <w:rPr>
          <w:rFonts w:eastAsia="MS Mincho"/>
          <w:sz w:val="28"/>
        </w:rPr>
        <w:t>«</w:t>
      </w:r>
      <w:r w:rsidRPr="00B125B4">
        <w:rPr>
          <w:rFonts w:eastAsia="MS Mincho"/>
          <w:sz w:val="28"/>
        </w:rPr>
        <w:t>Детская художественная школа №1 им. В.И. Сурикова</w:t>
      </w:r>
      <w:r>
        <w:rPr>
          <w:rFonts w:eastAsia="MS Mincho"/>
          <w:sz w:val="28"/>
        </w:rPr>
        <w:t>»</w:t>
      </w:r>
      <w:r w:rsidRPr="00B125B4">
        <w:rPr>
          <w:rFonts w:eastAsia="MS Mincho"/>
          <w:sz w:val="28"/>
        </w:rPr>
        <w:t xml:space="preserve">); </w:t>
      </w:r>
      <w:proofErr w:type="gramEnd"/>
    </w:p>
    <w:p w:rsidR="00742E25" w:rsidRPr="00B125B4" w:rsidRDefault="00742E25" w:rsidP="00742E25">
      <w:pPr>
        <w:ind w:firstLine="708"/>
        <w:jc w:val="both"/>
        <w:rPr>
          <w:rFonts w:eastAsia="MS Mincho"/>
          <w:sz w:val="28"/>
        </w:rPr>
      </w:pPr>
      <w:r w:rsidRPr="00B125B4">
        <w:rPr>
          <w:rFonts w:eastAsia="MS Mincho"/>
          <w:sz w:val="28"/>
        </w:rPr>
        <w:t xml:space="preserve">в конкурсном отборе на предоставлении субсидии краевого бюджета за счет средств государственной программы </w:t>
      </w:r>
      <w:r>
        <w:rPr>
          <w:rFonts w:eastAsia="MS Mincho"/>
          <w:sz w:val="28"/>
        </w:rPr>
        <w:t>«</w:t>
      </w:r>
      <w:r w:rsidRPr="00B125B4">
        <w:rPr>
          <w:rFonts w:eastAsia="MS Mincho"/>
          <w:sz w:val="28"/>
        </w:rPr>
        <w:t>Содействие органам местного самоуправления</w:t>
      </w:r>
      <w:r>
        <w:rPr>
          <w:rFonts w:eastAsia="MS Mincho"/>
          <w:sz w:val="28"/>
        </w:rPr>
        <w:t>» на капитальный ремонт</w:t>
      </w:r>
      <w:r w:rsidRPr="00CB3208">
        <w:rPr>
          <w:rFonts w:eastAsia="MS Mincho"/>
          <w:sz w:val="28"/>
        </w:rPr>
        <w:t xml:space="preserve"> </w:t>
      </w:r>
      <w:r w:rsidRPr="00B125B4">
        <w:rPr>
          <w:rFonts w:eastAsia="MS Mincho"/>
          <w:sz w:val="28"/>
        </w:rPr>
        <w:t xml:space="preserve">МБУДО </w:t>
      </w:r>
      <w:r>
        <w:rPr>
          <w:rFonts w:eastAsia="MS Mincho"/>
          <w:sz w:val="28"/>
        </w:rPr>
        <w:t>«</w:t>
      </w:r>
      <w:r w:rsidRPr="00B125B4">
        <w:rPr>
          <w:rFonts w:eastAsia="MS Mincho"/>
          <w:sz w:val="28"/>
        </w:rPr>
        <w:t>Детская художественная школа №1 им. В.И. Сурикова</w:t>
      </w:r>
      <w:r>
        <w:rPr>
          <w:rFonts w:eastAsia="MS Mincho"/>
          <w:sz w:val="28"/>
        </w:rPr>
        <w:t>»</w:t>
      </w:r>
      <w:r w:rsidRPr="00B125B4">
        <w:rPr>
          <w:rFonts w:eastAsia="MS Mincho"/>
          <w:sz w:val="28"/>
        </w:rPr>
        <w:t>.</w:t>
      </w:r>
    </w:p>
    <w:p w:rsidR="00742E25" w:rsidRDefault="00742E25" w:rsidP="00742E2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Привлечены в отрасль средства вышестоящих бюджетов, так в 2024 году реализованы мероприятия по</w:t>
      </w:r>
      <w:r w:rsidRPr="00B125B4">
        <w:rPr>
          <w:sz w:val="28"/>
          <w:szCs w:val="28"/>
        </w:rPr>
        <w:t xml:space="preserve"> модернизаци</w:t>
      </w:r>
      <w:r>
        <w:rPr>
          <w:sz w:val="28"/>
          <w:szCs w:val="28"/>
        </w:rPr>
        <w:t>и</w:t>
      </w:r>
      <w:r w:rsidRPr="00B125B4">
        <w:rPr>
          <w:sz w:val="28"/>
          <w:szCs w:val="28"/>
        </w:rPr>
        <w:t xml:space="preserve"> библиотек</w:t>
      </w:r>
      <w:r>
        <w:rPr>
          <w:sz w:val="28"/>
          <w:szCs w:val="28"/>
        </w:rPr>
        <w:t xml:space="preserve">: </w:t>
      </w:r>
      <w:r w:rsidRPr="00B125B4">
        <w:rPr>
          <w:rFonts w:eastAsia="MS Mincho"/>
          <w:sz w:val="28"/>
        </w:rPr>
        <w:t xml:space="preserve">им. </w:t>
      </w:r>
      <w:r>
        <w:rPr>
          <w:rFonts w:eastAsia="MS Mincho"/>
          <w:sz w:val="28"/>
        </w:rPr>
        <w:t>Шевченко МАУ «ЦБС им. Горького»</w:t>
      </w:r>
      <w:r w:rsidRPr="00B125B4">
        <w:rPr>
          <w:rFonts w:eastAsia="MS Mincho"/>
          <w:sz w:val="28"/>
        </w:rPr>
        <w:t xml:space="preserve">, </w:t>
      </w:r>
      <w:r>
        <w:rPr>
          <w:rFonts w:eastAsia="MS Mincho"/>
          <w:sz w:val="28"/>
        </w:rPr>
        <w:t>«Жар-птица»</w:t>
      </w:r>
      <w:r w:rsidRPr="00B125B4">
        <w:rPr>
          <w:rFonts w:eastAsia="MS Mincho"/>
          <w:sz w:val="28"/>
        </w:rPr>
        <w:t xml:space="preserve"> </w:t>
      </w:r>
      <w:r w:rsidRPr="00B125B4">
        <w:rPr>
          <w:sz w:val="28"/>
          <w:szCs w:val="28"/>
        </w:rPr>
        <w:t xml:space="preserve">МБУК </w:t>
      </w:r>
      <w:r>
        <w:rPr>
          <w:sz w:val="28"/>
          <w:szCs w:val="28"/>
        </w:rPr>
        <w:t>«</w:t>
      </w:r>
      <w:r w:rsidRPr="00B125B4">
        <w:rPr>
          <w:sz w:val="28"/>
          <w:szCs w:val="28"/>
        </w:rPr>
        <w:t>ЦБС им. Островского</w:t>
      </w:r>
      <w:r>
        <w:rPr>
          <w:sz w:val="28"/>
          <w:szCs w:val="28"/>
        </w:rPr>
        <w:t>» за счет краевой субсидии министерства культуры Красноярского края.</w:t>
      </w:r>
    </w:p>
    <w:p w:rsidR="00742E25" w:rsidRDefault="00742E25" w:rsidP="00742E2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2025 году запланировано:</w:t>
      </w:r>
    </w:p>
    <w:p w:rsidR="00742E25" w:rsidRDefault="00742E25" w:rsidP="00742E25">
      <w:pPr>
        <w:ind w:firstLine="708"/>
        <w:jc w:val="both"/>
        <w:rPr>
          <w:rFonts w:eastAsia="MS Mincho"/>
          <w:sz w:val="28"/>
        </w:rPr>
      </w:pPr>
      <w:r>
        <w:rPr>
          <w:rFonts w:eastAsia="MS Mincho"/>
          <w:sz w:val="28"/>
        </w:rPr>
        <w:lastRenderedPageBreak/>
        <w:t>разработать научно-проектную документацию по сохранению объектов культурного наследия:</w:t>
      </w:r>
    </w:p>
    <w:p w:rsidR="00742E25" w:rsidRDefault="00742E25" w:rsidP="00742E25">
      <w:pPr>
        <w:ind w:firstLine="708"/>
        <w:jc w:val="both"/>
        <w:rPr>
          <w:rFonts w:eastAsia="MS Mincho"/>
          <w:sz w:val="28"/>
        </w:rPr>
      </w:pPr>
      <w:r>
        <w:rPr>
          <w:rFonts w:eastAsia="MS Mincho"/>
          <w:sz w:val="28"/>
        </w:rPr>
        <w:t>регионального значения «</w:t>
      </w:r>
      <w:r w:rsidRPr="00E87D8D">
        <w:rPr>
          <w:rFonts w:eastAsia="MS Mincho"/>
          <w:sz w:val="28"/>
        </w:rPr>
        <w:t xml:space="preserve">Дом </w:t>
      </w:r>
      <w:proofErr w:type="spellStart"/>
      <w:r w:rsidRPr="00E87D8D">
        <w:rPr>
          <w:rFonts w:eastAsia="MS Mincho"/>
          <w:sz w:val="28"/>
        </w:rPr>
        <w:t>Зельмановича</w:t>
      </w:r>
      <w:proofErr w:type="spellEnd"/>
      <w:r w:rsidRPr="00E87D8D">
        <w:rPr>
          <w:rFonts w:eastAsia="MS Mincho"/>
          <w:sz w:val="28"/>
        </w:rPr>
        <w:t xml:space="preserve">. </w:t>
      </w:r>
      <w:proofErr w:type="spellStart"/>
      <w:r w:rsidRPr="00E87D8D">
        <w:rPr>
          <w:rFonts w:eastAsia="MS Mincho"/>
          <w:sz w:val="28"/>
        </w:rPr>
        <w:t>Неоренессанс</w:t>
      </w:r>
      <w:proofErr w:type="spellEnd"/>
      <w:r w:rsidRPr="00E87D8D">
        <w:rPr>
          <w:rFonts w:eastAsia="MS Mincho"/>
          <w:sz w:val="28"/>
        </w:rPr>
        <w:t>, 1910-1911 гг. Архитектор Соколовский</w:t>
      </w:r>
      <w:r>
        <w:rPr>
          <w:rFonts w:eastAsia="MS Mincho"/>
          <w:sz w:val="28"/>
        </w:rPr>
        <w:t>», в котором расположена МБУДО «Детская музыкальная школа №1»;</w:t>
      </w:r>
    </w:p>
    <w:p w:rsidR="00742E25" w:rsidRDefault="00742E25" w:rsidP="00742E25">
      <w:pPr>
        <w:ind w:firstLine="708"/>
        <w:jc w:val="both"/>
        <w:rPr>
          <w:sz w:val="28"/>
          <w:szCs w:val="28"/>
        </w:rPr>
      </w:pPr>
      <w:proofErr w:type="gramStart"/>
      <w:r>
        <w:rPr>
          <w:rFonts w:eastAsia="MS Mincho"/>
          <w:sz w:val="28"/>
        </w:rPr>
        <w:t xml:space="preserve">местного значения </w:t>
      </w:r>
      <w:r>
        <w:rPr>
          <w:sz w:val="28"/>
          <w:szCs w:val="28"/>
        </w:rPr>
        <w:t>«</w:t>
      </w:r>
      <w:r w:rsidRPr="00925293">
        <w:rPr>
          <w:sz w:val="28"/>
          <w:szCs w:val="28"/>
        </w:rPr>
        <w:t>Флигель усадьбы В.И. Сурикова</w:t>
      </w:r>
      <w:r>
        <w:rPr>
          <w:sz w:val="28"/>
          <w:szCs w:val="28"/>
        </w:rPr>
        <w:t>»</w:t>
      </w:r>
      <w:r w:rsidRPr="00925293">
        <w:rPr>
          <w:sz w:val="28"/>
          <w:szCs w:val="28"/>
        </w:rPr>
        <w:t>, 1900-е гг., расположенно</w:t>
      </w:r>
      <w:r>
        <w:rPr>
          <w:sz w:val="28"/>
          <w:szCs w:val="28"/>
        </w:rPr>
        <w:t>м</w:t>
      </w:r>
      <w:r w:rsidRPr="00925293">
        <w:rPr>
          <w:sz w:val="28"/>
          <w:szCs w:val="28"/>
        </w:rPr>
        <w:t xml:space="preserve"> по адресу: г. Красноярск, </w:t>
      </w:r>
      <w:r w:rsidRPr="002F2D87">
        <w:rPr>
          <w:sz w:val="28"/>
          <w:szCs w:val="28"/>
        </w:rPr>
        <w:t>ул. Ленина, 98</w:t>
      </w:r>
      <w:r>
        <w:rPr>
          <w:sz w:val="28"/>
          <w:szCs w:val="28"/>
        </w:rPr>
        <w:t xml:space="preserve"> стр. 1;</w:t>
      </w:r>
      <w:proofErr w:type="gramEnd"/>
    </w:p>
    <w:p w:rsidR="00742E25" w:rsidRDefault="00742E25" w:rsidP="00742E25">
      <w:pPr>
        <w:ind w:firstLine="708"/>
        <w:jc w:val="both"/>
        <w:rPr>
          <w:rFonts w:eastAsia="MS Mincho"/>
          <w:sz w:val="28"/>
        </w:rPr>
      </w:pPr>
      <w:r>
        <w:rPr>
          <w:rFonts w:eastAsia="MS Mincho"/>
          <w:sz w:val="28"/>
        </w:rPr>
        <w:t xml:space="preserve">местного значения </w:t>
      </w:r>
      <w:r>
        <w:rPr>
          <w:sz w:val="28"/>
          <w:szCs w:val="28"/>
        </w:rPr>
        <w:t>«</w:t>
      </w:r>
      <w:r w:rsidRPr="00AE2B3C">
        <w:rPr>
          <w:sz w:val="28"/>
          <w:szCs w:val="28"/>
        </w:rPr>
        <w:t>Ограда с воротами усадьбы В.И. Сурикова</w:t>
      </w:r>
      <w:r>
        <w:rPr>
          <w:sz w:val="28"/>
          <w:szCs w:val="28"/>
        </w:rPr>
        <w:t>»</w:t>
      </w:r>
      <w:r w:rsidRPr="00AE2B3C">
        <w:rPr>
          <w:sz w:val="28"/>
          <w:szCs w:val="28"/>
        </w:rPr>
        <w:t xml:space="preserve">, рубеж </w:t>
      </w:r>
      <w:r w:rsidRPr="00AE2B3C">
        <w:rPr>
          <w:sz w:val="28"/>
          <w:szCs w:val="28"/>
          <w:lang w:val="en-US"/>
        </w:rPr>
        <w:t>XIX</w:t>
      </w:r>
      <w:r w:rsidRPr="00AE2B3C">
        <w:rPr>
          <w:sz w:val="28"/>
          <w:szCs w:val="28"/>
        </w:rPr>
        <w:t>-</w:t>
      </w:r>
      <w:r w:rsidRPr="00AE2B3C">
        <w:rPr>
          <w:sz w:val="28"/>
          <w:szCs w:val="28"/>
          <w:lang w:val="en-US"/>
        </w:rPr>
        <w:t>XX</w:t>
      </w:r>
      <w:r w:rsidRPr="00AE2B3C">
        <w:rPr>
          <w:sz w:val="28"/>
          <w:szCs w:val="28"/>
        </w:rPr>
        <w:t xml:space="preserve"> вв., ре</w:t>
      </w:r>
      <w:r>
        <w:rPr>
          <w:sz w:val="28"/>
          <w:szCs w:val="28"/>
        </w:rPr>
        <w:t>к. 1970-х – начала 1980-х гг.»,</w:t>
      </w:r>
    </w:p>
    <w:p w:rsidR="00742E25" w:rsidRDefault="00742E25" w:rsidP="00742E25">
      <w:pPr>
        <w:ind w:firstLine="708"/>
        <w:jc w:val="both"/>
        <w:rPr>
          <w:sz w:val="28"/>
          <w:szCs w:val="28"/>
        </w:rPr>
      </w:pPr>
      <w:r>
        <w:rPr>
          <w:rFonts w:eastAsia="MS Mincho"/>
          <w:sz w:val="28"/>
        </w:rPr>
        <w:t xml:space="preserve">выполнить работы </w:t>
      </w:r>
      <w:r w:rsidRPr="00C36265">
        <w:rPr>
          <w:sz w:val="28"/>
          <w:szCs w:val="28"/>
        </w:rPr>
        <w:t xml:space="preserve">по сохранению </w:t>
      </w:r>
      <w:r>
        <w:rPr>
          <w:sz w:val="28"/>
          <w:szCs w:val="28"/>
        </w:rPr>
        <w:t xml:space="preserve">объектов </w:t>
      </w:r>
      <w:r w:rsidRPr="00C36265">
        <w:rPr>
          <w:sz w:val="28"/>
          <w:szCs w:val="28"/>
        </w:rPr>
        <w:t>культурного наследия</w:t>
      </w:r>
      <w:r>
        <w:rPr>
          <w:sz w:val="28"/>
          <w:szCs w:val="28"/>
        </w:rPr>
        <w:t>:</w:t>
      </w:r>
    </w:p>
    <w:p w:rsidR="00742E25" w:rsidRDefault="00742E25" w:rsidP="00742E2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федерального значения «</w:t>
      </w:r>
      <w:r w:rsidRPr="00C36265">
        <w:rPr>
          <w:sz w:val="28"/>
          <w:szCs w:val="28"/>
        </w:rPr>
        <w:t>Дом, в котором в 1848 году родился и жил до 1868 года Суриков В.И.</w:t>
      </w:r>
      <w:r>
        <w:rPr>
          <w:sz w:val="28"/>
          <w:szCs w:val="28"/>
        </w:rPr>
        <w:t xml:space="preserve">» (завершение в 2026); </w:t>
      </w:r>
    </w:p>
    <w:p w:rsidR="00742E25" w:rsidRDefault="00742E25" w:rsidP="00742E25">
      <w:pPr>
        <w:ind w:firstLine="708"/>
        <w:jc w:val="both"/>
        <w:rPr>
          <w:rFonts w:eastAsia="MS Mincho"/>
          <w:sz w:val="28"/>
        </w:rPr>
      </w:pPr>
      <w:r w:rsidRPr="00B125B4">
        <w:rPr>
          <w:rFonts w:eastAsia="MS Mincho"/>
          <w:sz w:val="28"/>
        </w:rPr>
        <w:t xml:space="preserve">регионального значения </w:t>
      </w:r>
      <w:r>
        <w:rPr>
          <w:rFonts w:eastAsia="MS Mincho"/>
          <w:sz w:val="28"/>
        </w:rPr>
        <w:t>«</w:t>
      </w:r>
      <w:r w:rsidRPr="00B125B4">
        <w:rPr>
          <w:rFonts w:eastAsia="MS Mincho"/>
          <w:sz w:val="28"/>
        </w:rPr>
        <w:t>Дом ксендза</w:t>
      </w:r>
      <w:r>
        <w:rPr>
          <w:rFonts w:eastAsia="MS Mincho"/>
          <w:sz w:val="28"/>
        </w:rPr>
        <w:t>»</w:t>
      </w:r>
      <w:r w:rsidRPr="00B125B4">
        <w:rPr>
          <w:rFonts w:eastAsia="MS Mincho"/>
          <w:sz w:val="28"/>
        </w:rPr>
        <w:t xml:space="preserve">, 1910 г., в котором расположена МБУДО </w:t>
      </w:r>
      <w:r>
        <w:rPr>
          <w:rFonts w:eastAsia="MS Mincho"/>
          <w:sz w:val="28"/>
        </w:rPr>
        <w:t>«</w:t>
      </w:r>
      <w:r w:rsidRPr="00B125B4">
        <w:rPr>
          <w:rFonts w:eastAsia="MS Mincho"/>
          <w:sz w:val="28"/>
        </w:rPr>
        <w:t>Дет</w:t>
      </w:r>
      <w:r>
        <w:rPr>
          <w:rFonts w:eastAsia="MS Mincho"/>
          <w:sz w:val="28"/>
        </w:rPr>
        <w:t>ская музыкальная школа № 5»;</w:t>
      </w:r>
    </w:p>
    <w:p w:rsidR="00742E25" w:rsidRDefault="00742E25" w:rsidP="00742E25">
      <w:pPr>
        <w:ind w:firstLine="708"/>
        <w:jc w:val="both"/>
        <w:rPr>
          <w:rFonts w:eastAsia="MS Mincho"/>
          <w:sz w:val="28"/>
        </w:rPr>
      </w:pPr>
      <w:r>
        <w:rPr>
          <w:rFonts w:eastAsia="MS Mincho"/>
          <w:sz w:val="28"/>
        </w:rPr>
        <w:t>выполнить капитальный ремонт кровли МАУ «ДК Кировский» в полном объеме;</w:t>
      </w:r>
    </w:p>
    <w:p w:rsidR="00742E25" w:rsidRDefault="00742E25" w:rsidP="00742E2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ремонт пола концертного зала, </w:t>
      </w:r>
      <w:proofErr w:type="spellStart"/>
      <w:r>
        <w:rPr>
          <w:sz w:val="28"/>
          <w:szCs w:val="28"/>
        </w:rPr>
        <w:t>отмостки</w:t>
      </w:r>
      <w:proofErr w:type="spellEnd"/>
      <w:r>
        <w:rPr>
          <w:sz w:val="28"/>
          <w:szCs w:val="28"/>
        </w:rPr>
        <w:t xml:space="preserve"> МАУ «</w:t>
      </w:r>
      <w:r w:rsidRPr="00B125B4">
        <w:rPr>
          <w:sz w:val="28"/>
          <w:szCs w:val="28"/>
        </w:rPr>
        <w:t>Городской Дворец культуры</w:t>
      </w:r>
      <w:r>
        <w:rPr>
          <w:sz w:val="28"/>
          <w:szCs w:val="28"/>
        </w:rPr>
        <w:t>»;</w:t>
      </w:r>
    </w:p>
    <w:p w:rsidR="00742E25" w:rsidRDefault="00742E25" w:rsidP="00742E25">
      <w:pPr>
        <w:ind w:firstLine="708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капитальный ремонт </w:t>
      </w:r>
      <w:r w:rsidRPr="00B125B4">
        <w:rPr>
          <w:spacing w:val="-2"/>
          <w:sz w:val="28"/>
          <w:szCs w:val="28"/>
        </w:rPr>
        <w:t>М</w:t>
      </w:r>
      <w:r>
        <w:rPr>
          <w:spacing w:val="-2"/>
          <w:sz w:val="28"/>
          <w:szCs w:val="28"/>
        </w:rPr>
        <w:t>А</w:t>
      </w:r>
      <w:r w:rsidRPr="00B125B4">
        <w:rPr>
          <w:spacing w:val="-2"/>
          <w:sz w:val="28"/>
          <w:szCs w:val="28"/>
        </w:rPr>
        <w:t xml:space="preserve">УДО </w:t>
      </w:r>
      <w:r>
        <w:rPr>
          <w:spacing w:val="-2"/>
          <w:sz w:val="28"/>
          <w:szCs w:val="28"/>
        </w:rPr>
        <w:t>«</w:t>
      </w:r>
      <w:r w:rsidRPr="00B125B4">
        <w:rPr>
          <w:spacing w:val="-2"/>
          <w:sz w:val="28"/>
          <w:szCs w:val="28"/>
        </w:rPr>
        <w:t>Детская музыкальная школа №</w:t>
      </w:r>
      <w:r>
        <w:rPr>
          <w:spacing w:val="-2"/>
          <w:sz w:val="28"/>
          <w:szCs w:val="28"/>
        </w:rPr>
        <w:t xml:space="preserve">3 </w:t>
      </w:r>
      <w:r w:rsidR="005D2A1C">
        <w:rPr>
          <w:spacing w:val="-2"/>
          <w:sz w:val="28"/>
          <w:szCs w:val="28"/>
        </w:rPr>
        <w:br/>
      </w:r>
      <w:r>
        <w:rPr>
          <w:spacing w:val="-2"/>
          <w:sz w:val="28"/>
          <w:szCs w:val="28"/>
        </w:rPr>
        <w:t xml:space="preserve">им. Б.Г. Кривошея»; </w:t>
      </w:r>
    </w:p>
    <w:p w:rsidR="00742E25" w:rsidRDefault="00742E25" w:rsidP="00742E25">
      <w:pPr>
        <w:ind w:firstLine="708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капитальный ремонт библиотеки им. Дубинина МБУК </w:t>
      </w:r>
      <w:proofErr w:type="spellStart"/>
      <w:r w:rsidRPr="00B125B4">
        <w:rPr>
          <w:sz w:val="28"/>
          <w:szCs w:val="28"/>
        </w:rPr>
        <w:t>МБУК</w:t>
      </w:r>
      <w:proofErr w:type="spellEnd"/>
      <w:r w:rsidRPr="00B125B4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B125B4">
        <w:rPr>
          <w:sz w:val="28"/>
          <w:szCs w:val="28"/>
        </w:rPr>
        <w:t>ЦБС им. Н. Островского</w:t>
      </w:r>
      <w:r>
        <w:rPr>
          <w:sz w:val="28"/>
          <w:szCs w:val="28"/>
        </w:rPr>
        <w:t>»</w:t>
      </w:r>
      <w:r>
        <w:rPr>
          <w:spacing w:val="-2"/>
          <w:sz w:val="28"/>
          <w:szCs w:val="28"/>
        </w:rPr>
        <w:t xml:space="preserve">; </w:t>
      </w:r>
    </w:p>
    <w:p w:rsidR="00742E25" w:rsidRDefault="00742E25" w:rsidP="00742E25">
      <w:pPr>
        <w:ind w:firstLine="708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капитальный ремонт вольера в </w:t>
      </w:r>
      <w:r w:rsidRPr="00186251">
        <w:rPr>
          <w:spacing w:val="-2"/>
          <w:sz w:val="28"/>
          <w:szCs w:val="28"/>
        </w:rPr>
        <w:t xml:space="preserve">МАУ Парк </w:t>
      </w:r>
      <w:r>
        <w:rPr>
          <w:spacing w:val="-2"/>
          <w:sz w:val="28"/>
          <w:szCs w:val="28"/>
        </w:rPr>
        <w:t>«</w:t>
      </w:r>
      <w:r w:rsidRPr="00186251">
        <w:rPr>
          <w:spacing w:val="-2"/>
          <w:sz w:val="28"/>
          <w:szCs w:val="28"/>
        </w:rPr>
        <w:t>Роев ручей</w:t>
      </w:r>
      <w:r>
        <w:rPr>
          <w:spacing w:val="-2"/>
          <w:sz w:val="28"/>
          <w:szCs w:val="28"/>
        </w:rPr>
        <w:t>».</w:t>
      </w:r>
    </w:p>
    <w:p w:rsidR="00742E25" w:rsidRDefault="00742E25" w:rsidP="00742E2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2025 году планируем принять участие в заявочной кампания на предоставлении субсидии на материально-техническую модернизацию библиотек: </w:t>
      </w:r>
      <w:proofErr w:type="spellStart"/>
      <w:r w:rsidRPr="00B125B4">
        <w:rPr>
          <w:sz w:val="28"/>
          <w:szCs w:val="28"/>
        </w:rPr>
        <w:t>им</w:t>
      </w:r>
      <w:proofErr w:type="gramStart"/>
      <w:r w:rsidRPr="00B125B4">
        <w:rPr>
          <w:sz w:val="28"/>
          <w:szCs w:val="28"/>
        </w:rPr>
        <w:t>.</w:t>
      </w:r>
      <w:r>
        <w:rPr>
          <w:sz w:val="28"/>
          <w:szCs w:val="28"/>
        </w:rPr>
        <w:t>Ч</w:t>
      </w:r>
      <w:proofErr w:type="gramEnd"/>
      <w:r>
        <w:rPr>
          <w:sz w:val="28"/>
          <w:szCs w:val="28"/>
        </w:rPr>
        <w:t>еркасова</w:t>
      </w:r>
      <w:proofErr w:type="spellEnd"/>
      <w:r w:rsidRPr="00B125B4">
        <w:rPr>
          <w:sz w:val="28"/>
          <w:szCs w:val="28"/>
        </w:rPr>
        <w:t xml:space="preserve"> М</w:t>
      </w:r>
      <w:r>
        <w:rPr>
          <w:sz w:val="28"/>
          <w:szCs w:val="28"/>
        </w:rPr>
        <w:t>А</w:t>
      </w:r>
      <w:r w:rsidRPr="00B125B4">
        <w:rPr>
          <w:sz w:val="28"/>
          <w:szCs w:val="28"/>
        </w:rPr>
        <w:t xml:space="preserve">У </w:t>
      </w:r>
      <w:r>
        <w:rPr>
          <w:sz w:val="28"/>
          <w:szCs w:val="28"/>
        </w:rPr>
        <w:t>«</w:t>
      </w:r>
      <w:r w:rsidRPr="00B125B4">
        <w:rPr>
          <w:sz w:val="28"/>
          <w:szCs w:val="28"/>
        </w:rPr>
        <w:t>ЦБС им. А.М. Горького</w:t>
      </w:r>
      <w:r>
        <w:rPr>
          <w:sz w:val="28"/>
          <w:szCs w:val="28"/>
        </w:rPr>
        <w:t>», им. Дубинина, им. Маршака и «Лукоморье»</w:t>
      </w:r>
      <w:r w:rsidRPr="00B125B4">
        <w:rPr>
          <w:sz w:val="28"/>
          <w:szCs w:val="28"/>
        </w:rPr>
        <w:t xml:space="preserve"> МБУК </w:t>
      </w:r>
      <w:r>
        <w:rPr>
          <w:sz w:val="28"/>
          <w:szCs w:val="28"/>
        </w:rPr>
        <w:t>«</w:t>
      </w:r>
      <w:r w:rsidRPr="00B125B4">
        <w:rPr>
          <w:sz w:val="28"/>
          <w:szCs w:val="28"/>
        </w:rPr>
        <w:t>ЦБС им. Н. Островского</w:t>
      </w:r>
      <w:r>
        <w:rPr>
          <w:sz w:val="28"/>
          <w:szCs w:val="28"/>
        </w:rPr>
        <w:t>»;</w:t>
      </w:r>
    </w:p>
    <w:p w:rsidR="00742E25" w:rsidRDefault="00742E25" w:rsidP="00742E25">
      <w:pPr>
        <w:shd w:val="clear" w:color="auto" w:fill="FFFFFF"/>
        <w:ind w:right="19" w:firstLine="708"/>
        <w:jc w:val="both"/>
        <w:rPr>
          <w:sz w:val="28"/>
          <w:szCs w:val="28"/>
        </w:rPr>
      </w:pPr>
      <w:proofErr w:type="gramStart"/>
      <w:r w:rsidRPr="00B125B4">
        <w:rPr>
          <w:sz w:val="28"/>
          <w:szCs w:val="28"/>
        </w:rPr>
        <w:t xml:space="preserve">в </w:t>
      </w:r>
      <w:r w:rsidRPr="00B125B4">
        <w:rPr>
          <w:rFonts w:eastAsia="MS Mincho"/>
          <w:sz w:val="28"/>
        </w:rPr>
        <w:t>заявочной кампании Красноярского края в конкурсном отборе на получение субсидии из федерального бюджета за счет</w:t>
      </w:r>
      <w:proofErr w:type="gramEnd"/>
      <w:r w:rsidRPr="00B125B4">
        <w:rPr>
          <w:rFonts w:eastAsia="MS Mincho"/>
          <w:sz w:val="28"/>
        </w:rPr>
        <w:t xml:space="preserve"> средств государственной программы </w:t>
      </w:r>
      <w:r>
        <w:rPr>
          <w:rFonts w:eastAsia="MS Mincho"/>
          <w:sz w:val="28"/>
        </w:rPr>
        <w:t>«</w:t>
      </w:r>
      <w:r w:rsidRPr="00B125B4">
        <w:rPr>
          <w:rFonts w:eastAsia="MS Mincho"/>
          <w:sz w:val="28"/>
        </w:rPr>
        <w:t>Развитие культуры Российской Федерации</w:t>
      </w:r>
      <w:r>
        <w:rPr>
          <w:rFonts w:eastAsia="MS Mincho"/>
          <w:sz w:val="28"/>
        </w:rPr>
        <w:t>»</w:t>
      </w:r>
      <w:r w:rsidRPr="00B125B4">
        <w:rPr>
          <w:rFonts w:eastAsia="MS Mincho"/>
          <w:sz w:val="28"/>
        </w:rPr>
        <w:t xml:space="preserve"> на капитальный ремонт </w:t>
      </w:r>
      <w:r>
        <w:rPr>
          <w:rFonts w:eastAsia="MS Mincho"/>
          <w:sz w:val="28"/>
        </w:rPr>
        <w:t>2</w:t>
      </w:r>
      <w:r w:rsidRPr="00B125B4">
        <w:rPr>
          <w:rFonts w:eastAsia="MS Mincho"/>
          <w:sz w:val="28"/>
        </w:rPr>
        <w:t xml:space="preserve">-х школ (МБУДО </w:t>
      </w:r>
      <w:r>
        <w:rPr>
          <w:rFonts w:eastAsia="MS Mincho"/>
          <w:sz w:val="28"/>
        </w:rPr>
        <w:t>«</w:t>
      </w:r>
      <w:r w:rsidRPr="00B125B4">
        <w:rPr>
          <w:rFonts w:eastAsia="MS Mincho"/>
          <w:sz w:val="28"/>
        </w:rPr>
        <w:t xml:space="preserve">Детская школа искусств №13, МБУДО </w:t>
      </w:r>
      <w:r>
        <w:rPr>
          <w:rFonts w:eastAsia="MS Mincho"/>
          <w:sz w:val="28"/>
        </w:rPr>
        <w:t>«</w:t>
      </w:r>
      <w:r w:rsidRPr="00B125B4">
        <w:rPr>
          <w:rFonts w:eastAsia="MS Mincho"/>
          <w:sz w:val="28"/>
        </w:rPr>
        <w:t>Детская художественная школа №1 им. В.И. Сурикова</w:t>
      </w:r>
      <w:r>
        <w:rPr>
          <w:rFonts w:eastAsia="MS Mincho"/>
          <w:sz w:val="28"/>
        </w:rPr>
        <w:t>» ул. Ленина, 116</w:t>
      </w:r>
      <w:r w:rsidRPr="00B125B4">
        <w:rPr>
          <w:rFonts w:eastAsia="MS Mincho"/>
          <w:sz w:val="28"/>
        </w:rPr>
        <w:t>)</w:t>
      </w:r>
      <w:r>
        <w:rPr>
          <w:rFonts w:eastAsia="MS Mincho"/>
          <w:sz w:val="28"/>
        </w:rPr>
        <w:t>.</w:t>
      </w:r>
    </w:p>
    <w:p w:rsidR="005D2A1C" w:rsidRDefault="00F35653" w:rsidP="005D2A1C">
      <w:pPr>
        <w:ind w:firstLine="708"/>
        <w:jc w:val="both"/>
        <w:rPr>
          <w:sz w:val="28"/>
          <w:szCs w:val="28"/>
          <w:highlight w:val="yellow"/>
        </w:rPr>
      </w:pPr>
      <w:r w:rsidRPr="000B1E87">
        <w:rPr>
          <w:b/>
          <w:sz w:val="28"/>
          <w:szCs w:val="28"/>
        </w:rPr>
        <w:t xml:space="preserve">22. </w:t>
      </w:r>
      <w:proofErr w:type="gramStart"/>
      <w:r w:rsidRPr="000B1E87">
        <w:rPr>
          <w:b/>
          <w:sz w:val="28"/>
          <w:szCs w:val="28"/>
        </w:rPr>
        <w:t xml:space="preserve"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собственности, </w:t>
      </w:r>
      <w:r w:rsidR="005D2A1C" w:rsidRPr="000B1E87">
        <w:rPr>
          <w:sz w:val="28"/>
          <w:szCs w:val="28"/>
        </w:rPr>
        <w:t xml:space="preserve">составила в 2024 году 50,5 % и уменьшилась к уровню 2023 года (2023год – 51,5 %) на 1 % в связи с проведением работ по сохранению на 1 объекте культурного </w:t>
      </w:r>
      <w:r w:rsidR="005D2A1C" w:rsidRPr="00B125B4">
        <w:rPr>
          <w:sz w:val="28"/>
          <w:szCs w:val="28"/>
        </w:rPr>
        <w:t>наследия, находящи</w:t>
      </w:r>
      <w:r w:rsidR="005D2A1C">
        <w:rPr>
          <w:sz w:val="28"/>
          <w:szCs w:val="28"/>
        </w:rPr>
        <w:t>м</w:t>
      </w:r>
      <w:r w:rsidR="005D2A1C" w:rsidRPr="00B125B4">
        <w:rPr>
          <w:sz w:val="28"/>
          <w:szCs w:val="28"/>
        </w:rPr>
        <w:t>ся в муниципальной собственности</w:t>
      </w:r>
      <w:r w:rsidR="005D2A1C">
        <w:rPr>
          <w:sz w:val="28"/>
          <w:szCs w:val="28"/>
        </w:rPr>
        <w:t>.</w:t>
      </w:r>
      <w:r w:rsidR="005D2A1C" w:rsidRPr="00195C01">
        <w:rPr>
          <w:sz w:val="28"/>
          <w:szCs w:val="28"/>
          <w:highlight w:val="yellow"/>
        </w:rPr>
        <w:t xml:space="preserve"> </w:t>
      </w:r>
      <w:proofErr w:type="gramEnd"/>
    </w:p>
    <w:p w:rsidR="005D2A1C" w:rsidRDefault="005D2A1C" w:rsidP="005D2A1C">
      <w:pPr>
        <w:ind w:firstLine="708"/>
        <w:jc w:val="both"/>
        <w:rPr>
          <w:sz w:val="28"/>
          <w:szCs w:val="28"/>
        </w:rPr>
      </w:pPr>
      <w:r w:rsidRPr="00B125B4">
        <w:rPr>
          <w:sz w:val="28"/>
          <w:szCs w:val="28"/>
        </w:rPr>
        <w:t>В 202</w:t>
      </w:r>
      <w:r>
        <w:rPr>
          <w:sz w:val="28"/>
          <w:szCs w:val="28"/>
        </w:rPr>
        <w:t>4</w:t>
      </w:r>
      <w:r w:rsidRPr="00B125B4">
        <w:rPr>
          <w:sz w:val="28"/>
          <w:szCs w:val="28"/>
        </w:rPr>
        <w:t xml:space="preserve"> году объект</w:t>
      </w:r>
      <w:r>
        <w:rPr>
          <w:sz w:val="28"/>
          <w:szCs w:val="28"/>
        </w:rPr>
        <w:t>ы</w:t>
      </w:r>
      <w:r w:rsidRPr="00B125B4">
        <w:rPr>
          <w:sz w:val="28"/>
          <w:szCs w:val="28"/>
        </w:rPr>
        <w:t xml:space="preserve"> культурного наследия, находящи</w:t>
      </w:r>
      <w:r>
        <w:rPr>
          <w:sz w:val="28"/>
          <w:szCs w:val="28"/>
        </w:rPr>
        <w:t>е</w:t>
      </w:r>
      <w:r w:rsidRPr="00B125B4">
        <w:rPr>
          <w:sz w:val="28"/>
          <w:szCs w:val="28"/>
        </w:rPr>
        <w:t>ся в муниципальной собственности</w:t>
      </w:r>
      <w:r>
        <w:rPr>
          <w:sz w:val="28"/>
          <w:szCs w:val="28"/>
        </w:rPr>
        <w:t>, не выбывали с городской казны, их количество составило 99.</w:t>
      </w:r>
    </w:p>
    <w:p w:rsidR="005D2A1C" w:rsidRDefault="005D2A1C" w:rsidP="005D2A1C">
      <w:pPr>
        <w:ind w:firstLine="708"/>
        <w:jc w:val="both"/>
        <w:rPr>
          <w:sz w:val="28"/>
          <w:szCs w:val="28"/>
        </w:rPr>
      </w:pPr>
      <w:r w:rsidRPr="00C40601">
        <w:rPr>
          <w:sz w:val="28"/>
          <w:szCs w:val="28"/>
        </w:rPr>
        <w:t xml:space="preserve">В 2024 году </w:t>
      </w:r>
      <w:r>
        <w:rPr>
          <w:sz w:val="28"/>
          <w:szCs w:val="28"/>
        </w:rPr>
        <w:t xml:space="preserve">проведены работы сохранению </w:t>
      </w:r>
      <w:proofErr w:type="spellStart"/>
      <w:r>
        <w:rPr>
          <w:sz w:val="28"/>
          <w:szCs w:val="28"/>
        </w:rPr>
        <w:t>обьекта</w:t>
      </w:r>
      <w:proofErr w:type="spellEnd"/>
      <w:r>
        <w:rPr>
          <w:sz w:val="28"/>
          <w:szCs w:val="28"/>
        </w:rPr>
        <w:t xml:space="preserve"> культурного наследия</w:t>
      </w:r>
      <w:r w:rsidRPr="00C40601">
        <w:rPr>
          <w:sz w:val="28"/>
          <w:szCs w:val="28"/>
        </w:rPr>
        <w:t xml:space="preserve"> </w:t>
      </w:r>
      <w:r>
        <w:rPr>
          <w:sz w:val="28"/>
          <w:szCs w:val="28"/>
        </w:rPr>
        <w:t>регионального значения «</w:t>
      </w:r>
      <w:r w:rsidRPr="00C40601">
        <w:rPr>
          <w:sz w:val="28"/>
          <w:szCs w:val="28"/>
        </w:rPr>
        <w:t>Место формирования в 1939, 1941 гг. 119/17 Гвардейской дивизии, в первые годы войны отправившейся на фронт</w:t>
      </w:r>
      <w:r>
        <w:rPr>
          <w:sz w:val="28"/>
          <w:szCs w:val="28"/>
        </w:rPr>
        <w:t>»</w:t>
      </w:r>
      <w:r w:rsidRPr="00C40601">
        <w:rPr>
          <w:sz w:val="28"/>
          <w:szCs w:val="28"/>
        </w:rPr>
        <w:t>, расположенному в Зеленой Роще в Гвардейском парке.</w:t>
      </w:r>
    </w:p>
    <w:p w:rsidR="005D2A1C" w:rsidRDefault="005D2A1C" w:rsidP="005D2A1C">
      <w:pPr>
        <w:ind w:firstLine="708"/>
        <w:jc w:val="both"/>
        <w:rPr>
          <w:sz w:val="28"/>
          <w:szCs w:val="28"/>
        </w:rPr>
      </w:pPr>
      <w:r w:rsidRPr="00B125B4">
        <w:rPr>
          <w:sz w:val="28"/>
          <w:szCs w:val="28"/>
        </w:rPr>
        <w:lastRenderedPageBreak/>
        <w:t>Проведение полноценных консервационных или комплек</w:t>
      </w:r>
      <w:r>
        <w:rPr>
          <w:sz w:val="28"/>
          <w:szCs w:val="28"/>
        </w:rPr>
        <w:t>с</w:t>
      </w:r>
      <w:r w:rsidRPr="00B125B4">
        <w:rPr>
          <w:sz w:val="28"/>
          <w:szCs w:val="28"/>
        </w:rPr>
        <w:t>ных реставрационных работ в 202</w:t>
      </w:r>
      <w:r>
        <w:rPr>
          <w:sz w:val="28"/>
          <w:szCs w:val="28"/>
        </w:rPr>
        <w:t>4</w:t>
      </w:r>
      <w:r w:rsidRPr="00B125B4">
        <w:rPr>
          <w:sz w:val="28"/>
          <w:szCs w:val="28"/>
        </w:rPr>
        <w:t xml:space="preserve"> году на объектах культурного наследия, находящихся в муниципальной собственности, не производилось</w:t>
      </w:r>
      <w:r>
        <w:rPr>
          <w:sz w:val="28"/>
          <w:szCs w:val="28"/>
        </w:rPr>
        <w:t>.</w:t>
      </w:r>
    </w:p>
    <w:p w:rsidR="005D2A1C" w:rsidRPr="00B125B4" w:rsidRDefault="005D2A1C" w:rsidP="005D2A1C">
      <w:pPr>
        <w:ind w:firstLine="708"/>
        <w:jc w:val="both"/>
        <w:rPr>
          <w:sz w:val="28"/>
          <w:szCs w:val="28"/>
        </w:rPr>
      </w:pPr>
      <w:r w:rsidRPr="00B125B4">
        <w:rPr>
          <w:sz w:val="28"/>
          <w:szCs w:val="28"/>
        </w:rPr>
        <w:tab/>
        <w:t>В 202</w:t>
      </w:r>
      <w:r>
        <w:rPr>
          <w:sz w:val="28"/>
          <w:szCs w:val="28"/>
        </w:rPr>
        <w:t>4</w:t>
      </w:r>
      <w:r w:rsidRPr="00B125B4">
        <w:rPr>
          <w:sz w:val="28"/>
          <w:szCs w:val="28"/>
        </w:rPr>
        <w:t xml:space="preserve"> году количество объектов культурного наследия, требующих консервации или реставрации, в общем количестве объектов культурного наследия, находящихся в муниципальной собственности составило </w:t>
      </w:r>
      <w:r>
        <w:rPr>
          <w:sz w:val="28"/>
          <w:szCs w:val="28"/>
        </w:rPr>
        <w:t>50</w:t>
      </w:r>
      <w:r w:rsidRPr="00B125B4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B125B4">
        <w:rPr>
          <w:sz w:val="28"/>
          <w:szCs w:val="28"/>
        </w:rPr>
        <w:t>(202</w:t>
      </w:r>
      <w:r>
        <w:rPr>
          <w:sz w:val="28"/>
          <w:szCs w:val="28"/>
        </w:rPr>
        <w:t>3год</w:t>
      </w:r>
      <w:r w:rsidRPr="00B125B4">
        <w:rPr>
          <w:sz w:val="28"/>
          <w:szCs w:val="28"/>
        </w:rPr>
        <w:t xml:space="preserve">  – </w:t>
      </w:r>
      <w:r>
        <w:rPr>
          <w:sz w:val="28"/>
          <w:szCs w:val="28"/>
        </w:rPr>
        <w:t xml:space="preserve">51; </w:t>
      </w:r>
      <w:r w:rsidRPr="00B125B4">
        <w:rPr>
          <w:sz w:val="28"/>
          <w:szCs w:val="28"/>
        </w:rPr>
        <w:t>202</w:t>
      </w:r>
      <w:r>
        <w:rPr>
          <w:sz w:val="28"/>
          <w:szCs w:val="28"/>
        </w:rPr>
        <w:t>2 год</w:t>
      </w:r>
      <w:r w:rsidRPr="00B125B4">
        <w:rPr>
          <w:sz w:val="28"/>
          <w:szCs w:val="28"/>
        </w:rPr>
        <w:t xml:space="preserve"> – </w:t>
      </w:r>
      <w:r>
        <w:rPr>
          <w:sz w:val="28"/>
          <w:szCs w:val="28"/>
        </w:rPr>
        <w:t>53</w:t>
      </w:r>
      <w:r w:rsidRPr="00B125B4">
        <w:rPr>
          <w:sz w:val="28"/>
          <w:szCs w:val="28"/>
        </w:rPr>
        <w:t>):</w:t>
      </w:r>
    </w:p>
    <w:p w:rsidR="00A36FDF" w:rsidRPr="00AC21DA" w:rsidRDefault="00A36FDF" w:rsidP="005D2A1C">
      <w:pPr>
        <w:shd w:val="clear" w:color="auto" w:fill="FFFFFF"/>
        <w:ind w:firstLine="708"/>
        <w:jc w:val="both"/>
        <w:rPr>
          <w:color w:val="C00000"/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534"/>
        <w:gridCol w:w="2835"/>
        <w:gridCol w:w="6378"/>
      </w:tblGrid>
      <w:tr w:rsidR="00AC21DA" w:rsidRPr="00AC21DA" w:rsidTr="000F21F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5653" w:rsidRPr="005D2A1C" w:rsidRDefault="00F35653" w:rsidP="00F356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2A1C">
              <w:rPr>
                <w:sz w:val="28"/>
                <w:szCs w:val="28"/>
              </w:rPr>
              <w:t>№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35653" w:rsidRPr="005D2A1C" w:rsidRDefault="00F60B5D" w:rsidP="00F356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2A1C">
              <w:rPr>
                <w:sz w:val="28"/>
                <w:szCs w:val="28"/>
              </w:rPr>
              <w:t>а</w:t>
            </w:r>
            <w:r w:rsidR="00F35653" w:rsidRPr="005D2A1C">
              <w:rPr>
                <w:sz w:val="28"/>
                <w:szCs w:val="28"/>
              </w:rPr>
              <w:t>дрес</w:t>
            </w:r>
          </w:p>
          <w:p w:rsidR="00F35653" w:rsidRPr="005D2A1C" w:rsidRDefault="00F35653" w:rsidP="00F3565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63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35653" w:rsidRPr="005D2A1C" w:rsidRDefault="00F60B5D" w:rsidP="00F60B5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D2A1C">
              <w:rPr>
                <w:sz w:val="28"/>
                <w:szCs w:val="28"/>
              </w:rPr>
              <w:t>н</w:t>
            </w:r>
            <w:r w:rsidR="00F35653" w:rsidRPr="005D2A1C">
              <w:rPr>
                <w:sz w:val="28"/>
                <w:szCs w:val="28"/>
              </w:rPr>
              <w:t>аименование ОКН</w:t>
            </w:r>
          </w:p>
        </w:tc>
      </w:tr>
      <w:tr w:rsidR="00AC21DA" w:rsidRPr="00AC21DA" w:rsidTr="000F21F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5653" w:rsidRPr="005D2A1C" w:rsidRDefault="005D2A1C" w:rsidP="00F356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35653" w:rsidRPr="005D2A1C" w:rsidRDefault="00F35653" w:rsidP="00F35653">
            <w:pPr>
              <w:shd w:val="clear" w:color="auto" w:fill="FFFFFF"/>
              <w:rPr>
                <w:sz w:val="28"/>
                <w:szCs w:val="28"/>
              </w:rPr>
            </w:pPr>
            <w:r w:rsidRPr="005D2A1C">
              <w:rPr>
                <w:sz w:val="28"/>
                <w:szCs w:val="28"/>
              </w:rPr>
              <w:t>ул. Ленина, 98</w:t>
            </w:r>
          </w:p>
        </w:tc>
        <w:tc>
          <w:tcPr>
            <w:tcW w:w="63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35653" w:rsidRPr="005D2A1C" w:rsidRDefault="00F35653" w:rsidP="002B20A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2A1C">
              <w:rPr>
                <w:sz w:val="28"/>
                <w:szCs w:val="28"/>
              </w:rPr>
              <w:t>Дом, в котором в 1848 г. родился и жил до 1868 г. Суриков Василий Иванович. В доме – музей В.И. Сурикова</w:t>
            </w:r>
          </w:p>
        </w:tc>
      </w:tr>
      <w:tr w:rsidR="00AC21DA" w:rsidRPr="00AC21DA" w:rsidTr="000F21F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5653" w:rsidRPr="005D2A1C" w:rsidRDefault="005D2A1C" w:rsidP="00F356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35653" w:rsidRPr="005D2A1C" w:rsidRDefault="00F35653" w:rsidP="00F35653">
            <w:pPr>
              <w:shd w:val="clear" w:color="auto" w:fill="FFFFFF"/>
              <w:rPr>
                <w:sz w:val="28"/>
                <w:szCs w:val="28"/>
              </w:rPr>
            </w:pPr>
            <w:r w:rsidRPr="005D2A1C">
              <w:rPr>
                <w:sz w:val="28"/>
                <w:szCs w:val="28"/>
              </w:rPr>
              <w:t xml:space="preserve">ул. Ленина/ул. </w:t>
            </w:r>
            <w:proofErr w:type="spellStart"/>
            <w:r w:rsidRPr="005D2A1C">
              <w:rPr>
                <w:sz w:val="28"/>
                <w:szCs w:val="28"/>
              </w:rPr>
              <w:t>Вейнбаума</w:t>
            </w:r>
            <w:proofErr w:type="spellEnd"/>
            <w:r w:rsidRPr="005D2A1C">
              <w:rPr>
                <w:sz w:val="28"/>
                <w:szCs w:val="28"/>
              </w:rPr>
              <w:t>, 67/34</w:t>
            </w:r>
          </w:p>
        </w:tc>
        <w:tc>
          <w:tcPr>
            <w:tcW w:w="63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35653" w:rsidRPr="005D2A1C" w:rsidRDefault="00F35653" w:rsidP="002B20A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2A1C">
              <w:rPr>
                <w:sz w:val="28"/>
                <w:szCs w:val="28"/>
              </w:rPr>
              <w:t>«Дом жилой А.В. Телегина», кон. 19 в., 1908 г</w:t>
            </w:r>
          </w:p>
        </w:tc>
      </w:tr>
      <w:tr w:rsidR="00AC21DA" w:rsidRPr="00AC21DA" w:rsidTr="000F21F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5653" w:rsidRPr="005D2A1C" w:rsidRDefault="005D2A1C" w:rsidP="00F3565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35653" w:rsidRPr="005D2A1C" w:rsidRDefault="00F35653" w:rsidP="00F35653">
            <w:pPr>
              <w:shd w:val="clear" w:color="auto" w:fill="FFFFFF"/>
              <w:rPr>
                <w:sz w:val="28"/>
                <w:szCs w:val="28"/>
              </w:rPr>
            </w:pPr>
            <w:r w:rsidRPr="005D2A1C">
              <w:rPr>
                <w:sz w:val="28"/>
                <w:szCs w:val="28"/>
              </w:rPr>
              <w:t>Горького, 9, стр. 1</w:t>
            </w:r>
          </w:p>
        </w:tc>
        <w:tc>
          <w:tcPr>
            <w:tcW w:w="63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35653" w:rsidRPr="005D2A1C" w:rsidRDefault="00F35653" w:rsidP="002B20A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2A1C">
              <w:rPr>
                <w:sz w:val="28"/>
                <w:szCs w:val="28"/>
              </w:rPr>
              <w:t>«Амбар, 1906 г., входящий в состав объекта культурного наследия регионального значения «Усадьба Колесникова», 1906 г.</w:t>
            </w:r>
          </w:p>
        </w:tc>
      </w:tr>
      <w:tr w:rsidR="00AC21DA" w:rsidRPr="00AC21DA" w:rsidTr="000F21F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5653" w:rsidRPr="005D2A1C" w:rsidRDefault="005D2A1C" w:rsidP="00F35653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35653" w:rsidRPr="005D2A1C" w:rsidRDefault="00F35653" w:rsidP="00F35653">
            <w:pPr>
              <w:shd w:val="clear" w:color="auto" w:fill="FFFFFF"/>
              <w:rPr>
                <w:sz w:val="28"/>
                <w:szCs w:val="28"/>
              </w:rPr>
            </w:pPr>
            <w:r w:rsidRPr="005D2A1C">
              <w:rPr>
                <w:sz w:val="28"/>
                <w:szCs w:val="28"/>
              </w:rPr>
              <w:t>Академгородок, 50, стр. 38</w:t>
            </w:r>
          </w:p>
        </w:tc>
        <w:tc>
          <w:tcPr>
            <w:tcW w:w="63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35653" w:rsidRPr="005D2A1C" w:rsidRDefault="00F35653" w:rsidP="002B20A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2A1C">
              <w:rPr>
                <w:sz w:val="28"/>
                <w:szCs w:val="28"/>
              </w:rPr>
              <w:t>Могила Киренского Леонида Васильевича (1909–1969 гг.), учёного-физика</w:t>
            </w:r>
          </w:p>
        </w:tc>
      </w:tr>
      <w:tr w:rsidR="00AC21DA" w:rsidRPr="00AC21DA" w:rsidTr="000F21F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5653" w:rsidRPr="005D2A1C" w:rsidRDefault="005D2A1C" w:rsidP="00F35653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35653" w:rsidRPr="005D2A1C" w:rsidRDefault="00F35653" w:rsidP="00F35653">
            <w:pPr>
              <w:shd w:val="clear" w:color="auto" w:fill="FFFFFF"/>
              <w:rPr>
                <w:sz w:val="28"/>
                <w:szCs w:val="28"/>
              </w:rPr>
            </w:pPr>
            <w:r w:rsidRPr="005D2A1C">
              <w:rPr>
                <w:sz w:val="28"/>
                <w:szCs w:val="28"/>
              </w:rPr>
              <w:t>ул. Малиновского, 20а</w:t>
            </w:r>
          </w:p>
        </w:tc>
        <w:tc>
          <w:tcPr>
            <w:tcW w:w="63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35653" w:rsidRPr="005D2A1C" w:rsidRDefault="00F35653" w:rsidP="002B20A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2A1C">
              <w:rPr>
                <w:sz w:val="28"/>
                <w:szCs w:val="28"/>
              </w:rPr>
              <w:t>Братская могила венгерских коммунистов, расстрелянных колчаковцами за участие в восстании 3-го и 31-го стрелковых полков в июле 1918 года</w:t>
            </w:r>
          </w:p>
        </w:tc>
      </w:tr>
      <w:tr w:rsidR="00AC21DA" w:rsidRPr="00AC21DA" w:rsidTr="000F21F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5653" w:rsidRPr="005D2A1C" w:rsidRDefault="005D2A1C" w:rsidP="00F35653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35653" w:rsidRPr="005D2A1C" w:rsidRDefault="00F35653" w:rsidP="00F35653">
            <w:pPr>
              <w:shd w:val="clear" w:color="auto" w:fill="FFFFFF"/>
              <w:rPr>
                <w:sz w:val="28"/>
                <w:szCs w:val="28"/>
              </w:rPr>
            </w:pPr>
            <w:r w:rsidRPr="005D2A1C">
              <w:rPr>
                <w:sz w:val="28"/>
                <w:szCs w:val="28"/>
              </w:rPr>
              <w:t>ул. Декабристов, 22</w:t>
            </w:r>
          </w:p>
        </w:tc>
        <w:tc>
          <w:tcPr>
            <w:tcW w:w="63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35653" w:rsidRPr="005D2A1C" w:rsidRDefault="00F35653" w:rsidP="002B20A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2A1C">
              <w:rPr>
                <w:sz w:val="28"/>
                <w:szCs w:val="28"/>
              </w:rPr>
              <w:t>Дом Ксёндза, 1910 г.</w:t>
            </w:r>
          </w:p>
        </w:tc>
      </w:tr>
      <w:tr w:rsidR="00AC21DA" w:rsidRPr="00AC21DA" w:rsidTr="000F21F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5653" w:rsidRPr="00E278FA" w:rsidRDefault="00E278FA" w:rsidP="00F35653">
            <w:pPr>
              <w:shd w:val="clear" w:color="auto" w:fill="FFFFFF"/>
              <w:rPr>
                <w:sz w:val="28"/>
                <w:szCs w:val="28"/>
              </w:rPr>
            </w:pPr>
            <w:r w:rsidRPr="00E278FA">
              <w:rPr>
                <w:sz w:val="28"/>
                <w:szCs w:val="28"/>
              </w:rPr>
              <w:t>7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35653" w:rsidRPr="005D2A1C" w:rsidRDefault="00F35653" w:rsidP="00F35653">
            <w:pPr>
              <w:shd w:val="clear" w:color="auto" w:fill="FFFFFF"/>
              <w:rPr>
                <w:sz w:val="28"/>
                <w:szCs w:val="28"/>
              </w:rPr>
            </w:pPr>
            <w:r w:rsidRPr="005D2A1C">
              <w:rPr>
                <w:sz w:val="28"/>
                <w:szCs w:val="28"/>
              </w:rPr>
              <w:t>ул. Декабристов, 20, 22</w:t>
            </w:r>
          </w:p>
        </w:tc>
        <w:tc>
          <w:tcPr>
            <w:tcW w:w="63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35653" w:rsidRPr="005D2A1C" w:rsidRDefault="00F35653" w:rsidP="002B20A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2A1C">
              <w:rPr>
                <w:sz w:val="28"/>
                <w:szCs w:val="28"/>
              </w:rPr>
              <w:t xml:space="preserve">«Римско-католический костел: ограда», 3-я </w:t>
            </w:r>
            <w:proofErr w:type="spellStart"/>
            <w:r w:rsidRPr="005D2A1C">
              <w:rPr>
                <w:sz w:val="28"/>
                <w:szCs w:val="28"/>
              </w:rPr>
              <w:t>четв</w:t>
            </w:r>
            <w:proofErr w:type="spellEnd"/>
            <w:r w:rsidRPr="005D2A1C">
              <w:rPr>
                <w:sz w:val="28"/>
                <w:szCs w:val="28"/>
              </w:rPr>
              <w:t>. XX в.</w:t>
            </w:r>
          </w:p>
        </w:tc>
      </w:tr>
      <w:tr w:rsidR="00AC21DA" w:rsidRPr="00AC21DA" w:rsidTr="000F21F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5653" w:rsidRPr="00E278FA" w:rsidRDefault="00E278FA" w:rsidP="00F35653">
            <w:pPr>
              <w:shd w:val="clear" w:color="auto" w:fill="FFFFFF"/>
              <w:rPr>
                <w:sz w:val="28"/>
                <w:szCs w:val="28"/>
              </w:rPr>
            </w:pPr>
            <w:r w:rsidRPr="00E278FA">
              <w:rPr>
                <w:sz w:val="28"/>
                <w:szCs w:val="28"/>
              </w:rPr>
              <w:t>8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35653" w:rsidRPr="005D2A1C" w:rsidRDefault="00F35653" w:rsidP="00F35653">
            <w:pPr>
              <w:shd w:val="clear" w:color="auto" w:fill="FFFFFF"/>
              <w:rPr>
                <w:sz w:val="28"/>
                <w:szCs w:val="28"/>
              </w:rPr>
            </w:pPr>
            <w:r w:rsidRPr="005D2A1C">
              <w:rPr>
                <w:sz w:val="28"/>
                <w:szCs w:val="28"/>
              </w:rPr>
              <w:t>ул. Дудинская, 14</w:t>
            </w:r>
          </w:p>
        </w:tc>
        <w:tc>
          <w:tcPr>
            <w:tcW w:w="63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35653" w:rsidRPr="005D2A1C" w:rsidRDefault="00F35653" w:rsidP="002B20A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2A1C">
              <w:rPr>
                <w:sz w:val="28"/>
                <w:szCs w:val="28"/>
              </w:rPr>
              <w:t xml:space="preserve">Могила </w:t>
            </w:r>
            <w:proofErr w:type="spellStart"/>
            <w:r w:rsidRPr="005D2A1C">
              <w:rPr>
                <w:sz w:val="28"/>
                <w:szCs w:val="28"/>
              </w:rPr>
              <w:t>Рослякова</w:t>
            </w:r>
            <w:proofErr w:type="spellEnd"/>
            <w:r w:rsidRPr="005D2A1C">
              <w:rPr>
                <w:sz w:val="28"/>
                <w:szCs w:val="28"/>
              </w:rPr>
              <w:t xml:space="preserve"> Петра </w:t>
            </w:r>
            <w:proofErr w:type="spellStart"/>
            <w:r w:rsidRPr="005D2A1C">
              <w:rPr>
                <w:sz w:val="28"/>
                <w:szCs w:val="28"/>
              </w:rPr>
              <w:t>Дементьевича</w:t>
            </w:r>
            <w:proofErr w:type="spellEnd"/>
            <w:r w:rsidRPr="005D2A1C">
              <w:rPr>
                <w:sz w:val="28"/>
                <w:szCs w:val="28"/>
              </w:rPr>
              <w:t xml:space="preserve"> </w:t>
            </w:r>
            <w:r w:rsidR="002B20A6" w:rsidRPr="005D2A1C">
              <w:rPr>
                <w:sz w:val="28"/>
                <w:szCs w:val="28"/>
              </w:rPr>
              <w:br/>
            </w:r>
            <w:r w:rsidRPr="005D2A1C">
              <w:rPr>
                <w:sz w:val="28"/>
                <w:szCs w:val="28"/>
              </w:rPr>
              <w:t>(1886–1908 гг.), активного участника революции 1905 г. в г. Красноярске, казнённого по приговору царского суда</w:t>
            </w:r>
          </w:p>
        </w:tc>
      </w:tr>
      <w:tr w:rsidR="00AC21DA" w:rsidRPr="00AC21DA" w:rsidTr="000F21F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5653" w:rsidRPr="00E278FA" w:rsidRDefault="00E278FA" w:rsidP="00F35653">
            <w:pPr>
              <w:shd w:val="clear" w:color="auto" w:fill="FFFFFF"/>
              <w:rPr>
                <w:sz w:val="28"/>
                <w:szCs w:val="28"/>
              </w:rPr>
            </w:pPr>
            <w:r w:rsidRPr="00E278FA">
              <w:rPr>
                <w:sz w:val="28"/>
                <w:szCs w:val="28"/>
              </w:rPr>
              <w:t>9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35653" w:rsidRPr="005D2A1C" w:rsidRDefault="00F35653" w:rsidP="00F35653">
            <w:pPr>
              <w:shd w:val="clear" w:color="auto" w:fill="FFFFFF"/>
              <w:rPr>
                <w:sz w:val="28"/>
                <w:szCs w:val="28"/>
              </w:rPr>
            </w:pPr>
            <w:r w:rsidRPr="005D2A1C">
              <w:rPr>
                <w:sz w:val="28"/>
                <w:szCs w:val="28"/>
              </w:rPr>
              <w:t>ул. Сурикова, 19</w:t>
            </w:r>
          </w:p>
        </w:tc>
        <w:tc>
          <w:tcPr>
            <w:tcW w:w="63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35653" w:rsidRPr="005D2A1C" w:rsidRDefault="00F35653" w:rsidP="002B20A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2A1C">
              <w:rPr>
                <w:sz w:val="28"/>
                <w:szCs w:val="28"/>
              </w:rPr>
              <w:t xml:space="preserve">Дом </w:t>
            </w:r>
            <w:proofErr w:type="spellStart"/>
            <w:r w:rsidRPr="005D2A1C">
              <w:rPr>
                <w:sz w:val="28"/>
                <w:szCs w:val="28"/>
              </w:rPr>
              <w:t>Зельмановича</w:t>
            </w:r>
            <w:proofErr w:type="spellEnd"/>
            <w:r w:rsidRPr="005D2A1C">
              <w:rPr>
                <w:sz w:val="28"/>
                <w:szCs w:val="28"/>
              </w:rPr>
              <w:t xml:space="preserve">. </w:t>
            </w:r>
            <w:proofErr w:type="spellStart"/>
            <w:r w:rsidRPr="005D2A1C">
              <w:rPr>
                <w:sz w:val="28"/>
                <w:szCs w:val="28"/>
              </w:rPr>
              <w:t>Неоренессанс</w:t>
            </w:r>
            <w:proofErr w:type="spellEnd"/>
            <w:r w:rsidRPr="005D2A1C">
              <w:rPr>
                <w:sz w:val="28"/>
                <w:szCs w:val="28"/>
              </w:rPr>
              <w:t>, 1910–1911 гг. Арх. Соколовский</w:t>
            </w:r>
          </w:p>
        </w:tc>
      </w:tr>
      <w:tr w:rsidR="00AC21DA" w:rsidRPr="00AC21DA" w:rsidTr="000F21F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5653" w:rsidRPr="00E278FA" w:rsidRDefault="00E278FA" w:rsidP="00F35653">
            <w:pPr>
              <w:shd w:val="clear" w:color="auto" w:fill="FFFFFF"/>
              <w:rPr>
                <w:sz w:val="28"/>
                <w:szCs w:val="28"/>
              </w:rPr>
            </w:pPr>
            <w:r w:rsidRPr="00E278FA">
              <w:rPr>
                <w:sz w:val="28"/>
                <w:szCs w:val="28"/>
              </w:rPr>
              <w:t>10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35653" w:rsidRPr="005D2A1C" w:rsidRDefault="00F35653" w:rsidP="00F35653">
            <w:pPr>
              <w:shd w:val="clear" w:color="auto" w:fill="FFFFFF"/>
              <w:rPr>
                <w:sz w:val="28"/>
                <w:szCs w:val="28"/>
              </w:rPr>
            </w:pPr>
            <w:r w:rsidRPr="005D2A1C">
              <w:rPr>
                <w:sz w:val="28"/>
                <w:szCs w:val="28"/>
              </w:rPr>
              <w:t>Красная площадь</w:t>
            </w:r>
          </w:p>
        </w:tc>
        <w:tc>
          <w:tcPr>
            <w:tcW w:w="63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35653" w:rsidRPr="005D2A1C" w:rsidRDefault="00F35653" w:rsidP="002B20A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2A1C">
              <w:rPr>
                <w:sz w:val="28"/>
                <w:szCs w:val="28"/>
              </w:rPr>
              <w:t>Братская могила бойцов Красной Армии и восставших рабочих города, погибших в боях при освобождении Красноярска в декабре 1919 года – январе 1920 года</w:t>
            </w:r>
          </w:p>
        </w:tc>
      </w:tr>
      <w:tr w:rsidR="00AC21DA" w:rsidRPr="00AC21DA" w:rsidTr="000F21F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5653" w:rsidRPr="00E278FA" w:rsidRDefault="00E278FA" w:rsidP="00F35653">
            <w:pPr>
              <w:shd w:val="clear" w:color="auto" w:fill="FFFFFF"/>
              <w:rPr>
                <w:sz w:val="28"/>
                <w:szCs w:val="28"/>
              </w:rPr>
            </w:pPr>
            <w:r w:rsidRPr="00E278FA">
              <w:rPr>
                <w:sz w:val="28"/>
                <w:szCs w:val="28"/>
              </w:rPr>
              <w:t>11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35653" w:rsidRPr="005D2A1C" w:rsidRDefault="00F35653" w:rsidP="00F35653">
            <w:pPr>
              <w:shd w:val="clear" w:color="auto" w:fill="FFFFFF"/>
              <w:rPr>
                <w:sz w:val="28"/>
                <w:szCs w:val="28"/>
              </w:rPr>
            </w:pPr>
            <w:r w:rsidRPr="005D2A1C">
              <w:rPr>
                <w:sz w:val="28"/>
                <w:szCs w:val="28"/>
              </w:rPr>
              <w:t>сквер им. В.И. Сурикова</w:t>
            </w:r>
          </w:p>
        </w:tc>
        <w:tc>
          <w:tcPr>
            <w:tcW w:w="63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35653" w:rsidRPr="005D2A1C" w:rsidRDefault="00F35653" w:rsidP="002B20A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2A1C">
              <w:rPr>
                <w:sz w:val="28"/>
                <w:szCs w:val="28"/>
              </w:rPr>
              <w:t xml:space="preserve">Бюст В.И. Сурикова. </w:t>
            </w:r>
            <w:proofErr w:type="spellStart"/>
            <w:r w:rsidRPr="005D2A1C">
              <w:rPr>
                <w:sz w:val="28"/>
                <w:szCs w:val="28"/>
              </w:rPr>
              <w:t>Ск</w:t>
            </w:r>
            <w:proofErr w:type="spellEnd"/>
            <w:r w:rsidRPr="005D2A1C">
              <w:rPr>
                <w:sz w:val="28"/>
                <w:szCs w:val="28"/>
              </w:rPr>
              <w:t xml:space="preserve">. Л.Ю. </w:t>
            </w:r>
            <w:proofErr w:type="spellStart"/>
            <w:r w:rsidRPr="005D2A1C">
              <w:rPr>
                <w:sz w:val="28"/>
                <w:szCs w:val="28"/>
              </w:rPr>
              <w:t>Эйдлин</w:t>
            </w:r>
            <w:proofErr w:type="spellEnd"/>
            <w:r w:rsidRPr="005D2A1C">
              <w:rPr>
                <w:sz w:val="28"/>
                <w:szCs w:val="28"/>
              </w:rPr>
              <w:t xml:space="preserve">, арх. В.Д. </w:t>
            </w:r>
            <w:proofErr w:type="spellStart"/>
            <w:r w:rsidRPr="005D2A1C">
              <w:rPr>
                <w:sz w:val="28"/>
                <w:szCs w:val="28"/>
              </w:rPr>
              <w:t>Кирхоглани</w:t>
            </w:r>
            <w:proofErr w:type="spellEnd"/>
            <w:r w:rsidRPr="005D2A1C">
              <w:rPr>
                <w:sz w:val="28"/>
                <w:szCs w:val="28"/>
              </w:rPr>
              <w:t>, бронза, гранит, 1954 г.</w:t>
            </w:r>
          </w:p>
        </w:tc>
      </w:tr>
      <w:tr w:rsidR="00AC21DA" w:rsidRPr="00AC21DA" w:rsidTr="000F21F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5653" w:rsidRPr="00E278FA" w:rsidRDefault="00E278FA" w:rsidP="00F35653">
            <w:pPr>
              <w:shd w:val="clear" w:color="auto" w:fill="FFFFFF"/>
              <w:rPr>
                <w:sz w:val="28"/>
                <w:szCs w:val="28"/>
              </w:rPr>
            </w:pPr>
            <w:r w:rsidRPr="00E278FA">
              <w:rPr>
                <w:sz w:val="28"/>
                <w:szCs w:val="28"/>
              </w:rPr>
              <w:t>12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35653" w:rsidRPr="005D2A1C" w:rsidRDefault="00F35653" w:rsidP="00F35653">
            <w:pPr>
              <w:shd w:val="clear" w:color="auto" w:fill="FFFFFF"/>
              <w:rPr>
                <w:sz w:val="28"/>
                <w:szCs w:val="28"/>
              </w:rPr>
            </w:pPr>
            <w:r w:rsidRPr="005D2A1C">
              <w:rPr>
                <w:sz w:val="28"/>
                <w:szCs w:val="28"/>
              </w:rPr>
              <w:t>ул. Ленина, 76</w:t>
            </w:r>
          </w:p>
        </w:tc>
        <w:tc>
          <w:tcPr>
            <w:tcW w:w="63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35653" w:rsidRPr="005D2A1C" w:rsidRDefault="00F35653" w:rsidP="002B20A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2A1C">
              <w:rPr>
                <w:sz w:val="28"/>
                <w:szCs w:val="28"/>
              </w:rPr>
              <w:t>«Дом деревянный священника К. Кожевникова», 1880-е гг.</w:t>
            </w:r>
          </w:p>
          <w:p w:rsidR="000558B1" w:rsidRPr="005D2A1C" w:rsidRDefault="000558B1" w:rsidP="002B20A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  <w:tr w:rsidR="00AC21DA" w:rsidRPr="00AC21DA" w:rsidTr="000F21F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5653" w:rsidRPr="00E278FA" w:rsidRDefault="00E278FA" w:rsidP="00F35653">
            <w:pPr>
              <w:shd w:val="clear" w:color="auto" w:fill="FFFFFF"/>
              <w:rPr>
                <w:sz w:val="28"/>
                <w:szCs w:val="28"/>
              </w:rPr>
            </w:pPr>
            <w:r w:rsidRPr="00E278FA">
              <w:rPr>
                <w:sz w:val="28"/>
                <w:szCs w:val="28"/>
              </w:rPr>
              <w:t>13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35653" w:rsidRPr="005D2A1C" w:rsidRDefault="00F35653" w:rsidP="00F35653">
            <w:pPr>
              <w:shd w:val="clear" w:color="auto" w:fill="FFFFFF"/>
              <w:rPr>
                <w:sz w:val="28"/>
                <w:szCs w:val="28"/>
              </w:rPr>
            </w:pPr>
            <w:r w:rsidRPr="005D2A1C">
              <w:rPr>
                <w:sz w:val="28"/>
                <w:szCs w:val="28"/>
              </w:rPr>
              <w:t>ул. Ленина, 79</w:t>
            </w:r>
          </w:p>
        </w:tc>
        <w:tc>
          <w:tcPr>
            <w:tcW w:w="63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35653" w:rsidRPr="005D2A1C" w:rsidRDefault="00F35653" w:rsidP="002B20A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2A1C">
              <w:rPr>
                <w:sz w:val="28"/>
                <w:szCs w:val="28"/>
              </w:rPr>
              <w:t xml:space="preserve">Дом, в котором с 1856-1861 </w:t>
            </w:r>
            <w:proofErr w:type="spellStart"/>
            <w:r w:rsidRPr="005D2A1C">
              <w:rPr>
                <w:sz w:val="28"/>
                <w:szCs w:val="28"/>
              </w:rPr>
              <w:t>г.г</w:t>
            </w:r>
            <w:proofErr w:type="spellEnd"/>
            <w:r w:rsidRPr="005D2A1C">
              <w:rPr>
                <w:sz w:val="28"/>
                <w:szCs w:val="28"/>
              </w:rPr>
              <w:t>. учился В.И. Суриков</w:t>
            </w:r>
          </w:p>
        </w:tc>
      </w:tr>
      <w:tr w:rsidR="00AC21DA" w:rsidRPr="00AC21DA" w:rsidTr="000F21F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5653" w:rsidRPr="00E278FA" w:rsidRDefault="00E278FA" w:rsidP="00F35653">
            <w:pPr>
              <w:shd w:val="clear" w:color="auto" w:fill="FFFFFF"/>
              <w:rPr>
                <w:sz w:val="28"/>
                <w:szCs w:val="28"/>
              </w:rPr>
            </w:pPr>
            <w:r w:rsidRPr="00E278FA">
              <w:rPr>
                <w:sz w:val="28"/>
                <w:szCs w:val="28"/>
              </w:rPr>
              <w:lastRenderedPageBreak/>
              <w:t>14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35653" w:rsidRPr="005D2A1C" w:rsidRDefault="00F35653" w:rsidP="00F35653">
            <w:pPr>
              <w:shd w:val="clear" w:color="auto" w:fill="FFFFFF"/>
              <w:rPr>
                <w:sz w:val="28"/>
                <w:szCs w:val="28"/>
              </w:rPr>
            </w:pPr>
            <w:r w:rsidRPr="005D2A1C">
              <w:rPr>
                <w:sz w:val="28"/>
                <w:szCs w:val="28"/>
              </w:rPr>
              <w:t>ул. Марковского, 58</w:t>
            </w:r>
          </w:p>
        </w:tc>
        <w:tc>
          <w:tcPr>
            <w:tcW w:w="63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35653" w:rsidRPr="005D2A1C" w:rsidRDefault="00F35653" w:rsidP="002B20A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2A1C">
              <w:rPr>
                <w:sz w:val="28"/>
                <w:szCs w:val="28"/>
              </w:rPr>
              <w:t xml:space="preserve">Жилой особняк </w:t>
            </w:r>
            <w:proofErr w:type="spellStart"/>
            <w:r w:rsidRPr="005D2A1C">
              <w:rPr>
                <w:sz w:val="28"/>
                <w:szCs w:val="28"/>
              </w:rPr>
              <w:t>Ускова</w:t>
            </w:r>
            <w:proofErr w:type="spellEnd"/>
            <w:r w:rsidRPr="005D2A1C">
              <w:rPr>
                <w:sz w:val="28"/>
                <w:szCs w:val="28"/>
              </w:rPr>
              <w:t xml:space="preserve">. </w:t>
            </w:r>
            <w:proofErr w:type="spellStart"/>
            <w:r w:rsidRPr="005D2A1C">
              <w:rPr>
                <w:sz w:val="28"/>
                <w:szCs w:val="28"/>
              </w:rPr>
              <w:t>Неоренессанс</w:t>
            </w:r>
            <w:proofErr w:type="spellEnd"/>
            <w:r w:rsidRPr="005D2A1C">
              <w:rPr>
                <w:sz w:val="28"/>
                <w:szCs w:val="28"/>
              </w:rPr>
              <w:t xml:space="preserve">, 1880 г. Арх. </w:t>
            </w:r>
            <w:proofErr w:type="spellStart"/>
            <w:r w:rsidRPr="005D2A1C">
              <w:rPr>
                <w:sz w:val="28"/>
                <w:szCs w:val="28"/>
              </w:rPr>
              <w:t>Дриженко</w:t>
            </w:r>
            <w:proofErr w:type="spellEnd"/>
          </w:p>
        </w:tc>
      </w:tr>
      <w:tr w:rsidR="00AC21DA" w:rsidRPr="00AC21DA" w:rsidTr="000F21F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5653" w:rsidRPr="00E278FA" w:rsidRDefault="00E278FA" w:rsidP="00F35653">
            <w:pPr>
              <w:shd w:val="clear" w:color="auto" w:fill="FFFFFF"/>
              <w:rPr>
                <w:sz w:val="28"/>
                <w:szCs w:val="28"/>
              </w:rPr>
            </w:pPr>
            <w:r w:rsidRPr="00E278FA">
              <w:rPr>
                <w:sz w:val="28"/>
                <w:szCs w:val="28"/>
              </w:rPr>
              <w:t>15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35653" w:rsidRPr="005D2A1C" w:rsidRDefault="00F35653" w:rsidP="00F35653">
            <w:pPr>
              <w:shd w:val="clear" w:color="auto" w:fill="FFFFFF"/>
              <w:rPr>
                <w:sz w:val="28"/>
                <w:szCs w:val="28"/>
              </w:rPr>
            </w:pPr>
            <w:r w:rsidRPr="005D2A1C">
              <w:rPr>
                <w:sz w:val="28"/>
                <w:szCs w:val="28"/>
              </w:rPr>
              <w:t>пр. Мира, 20</w:t>
            </w:r>
          </w:p>
        </w:tc>
        <w:tc>
          <w:tcPr>
            <w:tcW w:w="63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35653" w:rsidRPr="005D2A1C" w:rsidRDefault="00F35653" w:rsidP="002B20A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2A1C">
              <w:rPr>
                <w:sz w:val="28"/>
                <w:szCs w:val="28"/>
              </w:rPr>
              <w:t>«Дом кирпичный жилой Кузнецовых», середина XIX в.</w:t>
            </w:r>
          </w:p>
        </w:tc>
      </w:tr>
      <w:tr w:rsidR="00AC21DA" w:rsidRPr="00AC21DA" w:rsidTr="000F21F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5653" w:rsidRPr="00E278FA" w:rsidRDefault="00E278FA" w:rsidP="00F35653">
            <w:pPr>
              <w:shd w:val="clear" w:color="auto" w:fill="FFFFFF"/>
              <w:rPr>
                <w:sz w:val="28"/>
                <w:szCs w:val="28"/>
              </w:rPr>
            </w:pPr>
            <w:r w:rsidRPr="00E278FA">
              <w:rPr>
                <w:sz w:val="28"/>
                <w:szCs w:val="28"/>
              </w:rPr>
              <w:t>16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35653" w:rsidRPr="005D2A1C" w:rsidRDefault="00F35653" w:rsidP="00F35653">
            <w:pPr>
              <w:shd w:val="clear" w:color="auto" w:fill="FFFFFF"/>
              <w:rPr>
                <w:sz w:val="28"/>
                <w:szCs w:val="28"/>
              </w:rPr>
            </w:pPr>
            <w:r w:rsidRPr="005D2A1C">
              <w:rPr>
                <w:sz w:val="28"/>
                <w:szCs w:val="28"/>
              </w:rPr>
              <w:t>пр. Мира, 25</w:t>
            </w:r>
          </w:p>
        </w:tc>
        <w:tc>
          <w:tcPr>
            <w:tcW w:w="63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35653" w:rsidRPr="005D2A1C" w:rsidRDefault="00F35653" w:rsidP="002B20A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2A1C">
              <w:rPr>
                <w:sz w:val="28"/>
                <w:szCs w:val="28"/>
              </w:rPr>
              <w:t>Дом Данилова, кон. Х</w:t>
            </w:r>
            <w:proofErr w:type="gramStart"/>
            <w:r w:rsidRPr="005D2A1C">
              <w:rPr>
                <w:sz w:val="28"/>
                <w:szCs w:val="28"/>
              </w:rPr>
              <w:t>I</w:t>
            </w:r>
            <w:proofErr w:type="gramEnd"/>
            <w:r w:rsidRPr="005D2A1C">
              <w:rPr>
                <w:sz w:val="28"/>
                <w:szCs w:val="28"/>
              </w:rPr>
              <w:t>Х в.</w:t>
            </w:r>
          </w:p>
        </w:tc>
      </w:tr>
      <w:tr w:rsidR="00AC21DA" w:rsidRPr="00AC21DA" w:rsidTr="000F21F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5653" w:rsidRPr="00E278FA" w:rsidRDefault="00E278FA" w:rsidP="00F35653">
            <w:pPr>
              <w:shd w:val="clear" w:color="auto" w:fill="FFFFFF"/>
              <w:rPr>
                <w:sz w:val="28"/>
                <w:szCs w:val="28"/>
              </w:rPr>
            </w:pPr>
            <w:r w:rsidRPr="00E278FA">
              <w:rPr>
                <w:sz w:val="28"/>
                <w:szCs w:val="28"/>
              </w:rPr>
              <w:t>17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35653" w:rsidRPr="005D2A1C" w:rsidRDefault="00F35653" w:rsidP="00F35653">
            <w:pPr>
              <w:shd w:val="clear" w:color="auto" w:fill="FFFFFF"/>
              <w:rPr>
                <w:sz w:val="28"/>
                <w:szCs w:val="28"/>
              </w:rPr>
            </w:pPr>
            <w:r w:rsidRPr="005D2A1C">
              <w:rPr>
                <w:sz w:val="28"/>
                <w:szCs w:val="28"/>
              </w:rPr>
              <w:t>пр. Мира, 33</w:t>
            </w:r>
          </w:p>
        </w:tc>
        <w:tc>
          <w:tcPr>
            <w:tcW w:w="63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35653" w:rsidRPr="005D2A1C" w:rsidRDefault="00F35653" w:rsidP="002B20A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2A1C">
              <w:rPr>
                <w:sz w:val="28"/>
                <w:szCs w:val="28"/>
              </w:rPr>
              <w:t xml:space="preserve">«Дом с магазинами и кладовыми Н.Г. </w:t>
            </w:r>
            <w:proofErr w:type="spellStart"/>
            <w:r w:rsidRPr="005D2A1C">
              <w:rPr>
                <w:sz w:val="28"/>
                <w:szCs w:val="28"/>
              </w:rPr>
              <w:t>Гадалова</w:t>
            </w:r>
            <w:proofErr w:type="spellEnd"/>
            <w:r w:rsidRPr="005D2A1C">
              <w:rPr>
                <w:sz w:val="28"/>
                <w:szCs w:val="28"/>
              </w:rPr>
              <w:t>», 1890 гг.</w:t>
            </w:r>
          </w:p>
        </w:tc>
      </w:tr>
      <w:tr w:rsidR="00092629" w:rsidRPr="005D2A1C" w:rsidTr="000F21F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5653" w:rsidRPr="005D2A1C" w:rsidRDefault="00E278FA" w:rsidP="00F35653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35653" w:rsidRPr="005D2A1C" w:rsidRDefault="00F35653" w:rsidP="00F35653">
            <w:pPr>
              <w:shd w:val="clear" w:color="auto" w:fill="FFFFFF"/>
              <w:rPr>
                <w:sz w:val="28"/>
                <w:szCs w:val="28"/>
              </w:rPr>
            </w:pPr>
            <w:r w:rsidRPr="005D2A1C">
              <w:rPr>
                <w:sz w:val="28"/>
                <w:szCs w:val="28"/>
              </w:rPr>
              <w:t>пр. Мира, 44</w:t>
            </w:r>
          </w:p>
        </w:tc>
        <w:tc>
          <w:tcPr>
            <w:tcW w:w="63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35653" w:rsidRPr="005D2A1C" w:rsidRDefault="00F35653" w:rsidP="002B20A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2A1C">
              <w:rPr>
                <w:sz w:val="28"/>
                <w:szCs w:val="28"/>
              </w:rPr>
              <w:t xml:space="preserve">Дом В.Г. </w:t>
            </w:r>
            <w:proofErr w:type="spellStart"/>
            <w:r w:rsidRPr="005D2A1C">
              <w:rPr>
                <w:sz w:val="28"/>
                <w:szCs w:val="28"/>
              </w:rPr>
              <w:t>Гадалова</w:t>
            </w:r>
            <w:proofErr w:type="spellEnd"/>
            <w:r w:rsidRPr="005D2A1C">
              <w:rPr>
                <w:sz w:val="28"/>
                <w:szCs w:val="28"/>
              </w:rPr>
              <w:t>, кон. Х</w:t>
            </w:r>
            <w:proofErr w:type="gramStart"/>
            <w:r w:rsidRPr="005D2A1C">
              <w:rPr>
                <w:sz w:val="28"/>
                <w:szCs w:val="28"/>
              </w:rPr>
              <w:t>I</w:t>
            </w:r>
            <w:proofErr w:type="gramEnd"/>
            <w:r w:rsidRPr="005D2A1C">
              <w:rPr>
                <w:sz w:val="28"/>
                <w:szCs w:val="28"/>
              </w:rPr>
              <w:t>Х в.</w:t>
            </w:r>
          </w:p>
        </w:tc>
      </w:tr>
      <w:tr w:rsidR="00092629" w:rsidRPr="005D2A1C" w:rsidTr="000F21F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5653" w:rsidRPr="005D2A1C" w:rsidRDefault="00E278FA" w:rsidP="00F35653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35653" w:rsidRPr="005D2A1C" w:rsidRDefault="00F35653" w:rsidP="00F35653">
            <w:pPr>
              <w:shd w:val="clear" w:color="auto" w:fill="FFFFFF"/>
              <w:rPr>
                <w:sz w:val="28"/>
                <w:szCs w:val="28"/>
              </w:rPr>
            </w:pPr>
            <w:r w:rsidRPr="005D2A1C">
              <w:rPr>
                <w:sz w:val="28"/>
                <w:szCs w:val="28"/>
              </w:rPr>
              <w:t xml:space="preserve">ул. </w:t>
            </w:r>
            <w:proofErr w:type="spellStart"/>
            <w:r w:rsidRPr="005D2A1C">
              <w:rPr>
                <w:sz w:val="28"/>
                <w:szCs w:val="28"/>
              </w:rPr>
              <w:t>Вейнбаума</w:t>
            </w:r>
            <w:proofErr w:type="spellEnd"/>
            <w:r w:rsidRPr="005D2A1C">
              <w:rPr>
                <w:sz w:val="28"/>
                <w:szCs w:val="28"/>
              </w:rPr>
              <w:t>, 15, стр. 6</w:t>
            </w:r>
          </w:p>
        </w:tc>
        <w:tc>
          <w:tcPr>
            <w:tcW w:w="63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35653" w:rsidRPr="005D2A1C" w:rsidRDefault="00F35653" w:rsidP="002B20A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2A1C">
              <w:rPr>
                <w:sz w:val="28"/>
                <w:szCs w:val="28"/>
              </w:rPr>
              <w:t>Больничный корпус с флигелем, 1894–1898 гг. рек. 1900 гг.</w:t>
            </w:r>
          </w:p>
        </w:tc>
      </w:tr>
      <w:tr w:rsidR="00092629" w:rsidRPr="005D2A1C" w:rsidTr="000F21F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5653" w:rsidRPr="005D2A1C" w:rsidRDefault="00E278FA" w:rsidP="00F35653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35653" w:rsidRPr="005D2A1C" w:rsidRDefault="00F35653" w:rsidP="00F35653">
            <w:pPr>
              <w:shd w:val="clear" w:color="auto" w:fill="FFFFFF"/>
              <w:rPr>
                <w:sz w:val="28"/>
                <w:szCs w:val="28"/>
              </w:rPr>
            </w:pPr>
            <w:r w:rsidRPr="005D2A1C">
              <w:rPr>
                <w:sz w:val="28"/>
                <w:szCs w:val="28"/>
              </w:rPr>
              <w:t>пр. имени газеты «Красноярский рабочий» между домами №74а и №72а</w:t>
            </w:r>
          </w:p>
        </w:tc>
        <w:tc>
          <w:tcPr>
            <w:tcW w:w="63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35653" w:rsidRPr="005D2A1C" w:rsidRDefault="00F35653" w:rsidP="002B20A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2A1C">
              <w:rPr>
                <w:sz w:val="28"/>
                <w:szCs w:val="28"/>
              </w:rPr>
              <w:t>Памятник В.И. Ленину. Скульптор С.Д. Меркуров, 1928 г.</w:t>
            </w:r>
          </w:p>
        </w:tc>
      </w:tr>
      <w:tr w:rsidR="00092629" w:rsidRPr="005D2A1C" w:rsidTr="000F21F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5653" w:rsidRPr="005D2A1C" w:rsidRDefault="00E278FA" w:rsidP="00F35653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35653" w:rsidRPr="005D2A1C" w:rsidRDefault="00F35653" w:rsidP="00F35653">
            <w:pPr>
              <w:shd w:val="clear" w:color="auto" w:fill="FFFFFF"/>
              <w:rPr>
                <w:sz w:val="28"/>
                <w:szCs w:val="28"/>
              </w:rPr>
            </w:pPr>
            <w:r w:rsidRPr="005D2A1C">
              <w:rPr>
                <w:sz w:val="28"/>
                <w:szCs w:val="28"/>
              </w:rPr>
              <w:t>ул. Урицкого, 121, стр. 1</w:t>
            </w:r>
          </w:p>
        </w:tc>
        <w:tc>
          <w:tcPr>
            <w:tcW w:w="63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35653" w:rsidRPr="005D2A1C" w:rsidRDefault="00F35653" w:rsidP="002B20A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2A1C">
              <w:rPr>
                <w:sz w:val="28"/>
                <w:szCs w:val="28"/>
              </w:rPr>
              <w:t xml:space="preserve">Дом с каменным флигелем Г.В. Юдина, кон. ХIХ </w:t>
            </w:r>
            <w:proofErr w:type="gramStart"/>
            <w:r w:rsidRPr="005D2A1C">
              <w:rPr>
                <w:sz w:val="28"/>
                <w:szCs w:val="28"/>
              </w:rPr>
              <w:t>в</w:t>
            </w:r>
            <w:proofErr w:type="gramEnd"/>
            <w:r w:rsidRPr="005D2A1C">
              <w:rPr>
                <w:sz w:val="28"/>
                <w:szCs w:val="28"/>
              </w:rPr>
              <w:t xml:space="preserve">., </w:t>
            </w:r>
            <w:proofErr w:type="gramStart"/>
            <w:r w:rsidRPr="005D2A1C">
              <w:rPr>
                <w:sz w:val="28"/>
                <w:szCs w:val="28"/>
              </w:rPr>
              <w:t>рек</w:t>
            </w:r>
            <w:proofErr w:type="gramEnd"/>
            <w:r w:rsidRPr="005D2A1C">
              <w:rPr>
                <w:sz w:val="28"/>
                <w:szCs w:val="28"/>
              </w:rPr>
              <w:t>. 1910 г.</w:t>
            </w:r>
          </w:p>
        </w:tc>
      </w:tr>
      <w:tr w:rsidR="00092629" w:rsidRPr="00092629" w:rsidTr="000F21F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5653" w:rsidRPr="00092629" w:rsidRDefault="00E278FA" w:rsidP="00F35653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35653" w:rsidRPr="00092629" w:rsidRDefault="00F35653" w:rsidP="00F35653">
            <w:pPr>
              <w:shd w:val="clear" w:color="auto" w:fill="FFFFFF"/>
              <w:rPr>
                <w:sz w:val="28"/>
                <w:szCs w:val="28"/>
              </w:rPr>
            </w:pPr>
            <w:r w:rsidRPr="00092629">
              <w:rPr>
                <w:sz w:val="28"/>
                <w:szCs w:val="28"/>
              </w:rPr>
              <w:t xml:space="preserve">ул. </w:t>
            </w:r>
            <w:proofErr w:type="spellStart"/>
            <w:r w:rsidRPr="00092629">
              <w:rPr>
                <w:sz w:val="28"/>
                <w:szCs w:val="28"/>
              </w:rPr>
              <w:t>Вейнбаума</w:t>
            </w:r>
            <w:proofErr w:type="spellEnd"/>
            <w:r w:rsidRPr="00092629">
              <w:rPr>
                <w:sz w:val="28"/>
                <w:szCs w:val="28"/>
              </w:rPr>
              <w:t xml:space="preserve"> – остров отдыха – </w:t>
            </w:r>
            <w:r w:rsidRPr="00092629">
              <w:rPr>
                <w:sz w:val="28"/>
                <w:szCs w:val="28"/>
              </w:rPr>
              <w:br/>
              <w:t>ул. Матросова</w:t>
            </w:r>
          </w:p>
        </w:tc>
        <w:tc>
          <w:tcPr>
            <w:tcW w:w="63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35653" w:rsidRPr="00092629" w:rsidRDefault="00F35653" w:rsidP="002B20A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92629">
              <w:rPr>
                <w:sz w:val="28"/>
                <w:szCs w:val="28"/>
              </w:rPr>
              <w:t>Коммунальный мост, 1961 г.</w:t>
            </w:r>
          </w:p>
        </w:tc>
      </w:tr>
      <w:tr w:rsidR="00092629" w:rsidRPr="00092629" w:rsidTr="000F21F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5653" w:rsidRPr="00092629" w:rsidRDefault="00E278FA" w:rsidP="00F35653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35653" w:rsidRPr="00092629" w:rsidRDefault="00F35653" w:rsidP="00F35653">
            <w:pPr>
              <w:shd w:val="clear" w:color="auto" w:fill="FFFFFF"/>
              <w:rPr>
                <w:sz w:val="28"/>
                <w:szCs w:val="28"/>
              </w:rPr>
            </w:pPr>
            <w:r w:rsidRPr="00092629">
              <w:rPr>
                <w:sz w:val="28"/>
                <w:szCs w:val="28"/>
              </w:rPr>
              <w:t>сквер в районе жилого здания по пр. Металлургов, 32б</w:t>
            </w:r>
          </w:p>
        </w:tc>
        <w:tc>
          <w:tcPr>
            <w:tcW w:w="63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35653" w:rsidRPr="00092629" w:rsidRDefault="00F35653" w:rsidP="002B20A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92629">
              <w:rPr>
                <w:sz w:val="28"/>
                <w:szCs w:val="28"/>
              </w:rPr>
              <w:t xml:space="preserve">Братская могила солдат 3-го и 31-го стрелковых полков, расстрелянных в июле 1919 года за участие в вооруженном восстании против </w:t>
            </w:r>
            <w:proofErr w:type="spellStart"/>
            <w:r w:rsidRPr="00092629">
              <w:rPr>
                <w:sz w:val="28"/>
                <w:szCs w:val="28"/>
              </w:rPr>
              <w:t>колчаковского</w:t>
            </w:r>
            <w:proofErr w:type="spellEnd"/>
            <w:r w:rsidRPr="00092629">
              <w:rPr>
                <w:sz w:val="28"/>
                <w:szCs w:val="28"/>
              </w:rPr>
              <w:t xml:space="preserve"> режима</w:t>
            </w:r>
          </w:p>
        </w:tc>
      </w:tr>
      <w:tr w:rsidR="00092629" w:rsidRPr="00092629" w:rsidTr="000F21F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5653" w:rsidRPr="00092629" w:rsidRDefault="00E278FA" w:rsidP="00F35653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35653" w:rsidRPr="00092629" w:rsidRDefault="00F35653" w:rsidP="00F35653">
            <w:pPr>
              <w:shd w:val="clear" w:color="auto" w:fill="FFFFFF"/>
              <w:rPr>
                <w:sz w:val="28"/>
                <w:szCs w:val="28"/>
              </w:rPr>
            </w:pPr>
            <w:r w:rsidRPr="00092629">
              <w:rPr>
                <w:sz w:val="28"/>
                <w:szCs w:val="28"/>
              </w:rPr>
              <w:t>Николаевское кладбище</w:t>
            </w:r>
          </w:p>
        </w:tc>
        <w:tc>
          <w:tcPr>
            <w:tcW w:w="63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35653" w:rsidRPr="00092629" w:rsidRDefault="00F35653" w:rsidP="002B20A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92629">
              <w:rPr>
                <w:sz w:val="28"/>
                <w:szCs w:val="28"/>
              </w:rPr>
              <w:t xml:space="preserve">Братская могила рабочих П.А. Турко, И.В. </w:t>
            </w:r>
            <w:proofErr w:type="spellStart"/>
            <w:r w:rsidRPr="00092629">
              <w:rPr>
                <w:sz w:val="28"/>
                <w:szCs w:val="28"/>
              </w:rPr>
              <w:t>Смолько</w:t>
            </w:r>
            <w:proofErr w:type="spellEnd"/>
            <w:r w:rsidRPr="00092629">
              <w:rPr>
                <w:sz w:val="28"/>
                <w:szCs w:val="28"/>
              </w:rPr>
              <w:t xml:space="preserve">, А.И. Ковалёва, погибших 3 июня 1918 г. в борьбе с </w:t>
            </w:r>
            <w:proofErr w:type="spellStart"/>
            <w:r w:rsidRPr="00092629">
              <w:rPr>
                <w:sz w:val="28"/>
                <w:szCs w:val="28"/>
              </w:rPr>
              <w:t>белочехами</w:t>
            </w:r>
            <w:proofErr w:type="spellEnd"/>
            <w:r w:rsidRPr="00092629">
              <w:rPr>
                <w:sz w:val="28"/>
                <w:szCs w:val="28"/>
              </w:rPr>
              <w:t xml:space="preserve"> и белогвардейцами</w:t>
            </w:r>
          </w:p>
        </w:tc>
      </w:tr>
      <w:tr w:rsidR="00092629" w:rsidRPr="00092629" w:rsidTr="000F21F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5653" w:rsidRPr="00092629" w:rsidRDefault="00E278FA" w:rsidP="00F35653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35653" w:rsidRPr="00092629" w:rsidRDefault="00F35653" w:rsidP="00F35653">
            <w:pPr>
              <w:shd w:val="clear" w:color="auto" w:fill="FFFFFF"/>
              <w:rPr>
                <w:sz w:val="28"/>
                <w:szCs w:val="28"/>
              </w:rPr>
            </w:pPr>
            <w:r w:rsidRPr="00092629">
              <w:rPr>
                <w:sz w:val="28"/>
                <w:szCs w:val="28"/>
              </w:rPr>
              <w:t>Николаевское кладбище</w:t>
            </w:r>
          </w:p>
        </w:tc>
        <w:tc>
          <w:tcPr>
            <w:tcW w:w="63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35653" w:rsidRPr="00092629" w:rsidRDefault="00F35653" w:rsidP="002B20A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92629">
              <w:rPr>
                <w:sz w:val="28"/>
                <w:szCs w:val="28"/>
              </w:rPr>
              <w:t>Могила члена РК</w:t>
            </w:r>
            <w:proofErr w:type="gramStart"/>
            <w:r w:rsidRPr="00092629">
              <w:rPr>
                <w:sz w:val="28"/>
                <w:szCs w:val="28"/>
              </w:rPr>
              <w:t>П(</w:t>
            </w:r>
            <w:proofErr w:type="gramEnd"/>
            <w:r w:rsidRPr="00092629">
              <w:rPr>
                <w:sz w:val="28"/>
                <w:szCs w:val="28"/>
              </w:rPr>
              <w:t xml:space="preserve">б), командира партизанского батальона армии Кравченко и </w:t>
            </w:r>
            <w:proofErr w:type="spellStart"/>
            <w:r w:rsidRPr="00092629">
              <w:rPr>
                <w:sz w:val="28"/>
                <w:szCs w:val="28"/>
              </w:rPr>
              <w:t>Щетинкина</w:t>
            </w:r>
            <w:proofErr w:type="spellEnd"/>
            <w:r w:rsidRPr="00092629">
              <w:rPr>
                <w:sz w:val="28"/>
                <w:szCs w:val="28"/>
              </w:rPr>
              <w:t>, участника разгрома кронштадтского белогвардейского мятежа, неутомимого борца с врагами Советской власти Василия Алексеевича Уланова</w:t>
            </w:r>
          </w:p>
        </w:tc>
      </w:tr>
      <w:tr w:rsidR="00092629" w:rsidRPr="00092629" w:rsidTr="000F21F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5653" w:rsidRPr="00092629" w:rsidRDefault="00E278FA" w:rsidP="00F35653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35653" w:rsidRPr="00092629" w:rsidRDefault="00F35653" w:rsidP="00F35653">
            <w:pPr>
              <w:shd w:val="clear" w:color="auto" w:fill="FFFFFF"/>
              <w:rPr>
                <w:sz w:val="28"/>
                <w:szCs w:val="28"/>
              </w:rPr>
            </w:pPr>
            <w:r w:rsidRPr="00092629">
              <w:rPr>
                <w:sz w:val="28"/>
                <w:szCs w:val="28"/>
              </w:rPr>
              <w:t>Николаевское кладбище</w:t>
            </w:r>
          </w:p>
        </w:tc>
        <w:tc>
          <w:tcPr>
            <w:tcW w:w="63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35653" w:rsidRPr="00092629" w:rsidRDefault="00F35653" w:rsidP="002B20A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92629">
              <w:rPr>
                <w:sz w:val="28"/>
                <w:szCs w:val="28"/>
              </w:rPr>
              <w:t>Братская могила членов военной подпольной организации, активных участников установления Советской власти в Красноярске, казненных колчаковцами 1 октября 1919 года, т. Черкашина, Т.Т. Будникова, Л.Ф. Генке, И.А. Савельева</w:t>
            </w:r>
          </w:p>
        </w:tc>
      </w:tr>
      <w:tr w:rsidR="00092629" w:rsidRPr="00092629" w:rsidTr="000F21F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5653" w:rsidRPr="00092629" w:rsidRDefault="00E278FA" w:rsidP="00F35653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35653" w:rsidRPr="00092629" w:rsidRDefault="00F35653" w:rsidP="00F35653">
            <w:pPr>
              <w:shd w:val="clear" w:color="auto" w:fill="FFFFFF"/>
              <w:rPr>
                <w:sz w:val="28"/>
                <w:szCs w:val="28"/>
              </w:rPr>
            </w:pPr>
            <w:r w:rsidRPr="00092629">
              <w:rPr>
                <w:sz w:val="28"/>
                <w:szCs w:val="28"/>
              </w:rPr>
              <w:t>Николаевское кладбище</w:t>
            </w:r>
          </w:p>
        </w:tc>
        <w:tc>
          <w:tcPr>
            <w:tcW w:w="63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35653" w:rsidRPr="00092629" w:rsidRDefault="00F35653" w:rsidP="002B20A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92629">
              <w:rPr>
                <w:sz w:val="28"/>
                <w:szCs w:val="28"/>
              </w:rPr>
              <w:t>Могила Якова Васильевича Фомина, одного из первых комсомольцев города, командира ЧОН, активного деятеля за проведение в жизнь ленинских декретов о земле, зверски убитого бандой кулаков 6 августа 1923 года</w:t>
            </w:r>
          </w:p>
        </w:tc>
      </w:tr>
      <w:tr w:rsidR="00092629" w:rsidRPr="00092629" w:rsidTr="000F21F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5653" w:rsidRPr="00092629" w:rsidRDefault="00E278FA" w:rsidP="00F35653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35653" w:rsidRPr="00092629" w:rsidRDefault="00F35653" w:rsidP="00F35653">
            <w:pPr>
              <w:shd w:val="clear" w:color="auto" w:fill="FFFFFF"/>
              <w:rPr>
                <w:sz w:val="28"/>
                <w:szCs w:val="28"/>
              </w:rPr>
            </w:pPr>
            <w:r w:rsidRPr="00092629">
              <w:rPr>
                <w:sz w:val="28"/>
                <w:szCs w:val="28"/>
              </w:rPr>
              <w:t>Троицкое кладбище</w:t>
            </w:r>
          </w:p>
        </w:tc>
        <w:tc>
          <w:tcPr>
            <w:tcW w:w="63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35653" w:rsidRPr="00092629" w:rsidRDefault="00F35653" w:rsidP="002B20A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92629">
              <w:rPr>
                <w:sz w:val="28"/>
                <w:szCs w:val="28"/>
              </w:rPr>
              <w:t xml:space="preserve">Братское кладбище воинов Советской Армии, участников Великой Отечественной войны, </w:t>
            </w:r>
            <w:r w:rsidRPr="00092629">
              <w:rPr>
                <w:sz w:val="28"/>
                <w:szCs w:val="28"/>
              </w:rPr>
              <w:lastRenderedPageBreak/>
              <w:t>умерших от ранения в госпиталях г. Красноярска в 1941–1945 гг.</w:t>
            </w:r>
          </w:p>
        </w:tc>
      </w:tr>
      <w:tr w:rsidR="00092629" w:rsidRPr="00092629" w:rsidTr="000F21F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5653" w:rsidRPr="00092629" w:rsidRDefault="00E278FA" w:rsidP="00F35653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29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35653" w:rsidRPr="00092629" w:rsidRDefault="00F35653" w:rsidP="00F35653">
            <w:pPr>
              <w:shd w:val="clear" w:color="auto" w:fill="FFFFFF"/>
              <w:rPr>
                <w:sz w:val="28"/>
                <w:szCs w:val="28"/>
              </w:rPr>
            </w:pPr>
            <w:r w:rsidRPr="00092629">
              <w:rPr>
                <w:sz w:val="28"/>
                <w:szCs w:val="28"/>
              </w:rPr>
              <w:t>Троицкое кладбище</w:t>
            </w:r>
          </w:p>
        </w:tc>
        <w:tc>
          <w:tcPr>
            <w:tcW w:w="63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35653" w:rsidRPr="00092629" w:rsidRDefault="00F35653" w:rsidP="002B20A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92629">
              <w:rPr>
                <w:sz w:val="28"/>
                <w:szCs w:val="28"/>
              </w:rPr>
              <w:t>Могила Давыдова Василия Львовича (1792–1855)</w:t>
            </w:r>
          </w:p>
        </w:tc>
      </w:tr>
      <w:tr w:rsidR="00092629" w:rsidRPr="00092629" w:rsidTr="000F21F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5653" w:rsidRPr="00092629" w:rsidRDefault="00E278FA" w:rsidP="00F35653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35653" w:rsidRPr="00092629" w:rsidRDefault="00F35653" w:rsidP="00F35653">
            <w:pPr>
              <w:shd w:val="clear" w:color="auto" w:fill="FFFFFF"/>
              <w:rPr>
                <w:sz w:val="28"/>
                <w:szCs w:val="28"/>
              </w:rPr>
            </w:pPr>
            <w:r w:rsidRPr="00092629">
              <w:rPr>
                <w:sz w:val="28"/>
                <w:szCs w:val="28"/>
              </w:rPr>
              <w:t>Троицкое кладбище</w:t>
            </w:r>
          </w:p>
        </w:tc>
        <w:tc>
          <w:tcPr>
            <w:tcW w:w="63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35653" w:rsidRPr="00092629" w:rsidRDefault="00F35653" w:rsidP="00F35653">
            <w:pPr>
              <w:shd w:val="clear" w:color="auto" w:fill="FFFFFF"/>
              <w:rPr>
                <w:sz w:val="28"/>
                <w:szCs w:val="28"/>
              </w:rPr>
            </w:pPr>
            <w:r w:rsidRPr="00092629">
              <w:rPr>
                <w:sz w:val="28"/>
                <w:szCs w:val="28"/>
              </w:rPr>
              <w:t>Могила Дубровинского Иосифа Федоровича (1877–1913)</w:t>
            </w:r>
          </w:p>
        </w:tc>
      </w:tr>
      <w:tr w:rsidR="00092629" w:rsidRPr="00092629" w:rsidTr="000F21F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5653" w:rsidRPr="00092629" w:rsidRDefault="00E278FA" w:rsidP="00F35653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35653" w:rsidRPr="00092629" w:rsidRDefault="00F35653" w:rsidP="00F35653">
            <w:pPr>
              <w:shd w:val="clear" w:color="auto" w:fill="FFFFFF"/>
              <w:rPr>
                <w:sz w:val="28"/>
                <w:szCs w:val="28"/>
              </w:rPr>
            </w:pPr>
            <w:r w:rsidRPr="00092629">
              <w:rPr>
                <w:sz w:val="28"/>
                <w:szCs w:val="28"/>
              </w:rPr>
              <w:t>Троицкое кладбище</w:t>
            </w:r>
          </w:p>
        </w:tc>
        <w:tc>
          <w:tcPr>
            <w:tcW w:w="63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35653" w:rsidRPr="00092629" w:rsidRDefault="00F35653" w:rsidP="00F35653">
            <w:pPr>
              <w:shd w:val="clear" w:color="auto" w:fill="FFFFFF"/>
              <w:rPr>
                <w:sz w:val="28"/>
                <w:szCs w:val="28"/>
              </w:rPr>
            </w:pPr>
            <w:r w:rsidRPr="00092629">
              <w:rPr>
                <w:sz w:val="28"/>
                <w:szCs w:val="28"/>
              </w:rPr>
              <w:t xml:space="preserve">Могила </w:t>
            </w:r>
            <w:proofErr w:type="spellStart"/>
            <w:r w:rsidRPr="00092629">
              <w:rPr>
                <w:sz w:val="28"/>
                <w:szCs w:val="28"/>
              </w:rPr>
              <w:t>Спандаряна</w:t>
            </w:r>
            <w:proofErr w:type="spellEnd"/>
            <w:r w:rsidRPr="00092629">
              <w:rPr>
                <w:sz w:val="28"/>
                <w:szCs w:val="28"/>
              </w:rPr>
              <w:t xml:space="preserve"> Сурена </w:t>
            </w:r>
            <w:proofErr w:type="spellStart"/>
            <w:r w:rsidRPr="00092629">
              <w:rPr>
                <w:sz w:val="28"/>
                <w:szCs w:val="28"/>
              </w:rPr>
              <w:t>Спандаровича</w:t>
            </w:r>
            <w:proofErr w:type="spellEnd"/>
            <w:r w:rsidRPr="00092629">
              <w:rPr>
                <w:sz w:val="28"/>
                <w:szCs w:val="28"/>
              </w:rPr>
              <w:t xml:space="preserve"> </w:t>
            </w:r>
            <w:r w:rsidR="00577768" w:rsidRPr="00092629">
              <w:rPr>
                <w:sz w:val="28"/>
                <w:szCs w:val="28"/>
              </w:rPr>
              <w:br/>
            </w:r>
            <w:r w:rsidRPr="00092629">
              <w:rPr>
                <w:sz w:val="28"/>
                <w:szCs w:val="28"/>
              </w:rPr>
              <w:t>(1882–1916)</w:t>
            </w:r>
          </w:p>
        </w:tc>
      </w:tr>
      <w:tr w:rsidR="00092629" w:rsidRPr="00092629" w:rsidTr="000F21F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5653" w:rsidRPr="00092629" w:rsidRDefault="00E278FA" w:rsidP="00F35653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35653" w:rsidRPr="00092629" w:rsidRDefault="00F35653" w:rsidP="00F35653">
            <w:pPr>
              <w:shd w:val="clear" w:color="auto" w:fill="FFFFFF"/>
              <w:rPr>
                <w:sz w:val="28"/>
                <w:szCs w:val="28"/>
              </w:rPr>
            </w:pPr>
            <w:r w:rsidRPr="00092629">
              <w:rPr>
                <w:sz w:val="28"/>
                <w:szCs w:val="28"/>
              </w:rPr>
              <w:t>Троицкое кладбище</w:t>
            </w:r>
          </w:p>
        </w:tc>
        <w:tc>
          <w:tcPr>
            <w:tcW w:w="63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35653" w:rsidRPr="00092629" w:rsidRDefault="00F35653" w:rsidP="00E278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92629">
              <w:rPr>
                <w:sz w:val="28"/>
                <w:szCs w:val="28"/>
              </w:rPr>
              <w:t xml:space="preserve">Могила </w:t>
            </w:r>
            <w:proofErr w:type="spellStart"/>
            <w:r w:rsidRPr="00092629">
              <w:rPr>
                <w:sz w:val="28"/>
                <w:szCs w:val="28"/>
              </w:rPr>
              <w:t>Каратанова</w:t>
            </w:r>
            <w:proofErr w:type="spellEnd"/>
            <w:r w:rsidRPr="00092629">
              <w:rPr>
                <w:sz w:val="28"/>
                <w:szCs w:val="28"/>
              </w:rPr>
              <w:t xml:space="preserve"> Дмитрия Иннокентьевича (1874–1952 гг.), художника</w:t>
            </w:r>
          </w:p>
        </w:tc>
      </w:tr>
      <w:tr w:rsidR="00092629" w:rsidRPr="00092629" w:rsidTr="000F21F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5653" w:rsidRPr="00092629" w:rsidRDefault="00E278FA" w:rsidP="00F35653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35653" w:rsidRPr="00092629" w:rsidRDefault="00F35653" w:rsidP="00F35653">
            <w:pPr>
              <w:shd w:val="clear" w:color="auto" w:fill="FFFFFF"/>
              <w:rPr>
                <w:sz w:val="28"/>
                <w:szCs w:val="28"/>
              </w:rPr>
            </w:pPr>
            <w:r w:rsidRPr="00092629">
              <w:rPr>
                <w:sz w:val="28"/>
                <w:szCs w:val="28"/>
              </w:rPr>
              <w:t>Троицкое кладбище</w:t>
            </w:r>
          </w:p>
        </w:tc>
        <w:tc>
          <w:tcPr>
            <w:tcW w:w="63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35653" w:rsidRPr="00092629" w:rsidRDefault="00F35653" w:rsidP="00E278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92629">
              <w:rPr>
                <w:sz w:val="28"/>
                <w:szCs w:val="28"/>
              </w:rPr>
              <w:t xml:space="preserve">Могила </w:t>
            </w:r>
            <w:proofErr w:type="spellStart"/>
            <w:r w:rsidRPr="00092629">
              <w:rPr>
                <w:sz w:val="28"/>
                <w:szCs w:val="28"/>
              </w:rPr>
              <w:t>Риоли-Словцовой</w:t>
            </w:r>
            <w:proofErr w:type="spellEnd"/>
            <w:r w:rsidRPr="00092629">
              <w:rPr>
                <w:sz w:val="28"/>
                <w:szCs w:val="28"/>
              </w:rPr>
              <w:t xml:space="preserve"> Маргариты Николаевны (1889–1954 гг.), оперной певицы</w:t>
            </w:r>
          </w:p>
        </w:tc>
      </w:tr>
      <w:tr w:rsidR="00092629" w:rsidRPr="00092629" w:rsidTr="000F21F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5653" w:rsidRPr="00092629" w:rsidRDefault="00E278FA" w:rsidP="00F35653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35653" w:rsidRPr="00092629" w:rsidRDefault="00F35653" w:rsidP="00F35653">
            <w:pPr>
              <w:shd w:val="clear" w:color="auto" w:fill="FFFFFF"/>
              <w:rPr>
                <w:sz w:val="28"/>
                <w:szCs w:val="28"/>
              </w:rPr>
            </w:pPr>
            <w:r w:rsidRPr="00092629">
              <w:rPr>
                <w:sz w:val="28"/>
                <w:szCs w:val="28"/>
              </w:rPr>
              <w:t>Троицкое кладбище</w:t>
            </w:r>
          </w:p>
        </w:tc>
        <w:tc>
          <w:tcPr>
            <w:tcW w:w="63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35653" w:rsidRPr="00092629" w:rsidRDefault="00F35653" w:rsidP="00E278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92629">
              <w:rPr>
                <w:sz w:val="28"/>
                <w:szCs w:val="28"/>
              </w:rPr>
              <w:t xml:space="preserve">Могила </w:t>
            </w:r>
            <w:proofErr w:type="spellStart"/>
            <w:r w:rsidRPr="00092629">
              <w:rPr>
                <w:sz w:val="28"/>
                <w:szCs w:val="28"/>
              </w:rPr>
              <w:t>Словцова</w:t>
            </w:r>
            <w:proofErr w:type="spellEnd"/>
            <w:r w:rsidRPr="00092629">
              <w:rPr>
                <w:sz w:val="28"/>
                <w:szCs w:val="28"/>
              </w:rPr>
              <w:t xml:space="preserve"> Петра Ивановича</w:t>
            </w:r>
            <w:r w:rsidR="00577768" w:rsidRPr="00092629">
              <w:rPr>
                <w:sz w:val="28"/>
                <w:szCs w:val="28"/>
              </w:rPr>
              <w:br/>
            </w:r>
            <w:r w:rsidRPr="00092629">
              <w:rPr>
                <w:sz w:val="28"/>
                <w:szCs w:val="28"/>
              </w:rPr>
              <w:t>(1886–1934 гг.), оперного певца</w:t>
            </w:r>
          </w:p>
        </w:tc>
      </w:tr>
      <w:tr w:rsidR="00092629" w:rsidRPr="00092629" w:rsidTr="000F21F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5653" w:rsidRPr="00092629" w:rsidRDefault="00E278FA" w:rsidP="00F35653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35653" w:rsidRPr="00092629" w:rsidRDefault="00F35653" w:rsidP="00F35653">
            <w:pPr>
              <w:shd w:val="clear" w:color="auto" w:fill="FFFFFF"/>
              <w:rPr>
                <w:sz w:val="28"/>
                <w:szCs w:val="28"/>
              </w:rPr>
            </w:pPr>
            <w:r w:rsidRPr="00092629">
              <w:rPr>
                <w:sz w:val="28"/>
                <w:szCs w:val="28"/>
              </w:rPr>
              <w:t>Троицкое кладбище</w:t>
            </w:r>
          </w:p>
        </w:tc>
        <w:tc>
          <w:tcPr>
            <w:tcW w:w="63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35653" w:rsidRPr="00092629" w:rsidRDefault="00F35653" w:rsidP="00E278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92629">
              <w:rPr>
                <w:sz w:val="28"/>
                <w:szCs w:val="28"/>
              </w:rPr>
              <w:t>Могила Соколовского Владимира Александровича (1874–1956 гг.), архитектора</w:t>
            </w:r>
          </w:p>
        </w:tc>
      </w:tr>
      <w:tr w:rsidR="00092629" w:rsidRPr="00092629" w:rsidTr="000F21F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5653" w:rsidRPr="00092629" w:rsidRDefault="00E278FA" w:rsidP="00F35653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35653" w:rsidRPr="00092629" w:rsidRDefault="00F35653" w:rsidP="00F35653">
            <w:pPr>
              <w:shd w:val="clear" w:color="auto" w:fill="FFFFFF"/>
              <w:rPr>
                <w:sz w:val="28"/>
                <w:szCs w:val="28"/>
              </w:rPr>
            </w:pPr>
            <w:r w:rsidRPr="00092629">
              <w:rPr>
                <w:sz w:val="28"/>
                <w:szCs w:val="28"/>
              </w:rPr>
              <w:t>Троицкое кладбище</w:t>
            </w:r>
          </w:p>
        </w:tc>
        <w:tc>
          <w:tcPr>
            <w:tcW w:w="63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35653" w:rsidRPr="00092629" w:rsidRDefault="00F35653" w:rsidP="00E278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92629">
              <w:rPr>
                <w:sz w:val="28"/>
                <w:szCs w:val="28"/>
              </w:rPr>
              <w:t>Могила Суриковой Прасковьи Фёдоровны (умерла в 1895 г.), матери художника Сурикова В.И.</w:t>
            </w:r>
          </w:p>
        </w:tc>
      </w:tr>
      <w:tr w:rsidR="00092629" w:rsidRPr="00092629" w:rsidTr="000F21F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5653" w:rsidRPr="00092629" w:rsidRDefault="00E278FA" w:rsidP="00F35653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35653" w:rsidRPr="00092629" w:rsidRDefault="00F35653" w:rsidP="00F35653">
            <w:pPr>
              <w:shd w:val="clear" w:color="auto" w:fill="FFFFFF"/>
              <w:rPr>
                <w:sz w:val="28"/>
                <w:szCs w:val="28"/>
              </w:rPr>
            </w:pPr>
            <w:r w:rsidRPr="00092629">
              <w:rPr>
                <w:sz w:val="28"/>
                <w:szCs w:val="28"/>
              </w:rPr>
              <w:t>Троицкое кладбище</w:t>
            </w:r>
          </w:p>
        </w:tc>
        <w:tc>
          <w:tcPr>
            <w:tcW w:w="63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35653" w:rsidRPr="00092629" w:rsidRDefault="00F35653" w:rsidP="00E278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92629">
              <w:rPr>
                <w:sz w:val="28"/>
                <w:szCs w:val="28"/>
              </w:rPr>
              <w:t>Могила Сурикова Александра Ивановича (1856–1930 гг.), брата художника Сурикова В.И.</w:t>
            </w:r>
          </w:p>
        </w:tc>
      </w:tr>
      <w:tr w:rsidR="00092629" w:rsidRPr="00092629" w:rsidTr="000F21F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5653" w:rsidRPr="00092629" w:rsidRDefault="00E278FA" w:rsidP="00F35653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35653" w:rsidRPr="00092629" w:rsidRDefault="00F35653" w:rsidP="00F35653">
            <w:pPr>
              <w:shd w:val="clear" w:color="auto" w:fill="FFFFFF"/>
              <w:rPr>
                <w:sz w:val="28"/>
                <w:szCs w:val="28"/>
              </w:rPr>
            </w:pPr>
            <w:r w:rsidRPr="00092629">
              <w:rPr>
                <w:sz w:val="28"/>
                <w:szCs w:val="28"/>
              </w:rPr>
              <w:t>Троицкое кладбище</w:t>
            </w:r>
          </w:p>
        </w:tc>
        <w:tc>
          <w:tcPr>
            <w:tcW w:w="63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35653" w:rsidRPr="00092629" w:rsidRDefault="00F35653" w:rsidP="00E278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92629">
              <w:rPr>
                <w:sz w:val="28"/>
                <w:szCs w:val="28"/>
              </w:rPr>
              <w:t>Братская могила членов исполнительного комитета Красноярского Совета рабочих и солдатских депутатов Т.П. Марковского, С.В. Печерского, А.П. Лебедевой, зверски казненных интервентами 27 июля 1918 года</w:t>
            </w:r>
          </w:p>
        </w:tc>
      </w:tr>
      <w:tr w:rsidR="00092629" w:rsidRPr="00092629" w:rsidTr="000F21F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5653" w:rsidRPr="00092629" w:rsidRDefault="00E278FA" w:rsidP="00F35653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35653" w:rsidRPr="00092629" w:rsidRDefault="00F35653" w:rsidP="00F35653">
            <w:pPr>
              <w:shd w:val="clear" w:color="auto" w:fill="FFFFFF"/>
              <w:rPr>
                <w:sz w:val="28"/>
                <w:szCs w:val="28"/>
              </w:rPr>
            </w:pPr>
            <w:r w:rsidRPr="00092629">
              <w:rPr>
                <w:sz w:val="28"/>
                <w:szCs w:val="28"/>
              </w:rPr>
              <w:t>Троицкое кладбище</w:t>
            </w:r>
          </w:p>
        </w:tc>
        <w:tc>
          <w:tcPr>
            <w:tcW w:w="63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35653" w:rsidRPr="00092629" w:rsidRDefault="00F35653" w:rsidP="00E278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92629">
              <w:rPr>
                <w:sz w:val="28"/>
                <w:szCs w:val="28"/>
              </w:rPr>
              <w:t>Братская могила членов исполкома Красноярского Совета партийной организации, видных и активных революционеров-большевиков, деятелей профсоюзного движения в г. Красноярске, расстрелянных колчаковцами в 1919 году</w:t>
            </w:r>
          </w:p>
        </w:tc>
      </w:tr>
      <w:tr w:rsidR="00092629" w:rsidRPr="00092629" w:rsidTr="000F21F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5653" w:rsidRPr="00092629" w:rsidRDefault="00E278FA" w:rsidP="00F35653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35653" w:rsidRPr="00092629" w:rsidRDefault="00F35653" w:rsidP="00F35653">
            <w:pPr>
              <w:shd w:val="clear" w:color="auto" w:fill="FFFFFF"/>
              <w:rPr>
                <w:sz w:val="28"/>
                <w:szCs w:val="28"/>
              </w:rPr>
            </w:pPr>
            <w:r w:rsidRPr="00092629">
              <w:rPr>
                <w:sz w:val="28"/>
                <w:szCs w:val="28"/>
              </w:rPr>
              <w:t>Троицкое кладбище</w:t>
            </w:r>
          </w:p>
        </w:tc>
        <w:tc>
          <w:tcPr>
            <w:tcW w:w="63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35653" w:rsidRPr="00092629" w:rsidRDefault="00F35653" w:rsidP="00E278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92629">
              <w:rPr>
                <w:sz w:val="28"/>
                <w:szCs w:val="28"/>
              </w:rPr>
              <w:t xml:space="preserve">Могила Гладкова Анатолия Ивановича </w:t>
            </w:r>
            <w:r w:rsidR="000558B1" w:rsidRPr="00092629">
              <w:rPr>
                <w:sz w:val="28"/>
                <w:szCs w:val="28"/>
              </w:rPr>
              <w:br/>
            </w:r>
            <w:r w:rsidRPr="00092629">
              <w:rPr>
                <w:sz w:val="28"/>
                <w:szCs w:val="28"/>
              </w:rPr>
              <w:t>(1907–1928 гг.), секретаря райкома ВЛКСМ</w:t>
            </w:r>
          </w:p>
        </w:tc>
      </w:tr>
      <w:tr w:rsidR="00092629" w:rsidRPr="00092629" w:rsidTr="000F21F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5653" w:rsidRPr="00092629" w:rsidRDefault="00E278FA" w:rsidP="00F35653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35653" w:rsidRPr="00092629" w:rsidRDefault="00F35653" w:rsidP="00F35653">
            <w:pPr>
              <w:shd w:val="clear" w:color="auto" w:fill="FFFFFF"/>
              <w:rPr>
                <w:sz w:val="28"/>
                <w:szCs w:val="28"/>
              </w:rPr>
            </w:pPr>
            <w:r w:rsidRPr="00092629">
              <w:rPr>
                <w:sz w:val="28"/>
                <w:szCs w:val="28"/>
              </w:rPr>
              <w:t>Троицкое кладбище</w:t>
            </w:r>
          </w:p>
        </w:tc>
        <w:tc>
          <w:tcPr>
            <w:tcW w:w="63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35653" w:rsidRPr="00092629" w:rsidRDefault="00F35653" w:rsidP="00E278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92629">
              <w:rPr>
                <w:sz w:val="28"/>
                <w:szCs w:val="28"/>
              </w:rPr>
              <w:t xml:space="preserve">Могила </w:t>
            </w:r>
            <w:proofErr w:type="spellStart"/>
            <w:r w:rsidRPr="00092629">
              <w:rPr>
                <w:sz w:val="28"/>
                <w:szCs w:val="28"/>
              </w:rPr>
              <w:t>Дриженко</w:t>
            </w:r>
            <w:proofErr w:type="spellEnd"/>
            <w:r w:rsidRPr="00092629">
              <w:rPr>
                <w:sz w:val="28"/>
                <w:szCs w:val="28"/>
              </w:rPr>
              <w:t xml:space="preserve"> Сергея Георгиевича</w:t>
            </w:r>
            <w:r w:rsidR="000558B1" w:rsidRPr="00092629">
              <w:rPr>
                <w:sz w:val="28"/>
                <w:szCs w:val="28"/>
              </w:rPr>
              <w:br/>
            </w:r>
            <w:r w:rsidRPr="00092629">
              <w:rPr>
                <w:sz w:val="28"/>
                <w:szCs w:val="28"/>
              </w:rPr>
              <w:t>(1878–1946 гг.), архитектора</w:t>
            </w:r>
          </w:p>
        </w:tc>
      </w:tr>
      <w:tr w:rsidR="00092629" w:rsidRPr="00092629" w:rsidTr="000F21F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5653" w:rsidRPr="00092629" w:rsidRDefault="00E278FA" w:rsidP="00F35653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35653" w:rsidRPr="00092629" w:rsidRDefault="00F35653" w:rsidP="00F35653">
            <w:pPr>
              <w:shd w:val="clear" w:color="auto" w:fill="FFFFFF"/>
              <w:rPr>
                <w:sz w:val="28"/>
                <w:szCs w:val="28"/>
              </w:rPr>
            </w:pPr>
            <w:r w:rsidRPr="00092629">
              <w:rPr>
                <w:sz w:val="28"/>
                <w:szCs w:val="28"/>
              </w:rPr>
              <w:t>Троицкое кладбище</w:t>
            </w:r>
          </w:p>
        </w:tc>
        <w:tc>
          <w:tcPr>
            <w:tcW w:w="63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35653" w:rsidRPr="00092629" w:rsidRDefault="00F35653" w:rsidP="00E278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92629">
              <w:rPr>
                <w:sz w:val="28"/>
                <w:szCs w:val="28"/>
              </w:rPr>
              <w:t xml:space="preserve">Могила </w:t>
            </w:r>
            <w:proofErr w:type="spellStart"/>
            <w:r w:rsidRPr="00092629">
              <w:rPr>
                <w:sz w:val="28"/>
                <w:szCs w:val="28"/>
              </w:rPr>
              <w:t>Дриженко</w:t>
            </w:r>
            <w:proofErr w:type="spellEnd"/>
            <w:r w:rsidRPr="00092629">
              <w:rPr>
                <w:sz w:val="28"/>
                <w:szCs w:val="28"/>
              </w:rPr>
              <w:t xml:space="preserve"> Фёдора Кирилловича</w:t>
            </w:r>
            <w:r w:rsidR="000558B1" w:rsidRPr="00092629">
              <w:rPr>
                <w:sz w:val="28"/>
                <w:szCs w:val="28"/>
              </w:rPr>
              <w:br/>
            </w:r>
            <w:r w:rsidRPr="00092629">
              <w:rPr>
                <w:sz w:val="28"/>
                <w:szCs w:val="28"/>
              </w:rPr>
              <w:t>(1858–1922 гг.), учёного гидрографа</w:t>
            </w:r>
          </w:p>
        </w:tc>
      </w:tr>
      <w:tr w:rsidR="00092629" w:rsidRPr="00092629" w:rsidTr="000F21F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5653" w:rsidRPr="00092629" w:rsidRDefault="00E278FA" w:rsidP="00F35653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35653" w:rsidRPr="00092629" w:rsidRDefault="00F35653" w:rsidP="00F35653">
            <w:pPr>
              <w:shd w:val="clear" w:color="auto" w:fill="FFFFFF"/>
              <w:rPr>
                <w:sz w:val="28"/>
                <w:szCs w:val="28"/>
              </w:rPr>
            </w:pPr>
            <w:r w:rsidRPr="00092629">
              <w:rPr>
                <w:sz w:val="28"/>
                <w:szCs w:val="28"/>
              </w:rPr>
              <w:t>Троицкое кладбище</w:t>
            </w:r>
          </w:p>
        </w:tc>
        <w:tc>
          <w:tcPr>
            <w:tcW w:w="63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35653" w:rsidRPr="00092629" w:rsidRDefault="00F35653" w:rsidP="00E278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92629">
              <w:rPr>
                <w:sz w:val="28"/>
                <w:szCs w:val="28"/>
              </w:rPr>
              <w:t xml:space="preserve">Предполагаемое место захоронения Митькова Михаила </w:t>
            </w:r>
            <w:proofErr w:type="spellStart"/>
            <w:r w:rsidRPr="00092629">
              <w:rPr>
                <w:sz w:val="28"/>
                <w:szCs w:val="28"/>
              </w:rPr>
              <w:t>Фотиевича</w:t>
            </w:r>
            <w:proofErr w:type="spellEnd"/>
            <w:r w:rsidRPr="00092629">
              <w:rPr>
                <w:sz w:val="28"/>
                <w:szCs w:val="28"/>
              </w:rPr>
              <w:t xml:space="preserve"> (1791–1849 гг.), декабриста</w:t>
            </w:r>
          </w:p>
        </w:tc>
      </w:tr>
      <w:tr w:rsidR="00092629" w:rsidRPr="00092629" w:rsidTr="000F21F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5653" w:rsidRPr="00092629" w:rsidRDefault="00E278FA" w:rsidP="00F35653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35653" w:rsidRPr="00092629" w:rsidRDefault="00F35653" w:rsidP="00F35653">
            <w:pPr>
              <w:shd w:val="clear" w:color="auto" w:fill="FFFFFF"/>
              <w:rPr>
                <w:sz w:val="28"/>
                <w:szCs w:val="28"/>
              </w:rPr>
            </w:pPr>
            <w:r w:rsidRPr="00092629">
              <w:rPr>
                <w:sz w:val="28"/>
                <w:szCs w:val="28"/>
              </w:rPr>
              <w:t>Троицкое кладбище</w:t>
            </w:r>
          </w:p>
        </w:tc>
        <w:tc>
          <w:tcPr>
            <w:tcW w:w="63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35653" w:rsidRPr="00092629" w:rsidRDefault="00F35653" w:rsidP="00E278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92629">
              <w:rPr>
                <w:sz w:val="28"/>
                <w:szCs w:val="28"/>
              </w:rPr>
              <w:t xml:space="preserve">Могила </w:t>
            </w:r>
            <w:proofErr w:type="spellStart"/>
            <w:r w:rsidRPr="00092629">
              <w:rPr>
                <w:sz w:val="28"/>
                <w:szCs w:val="28"/>
              </w:rPr>
              <w:t>Сайлотова</w:t>
            </w:r>
            <w:proofErr w:type="spellEnd"/>
            <w:r w:rsidRPr="00092629">
              <w:rPr>
                <w:sz w:val="28"/>
                <w:szCs w:val="28"/>
              </w:rPr>
              <w:t xml:space="preserve"> Тимофея Алексеевича</w:t>
            </w:r>
            <w:r w:rsidR="000558B1" w:rsidRPr="00092629">
              <w:rPr>
                <w:sz w:val="28"/>
                <w:szCs w:val="28"/>
              </w:rPr>
              <w:br/>
            </w:r>
            <w:r w:rsidRPr="00092629">
              <w:rPr>
                <w:sz w:val="28"/>
                <w:szCs w:val="28"/>
              </w:rPr>
              <w:t>(1845–1918 гг.), просветителя</w:t>
            </w:r>
          </w:p>
        </w:tc>
      </w:tr>
      <w:tr w:rsidR="00092629" w:rsidRPr="00092629" w:rsidTr="000F21F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5653" w:rsidRPr="00092629" w:rsidRDefault="00E278FA" w:rsidP="00F35653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35653" w:rsidRPr="00092629" w:rsidRDefault="00F35653" w:rsidP="00F35653">
            <w:pPr>
              <w:shd w:val="clear" w:color="auto" w:fill="FFFFFF"/>
              <w:rPr>
                <w:sz w:val="28"/>
                <w:szCs w:val="28"/>
              </w:rPr>
            </w:pPr>
            <w:r w:rsidRPr="00092629">
              <w:rPr>
                <w:sz w:val="28"/>
                <w:szCs w:val="28"/>
              </w:rPr>
              <w:t>Троицкое кладбище</w:t>
            </w:r>
          </w:p>
        </w:tc>
        <w:tc>
          <w:tcPr>
            <w:tcW w:w="63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35653" w:rsidRPr="00092629" w:rsidRDefault="00F35653" w:rsidP="00E278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92629">
              <w:rPr>
                <w:sz w:val="28"/>
                <w:szCs w:val="28"/>
              </w:rPr>
              <w:t xml:space="preserve">Могила Юдина Геннадия Васильевича </w:t>
            </w:r>
            <w:r w:rsidR="000558B1" w:rsidRPr="00092629">
              <w:rPr>
                <w:sz w:val="28"/>
                <w:szCs w:val="28"/>
              </w:rPr>
              <w:br/>
            </w:r>
            <w:r w:rsidRPr="00092629">
              <w:rPr>
                <w:sz w:val="28"/>
                <w:szCs w:val="28"/>
              </w:rPr>
              <w:t>(1840–1912 гг.), библиофила, издателя</w:t>
            </w:r>
          </w:p>
        </w:tc>
      </w:tr>
      <w:tr w:rsidR="00092629" w:rsidRPr="00092629" w:rsidTr="000F21F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5653" w:rsidRPr="00092629" w:rsidRDefault="00E278FA" w:rsidP="00F35653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35653" w:rsidRPr="00092629" w:rsidRDefault="00F35653" w:rsidP="00F35653">
            <w:pPr>
              <w:shd w:val="clear" w:color="auto" w:fill="FFFFFF"/>
              <w:rPr>
                <w:sz w:val="28"/>
                <w:szCs w:val="28"/>
              </w:rPr>
            </w:pPr>
            <w:r w:rsidRPr="00092629">
              <w:rPr>
                <w:sz w:val="28"/>
                <w:szCs w:val="28"/>
              </w:rPr>
              <w:t>Троицкое кладбище</w:t>
            </w:r>
          </w:p>
        </w:tc>
        <w:tc>
          <w:tcPr>
            <w:tcW w:w="63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35653" w:rsidRPr="00092629" w:rsidRDefault="00F35653" w:rsidP="00E278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92629">
              <w:rPr>
                <w:sz w:val="28"/>
                <w:szCs w:val="28"/>
              </w:rPr>
              <w:t xml:space="preserve">«Могила просветителя Г.И. </w:t>
            </w:r>
            <w:proofErr w:type="spellStart"/>
            <w:r w:rsidRPr="00092629">
              <w:rPr>
                <w:sz w:val="28"/>
                <w:szCs w:val="28"/>
              </w:rPr>
              <w:t>Итыгина</w:t>
            </w:r>
            <w:proofErr w:type="spellEnd"/>
            <w:r w:rsidRPr="00092629">
              <w:rPr>
                <w:sz w:val="28"/>
                <w:szCs w:val="28"/>
              </w:rPr>
              <w:t>», 02.03.1873–05.12.1928», 1873–1928 гг., 1928 г.</w:t>
            </w:r>
          </w:p>
        </w:tc>
      </w:tr>
      <w:tr w:rsidR="00092629" w:rsidRPr="00092629" w:rsidTr="000F21F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5653" w:rsidRPr="00092629" w:rsidRDefault="00E278FA" w:rsidP="00F35653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35653" w:rsidRPr="00092629" w:rsidRDefault="00F35653" w:rsidP="00F35653">
            <w:pPr>
              <w:shd w:val="clear" w:color="auto" w:fill="FFFFFF"/>
              <w:rPr>
                <w:sz w:val="28"/>
                <w:szCs w:val="28"/>
              </w:rPr>
            </w:pPr>
            <w:r w:rsidRPr="00092629">
              <w:rPr>
                <w:sz w:val="28"/>
                <w:szCs w:val="28"/>
              </w:rPr>
              <w:t>Троицкое кладбище</w:t>
            </w:r>
          </w:p>
        </w:tc>
        <w:tc>
          <w:tcPr>
            <w:tcW w:w="63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35653" w:rsidRPr="00092629" w:rsidRDefault="00F35653" w:rsidP="00E278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92629">
              <w:rPr>
                <w:sz w:val="28"/>
                <w:szCs w:val="28"/>
              </w:rPr>
              <w:t xml:space="preserve">«Могила художника Ю.И. Худоногова», </w:t>
            </w:r>
            <w:r w:rsidRPr="00092629">
              <w:rPr>
                <w:sz w:val="28"/>
                <w:szCs w:val="28"/>
              </w:rPr>
              <w:lastRenderedPageBreak/>
              <w:t>14.10.1924–13.02.1967»,</w:t>
            </w:r>
            <w:r w:rsidR="00577768" w:rsidRPr="00092629">
              <w:rPr>
                <w:sz w:val="28"/>
                <w:szCs w:val="28"/>
              </w:rPr>
              <w:t xml:space="preserve"> </w:t>
            </w:r>
            <w:r w:rsidRPr="00092629">
              <w:rPr>
                <w:sz w:val="28"/>
                <w:szCs w:val="28"/>
              </w:rPr>
              <w:t xml:space="preserve">1967 г., рек. 1987 г. </w:t>
            </w:r>
          </w:p>
        </w:tc>
      </w:tr>
      <w:tr w:rsidR="00092629" w:rsidRPr="00092629" w:rsidTr="000F21F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5653" w:rsidRPr="00092629" w:rsidRDefault="00E278FA" w:rsidP="00F35653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48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35653" w:rsidRPr="00092629" w:rsidRDefault="00F35653" w:rsidP="00F35653">
            <w:pPr>
              <w:shd w:val="clear" w:color="auto" w:fill="FFFFFF"/>
              <w:rPr>
                <w:sz w:val="28"/>
                <w:szCs w:val="28"/>
              </w:rPr>
            </w:pPr>
            <w:r w:rsidRPr="00092629">
              <w:rPr>
                <w:sz w:val="28"/>
                <w:szCs w:val="28"/>
              </w:rPr>
              <w:t>Троицкое кладбище</w:t>
            </w:r>
          </w:p>
        </w:tc>
        <w:tc>
          <w:tcPr>
            <w:tcW w:w="63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35653" w:rsidRPr="00092629" w:rsidRDefault="00F35653" w:rsidP="00E278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92629">
              <w:rPr>
                <w:sz w:val="28"/>
                <w:szCs w:val="28"/>
              </w:rPr>
              <w:t>«Могила Комарова А.Ф. (05.03.1847–09.12.1907), первого красноярского книготорговца, краеведа, общественного деятеля», 1907 г.</w:t>
            </w:r>
          </w:p>
        </w:tc>
      </w:tr>
      <w:tr w:rsidR="00AC21DA" w:rsidRPr="00AC21DA" w:rsidTr="000F21F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5653" w:rsidRPr="00E278FA" w:rsidRDefault="00E278FA" w:rsidP="00F35653">
            <w:pPr>
              <w:shd w:val="clear" w:color="auto" w:fill="FFFFFF"/>
              <w:rPr>
                <w:sz w:val="28"/>
                <w:szCs w:val="28"/>
              </w:rPr>
            </w:pPr>
            <w:r w:rsidRPr="00E278FA">
              <w:rPr>
                <w:sz w:val="28"/>
                <w:szCs w:val="28"/>
              </w:rPr>
              <w:t>49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35653" w:rsidRPr="00092629" w:rsidRDefault="00F35653" w:rsidP="00F35653">
            <w:pPr>
              <w:shd w:val="clear" w:color="auto" w:fill="FFFFFF"/>
              <w:rPr>
                <w:sz w:val="28"/>
                <w:szCs w:val="28"/>
              </w:rPr>
            </w:pPr>
            <w:r w:rsidRPr="00092629">
              <w:rPr>
                <w:sz w:val="28"/>
                <w:szCs w:val="28"/>
              </w:rPr>
              <w:t>Троицкое кладбище</w:t>
            </w:r>
          </w:p>
        </w:tc>
        <w:tc>
          <w:tcPr>
            <w:tcW w:w="63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35653" w:rsidRDefault="00F35653" w:rsidP="00E278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92629">
              <w:rPr>
                <w:sz w:val="28"/>
                <w:szCs w:val="28"/>
              </w:rPr>
              <w:t>«Могила Черепнина Л.М. (14.01.1906–27.07.1961), ученого-ботаника», 1961 г.</w:t>
            </w:r>
          </w:p>
          <w:p w:rsidR="00E278FA" w:rsidRPr="00092629" w:rsidRDefault="00E278FA" w:rsidP="00E278FA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  <w:tr w:rsidR="00AC21DA" w:rsidRPr="00AC21DA" w:rsidTr="000F21F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5653" w:rsidRPr="00E278FA" w:rsidRDefault="00E278FA" w:rsidP="00F35653">
            <w:pPr>
              <w:shd w:val="clear" w:color="auto" w:fill="FFFFFF"/>
              <w:rPr>
                <w:sz w:val="28"/>
                <w:szCs w:val="28"/>
              </w:rPr>
            </w:pPr>
            <w:r w:rsidRPr="00E278FA">
              <w:rPr>
                <w:sz w:val="28"/>
                <w:szCs w:val="28"/>
              </w:rPr>
              <w:t>50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35653" w:rsidRPr="00092629" w:rsidRDefault="00F35653" w:rsidP="00F35653">
            <w:pPr>
              <w:shd w:val="clear" w:color="auto" w:fill="FFFFFF"/>
              <w:rPr>
                <w:sz w:val="28"/>
                <w:szCs w:val="28"/>
              </w:rPr>
            </w:pPr>
            <w:r w:rsidRPr="00092629">
              <w:rPr>
                <w:sz w:val="28"/>
                <w:szCs w:val="28"/>
              </w:rPr>
              <w:t>Троицкое кладбище</w:t>
            </w:r>
          </w:p>
        </w:tc>
        <w:tc>
          <w:tcPr>
            <w:tcW w:w="63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35653" w:rsidRPr="00092629" w:rsidRDefault="00F35653" w:rsidP="00F35653">
            <w:pPr>
              <w:shd w:val="clear" w:color="auto" w:fill="FFFFFF"/>
              <w:rPr>
                <w:sz w:val="28"/>
                <w:szCs w:val="28"/>
              </w:rPr>
            </w:pPr>
            <w:r w:rsidRPr="00092629">
              <w:rPr>
                <w:sz w:val="28"/>
                <w:szCs w:val="28"/>
              </w:rPr>
              <w:t xml:space="preserve">«Могила Климовского Н.А. </w:t>
            </w:r>
            <w:r w:rsidR="00E278FA">
              <w:rPr>
                <w:sz w:val="28"/>
                <w:szCs w:val="28"/>
              </w:rPr>
              <w:br/>
            </w:r>
            <w:r w:rsidRPr="00092629">
              <w:rPr>
                <w:sz w:val="28"/>
                <w:szCs w:val="28"/>
              </w:rPr>
              <w:t>(02.12.1869–25.01.1958), священнослужителя, общественного деятеля, краеведа», 1958 г.</w:t>
            </w:r>
          </w:p>
        </w:tc>
      </w:tr>
    </w:tbl>
    <w:p w:rsidR="00092629" w:rsidRDefault="00092629" w:rsidP="00092629">
      <w:pPr>
        <w:shd w:val="clear" w:color="auto" w:fill="FFFFFF"/>
        <w:ind w:firstLine="708"/>
        <w:jc w:val="both"/>
        <w:rPr>
          <w:sz w:val="28"/>
          <w:szCs w:val="28"/>
        </w:rPr>
      </w:pPr>
      <w:r w:rsidRPr="00DD2C2B">
        <w:rPr>
          <w:sz w:val="28"/>
          <w:szCs w:val="28"/>
        </w:rPr>
        <w:t>В 2025 году из муниципальной собственности города Красноярска                            в государственную собственность Красноярского края было передано нежилое здание площадью 335,7 кв. м, с кадастровым номером 24:50:0300237:98, расположенное по адресу: Красноя</w:t>
      </w:r>
      <w:r>
        <w:rPr>
          <w:sz w:val="28"/>
          <w:szCs w:val="28"/>
        </w:rPr>
        <w:t xml:space="preserve">рский край, г. Красноярск, </w:t>
      </w:r>
      <w:r w:rsidRPr="00DD2C2B">
        <w:rPr>
          <w:sz w:val="28"/>
          <w:szCs w:val="28"/>
        </w:rPr>
        <w:t xml:space="preserve">ул. Марковского, д. 55Д, находящееся в границах территории объекта культурного наследия регионального значения достопримечательного места </w:t>
      </w:r>
      <w:r>
        <w:rPr>
          <w:sz w:val="28"/>
          <w:szCs w:val="28"/>
        </w:rPr>
        <w:t>«</w:t>
      </w:r>
      <w:r w:rsidRPr="00DD2C2B">
        <w:rPr>
          <w:sz w:val="28"/>
          <w:szCs w:val="28"/>
        </w:rPr>
        <w:t>Фрагмент Казачьей слободы</w:t>
      </w:r>
      <w:r>
        <w:rPr>
          <w:sz w:val="28"/>
          <w:szCs w:val="28"/>
        </w:rPr>
        <w:t>»</w:t>
      </w:r>
      <w:r w:rsidRPr="00DD2C2B">
        <w:rPr>
          <w:sz w:val="28"/>
          <w:szCs w:val="28"/>
        </w:rPr>
        <w:t>, XIX – начало XX веков.</w:t>
      </w:r>
    </w:p>
    <w:p w:rsidR="00092629" w:rsidRPr="00DD2C2B" w:rsidRDefault="00092629" w:rsidP="00092629">
      <w:pPr>
        <w:shd w:val="clear" w:color="auto" w:fill="FFFFFF"/>
        <w:ind w:firstLine="708"/>
        <w:jc w:val="both"/>
        <w:rPr>
          <w:sz w:val="28"/>
          <w:szCs w:val="28"/>
        </w:rPr>
      </w:pPr>
      <w:proofErr w:type="gramStart"/>
      <w:r w:rsidRPr="00B125B4">
        <w:rPr>
          <w:sz w:val="28"/>
          <w:szCs w:val="28"/>
        </w:rPr>
        <w:t>В 202</w:t>
      </w:r>
      <w:r>
        <w:rPr>
          <w:sz w:val="28"/>
          <w:szCs w:val="28"/>
        </w:rPr>
        <w:t xml:space="preserve">5 году </w:t>
      </w:r>
      <w:r w:rsidRPr="00DD2C2B">
        <w:rPr>
          <w:sz w:val="28"/>
          <w:szCs w:val="28"/>
        </w:rPr>
        <w:t>планируется передача из муниципальной собственности города Красноярска в государственную собственность Красноярского края                           либо включение в прогнозный план (программу) приватизации                                           на 2025-2027 годы нежилого здания, расположенного по адресу: г. Красноярск, ул. Ленина/</w:t>
      </w:r>
      <w:proofErr w:type="spellStart"/>
      <w:r w:rsidRPr="00DD2C2B">
        <w:rPr>
          <w:sz w:val="28"/>
          <w:szCs w:val="28"/>
        </w:rPr>
        <w:t>Вейнбаума</w:t>
      </w:r>
      <w:proofErr w:type="spellEnd"/>
      <w:r w:rsidRPr="00DD2C2B">
        <w:rPr>
          <w:sz w:val="28"/>
          <w:szCs w:val="28"/>
        </w:rPr>
        <w:t xml:space="preserve">, д. 67/34, являющегося объектом культурного наследия местного (муниципального) значения </w:t>
      </w:r>
      <w:r>
        <w:rPr>
          <w:sz w:val="28"/>
          <w:szCs w:val="28"/>
        </w:rPr>
        <w:t>«</w:t>
      </w:r>
      <w:r w:rsidRPr="00DD2C2B">
        <w:rPr>
          <w:sz w:val="28"/>
          <w:szCs w:val="28"/>
        </w:rPr>
        <w:t>Дом жилой А.В. Телегина, конец XIX в., 1908 г.</w:t>
      </w:r>
      <w:r>
        <w:rPr>
          <w:sz w:val="28"/>
          <w:szCs w:val="28"/>
        </w:rPr>
        <w:t>»</w:t>
      </w:r>
      <w:r w:rsidRPr="00DD2C2B">
        <w:rPr>
          <w:sz w:val="28"/>
          <w:szCs w:val="28"/>
        </w:rPr>
        <w:t>, конец XIX в., 1908 г.</w:t>
      </w:r>
      <w:proofErr w:type="gramEnd"/>
    </w:p>
    <w:p w:rsidR="00092629" w:rsidRDefault="00092629" w:rsidP="00092629">
      <w:pPr>
        <w:shd w:val="clear" w:color="auto" w:fill="FFFFFF"/>
        <w:ind w:firstLine="708"/>
        <w:jc w:val="both"/>
        <w:rPr>
          <w:sz w:val="28"/>
          <w:szCs w:val="28"/>
        </w:rPr>
      </w:pPr>
      <w:r w:rsidRPr="00B125B4">
        <w:rPr>
          <w:sz w:val="28"/>
          <w:szCs w:val="28"/>
        </w:rPr>
        <w:t>В 202</w:t>
      </w:r>
      <w:r>
        <w:rPr>
          <w:sz w:val="28"/>
          <w:szCs w:val="28"/>
        </w:rPr>
        <w:t>6-2027</w:t>
      </w:r>
      <w:r w:rsidRPr="00B125B4">
        <w:rPr>
          <w:sz w:val="28"/>
          <w:szCs w:val="28"/>
        </w:rPr>
        <w:t xml:space="preserve"> год</w:t>
      </w:r>
      <w:r>
        <w:rPr>
          <w:sz w:val="28"/>
          <w:szCs w:val="28"/>
        </w:rPr>
        <w:t>ы после выполнения работ по разработке научно-проектной документации планируется выполнение работ по сохранению  следующих объектов:</w:t>
      </w:r>
    </w:p>
    <w:p w:rsidR="00092629" w:rsidRDefault="000D30EF" w:rsidP="00092629">
      <w:pPr>
        <w:shd w:val="clear" w:color="auto" w:fill="FFFFFF"/>
        <w:ind w:firstLine="708"/>
        <w:jc w:val="both"/>
        <w:rPr>
          <w:sz w:val="28"/>
          <w:szCs w:val="28"/>
        </w:rPr>
      </w:pPr>
      <w:r w:rsidRPr="00AF41D0">
        <w:rPr>
          <w:bCs/>
          <w:sz w:val="28"/>
          <w:szCs w:val="28"/>
        </w:rPr>
        <w:t>–</w:t>
      </w:r>
      <w:r w:rsidR="00092629">
        <w:rPr>
          <w:sz w:val="28"/>
          <w:szCs w:val="28"/>
        </w:rPr>
        <w:t xml:space="preserve"> «</w:t>
      </w:r>
      <w:r w:rsidR="00092629" w:rsidRPr="00AF41D0">
        <w:rPr>
          <w:sz w:val="28"/>
          <w:szCs w:val="28"/>
        </w:rPr>
        <w:t>Дом, в котором в 1848 г. родился и жил до 1868 г. Суриков Василий Иванович. В доме – музей В.И. Сурикова</w:t>
      </w:r>
      <w:r w:rsidR="00092629">
        <w:rPr>
          <w:sz w:val="28"/>
          <w:szCs w:val="28"/>
        </w:rPr>
        <w:t>» (ул. Ленина, 98);</w:t>
      </w:r>
    </w:p>
    <w:p w:rsidR="00092629" w:rsidRDefault="000D30EF" w:rsidP="00092629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F41D0">
        <w:rPr>
          <w:bCs/>
          <w:sz w:val="28"/>
          <w:szCs w:val="28"/>
        </w:rPr>
        <w:t>–</w:t>
      </w:r>
      <w:r w:rsidR="00092629">
        <w:rPr>
          <w:sz w:val="28"/>
          <w:szCs w:val="28"/>
          <w:shd w:val="clear" w:color="auto" w:fill="FFFFFF"/>
        </w:rPr>
        <w:t xml:space="preserve"> «</w:t>
      </w:r>
      <w:r w:rsidR="00092629">
        <w:rPr>
          <w:bCs/>
          <w:sz w:val="28"/>
          <w:szCs w:val="28"/>
        </w:rPr>
        <w:t>Ф</w:t>
      </w:r>
      <w:r w:rsidR="00092629" w:rsidRPr="00B125B4">
        <w:rPr>
          <w:bCs/>
          <w:sz w:val="28"/>
          <w:szCs w:val="28"/>
        </w:rPr>
        <w:t>лигель усадьбы В.И. Сурикова</w:t>
      </w:r>
      <w:r w:rsidR="00092629">
        <w:rPr>
          <w:bCs/>
          <w:sz w:val="28"/>
          <w:szCs w:val="28"/>
        </w:rPr>
        <w:t>»</w:t>
      </w:r>
      <w:r w:rsidR="00092629" w:rsidRPr="00B125B4">
        <w:rPr>
          <w:bCs/>
          <w:sz w:val="28"/>
          <w:szCs w:val="28"/>
        </w:rPr>
        <w:t>, 1900-е гг.</w:t>
      </w:r>
      <w:r w:rsidR="00092629">
        <w:rPr>
          <w:bCs/>
          <w:sz w:val="28"/>
          <w:szCs w:val="28"/>
        </w:rPr>
        <w:t xml:space="preserve"> (</w:t>
      </w:r>
      <w:r w:rsidR="00092629">
        <w:rPr>
          <w:sz w:val="28"/>
          <w:szCs w:val="28"/>
        </w:rPr>
        <w:t>ул. Ленина, 98, стр. 1)</w:t>
      </w:r>
      <w:r w:rsidR="00092629">
        <w:rPr>
          <w:bCs/>
          <w:sz w:val="28"/>
          <w:szCs w:val="28"/>
        </w:rPr>
        <w:t>;</w:t>
      </w:r>
    </w:p>
    <w:p w:rsidR="00092629" w:rsidRDefault="000D30EF" w:rsidP="00092629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F41D0">
        <w:rPr>
          <w:bCs/>
          <w:sz w:val="28"/>
          <w:szCs w:val="28"/>
        </w:rPr>
        <w:t>–</w:t>
      </w:r>
      <w:r w:rsidR="00092629">
        <w:rPr>
          <w:bCs/>
          <w:sz w:val="28"/>
          <w:szCs w:val="28"/>
        </w:rPr>
        <w:t xml:space="preserve"> «</w:t>
      </w:r>
      <w:r w:rsidR="00092629" w:rsidRPr="00AF41D0">
        <w:rPr>
          <w:bCs/>
          <w:sz w:val="28"/>
          <w:szCs w:val="28"/>
        </w:rPr>
        <w:t>Ограда с воротами усадьбы В.И. Сурикова</w:t>
      </w:r>
      <w:r w:rsidR="00092629">
        <w:rPr>
          <w:bCs/>
          <w:sz w:val="28"/>
          <w:szCs w:val="28"/>
        </w:rPr>
        <w:t>»</w:t>
      </w:r>
      <w:r w:rsidR="00092629" w:rsidRPr="00AF41D0">
        <w:rPr>
          <w:bCs/>
          <w:sz w:val="28"/>
          <w:szCs w:val="28"/>
        </w:rPr>
        <w:t>, рубеж XIX – ХХ вв., рек. 1970-х – начала 1980-х гг.</w:t>
      </w:r>
      <w:r w:rsidR="00092629">
        <w:rPr>
          <w:bCs/>
          <w:sz w:val="28"/>
          <w:szCs w:val="28"/>
        </w:rPr>
        <w:t xml:space="preserve"> (</w:t>
      </w:r>
      <w:r w:rsidR="00092629" w:rsidRPr="00AF41D0">
        <w:rPr>
          <w:bCs/>
          <w:sz w:val="28"/>
          <w:szCs w:val="28"/>
        </w:rPr>
        <w:t>ул. Ленина, 98, по периметру земельного участка с кадастровым номером 24:50:0300227:3</w:t>
      </w:r>
      <w:r w:rsidR="00092629">
        <w:rPr>
          <w:bCs/>
          <w:sz w:val="28"/>
          <w:szCs w:val="28"/>
        </w:rPr>
        <w:t>);</w:t>
      </w:r>
    </w:p>
    <w:p w:rsidR="00092629" w:rsidRDefault="000D30EF" w:rsidP="00092629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F41D0">
        <w:rPr>
          <w:bCs/>
          <w:sz w:val="28"/>
          <w:szCs w:val="28"/>
        </w:rPr>
        <w:t>–</w:t>
      </w:r>
      <w:r w:rsidR="00092629">
        <w:rPr>
          <w:bCs/>
          <w:sz w:val="28"/>
          <w:szCs w:val="28"/>
        </w:rPr>
        <w:t xml:space="preserve"> «</w:t>
      </w:r>
      <w:r w:rsidR="00092629" w:rsidRPr="00AF41D0">
        <w:rPr>
          <w:bCs/>
          <w:sz w:val="28"/>
          <w:szCs w:val="28"/>
        </w:rPr>
        <w:t>Дом ксендза, 1910 г.</w:t>
      </w:r>
      <w:r w:rsidR="00092629">
        <w:rPr>
          <w:bCs/>
          <w:sz w:val="28"/>
          <w:szCs w:val="28"/>
        </w:rPr>
        <w:t>» (ул. Декабристов, 22);</w:t>
      </w:r>
    </w:p>
    <w:p w:rsidR="00092629" w:rsidRDefault="000D30EF" w:rsidP="00092629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F41D0">
        <w:rPr>
          <w:bCs/>
          <w:sz w:val="28"/>
          <w:szCs w:val="28"/>
        </w:rPr>
        <w:t>–</w:t>
      </w:r>
      <w:r w:rsidR="00092629">
        <w:rPr>
          <w:bCs/>
          <w:sz w:val="28"/>
          <w:szCs w:val="28"/>
        </w:rPr>
        <w:t xml:space="preserve"> «</w:t>
      </w:r>
      <w:r w:rsidR="00092629" w:rsidRPr="00AF41D0">
        <w:rPr>
          <w:bCs/>
          <w:sz w:val="28"/>
          <w:szCs w:val="28"/>
        </w:rPr>
        <w:t xml:space="preserve">Дом </w:t>
      </w:r>
      <w:proofErr w:type="spellStart"/>
      <w:r w:rsidR="00092629" w:rsidRPr="00AF41D0">
        <w:rPr>
          <w:bCs/>
          <w:sz w:val="28"/>
          <w:szCs w:val="28"/>
        </w:rPr>
        <w:t>Зельмановича</w:t>
      </w:r>
      <w:proofErr w:type="spellEnd"/>
      <w:r w:rsidR="00092629" w:rsidRPr="00AF41D0">
        <w:rPr>
          <w:bCs/>
          <w:sz w:val="28"/>
          <w:szCs w:val="28"/>
        </w:rPr>
        <w:t xml:space="preserve">. </w:t>
      </w:r>
      <w:proofErr w:type="spellStart"/>
      <w:r w:rsidR="00092629" w:rsidRPr="00AF41D0">
        <w:rPr>
          <w:bCs/>
          <w:sz w:val="28"/>
          <w:szCs w:val="28"/>
        </w:rPr>
        <w:t>Неоренессанс</w:t>
      </w:r>
      <w:proofErr w:type="spellEnd"/>
      <w:r w:rsidR="00092629">
        <w:rPr>
          <w:bCs/>
          <w:sz w:val="28"/>
          <w:szCs w:val="28"/>
        </w:rPr>
        <w:t>»</w:t>
      </w:r>
      <w:r w:rsidR="00092629" w:rsidRPr="00AF41D0">
        <w:rPr>
          <w:bCs/>
          <w:sz w:val="28"/>
          <w:szCs w:val="28"/>
        </w:rPr>
        <w:t>, 1910–1911 гг. Арх. Соколовский</w:t>
      </w:r>
      <w:r w:rsidR="00092629">
        <w:rPr>
          <w:bCs/>
          <w:sz w:val="28"/>
          <w:szCs w:val="28"/>
        </w:rPr>
        <w:t xml:space="preserve"> (л. Карла Маркса, 79/</w:t>
      </w:r>
      <w:r w:rsidR="00092629" w:rsidRPr="00AF41D0">
        <w:rPr>
          <w:bCs/>
          <w:sz w:val="28"/>
          <w:szCs w:val="28"/>
        </w:rPr>
        <w:t>ул. Сурикова, 19</w:t>
      </w:r>
      <w:r w:rsidR="00092629">
        <w:rPr>
          <w:bCs/>
          <w:sz w:val="28"/>
          <w:szCs w:val="28"/>
        </w:rPr>
        <w:t>);</w:t>
      </w:r>
    </w:p>
    <w:p w:rsidR="00092629" w:rsidRDefault="000D30EF" w:rsidP="00092629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F41D0">
        <w:rPr>
          <w:bCs/>
          <w:sz w:val="28"/>
          <w:szCs w:val="28"/>
        </w:rPr>
        <w:t>–</w:t>
      </w:r>
      <w:r w:rsidR="00092629">
        <w:rPr>
          <w:bCs/>
          <w:sz w:val="28"/>
          <w:szCs w:val="28"/>
        </w:rPr>
        <w:t xml:space="preserve"> достопримечательное место «</w:t>
      </w:r>
      <w:r w:rsidR="00092629" w:rsidRPr="00354A40">
        <w:rPr>
          <w:bCs/>
          <w:sz w:val="28"/>
          <w:szCs w:val="28"/>
        </w:rPr>
        <w:t>Троицкий некрополь</w:t>
      </w:r>
      <w:r w:rsidR="00092629">
        <w:rPr>
          <w:bCs/>
          <w:sz w:val="28"/>
          <w:szCs w:val="28"/>
        </w:rPr>
        <w:t>»</w:t>
      </w:r>
      <w:r w:rsidR="00092629" w:rsidRPr="00354A40">
        <w:rPr>
          <w:bCs/>
          <w:sz w:val="28"/>
          <w:szCs w:val="28"/>
        </w:rPr>
        <w:t>, 1840-е гг., 1840-е – 1960-е гг.</w:t>
      </w:r>
      <w:r w:rsidR="00092629">
        <w:rPr>
          <w:bCs/>
          <w:sz w:val="28"/>
          <w:szCs w:val="28"/>
        </w:rPr>
        <w:t xml:space="preserve"> (Троицкое кладбище);</w:t>
      </w:r>
    </w:p>
    <w:p w:rsidR="00092629" w:rsidRDefault="000D30EF" w:rsidP="00092629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F41D0">
        <w:rPr>
          <w:bCs/>
          <w:sz w:val="28"/>
          <w:szCs w:val="28"/>
        </w:rPr>
        <w:t>–</w:t>
      </w:r>
      <w:r w:rsidR="00092629">
        <w:rPr>
          <w:bCs/>
          <w:sz w:val="28"/>
          <w:szCs w:val="28"/>
        </w:rPr>
        <w:t xml:space="preserve"> «</w:t>
      </w:r>
      <w:r w:rsidR="00092629" w:rsidRPr="00354A40">
        <w:rPr>
          <w:bCs/>
          <w:sz w:val="28"/>
          <w:szCs w:val="28"/>
        </w:rPr>
        <w:t>Братское кладбище воинов Советской Армии, участников Великой Отечественной войны, умерших от ранения в госпиталях г. Красноярска в 1941–1945 гг.</w:t>
      </w:r>
      <w:r w:rsidR="00092629">
        <w:rPr>
          <w:bCs/>
          <w:sz w:val="28"/>
          <w:szCs w:val="28"/>
        </w:rPr>
        <w:t>»</w:t>
      </w:r>
      <w:proofErr w:type="gramStart"/>
      <w:r w:rsidR="00092629">
        <w:rPr>
          <w:bCs/>
          <w:sz w:val="28"/>
          <w:szCs w:val="28"/>
        </w:rPr>
        <w:t xml:space="preserve"> </w:t>
      </w:r>
      <w:r w:rsidR="00092629" w:rsidRPr="00354A40">
        <w:rPr>
          <w:bCs/>
          <w:sz w:val="28"/>
          <w:szCs w:val="28"/>
        </w:rPr>
        <w:t>.</w:t>
      </w:r>
      <w:proofErr w:type="gramEnd"/>
      <w:r w:rsidR="00092629">
        <w:rPr>
          <w:bCs/>
          <w:sz w:val="28"/>
          <w:szCs w:val="28"/>
        </w:rPr>
        <w:t xml:space="preserve"> (Троицкое кладбище);</w:t>
      </w:r>
    </w:p>
    <w:p w:rsidR="00092629" w:rsidRDefault="000D30EF" w:rsidP="00092629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F41D0">
        <w:rPr>
          <w:bCs/>
          <w:sz w:val="28"/>
          <w:szCs w:val="28"/>
        </w:rPr>
        <w:t>–</w:t>
      </w:r>
      <w:r w:rsidR="00092629">
        <w:rPr>
          <w:bCs/>
          <w:sz w:val="28"/>
          <w:szCs w:val="28"/>
        </w:rPr>
        <w:t xml:space="preserve"> «</w:t>
      </w:r>
      <w:r w:rsidR="00092629" w:rsidRPr="00C6268F">
        <w:rPr>
          <w:bCs/>
          <w:sz w:val="28"/>
          <w:szCs w:val="28"/>
        </w:rPr>
        <w:t>Братская могила военных летчиков – участников Великой Отечественной войны, похороненных госпиталями г. Красноярска в 1941–1945 гг.</w:t>
      </w:r>
      <w:r w:rsidR="00092629">
        <w:rPr>
          <w:bCs/>
          <w:sz w:val="28"/>
          <w:szCs w:val="28"/>
        </w:rPr>
        <w:t>» (Троицкое кладбище);</w:t>
      </w:r>
    </w:p>
    <w:p w:rsidR="00092629" w:rsidRDefault="000D30EF" w:rsidP="00092629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F41D0">
        <w:rPr>
          <w:bCs/>
          <w:sz w:val="28"/>
          <w:szCs w:val="28"/>
        </w:rPr>
        <w:t>–</w:t>
      </w:r>
      <w:r w:rsidR="00092629">
        <w:rPr>
          <w:bCs/>
          <w:sz w:val="28"/>
          <w:szCs w:val="28"/>
        </w:rPr>
        <w:t xml:space="preserve"> «</w:t>
      </w:r>
      <w:r w:rsidR="00092629" w:rsidRPr="00E20DD2">
        <w:rPr>
          <w:bCs/>
          <w:sz w:val="28"/>
          <w:szCs w:val="28"/>
        </w:rPr>
        <w:t xml:space="preserve">Жилой особняк </w:t>
      </w:r>
      <w:proofErr w:type="spellStart"/>
      <w:r w:rsidR="00092629" w:rsidRPr="00E20DD2">
        <w:rPr>
          <w:bCs/>
          <w:sz w:val="28"/>
          <w:szCs w:val="28"/>
        </w:rPr>
        <w:t>Ускова</w:t>
      </w:r>
      <w:proofErr w:type="spellEnd"/>
      <w:r w:rsidR="00092629" w:rsidRPr="00E20DD2">
        <w:rPr>
          <w:bCs/>
          <w:sz w:val="28"/>
          <w:szCs w:val="28"/>
        </w:rPr>
        <w:t xml:space="preserve">. </w:t>
      </w:r>
      <w:proofErr w:type="spellStart"/>
      <w:r w:rsidR="00092629" w:rsidRPr="00E20DD2">
        <w:rPr>
          <w:bCs/>
          <w:sz w:val="28"/>
          <w:szCs w:val="28"/>
        </w:rPr>
        <w:t>Неоренессанс</w:t>
      </w:r>
      <w:proofErr w:type="spellEnd"/>
      <w:r w:rsidR="00092629">
        <w:rPr>
          <w:bCs/>
          <w:sz w:val="28"/>
          <w:szCs w:val="28"/>
        </w:rPr>
        <w:t>»</w:t>
      </w:r>
      <w:r w:rsidR="00092629" w:rsidRPr="00E20DD2">
        <w:rPr>
          <w:bCs/>
          <w:sz w:val="28"/>
          <w:szCs w:val="28"/>
        </w:rPr>
        <w:t xml:space="preserve">, 1880 г. </w:t>
      </w:r>
      <w:r w:rsidR="00092629">
        <w:rPr>
          <w:bCs/>
          <w:sz w:val="28"/>
          <w:szCs w:val="28"/>
        </w:rPr>
        <w:t>а</w:t>
      </w:r>
      <w:r w:rsidR="00092629" w:rsidRPr="00E20DD2">
        <w:rPr>
          <w:bCs/>
          <w:sz w:val="28"/>
          <w:szCs w:val="28"/>
        </w:rPr>
        <w:t xml:space="preserve">рх. </w:t>
      </w:r>
      <w:proofErr w:type="spellStart"/>
      <w:r w:rsidR="00092629" w:rsidRPr="00E20DD2">
        <w:rPr>
          <w:bCs/>
          <w:sz w:val="28"/>
          <w:szCs w:val="28"/>
        </w:rPr>
        <w:t>Дриженко</w:t>
      </w:r>
      <w:proofErr w:type="spellEnd"/>
      <w:r w:rsidR="00092629" w:rsidRPr="00E20DD2">
        <w:t xml:space="preserve"> </w:t>
      </w:r>
      <w:r w:rsidR="00092629">
        <w:t>(</w:t>
      </w:r>
      <w:r w:rsidR="00092629" w:rsidRPr="00E20DD2">
        <w:rPr>
          <w:bCs/>
          <w:sz w:val="28"/>
          <w:szCs w:val="28"/>
        </w:rPr>
        <w:t xml:space="preserve">ул. </w:t>
      </w:r>
      <w:r w:rsidR="00092629" w:rsidRPr="00E20DD2">
        <w:rPr>
          <w:bCs/>
          <w:sz w:val="28"/>
          <w:szCs w:val="28"/>
        </w:rPr>
        <w:lastRenderedPageBreak/>
        <w:t>Марковского, 58</w:t>
      </w:r>
      <w:r w:rsidR="00092629">
        <w:rPr>
          <w:bCs/>
          <w:sz w:val="28"/>
          <w:szCs w:val="28"/>
        </w:rPr>
        <w:t xml:space="preserve">). </w:t>
      </w:r>
      <w:r w:rsidR="00092629" w:rsidRPr="00C6268F">
        <w:rPr>
          <w:bCs/>
          <w:sz w:val="28"/>
          <w:szCs w:val="28"/>
        </w:rPr>
        <w:t xml:space="preserve"> </w:t>
      </w:r>
    </w:p>
    <w:p w:rsidR="00092629" w:rsidRPr="00B125B4" w:rsidRDefault="00092629" w:rsidP="0009262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B125B4">
        <w:rPr>
          <w:sz w:val="28"/>
          <w:szCs w:val="28"/>
        </w:rPr>
        <w:t>оличество объектов требующих консервации или реставрации на 01.01.202</w:t>
      </w:r>
      <w:r>
        <w:rPr>
          <w:sz w:val="28"/>
          <w:szCs w:val="28"/>
        </w:rPr>
        <w:t>6 составит</w:t>
      </w:r>
      <w:r w:rsidRPr="00B125B4">
        <w:rPr>
          <w:sz w:val="28"/>
          <w:szCs w:val="28"/>
        </w:rPr>
        <w:t xml:space="preserve"> </w:t>
      </w:r>
      <w:r>
        <w:rPr>
          <w:sz w:val="28"/>
          <w:szCs w:val="28"/>
        </w:rPr>
        <w:t>50,5</w:t>
      </w:r>
      <w:r w:rsidRPr="00B125B4">
        <w:rPr>
          <w:sz w:val="28"/>
          <w:szCs w:val="28"/>
        </w:rPr>
        <w:t xml:space="preserve"> %</w:t>
      </w:r>
      <w:r>
        <w:rPr>
          <w:sz w:val="28"/>
          <w:szCs w:val="28"/>
        </w:rPr>
        <w:t xml:space="preserve">, </w:t>
      </w:r>
      <w:r w:rsidRPr="00B125B4">
        <w:rPr>
          <w:sz w:val="28"/>
          <w:szCs w:val="28"/>
        </w:rPr>
        <w:t>Ситуация будет сохраняться в 202</w:t>
      </w:r>
      <w:r>
        <w:rPr>
          <w:sz w:val="28"/>
          <w:szCs w:val="28"/>
        </w:rPr>
        <w:t>6</w:t>
      </w:r>
      <w:r w:rsidRPr="00B125B4">
        <w:rPr>
          <w:sz w:val="28"/>
          <w:szCs w:val="28"/>
        </w:rPr>
        <w:t>-202</w:t>
      </w:r>
      <w:r>
        <w:rPr>
          <w:sz w:val="28"/>
          <w:szCs w:val="28"/>
        </w:rPr>
        <w:t>7 годах.</w:t>
      </w:r>
    </w:p>
    <w:p w:rsidR="00092629" w:rsidRPr="00C5091A" w:rsidRDefault="00092629" w:rsidP="00092629">
      <w:pPr>
        <w:shd w:val="clear" w:color="auto" w:fill="FFFFFF"/>
        <w:ind w:firstLine="708"/>
        <w:jc w:val="both"/>
        <w:rPr>
          <w:b/>
          <w:i/>
          <w:sz w:val="28"/>
          <w:szCs w:val="28"/>
        </w:rPr>
      </w:pPr>
      <w:r w:rsidRPr="00C5091A">
        <w:rPr>
          <w:b/>
          <w:i/>
          <w:sz w:val="28"/>
          <w:szCs w:val="28"/>
        </w:rPr>
        <w:t>Меры, планируемые по достижению целевых ориентиров:</w:t>
      </w:r>
    </w:p>
    <w:p w:rsidR="00092629" w:rsidRPr="00C5091A" w:rsidRDefault="00092629" w:rsidP="00092629">
      <w:pPr>
        <w:ind w:firstLine="708"/>
        <w:jc w:val="both"/>
        <w:rPr>
          <w:rFonts w:eastAsia="MS Mincho"/>
          <w:sz w:val="28"/>
          <w:szCs w:val="28"/>
        </w:rPr>
      </w:pPr>
      <w:r w:rsidRPr="00C5091A">
        <w:rPr>
          <w:rFonts w:eastAsia="MS Mincho"/>
          <w:sz w:val="28"/>
          <w:szCs w:val="28"/>
        </w:rPr>
        <w:t>Уровень фактической обеспеченности учреждениями клубного ти</w:t>
      </w:r>
      <w:r>
        <w:rPr>
          <w:rFonts w:eastAsia="MS Mincho"/>
          <w:sz w:val="28"/>
          <w:szCs w:val="28"/>
        </w:rPr>
        <w:t>па от нормативной потребности</w:t>
      </w:r>
      <w:r w:rsidRPr="00C5091A">
        <w:rPr>
          <w:rFonts w:eastAsia="MS Mincho"/>
          <w:sz w:val="28"/>
          <w:szCs w:val="28"/>
        </w:rPr>
        <w:t xml:space="preserve"> будет обеспечиваться сетью действующих учреждений и сохранится на уровне 100%. </w:t>
      </w:r>
    </w:p>
    <w:p w:rsidR="00092629" w:rsidRPr="00C5091A" w:rsidRDefault="00092629" w:rsidP="00092629">
      <w:pPr>
        <w:ind w:firstLine="708"/>
        <w:jc w:val="both"/>
        <w:rPr>
          <w:rFonts w:eastAsia="MS Mincho"/>
          <w:sz w:val="28"/>
          <w:szCs w:val="28"/>
        </w:rPr>
      </w:pPr>
      <w:r w:rsidRPr="00C5091A">
        <w:rPr>
          <w:rFonts w:eastAsia="MS Mincho"/>
          <w:sz w:val="28"/>
          <w:szCs w:val="28"/>
        </w:rPr>
        <w:t>Уровень фактической обеспеченности библиотеками от нормативной потребности, будет обеспечиваться сетью действующих учреждений и сохранится на уровне 58,1 % (библиотеки) и 68,0% (парки культуры и отдыха).</w:t>
      </w:r>
    </w:p>
    <w:p w:rsidR="00092629" w:rsidRPr="00C5091A" w:rsidRDefault="00092629" w:rsidP="00092629">
      <w:pPr>
        <w:ind w:firstLine="709"/>
        <w:jc w:val="both"/>
        <w:rPr>
          <w:rFonts w:eastAsia="MS Mincho"/>
          <w:sz w:val="28"/>
        </w:rPr>
      </w:pPr>
      <w:r w:rsidRPr="00C5091A">
        <w:rPr>
          <w:rFonts w:eastAsia="MS Mincho"/>
          <w:sz w:val="28"/>
        </w:rPr>
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 на 01.01.2026 составит 13,4%  (уменьшится на 1,37 %). Ситуация будет сохраняться в 2026-2027 годах.</w:t>
      </w:r>
    </w:p>
    <w:p w:rsidR="00092629" w:rsidRPr="002619F9" w:rsidRDefault="00092629" w:rsidP="00092629">
      <w:pPr>
        <w:ind w:firstLine="709"/>
        <w:jc w:val="both"/>
        <w:rPr>
          <w:sz w:val="28"/>
          <w:szCs w:val="28"/>
        </w:rPr>
      </w:pPr>
      <w:r w:rsidRPr="002619F9">
        <w:rPr>
          <w:rFonts w:eastAsia="MS Mincho"/>
          <w:sz w:val="28"/>
        </w:rPr>
        <w:t xml:space="preserve">В 2025 году планируется принимать участие в конкурсах министерства культуры Красноярского края на материально-техническую модернизацию библиотек, отремонтировать следующие библиотеки: </w:t>
      </w:r>
      <w:r w:rsidRPr="002619F9">
        <w:rPr>
          <w:sz w:val="28"/>
          <w:szCs w:val="28"/>
        </w:rPr>
        <w:t xml:space="preserve"> МАУ</w:t>
      </w:r>
      <w:r w:rsidRPr="00C5091A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Pr="002619F9">
        <w:rPr>
          <w:sz w:val="28"/>
          <w:szCs w:val="28"/>
        </w:rPr>
        <w:t>ЦБС Горького</w:t>
      </w:r>
      <w:r>
        <w:rPr>
          <w:sz w:val="28"/>
          <w:szCs w:val="28"/>
        </w:rPr>
        <w:t>»</w:t>
      </w:r>
      <w:r w:rsidRPr="002619F9">
        <w:rPr>
          <w:sz w:val="28"/>
          <w:szCs w:val="28"/>
        </w:rPr>
        <w:t xml:space="preserve"> филиал № 21 им. Черкасова, </w:t>
      </w:r>
      <w:r>
        <w:rPr>
          <w:sz w:val="28"/>
          <w:szCs w:val="28"/>
        </w:rPr>
        <w:t xml:space="preserve"> </w:t>
      </w:r>
      <w:r w:rsidRPr="002619F9">
        <w:rPr>
          <w:sz w:val="28"/>
          <w:szCs w:val="28"/>
        </w:rPr>
        <w:t xml:space="preserve">МБУК </w:t>
      </w:r>
      <w:r>
        <w:rPr>
          <w:sz w:val="28"/>
          <w:szCs w:val="28"/>
        </w:rPr>
        <w:t>«</w:t>
      </w:r>
      <w:r w:rsidRPr="002619F9">
        <w:rPr>
          <w:sz w:val="28"/>
          <w:szCs w:val="28"/>
        </w:rPr>
        <w:t>ЦБС им Островского</w:t>
      </w:r>
      <w:r>
        <w:rPr>
          <w:sz w:val="28"/>
          <w:szCs w:val="28"/>
        </w:rPr>
        <w:t>»</w:t>
      </w:r>
      <w:r w:rsidRPr="002619F9">
        <w:rPr>
          <w:sz w:val="28"/>
          <w:szCs w:val="28"/>
        </w:rPr>
        <w:t xml:space="preserve">  </w:t>
      </w:r>
      <w:r>
        <w:rPr>
          <w:sz w:val="28"/>
          <w:szCs w:val="28"/>
        </w:rPr>
        <w:t>детская библиотека-филиал</w:t>
      </w:r>
      <w:r w:rsidRPr="002619F9">
        <w:rPr>
          <w:sz w:val="28"/>
          <w:szCs w:val="28"/>
        </w:rPr>
        <w:t xml:space="preserve"> №10 им. В. Дубинина, </w:t>
      </w:r>
      <w:r>
        <w:rPr>
          <w:sz w:val="28"/>
          <w:szCs w:val="28"/>
        </w:rPr>
        <w:t>детская библиотека-филиал</w:t>
      </w:r>
      <w:r w:rsidRPr="002619F9">
        <w:rPr>
          <w:sz w:val="28"/>
          <w:szCs w:val="28"/>
        </w:rPr>
        <w:t xml:space="preserve"> № 12 им. С. Маршака, </w:t>
      </w:r>
      <w:r>
        <w:rPr>
          <w:sz w:val="28"/>
          <w:szCs w:val="28"/>
        </w:rPr>
        <w:t>детская библиотека-филиал</w:t>
      </w:r>
      <w:r w:rsidRPr="002619F9">
        <w:rPr>
          <w:sz w:val="28"/>
          <w:szCs w:val="28"/>
        </w:rPr>
        <w:t xml:space="preserve"> № 18 </w:t>
      </w:r>
      <w:r>
        <w:rPr>
          <w:sz w:val="28"/>
          <w:szCs w:val="28"/>
        </w:rPr>
        <w:t>«</w:t>
      </w:r>
      <w:r w:rsidRPr="002619F9">
        <w:rPr>
          <w:sz w:val="28"/>
          <w:szCs w:val="28"/>
        </w:rPr>
        <w:t>Лукоморье</w:t>
      </w:r>
      <w:r>
        <w:rPr>
          <w:sz w:val="28"/>
          <w:szCs w:val="28"/>
        </w:rPr>
        <w:t>».</w:t>
      </w:r>
    </w:p>
    <w:p w:rsidR="00092629" w:rsidRDefault="00092629" w:rsidP="00092629">
      <w:pPr>
        <w:shd w:val="clear" w:color="auto" w:fill="FFFFFF"/>
        <w:ind w:firstLine="708"/>
        <w:jc w:val="both"/>
        <w:rPr>
          <w:color w:val="FF0000"/>
          <w:sz w:val="28"/>
          <w:szCs w:val="28"/>
          <w:highlight w:val="cyan"/>
        </w:rPr>
      </w:pPr>
      <w:r w:rsidRPr="003870AB">
        <w:rPr>
          <w:sz w:val="28"/>
          <w:szCs w:val="28"/>
          <w:highlight w:val="cyan"/>
        </w:rPr>
        <w:tab/>
      </w:r>
      <w:r w:rsidRPr="00C5091A">
        <w:rPr>
          <w:sz w:val="28"/>
          <w:szCs w:val="28"/>
        </w:rPr>
        <w:t>Количество объектов требующих консервации или реставрации на 01.01.2026 составит 50,5 %, Ситуация будет сохраняться в 2026-2027 годах</w:t>
      </w:r>
      <w:r>
        <w:rPr>
          <w:sz w:val="28"/>
          <w:szCs w:val="28"/>
        </w:rPr>
        <w:t>.</w:t>
      </w:r>
    </w:p>
    <w:p w:rsidR="00A36FDF" w:rsidRPr="00AC21DA" w:rsidRDefault="00A36FDF" w:rsidP="004A70B5">
      <w:pPr>
        <w:ind w:firstLine="709"/>
        <w:jc w:val="both"/>
        <w:rPr>
          <w:b/>
          <w:caps/>
          <w:color w:val="C00000"/>
          <w:sz w:val="28"/>
          <w:szCs w:val="28"/>
        </w:rPr>
      </w:pPr>
    </w:p>
    <w:p w:rsidR="007619D0" w:rsidRPr="0037706F" w:rsidRDefault="00BA1500" w:rsidP="004A70B5">
      <w:pPr>
        <w:ind w:firstLine="709"/>
        <w:jc w:val="both"/>
        <w:rPr>
          <w:b/>
          <w:caps/>
          <w:sz w:val="28"/>
          <w:szCs w:val="28"/>
        </w:rPr>
      </w:pPr>
      <w:r w:rsidRPr="0037706F">
        <w:rPr>
          <w:b/>
          <w:caps/>
          <w:sz w:val="28"/>
          <w:szCs w:val="28"/>
          <w:lang w:val="en-US"/>
        </w:rPr>
        <w:t>V</w:t>
      </w:r>
      <w:r w:rsidRPr="0037706F">
        <w:rPr>
          <w:b/>
          <w:caps/>
          <w:sz w:val="28"/>
          <w:szCs w:val="28"/>
        </w:rPr>
        <w:t xml:space="preserve">. </w:t>
      </w:r>
      <w:r w:rsidR="00EA10B1" w:rsidRPr="0037706F">
        <w:rPr>
          <w:b/>
          <w:caps/>
          <w:sz w:val="28"/>
          <w:szCs w:val="28"/>
        </w:rPr>
        <w:t>Физическая культура и спорт</w:t>
      </w:r>
    </w:p>
    <w:p w:rsidR="0037706F" w:rsidRPr="0037706F" w:rsidRDefault="0037706F" w:rsidP="0037706F">
      <w:pPr>
        <w:suppressAutoHyphens/>
        <w:ind w:firstLine="567"/>
        <w:jc w:val="both"/>
        <w:rPr>
          <w:sz w:val="28"/>
          <w:szCs w:val="28"/>
          <w:lang w:eastAsia="ar-SA"/>
        </w:rPr>
      </w:pPr>
      <w:r w:rsidRPr="0037706F">
        <w:rPr>
          <w:sz w:val="28"/>
          <w:szCs w:val="28"/>
          <w:lang w:eastAsia="ar-SA"/>
        </w:rPr>
        <w:t xml:space="preserve">Деятельность главного управления по физической культуре, спорту и туризму (далее – </w:t>
      </w:r>
      <w:proofErr w:type="spellStart"/>
      <w:r w:rsidRPr="0037706F">
        <w:rPr>
          <w:sz w:val="28"/>
          <w:szCs w:val="28"/>
          <w:lang w:eastAsia="ar-SA"/>
        </w:rPr>
        <w:t>Красспорт</w:t>
      </w:r>
      <w:proofErr w:type="spellEnd"/>
      <w:r w:rsidRPr="0037706F">
        <w:rPr>
          <w:sz w:val="28"/>
          <w:szCs w:val="28"/>
          <w:lang w:eastAsia="ar-SA"/>
        </w:rPr>
        <w:t xml:space="preserve">)  направлена на осуществление муниципальной политики в отрасли физической культуры, спорта и туризма, обеспечение достижения целей и задач социально-экономического развития города Красноярска, повышение </w:t>
      </w:r>
      <w:proofErr w:type="gramStart"/>
      <w:r w:rsidRPr="0037706F">
        <w:rPr>
          <w:sz w:val="28"/>
          <w:szCs w:val="28"/>
          <w:lang w:eastAsia="ar-SA"/>
        </w:rPr>
        <w:t>результативности расходов бюджета города Красноярска</w:t>
      </w:r>
      <w:proofErr w:type="gramEnd"/>
      <w:r w:rsidRPr="0037706F">
        <w:rPr>
          <w:sz w:val="28"/>
          <w:szCs w:val="28"/>
          <w:lang w:eastAsia="ar-SA"/>
        </w:rPr>
        <w:t>.</w:t>
      </w:r>
    </w:p>
    <w:p w:rsidR="0037706F" w:rsidRPr="0037706F" w:rsidRDefault="0037706F" w:rsidP="0037706F">
      <w:pPr>
        <w:suppressAutoHyphens/>
        <w:ind w:firstLine="567"/>
        <w:jc w:val="both"/>
        <w:rPr>
          <w:sz w:val="28"/>
          <w:szCs w:val="28"/>
          <w:lang w:eastAsia="ar-SA"/>
        </w:rPr>
      </w:pPr>
      <w:r w:rsidRPr="0037706F">
        <w:rPr>
          <w:sz w:val="28"/>
          <w:szCs w:val="28"/>
          <w:lang w:eastAsia="ar-SA"/>
        </w:rPr>
        <w:t>Основные задачи развития физической культуры и спорта отражены в муниципальной программе «Развитие физической культуры и спорта в городе Красноярске».</w:t>
      </w:r>
    </w:p>
    <w:p w:rsidR="0037706F" w:rsidRPr="0037706F" w:rsidRDefault="0037706F" w:rsidP="0037706F">
      <w:pPr>
        <w:ind w:firstLine="851"/>
        <w:contextualSpacing/>
        <w:jc w:val="both"/>
        <w:rPr>
          <w:sz w:val="28"/>
          <w:szCs w:val="28"/>
        </w:rPr>
      </w:pPr>
      <w:r w:rsidRPr="0037706F">
        <w:rPr>
          <w:sz w:val="28"/>
          <w:szCs w:val="28"/>
        </w:rPr>
        <w:t>Исполнение муниципальной программы «Развитие физической культуры и спорта в городе Красноярске» за 2024 год составило 3 522 033,01 тыс. руб., из них за счет средств бюджета города 3 378 810,93 тыс. руб.; за счет сре</w:t>
      </w:r>
      <w:proofErr w:type="gramStart"/>
      <w:r w:rsidRPr="0037706F">
        <w:rPr>
          <w:sz w:val="28"/>
          <w:szCs w:val="28"/>
        </w:rPr>
        <w:t>дств кр</w:t>
      </w:r>
      <w:proofErr w:type="gramEnd"/>
      <w:r w:rsidRPr="0037706F">
        <w:rPr>
          <w:sz w:val="28"/>
          <w:szCs w:val="28"/>
        </w:rPr>
        <w:t>аевого бюджета 143 222,08 тыс. руб., в том числе по направлениям расходования средств:</w:t>
      </w:r>
    </w:p>
    <w:p w:rsidR="0037706F" w:rsidRPr="0037706F" w:rsidRDefault="0037706F" w:rsidP="0037706F">
      <w:pPr>
        <w:ind w:firstLine="851"/>
        <w:contextualSpacing/>
        <w:jc w:val="both"/>
        <w:rPr>
          <w:sz w:val="28"/>
          <w:szCs w:val="28"/>
        </w:rPr>
      </w:pPr>
      <w:r w:rsidRPr="0037706F">
        <w:rPr>
          <w:sz w:val="28"/>
          <w:szCs w:val="28"/>
        </w:rPr>
        <w:t>-  капитальные расходы – 984 212,45 тыс. руб.</w:t>
      </w:r>
    </w:p>
    <w:p w:rsidR="0037706F" w:rsidRPr="0037706F" w:rsidRDefault="0037706F" w:rsidP="0037706F">
      <w:pPr>
        <w:ind w:firstLine="851"/>
        <w:contextualSpacing/>
        <w:jc w:val="both"/>
        <w:rPr>
          <w:sz w:val="28"/>
          <w:szCs w:val="28"/>
        </w:rPr>
      </w:pPr>
      <w:r w:rsidRPr="0037706F">
        <w:rPr>
          <w:sz w:val="28"/>
          <w:szCs w:val="28"/>
        </w:rPr>
        <w:t>- текущие расходы – 2 537 820,56 тыс. руб., из них на оплату труда и начисления на оплату труда –  1 424 540,26 тыс. руб.</w:t>
      </w:r>
    </w:p>
    <w:p w:rsidR="0037706F" w:rsidRPr="0037706F" w:rsidRDefault="0037706F" w:rsidP="0037706F">
      <w:pPr>
        <w:ind w:firstLine="851"/>
        <w:contextualSpacing/>
        <w:jc w:val="both"/>
        <w:rPr>
          <w:sz w:val="28"/>
          <w:szCs w:val="28"/>
          <w:highlight w:val="yellow"/>
        </w:rPr>
      </w:pPr>
      <w:r w:rsidRPr="0037706F">
        <w:rPr>
          <w:sz w:val="28"/>
          <w:szCs w:val="28"/>
          <w:highlight w:val="yellow"/>
        </w:rPr>
        <w:t xml:space="preserve"> </w:t>
      </w:r>
    </w:p>
    <w:p w:rsidR="0037706F" w:rsidRPr="003402E3" w:rsidRDefault="006C14C2" w:rsidP="0037706F">
      <w:pPr>
        <w:pStyle w:val="Style3"/>
        <w:widowControl/>
        <w:tabs>
          <w:tab w:val="left" w:pos="0"/>
        </w:tabs>
        <w:spacing w:line="240" w:lineRule="auto"/>
        <w:ind w:firstLine="567"/>
        <w:rPr>
          <w:sz w:val="28"/>
          <w:szCs w:val="28"/>
        </w:rPr>
      </w:pPr>
      <w:r w:rsidRPr="003402E3">
        <w:rPr>
          <w:b/>
          <w:bCs/>
          <w:sz w:val="28"/>
          <w:szCs w:val="28"/>
        </w:rPr>
        <w:t>23.</w:t>
      </w:r>
      <w:r w:rsidRPr="003402E3">
        <w:rPr>
          <w:bCs/>
          <w:sz w:val="28"/>
          <w:szCs w:val="28"/>
        </w:rPr>
        <w:t xml:space="preserve"> </w:t>
      </w:r>
      <w:r w:rsidR="00241E60" w:rsidRPr="003402E3">
        <w:rPr>
          <w:bCs/>
          <w:sz w:val="28"/>
          <w:szCs w:val="28"/>
        </w:rPr>
        <w:t xml:space="preserve"> </w:t>
      </w:r>
      <w:proofErr w:type="gramStart"/>
      <w:r w:rsidR="00241E60" w:rsidRPr="003402E3">
        <w:rPr>
          <w:b/>
          <w:bCs/>
          <w:sz w:val="28"/>
          <w:szCs w:val="28"/>
        </w:rPr>
        <w:t>Д</w:t>
      </w:r>
      <w:r w:rsidR="003A70B8" w:rsidRPr="003402E3">
        <w:rPr>
          <w:b/>
          <w:bCs/>
          <w:sz w:val="28"/>
          <w:szCs w:val="28"/>
        </w:rPr>
        <w:t>оля населения, систематически занимающегося физической культурой и спортом</w:t>
      </w:r>
      <w:r w:rsidR="00323047" w:rsidRPr="003402E3">
        <w:rPr>
          <w:b/>
          <w:bCs/>
          <w:sz w:val="28"/>
          <w:szCs w:val="28"/>
        </w:rPr>
        <w:t xml:space="preserve"> </w:t>
      </w:r>
      <w:r w:rsidR="003402E3">
        <w:rPr>
          <w:b/>
          <w:bCs/>
          <w:sz w:val="28"/>
          <w:szCs w:val="28"/>
        </w:rPr>
        <w:t>в</w:t>
      </w:r>
      <w:r w:rsidR="0037706F" w:rsidRPr="003402E3">
        <w:rPr>
          <w:sz w:val="28"/>
          <w:szCs w:val="28"/>
        </w:rPr>
        <w:t xml:space="preserve"> 2024 году этот показатель составил 58,</w:t>
      </w:r>
      <w:r w:rsidR="00651FA4">
        <w:rPr>
          <w:sz w:val="28"/>
          <w:szCs w:val="28"/>
        </w:rPr>
        <w:t>35</w:t>
      </w:r>
      <w:r w:rsidR="0037706F" w:rsidRPr="003402E3">
        <w:rPr>
          <w:sz w:val="28"/>
          <w:szCs w:val="28"/>
        </w:rPr>
        <w:t xml:space="preserve">% - 661 695 </w:t>
      </w:r>
      <w:r w:rsidR="0037706F" w:rsidRPr="003402E3">
        <w:rPr>
          <w:sz w:val="28"/>
          <w:szCs w:val="28"/>
        </w:rPr>
        <w:lastRenderedPageBreak/>
        <w:t>человек (2023 год – 599 273 (53,61%), 2022 год - 517 847 (50,53%), 2021 год - 492 455 (48,98%).</w:t>
      </w:r>
      <w:proofErr w:type="gramEnd"/>
    </w:p>
    <w:p w:rsidR="0037706F" w:rsidRPr="0037706F" w:rsidRDefault="0037706F" w:rsidP="0037706F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7706F">
        <w:rPr>
          <w:sz w:val="28"/>
          <w:szCs w:val="28"/>
        </w:rPr>
        <w:t>В данном показателе учитываются все формы физкультурно-оздоровительной  и спортивной работы,  проводимой с населением (в том числе с инвалидами) в учреждениях, на предприятиях, в объединениях и организациях.</w:t>
      </w:r>
    </w:p>
    <w:p w:rsidR="0037706F" w:rsidRPr="0037706F" w:rsidRDefault="0037706F" w:rsidP="0037706F">
      <w:pPr>
        <w:suppressAutoHyphens/>
        <w:ind w:firstLine="567"/>
        <w:jc w:val="both"/>
        <w:rPr>
          <w:color w:val="000000" w:themeColor="text1"/>
          <w:sz w:val="28"/>
          <w:szCs w:val="28"/>
          <w:lang w:eastAsia="ar-SA"/>
        </w:rPr>
      </w:pPr>
      <w:r w:rsidRPr="0037706F">
        <w:rPr>
          <w:color w:val="000000" w:themeColor="text1"/>
          <w:sz w:val="28"/>
          <w:szCs w:val="28"/>
          <w:lang w:eastAsia="ar-SA"/>
        </w:rPr>
        <w:t>Рост показателей связан с рядом мер, принимаемых органом местного самоуправления.</w:t>
      </w:r>
    </w:p>
    <w:p w:rsidR="0037706F" w:rsidRPr="0037706F" w:rsidRDefault="0037706F" w:rsidP="0037706F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37706F">
        <w:rPr>
          <w:color w:val="000000" w:themeColor="text1"/>
          <w:sz w:val="28"/>
          <w:szCs w:val="28"/>
          <w:lang w:eastAsia="ar-SA"/>
        </w:rPr>
        <w:t xml:space="preserve">В развитии массовой физической культуры и спорта в городе Красноярске большое значение уделяется работе по формированию сети физкультурно-спортивных оздоровительных клубов по месту жительства. В настоящее время при учреждениях </w:t>
      </w:r>
      <w:proofErr w:type="spellStart"/>
      <w:r w:rsidRPr="0037706F">
        <w:rPr>
          <w:color w:val="000000" w:themeColor="text1"/>
          <w:sz w:val="28"/>
          <w:szCs w:val="28"/>
          <w:lang w:eastAsia="ar-SA"/>
        </w:rPr>
        <w:t>Красспорта</w:t>
      </w:r>
      <w:proofErr w:type="spellEnd"/>
      <w:r w:rsidRPr="0037706F">
        <w:rPr>
          <w:color w:val="000000" w:themeColor="text1"/>
          <w:sz w:val="28"/>
          <w:szCs w:val="28"/>
          <w:lang w:eastAsia="ar-SA"/>
        </w:rPr>
        <w:t xml:space="preserve"> функционирует  физкультурно-спортивные оздоровительные клубы (37), в которых физической культурой и спортом занимаются жители города, в том числе лица с ограниченными возможностями здоровья и инвалиды, а также лица старшего возраста. </w:t>
      </w:r>
      <w:r w:rsidRPr="0037706F">
        <w:rPr>
          <w:color w:val="000000" w:themeColor="text1"/>
          <w:sz w:val="28"/>
          <w:szCs w:val="28"/>
        </w:rPr>
        <w:t>Внедряются новые формы проведения спортивного досуга.</w:t>
      </w:r>
    </w:p>
    <w:p w:rsidR="0037706F" w:rsidRPr="0037706F" w:rsidRDefault="0037706F" w:rsidP="0037706F">
      <w:pPr>
        <w:ind w:firstLine="567"/>
        <w:contextualSpacing/>
        <w:jc w:val="both"/>
        <w:rPr>
          <w:color w:val="000000" w:themeColor="text1"/>
          <w:sz w:val="28"/>
          <w:szCs w:val="28"/>
          <w:highlight w:val="yellow"/>
        </w:rPr>
      </w:pPr>
      <w:r w:rsidRPr="0037706F">
        <w:rPr>
          <w:color w:val="000000" w:themeColor="text1"/>
          <w:sz w:val="28"/>
          <w:szCs w:val="28"/>
          <w:lang w:eastAsia="ar-SA"/>
        </w:rPr>
        <w:t>В целях реализации государственной политики в области физической культуры и спорта, формирования необходимых знаний, умений, навыков, приобщения к систематическим занятиям спортивно-оздоровительной деятельностью обучающихся, трудящихся, лиц старшего и пожилого возраста, проведения мониторинга и улучшения физической подготовленности граждан проводится Всероссийский           физкультурно-спортивный комплекс «Готов к труду и обороне» (ГТО). В мероприятиях приняли участие за 2024 год 7 288 человек различных возрастных групп.</w:t>
      </w:r>
    </w:p>
    <w:p w:rsidR="0037706F" w:rsidRPr="0037706F" w:rsidRDefault="0037706F" w:rsidP="0037706F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 w:rsidRPr="0037706F">
        <w:rPr>
          <w:color w:val="000000" w:themeColor="text1"/>
          <w:sz w:val="28"/>
          <w:szCs w:val="28"/>
        </w:rPr>
        <w:t>За период 2024 года доля горожан, выполнивших нормативы Всероссийского физкультурно-спортивного комплекса «Готов к труду и обороне» (ГТО) в общей численности населения, принявшего участие в сдаче норматива ГТО, составила 56,49 %, всего приняли участии в выполнении 7 288 человек различных возрастных групп.</w:t>
      </w:r>
    </w:p>
    <w:p w:rsidR="0037706F" w:rsidRPr="0037706F" w:rsidRDefault="0037706F" w:rsidP="0037706F">
      <w:pPr>
        <w:ind w:firstLine="567"/>
        <w:contextualSpacing/>
        <w:jc w:val="both"/>
        <w:rPr>
          <w:color w:val="000000" w:themeColor="text1"/>
          <w:sz w:val="28"/>
          <w:szCs w:val="28"/>
          <w:highlight w:val="yellow"/>
        </w:rPr>
      </w:pPr>
      <w:r w:rsidRPr="0037706F">
        <w:rPr>
          <w:color w:val="000000" w:themeColor="text1"/>
          <w:sz w:val="28"/>
          <w:szCs w:val="28"/>
        </w:rPr>
        <w:t>В целях развития корпоративного спорта на территории города Красноярска ведется работа по вовлечению в занятия физической культурой и спортом работающей категории граждан. Данная работа ведется совместно с общероссийской общественной организацией «Всероссийским физкультурно-спортивным обществом «Трудовые резервы».</w:t>
      </w:r>
      <w:r w:rsidRPr="0037706F">
        <w:rPr>
          <w:rFonts w:eastAsia="Calibri"/>
          <w:color w:val="000000" w:themeColor="text1"/>
          <w:sz w:val="28"/>
          <w:szCs w:val="28"/>
          <w:lang w:eastAsia="en-US"/>
        </w:rPr>
        <w:t xml:space="preserve"> На сегодняшний день на предприятиях и организациях создан 98 клуба по месту работы, мы лидеры в России по данному показателю.</w:t>
      </w:r>
    </w:p>
    <w:p w:rsidR="0037706F" w:rsidRPr="0037706F" w:rsidRDefault="0037706F" w:rsidP="0037706F">
      <w:pPr>
        <w:suppressAutoHyphens/>
        <w:ind w:firstLine="567"/>
        <w:jc w:val="both"/>
        <w:rPr>
          <w:color w:val="FF0000"/>
          <w:sz w:val="28"/>
          <w:szCs w:val="28"/>
          <w:lang w:eastAsia="ar-SA"/>
        </w:rPr>
      </w:pPr>
      <w:r w:rsidRPr="0037706F">
        <w:rPr>
          <w:color w:val="000000" w:themeColor="text1"/>
          <w:sz w:val="28"/>
          <w:szCs w:val="28"/>
          <w:lang w:eastAsia="ar-SA"/>
        </w:rPr>
        <w:t xml:space="preserve">В целях совершенствования системы физической культуры и спорта </w:t>
      </w:r>
      <w:r w:rsidRPr="0037706F">
        <w:rPr>
          <w:color w:val="000000" w:themeColor="text1"/>
          <w:sz w:val="28"/>
          <w:szCs w:val="28"/>
          <w:lang w:eastAsia="ar-SA"/>
        </w:rPr>
        <w:br/>
        <w:t xml:space="preserve">в городе Красноярске успешно реализуется система физкультурных </w:t>
      </w:r>
      <w:r w:rsidRPr="0037706F">
        <w:rPr>
          <w:color w:val="000000" w:themeColor="text1"/>
          <w:sz w:val="28"/>
          <w:szCs w:val="28"/>
          <w:lang w:eastAsia="ar-SA"/>
        </w:rPr>
        <w:br/>
        <w:t>и спортивных мероприятий для всех возрастных групп – от детей дошкольного возраста до граждан старшего поколения: комплексные спартакиады, соревнования по различным видам спорта, фестивали двигательной активности.</w:t>
      </w:r>
    </w:p>
    <w:p w:rsidR="0037706F" w:rsidRPr="0037706F" w:rsidRDefault="0037706F" w:rsidP="0037706F">
      <w:pPr>
        <w:shd w:val="clear" w:color="auto" w:fill="FFFFFF"/>
        <w:ind w:firstLine="567"/>
        <w:jc w:val="both"/>
        <w:rPr>
          <w:bCs/>
          <w:color w:val="FF0000"/>
          <w:sz w:val="28"/>
          <w:szCs w:val="28"/>
          <w:highlight w:val="yellow"/>
        </w:rPr>
      </w:pPr>
      <w:r w:rsidRPr="0037706F">
        <w:rPr>
          <w:color w:val="000000" w:themeColor="text1"/>
          <w:sz w:val="28"/>
          <w:szCs w:val="28"/>
        </w:rPr>
        <w:t xml:space="preserve">С января  по декабрь 2024 года муниципальными автономными учреждениями  </w:t>
      </w:r>
      <w:r w:rsidRPr="0037706F">
        <w:rPr>
          <w:bCs/>
          <w:color w:val="000000" w:themeColor="text1"/>
          <w:sz w:val="28"/>
          <w:szCs w:val="28"/>
        </w:rPr>
        <w:t>«Центр спортивных клубов», МАУ «</w:t>
      </w:r>
      <w:proofErr w:type="spellStart"/>
      <w:r w:rsidRPr="0037706F">
        <w:rPr>
          <w:bCs/>
          <w:color w:val="000000" w:themeColor="text1"/>
          <w:sz w:val="28"/>
          <w:szCs w:val="28"/>
        </w:rPr>
        <w:t>Татышев</w:t>
      </w:r>
      <w:proofErr w:type="spellEnd"/>
      <w:r w:rsidRPr="0037706F">
        <w:rPr>
          <w:bCs/>
          <w:color w:val="000000" w:themeColor="text1"/>
          <w:sz w:val="28"/>
          <w:szCs w:val="28"/>
        </w:rPr>
        <w:t xml:space="preserve"> парк», администрациями районов в городе Красноярске, федерациями по видам спорта</w:t>
      </w:r>
      <w:r w:rsidRPr="0037706F">
        <w:rPr>
          <w:color w:val="000000" w:themeColor="text1"/>
          <w:sz w:val="28"/>
          <w:szCs w:val="28"/>
        </w:rPr>
        <w:t xml:space="preserve"> проведено 1095 спортивно-массовых и физкультурно-оздоровительных </w:t>
      </w:r>
      <w:r w:rsidRPr="0037706F">
        <w:rPr>
          <w:color w:val="000000" w:themeColor="text1"/>
          <w:sz w:val="28"/>
          <w:szCs w:val="28"/>
        </w:rPr>
        <w:lastRenderedPageBreak/>
        <w:t xml:space="preserve">мероприятий, участниками которых стали свыше 584 тысяч </w:t>
      </w:r>
      <w:r w:rsidRPr="0037706F">
        <w:rPr>
          <w:bCs/>
          <w:color w:val="000000" w:themeColor="text1"/>
          <w:sz w:val="28"/>
          <w:szCs w:val="28"/>
        </w:rPr>
        <w:t>горожан различных возрастных и социальных групп.</w:t>
      </w:r>
    </w:p>
    <w:p w:rsidR="0037706F" w:rsidRPr="0037706F" w:rsidRDefault="0037706F" w:rsidP="0037706F">
      <w:pPr>
        <w:suppressAutoHyphens/>
        <w:ind w:firstLine="567"/>
        <w:jc w:val="both"/>
        <w:rPr>
          <w:color w:val="000000" w:themeColor="text1"/>
          <w:sz w:val="28"/>
          <w:szCs w:val="28"/>
          <w:lang w:eastAsia="ar-SA"/>
        </w:rPr>
      </w:pPr>
      <w:r w:rsidRPr="0037706F">
        <w:rPr>
          <w:color w:val="000000" w:themeColor="text1"/>
          <w:sz w:val="28"/>
          <w:szCs w:val="28"/>
          <w:lang w:eastAsia="ar-SA"/>
        </w:rPr>
        <w:t>Создаются условия для социальной реабилитации горожан с ограниченными возможностями здоровья и горожан старшего поколения.</w:t>
      </w:r>
    </w:p>
    <w:p w:rsidR="0037706F" w:rsidRPr="0037706F" w:rsidRDefault="0037706F" w:rsidP="0037706F">
      <w:pPr>
        <w:suppressAutoHyphens/>
        <w:ind w:firstLine="567"/>
        <w:jc w:val="both"/>
        <w:rPr>
          <w:color w:val="000000" w:themeColor="text1"/>
          <w:sz w:val="28"/>
          <w:szCs w:val="28"/>
          <w:lang w:eastAsia="ar-SA"/>
        </w:rPr>
      </w:pPr>
      <w:r w:rsidRPr="0037706F">
        <w:rPr>
          <w:color w:val="000000" w:themeColor="text1"/>
          <w:sz w:val="28"/>
          <w:szCs w:val="28"/>
          <w:lang w:eastAsia="ar-SA"/>
        </w:rPr>
        <w:t>На сегодняшний день, согласно статистической отчетности за 2024 год в городе Красноярске занимаются физической культурой и спортом 6 544 человек с ограниченными физическими возможностями здоровья и инвалидов, что составляет 9,38 %,  от общего числа инвалидов в городе (в 2023 году  - 9,10%, в 2022 году – 8,50%, в 2021 году- 8,00%; в 2020 году- 7,50%, в 2019 году-6,80%, в 2018 году – 6,10%).</w:t>
      </w:r>
    </w:p>
    <w:p w:rsidR="0037706F" w:rsidRPr="0037706F" w:rsidRDefault="0037706F" w:rsidP="0037706F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000000" w:themeColor="text1"/>
          <w:sz w:val="28"/>
          <w:szCs w:val="28"/>
        </w:rPr>
      </w:pPr>
      <w:r w:rsidRPr="0037706F">
        <w:rPr>
          <w:rFonts w:eastAsia="Calibri"/>
          <w:color w:val="000000" w:themeColor="text1"/>
          <w:sz w:val="28"/>
          <w:szCs w:val="28"/>
        </w:rPr>
        <w:t xml:space="preserve">В соответствии с календарным планом с данной категорией населения проведено более 30 спортивных и физкультурных мероприятий, в которых приняло участие 2 208 инвалидов. </w:t>
      </w:r>
    </w:p>
    <w:p w:rsidR="0037706F" w:rsidRPr="0037706F" w:rsidRDefault="0037706F" w:rsidP="0037706F">
      <w:pPr>
        <w:suppressAutoHyphens/>
        <w:ind w:firstLine="567"/>
        <w:jc w:val="both"/>
        <w:rPr>
          <w:color w:val="000000" w:themeColor="text1"/>
          <w:sz w:val="28"/>
          <w:szCs w:val="28"/>
          <w:lang w:eastAsia="ar-SA"/>
        </w:rPr>
      </w:pPr>
      <w:r w:rsidRPr="0037706F">
        <w:rPr>
          <w:color w:val="000000" w:themeColor="text1"/>
          <w:sz w:val="28"/>
          <w:szCs w:val="28"/>
          <w:lang w:eastAsia="ar-SA"/>
        </w:rPr>
        <w:t xml:space="preserve">Проводится работа по реализации мер по поэтапному повышению уровня доступности для инвалидов социальных объектов и предоставляемых услуг. </w:t>
      </w:r>
    </w:p>
    <w:p w:rsidR="0037706F" w:rsidRPr="0037706F" w:rsidRDefault="0037706F" w:rsidP="0037706F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706F">
        <w:rPr>
          <w:sz w:val="28"/>
          <w:szCs w:val="28"/>
          <w:lang w:eastAsia="ar-SA"/>
        </w:rPr>
        <w:t>В целях создания и укрепления материально технической базы МАУ «ЦСК»:</w:t>
      </w:r>
      <w:r w:rsidRPr="0037706F">
        <w:rPr>
          <w:color w:val="FF0000"/>
          <w:sz w:val="28"/>
          <w:szCs w:val="28"/>
        </w:rPr>
        <w:t xml:space="preserve"> </w:t>
      </w:r>
      <w:r w:rsidRPr="0037706F">
        <w:rPr>
          <w:sz w:val="28"/>
          <w:szCs w:val="28"/>
          <w:lang w:eastAsia="ar-SA"/>
        </w:rPr>
        <w:t>выполнено устройство и капитальный ремонт плоскостных спортивных сооружений на территории города в шаговой доступности от мест проживания;</w:t>
      </w:r>
    </w:p>
    <w:p w:rsidR="0037706F" w:rsidRPr="0037706F" w:rsidRDefault="0037706F" w:rsidP="0037706F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706F">
        <w:rPr>
          <w:sz w:val="28"/>
          <w:szCs w:val="28"/>
          <w:lang w:eastAsia="ar-SA"/>
        </w:rPr>
        <w:t>выполнены дополнительные работы по благоустройству территории о. Отдыха (Молокова);</w:t>
      </w:r>
    </w:p>
    <w:p w:rsidR="0037706F" w:rsidRPr="0037706F" w:rsidRDefault="0037706F" w:rsidP="0037706F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706F">
        <w:rPr>
          <w:sz w:val="28"/>
          <w:szCs w:val="28"/>
          <w:lang w:eastAsia="ar-SA"/>
        </w:rPr>
        <w:t>приобретены и выполнены монтаж качели и карусели в детский городок, п. Песчанка, ул. С. Лазо, 34а;</w:t>
      </w:r>
    </w:p>
    <w:p w:rsidR="0037706F" w:rsidRPr="0037706F" w:rsidRDefault="0037706F" w:rsidP="0037706F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706F">
        <w:rPr>
          <w:sz w:val="28"/>
          <w:szCs w:val="28"/>
          <w:lang w:eastAsia="ar-SA"/>
        </w:rPr>
        <w:t>выполнена разработка ПСД на врезку в существующий водопровод с установкой колодца и узла ХВС по адресу ул. Свердловская, 104;</w:t>
      </w:r>
    </w:p>
    <w:p w:rsidR="0037706F" w:rsidRPr="0037706F" w:rsidRDefault="0037706F" w:rsidP="0037706F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706F">
        <w:rPr>
          <w:sz w:val="28"/>
          <w:szCs w:val="28"/>
          <w:lang w:eastAsia="ar-SA"/>
        </w:rPr>
        <w:t xml:space="preserve">выполнено устройство павильона по адресу: ул. </w:t>
      </w:r>
      <w:proofErr w:type="spellStart"/>
      <w:r w:rsidRPr="0037706F">
        <w:rPr>
          <w:sz w:val="28"/>
          <w:szCs w:val="28"/>
          <w:lang w:eastAsia="ar-SA"/>
        </w:rPr>
        <w:t>Водянникова</w:t>
      </w:r>
      <w:proofErr w:type="spellEnd"/>
      <w:r w:rsidRPr="0037706F">
        <w:rPr>
          <w:sz w:val="28"/>
          <w:szCs w:val="28"/>
          <w:lang w:eastAsia="ar-SA"/>
        </w:rPr>
        <w:t>, 2а;</w:t>
      </w:r>
    </w:p>
    <w:p w:rsidR="0037706F" w:rsidRPr="0037706F" w:rsidRDefault="0037706F" w:rsidP="0037706F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706F">
        <w:rPr>
          <w:sz w:val="28"/>
          <w:szCs w:val="28"/>
          <w:lang w:eastAsia="ar-SA"/>
        </w:rPr>
        <w:t>выполнено устройство освещения на плоскостном спортивном сооружении по адресу ул. Мичурина, 14-14а;</w:t>
      </w:r>
    </w:p>
    <w:p w:rsidR="0037706F" w:rsidRPr="0037706F" w:rsidRDefault="0037706F" w:rsidP="0037706F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706F">
        <w:rPr>
          <w:sz w:val="28"/>
          <w:szCs w:val="28"/>
          <w:lang w:eastAsia="ar-SA"/>
        </w:rPr>
        <w:t xml:space="preserve">приобретено </w:t>
      </w:r>
      <w:proofErr w:type="gramStart"/>
      <w:r w:rsidRPr="0037706F">
        <w:rPr>
          <w:sz w:val="28"/>
          <w:szCs w:val="28"/>
          <w:lang w:eastAsia="ar-SA"/>
        </w:rPr>
        <w:t>спортивное</w:t>
      </w:r>
      <w:proofErr w:type="gramEnd"/>
      <w:r w:rsidRPr="0037706F">
        <w:rPr>
          <w:sz w:val="28"/>
          <w:szCs w:val="28"/>
          <w:lang w:eastAsia="ar-SA"/>
        </w:rPr>
        <w:t xml:space="preserve"> оборудования для физкультурно-оздоровительного клуба по пулевой стрельбе.</w:t>
      </w:r>
    </w:p>
    <w:p w:rsidR="0037706F" w:rsidRPr="0037706F" w:rsidRDefault="0037706F" w:rsidP="0037706F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706F">
        <w:rPr>
          <w:sz w:val="28"/>
          <w:szCs w:val="28"/>
          <w:lang w:eastAsia="ar-SA"/>
        </w:rPr>
        <w:t xml:space="preserve">Мероприятия, начатые в 2024 году и согласованные к завершению в I – </w:t>
      </w:r>
      <w:r w:rsidRPr="0037706F">
        <w:rPr>
          <w:sz w:val="28"/>
          <w:szCs w:val="28"/>
          <w:lang w:val="en-US" w:eastAsia="ar-SA"/>
        </w:rPr>
        <w:t>II</w:t>
      </w:r>
      <w:r w:rsidRPr="0037706F">
        <w:rPr>
          <w:sz w:val="28"/>
          <w:szCs w:val="28"/>
          <w:lang w:eastAsia="ar-SA"/>
        </w:rPr>
        <w:t xml:space="preserve"> квартале 2025 года:</w:t>
      </w:r>
    </w:p>
    <w:p w:rsidR="0037706F" w:rsidRPr="0037706F" w:rsidRDefault="0037706F" w:rsidP="0037706F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706F">
        <w:rPr>
          <w:sz w:val="28"/>
          <w:szCs w:val="28"/>
          <w:lang w:eastAsia="ar-SA"/>
        </w:rPr>
        <w:t>разработка ПСД на устройство 2-го трекового кольца и трибун на стадионе «Сибирь»;</w:t>
      </w:r>
    </w:p>
    <w:p w:rsidR="0037706F" w:rsidRPr="0037706F" w:rsidRDefault="0037706F" w:rsidP="0037706F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706F">
        <w:rPr>
          <w:sz w:val="28"/>
          <w:szCs w:val="28"/>
          <w:lang w:eastAsia="ar-SA"/>
        </w:rPr>
        <w:t>выполнение работ по разработке ПСД на устройство наружных сетей водоснабжения к стадиону «Сибирь»;</w:t>
      </w:r>
    </w:p>
    <w:p w:rsidR="0037706F" w:rsidRPr="0037706F" w:rsidRDefault="0037706F" w:rsidP="0037706F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706F">
        <w:rPr>
          <w:sz w:val="28"/>
          <w:szCs w:val="28"/>
          <w:lang w:eastAsia="ar-SA"/>
        </w:rPr>
        <w:t xml:space="preserve">технологическое присоединение спортивного павильона к электрическим сетям по адресу: ул. </w:t>
      </w:r>
      <w:proofErr w:type="spellStart"/>
      <w:r w:rsidRPr="0037706F">
        <w:rPr>
          <w:sz w:val="28"/>
          <w:szCs w:val="28"/>
          <w:lang w:eastAsia="ar-SA"/>
        </w:rPr>
        <w:t>Водянникова</w:t>
      </w:r>
      <w:proofErr w:type="spellEnd"/>
      <w:r w:rsidRPr="0037706F">
        <w:rPr>
          <w:sz w:val="28"/>
          <w:szCs w:val="28"/>
          <w:lang w:eastAsia="ar-SA"/>
        </w:rPr>
        <w:t>, 2а.</w:t>
      </w:r>
    </w:p>
    <w:p w:rsidR="0037706F" w:rsidRPr="0037706F" w:rsidRDefault="0037706F" w:rsidP="0037706F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706F">
        <w:rPr>
          <w:sz w:val="28"/>
          <w:szCs w:val="28"/>
          <w:lang w:eastAsia="ar-SA"/>
        </w:rPr>
        <w:t>В целях создания и укрепления материально технической базы МАУ «</w:t>
      </w:r>
      <w:proofErr w:type="spellStart"/>
      <w:r w:rsidRPr="0037706F">
        <w:rPr>
          <w:sz w:val="28"/>
          <w:szCs w:val="28"/>
          <w:lang w:eastAsia="ar-SA"/>
        </w:rPr>
        <w:t>Татышев</w:t>
      </w:r>
      <w:proofErr w:type="spellEnd"/>
      <w:r w:rsidRPr="0037706F">
        <w:rPr>
          <w:sz w:val="28"/>
          <w:szCs w:val="28"/>
          <w:lang w:eastAsia="ar-SA"/>
        </w:rPr>
        <w:t xml:space="preserve">-парк» в 2024 году выполнено приобретение следующего оборудования: два модульных павильона (посты охраны), видеосервер, садовый трактор, грузовая электрическая тележка, </w:t>
      </w:r>
      <w:proofErr w:type="spellStart"/>
      <w:r w:rsidRPr="0037706F">
        <w:rPr>
          <w:sz w:val="28"/>
          <w:szCs w:val="28"/>
          <w:lang w:eastAsia="ar-SA"/>
        </w:rPr>
        <w:t>электровелосипед</w:t>
      </w:r>
      <w:proofErr w:type="spellEnd"/>
      <w:r w:rsidRPr="0037706F">
        <w:rPr>
          <w:sz w:val="28"/>
          <w:szCs w:val="28"/>
          <w:lang w:eastAsia="ar-SA"/>
        </w:rPr>
        <w:t>.</w:t>
      </w:r>
    </w:p>
    <w:p w:rsidR="0037706F" w:rsidRPr="0037706F" w:rsidRDefault="0037706F" w:rsidP="0037706F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706F">
        <w:rPr>
          <w:sz w:val="28"/>
          <w:szCs w:val="28"/>
          <w:lang w:eastAsia="ar-SA"/>
        </w:rPr>
        <w:t xml:space="preserve">Мероприятия, начатые в 2024 году и согласованные к завершению в I – </w:t>
      </w:r>
      <w:r w:rsidRPr="0037706F">
        <w:rPr>
          <w:sz w:val="28"/>
          <w:szCs w:val="28"/>
          <w:lang w:val="en-US" w:eastAsia="ar-SA"/>
        </w:rPr>
        <w:t>II</w:t>
      </w:r>
      <w:r w:rsidRPr="0037706F">
        <w:rPr>
          <w:sz w:val="28"/>
          <w:szCs w:val="28"/>
          <w:lang w:eastAsia="ar-SA"/>
        </w:rPr>
        <w:t xml:space="preserve"> квартале 2025 года:</w:t>
      </w:r>
    </w:p>
    <w:p w:rsidR="0037706F" w:rsidRPr="0037706F" w:rsidRDefault="0037706F" w:rsidP="0037706F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706F">
        <w:rPr>
          <w:sz w:val="28"/>
          <w:szCs w:val="28"/>
          <w:lang w:eastAsia="ar-SA"/>
        </w:rPr>
        <w:lastRenderedPageBreak/>
        <w:t xml:space="preserve">разработка ПСД и рабочей документации для строительства линий электропередачи, устройства комплектной трансформаторной подстанции на территории о. </w:t>
      </w:r>
      <w:proofErr w:type="spellStart"/>
      <w:r w:rsidRPr="0037706F">
        <w:rPr>
          <w:sz w:val="28"/>
          <w:szCs w:val="28"/>
          <w:lang w:eastAsia="ar-SA"/>
        </w:rPr>
        <w:t>Татышев</w:t>
      </w:r>
      <w:proofErr w:type="spellEnd"/>
      <w:r w:rsidRPr="0037706F">
        <w:rPr>
          <w:sz w:val="28"/>
          <w:szCs w:val="28"/>
          <w:lang w:eastAsia="ar-SA"/>
        </w:rPr>
        <w:t>;</w:t>
      </w:r>
    </w:p>
    <w:p w:rsidR="0037706F" w:rsidRPr="0037706F" w:rsidRDefault="0037706F" w:rsidP="0037706F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706F">
        <w:rPr>
          <w:sz w:val="28"/>
          <w:szCs w:val="28"/>
          <w:lang w:eastAsia="ar-SA"/>
        </w:rPr>
        <w:t xml:space="preserve">выполнение работ по формированию концепции развития о. </w:t>
      </w:r>
      <w:proofErr w:type="spellStart"/>
      <w:r w:rsidRPr="0037706F">
        <w:rPr>
          <w:sz w:val="28"/>
          <w:szCs w:val="28"/>
          <w:lang w:eastAsia="ar-SA"/>
        </w:rPr>
        <w:t>Татышев</w:t>
      </w:r>
      <w:proofErr w:type="spellEnd"/>
      <w:r w:rsidRPr="0037706F">
        <w:rPr>
          <w:sz w:val="28"/>
          <w:szCs w:val="28"/>
          <w:lang w:eastAsia="ar-SA"/>
        </w:rPr>
        <w:t>.</w:t>
      </w:r>
    </w:p>
    <w:p w:rsidR="0037706F" w:rsidRPr="0037706F" w:rsidRDefault="0037706F" w:rsidP="0037706F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000000" w:themeColor="text1"/>
          <w:sz w:val="28"/>
          <w:szCs w:val="28"/>
        </w:rPr>
      </w:pPr>
      <w:r w:rsidRPr="0037706F">
        <w:rPr>
          <w:rFonts w:eastAsia="Calibri"/>
          <w:color w:val="000000" w:themeColor="text1"/>
          <w:sz w:val="28"/>
          <w:szCs w:val="28"/>
        </w:rPr>
        <w:t>В целях создания и укрепления материально технической базы учреждений дополнительного образования:</w:t>
      </w:r>
    </w:p>
    <w:p w:rsidR="0037706F" w:rsidRPr="0037706F" w:rsidRDefault="0037706F" w:rsidP="0037706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37706F">
        <w:rPr>
          <w:sz w:val="28"/>
          <w:szCs w:val="28"/>
          <w:lang w:eastAsia="ar-SA"/>
        </w:rPr>
        <w:t xml:space="preserve">внесен авансовый платеж на устройство павильона и выполнены работы по технологическому присоединению к электросетям павильона по адресу: </w:t>
      </w:r>
      <w:r w:rsidRPr="0037706F">
        <w:rPr>
          <w:sz w:val="28"/>
          <w:szCs w:val="28"/>
          <w:lang w:eastAsia="ar-SA"/>
        </w:rPr>
        <w:br/>
        <w:t>ул. Пархоменко, 7;</w:t>
      </w:r>
    </w:p>
    <w:p w:rsidR="0037706F" w:rsidRPr="0037706F" w:rsidRDefault="0037706F" w:rsidP="0037706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37706F">
        <w:rPr>
          <w:sz w:val="28"/>
          <w:szCs w:val="28"/>
          <w:lang w:eastAsia="ar-SA"/>
        </w:rPr>
        <w:t xml:space="preserve">выполнен капитальный ремонт освещения регбийного поля по адресу </w:t>
      </w:r>
      <w:r w:rsidRPr="0037706F">
        <w:rPr>
          <w:sz w:val="28"/>
          <w:szCs w:val="28"/>
          <w:lang w:eastAsia="ar-SA"/>
        </w:rPr>
        <w:br/>
        <w:t xml:space="preserve">ул. </w:t>
      </w:r>
      <w:proofErr w:type="spellStart"/>
      <w:r w:rsidRPr="0037706F">
        <w:rPr>
          <w:sz w:val="28"/>
          <w:szCs w:val="28"/>
          <w:lang w:eastAsia="ar-SA"/>
        </w:rPr>
        <w:t>Маерчака</w:t>
      </w:r>
      <w:proofErr w:type="spellEnd"/>
      <w:r w:rsidRPr="0037706F">
        <w:rPr>
          <w:sz w:val="28"/>
          <w:szCs w:val="28"/>
          <w:lang w:eastAsia="ar-SA"/>
        </w:rPr>
        <w:t>, 57;</w:t>
      </w:r>
    </w:p>
    <w:p w:rsidR="0037706F" w:rsidRPr="0037706F" w:rsidRDefault="0037706F" w:rsidP="0037706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37706F">
        <w:rPr>
          <w:sz w:val="28"/>
          <w:szCs w:val="28"/>
          <w:lang w:eastAsia="ar-SA"/>
        </w:rPr>
        <w:t>выполнена поставка и монтаж модульного спортивного павильона временного типа (футбольный манеж), выполнено технологическое присоединение к инженерным сетям, выполнена разработка ПСД на подключение к наружным тепловым сетям, к централизованным сетям холодного водоснабжения и водоотведения, выполнено устройство внутриплощадочных кабельных линий, приобретено оборудование для футбольного манежа по адресу ул. Светлова, 9;</w:t>
      </w:r>
    </w:p>
    <w:p w:rsidR="0037706F" w:rsidRPr="0037706F" w:rsidRDefault="0037706F" w:rsidP="0037706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37706F">
        <w:rPr>
          <w:sz w:val="28"/>
          <w:szCs w:val="28"/>
          <w:lang w:eastAsia="ar-SA"/>
        </w:rPr>
        <w:t>выполнены работы по благоустройству территории, прилегающей к «Центру спортивных единоборств» по адресу пр-т. 60 лет образования СССР, 17а;</w:t>
      </w:r>
    </w:p>
    <w:p w:rsidR="0037706F" w:rsidRPr="0037706F" w:rsidRDefault="0037706F" w:rsidP="0037706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37706F">
        <w:rPr>
          <w:sz w:val="28"/>
          <w:szCs w:val="28"/>
          <w:lang w:eastAsia="ar-SA"/>
        </w:rPr>
        <w:t>выполнено устройство инвалидного подъемника в спортивном комплексе «Юность» по адресу ул. Устиновича, 24а;</w:t>
      </w:r>
    </w:p>
    <w:p w:rsidR="0037706F" w:rsidRPr="0037706F" w:rsidRDefault="0037706F" w:rsidP="0037706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37706F">
        <w:rPr>
          <w:sz w:val="28"/>
          <w:szCs w:val="28"/>
          <w:lang w:eastAsia="ar-SA"/>
        </w:rPr>
        <w:t>выполнена поставка верхнего покрытия для гимнастического ковра в МБУДО «СШОР им. В.А. Шевчука»;</w:t>
      </w:r>
    </w:p>
    <w:p w:rsidR="0037706F" w:rsidRPr="0037706F" w:rsidRDefault="0037706F" w:rsidP="0037706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37706F">
        <w:rPr>
          <w:sz w:val="28"/>
          <w:szCs w:val="28"/>
          <w:lang w:eastAsia="ar-SA"/>
        </w:rPr>
        <w:t>внесен авансовый платеж на работы по выполнению капитального ремонта спортивного зала для настольного тенниса и системы инженерного обеспечения (вентиляции) в МАУДО «СШ «Красноярск» по адресу ул. Воронова, 14в, по выполнению капитального ремонта корпуса № 3, поставке и монтажу  оборудования для автономной системы канализации в ДОЛ «Космос».</w:t>
      </w:r>
    </w:p>
    <w:p w:rsidR="0037706F" w:rsidRPr="0037706F" w:rsidRDefault="0037706F" w:rsidP="0037706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37706F">
        <w:rPr>
          <w:sz w:val="28"/>
          <w:szCs w:val="28"/>
          <w:lang w:eastAsia="ar-SA"/>
        </w:rPr>
        <w:t xml:space="preserve">Мероприятия, начатые в 2024 году и согласованные к завершению в </w:t>
      </w:r>
      <w:r w:rsidRPr="0037706F">
        <w:rPr>
          <w:sz w:val="28"/>
          <w:szCs w:val="28"/>
          <w:lang w:val="en-US" w:eastAsia="ar-SA"/>
        </w:rPr>
        <w:t>I</w:t>
      </w:r>
      <w:r w:rsidRPr="0037706F">
        <w:rPr>
          <w:sz w:val="28"/>
          <w:szCs w:val="28"/>
          <w:lang w:eastAsia="ar-SA"/>
        </w:rPr>
        <w:t>-</w:t>
      </w:r>
      <w:r w:rsidRPr="0037706F">
        <w:rPr>
          <w:sz w:val="28"/>
          <w:szCs w:val="28"/>
          <w:lang w:val="en-US" w:eastAsia="ar-SA"/>
        </w:rPr>
        <w:t>II</w:t>
      </w:r>
      <w:r w:rsidRPr="0037706F">
        <w:rPr>
          <w:sz w:val="28"/>
          <w:szCs w:val="28"/>
          <w:lang w:eastAsia="ar-SA"/>
        </w:rPr>
        <w:t xml:space="preserve">  квартале 2025 года:</w:t>
      </w:r>
    </w:p>
    <w:p w:rsidR="0037706F" w:rsidRPr="0037706F" w:rsidRDefault="0037706F" w:rsidP="0037706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37706F">
        <w:rPr>
          <w:sz w:val="28"/>
          <w:szCs w:val="28"/>
          <w:lang w:eastAsia="ar-SA"/>
        </w:rPr>
        <w:t xml:space="preserve">технологическое присоединение к инженерным сетям электроснабжения системы освещения регбийного поля по адресу ул. </w:t>
      </w:r>
      <w:proofErr w:type="spellStart"/>
      <w:r w:rsidRPr="0037706F">
        <w:rPr>
          <w:sz w:val="28"/>
          <w:szCs w:val="28"/>
          <w:lang w:eastAsia="ar-SA"/>
        </w:rPr>
        <w:t>Маерчака</w:t>
      </w:r>
      <w:proofErr w:type="spellEnd"/>
      <w:r w:rsidRPr="0037706F">
        <w:rPr>
          <w:sz w:val="28"/>
          <w:szCs w:val="28"/>
          <w:lang w:eastAsia="ar-SA"/>
        </w:rPr>
        <w:t>, 57;</w:t>
      </w:r>
    </w:p>
    <w:p w:rsidR="0037706F" w:rsidRPr="0037706F" w:rsidRDefault="0037706F" w:rsidP="0037706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37706F">
        <w:rPr>
          <w:sz w:val="28"/>
          <w:szCs w:val="28"/>
          <w:lang w:eastAsia="ar-SA"/>
        </w:rPr>
        <w:t xml:space="preserve">устройство тепловой сети, внутриплощадочных сетей водоснабжения и водоотведения, технологическое присоединение к системе теплоснабжения, устройство искусственного покрытия и </w:t>
      </w:r>
      <w:proofErr w:type="spellStart"/>
      <w:r w:rsidRPr="0037706F">
        <w:rPr>
          <w:sz w:val="28"/>
          <w:szCs w:val="28"/>
          <w:lang w:eastAsia="ar-SA"/>
        </w:rPr>
        <w:t>отмостки</w:t>
      </w:r>
      <w:proofErr w:type="spellEnd"/>
      <w:r w:rsidRPr="0037706F">
        <w:rPr>
          <w:sz w:val="28"/>
          <w:szCs w:val="28"/>
          <w:lang w:eastAsia="ar-SA"/>
        </w:rPr>
        <w:t xml:space="preserve"> футбольного манежа по адресу ул. Светлова, 9;</w:t>
      </w:r>
    </w:p>
    <w:p w:rsidR="0037706F" w:rsidRPr="0037706F" w:rsidRDefault="0037706F" w:rsidP="0037706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37706F">
        <w:rPr>
          <w:sz w:val="28"/>
          <w:szCs w:val="28"/>
          <w:lang w:eastAsia="ar-SA"/>
        </w:rPr>
        <w:t>изготовление и монтаж модульного здания (четыре туалета) в ДОЛ «Сосновый бор»;</w:t>
      </w:r>
    </w:p>
    <w:p w:rsidR="0037706F" w:rsidRPr="0037706F" w:rsidRDefault="0037706F" w:rsidP="0037706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37706F">
        <w:rPr>
          <w:sz w:val="28"/>
          <w:szCs w:val="28"/>
          <w:lang w:eastAsia="ar-SA"/>
        </w:rPr>
        <w:t>поставка и монтаж дизельного генератора в ДОЛ «Космос».</w:t>
      </w:r>
    </w:p>
    <w:p w:rsidR="0037706F" w:rsidRPr="0037706F" w:rsidRDefault="0037706F" w:rsidP="0037706F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</w:rPr>
      </w:pPr>
      <w:r w:rsidRPr="0037706F">
        <w:rPr>
          <w:rFonts w:eastAsia="Calibri"/>
          <w:sz w:val="28"/>
          <w:szCs w:val="28"/>
        </w:rPr>
        <w:t>Кроме того, в рамках мероприятия по реализации программ спортивной подготовки физкультурно-спортивными учреждениями:</w:t>
      </w:r>
    </w:p>
    <w:p w:rsidR="0037706F" w:rsidRPr="0037706F" w:rsidRDefault="0037706F" w:rsidP="0037706F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</w:rPr>
      </w:pPr>
      <w:r w:rsidRPr="0037706F">
        <w:rPr>
          <w:rFonts w:eastAsia="Calibri"/>
          <w:sz w:val="28"/>
          <w:szCs w:val="28"/>
        </w:rPr>
        <w:t>продолжается строительство многофункционального комплекса спортивного и культурного назначения (срок завершения работ 2025 год);</w:t>
      </w:r>
    </w:p>
    <w:p w:rsidR="0037706F" w:rsidRPr="0037706F" w:rsidRDefault="0037706F" w:rsidP="0037706F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</w:rPr>
      </w:pPr>
      <w:r w:rsidRPr="0037706F">
        <w:rPr>
          <w:rFonts w:eastAsia="Calibri"/>
          <w:sz w:val="28"/>
          <w:szCs w:val="28"/>
        </w:rPr>
        <w:t xml:space="preserve">введен в эксплуатацию спортивный комплекс «Центр спортивных </w:t>
      </w:r>
      <w:r w:rsidRPr="0037706F">
        <w:rPr>
          <w:rFonts w:eastAsia="Calibri"/>
          <w:sz w:val="28"/>
          <w:szCs w:val="28"/>
        </w:rPr>
        <w:lastRenderedPageBreak/>
        <w:t xml:space="preserve">единоборств по адресу: </w:t>
      </w:r>
      <w:proofErr w:type="spellStart"/>
      <w:r w:rsidRPr="0037706F">
        <w:rPr>
          <w:rFonts w:eastAsia="Calibri"/>
          <w:sz w:val="28"/>
          <w:szCs w:val="28"/>
        </w:rPr>
        <w:t>мкр</w:t>
      </w:r>
      <w:proofErr w:type="spellEnd"/>
      <w:r w:rsidRPr="0037706F">
        <w:rPr>
          <w:rFonts w:eastAsia="Calibri"/>
          <w:sz w:val="28"/>
          <w:szCs w:val="28"/>
        </w:rPr>
        <w:t>-н Солнечный, пр. 60 лет Образования СССР, 17а.</w:t>
      </w:r>
    </w:p>
    <w:p w:rsidR="0037706F" w:rsidRPr="0037706F" w:rsidRDefault="006C14C2" w:rsidP="0037706F">
      <w:pPr>
        <w:ind w:firstLine="709"/>
        <w:jc w:val="both"/>
        <w:rPr>
          <w:sz w:val="28"/>
          <w:szCs w:val="28"/>
          <w:lang w:eastAsia="ar-SA"/>
        </w:rPr>
      </w:pPr>
      <w:r w:rsidRPr="0037706F">
        <w:rPr>
          <w:b/>
          <w:bCs/>
          <w:sz w:val="28"/>
          <w:szCs w:val="28"/>
        </w:rPr>
        <w:t>23.1.</w:t>
      </w:r>
      <w:r w:rsidRPr="0037706F">
        <w:rPr>
          <w:bCs/>
          <w:sz w:val="28"/>
          <w:szCs w:val="28"/>
        </w:rPr>
        <w:t xml:space="preserve"> </w:t>
      </w:r>
      <w:r w:rsidR="00AA1200" w:rsidRPr="0037706F">
        <w:rPr>
          <w:b/>
          <w:bCs/>
          <w:sz w:val="28"/>
          <w:szCs w:val="28"/>
        </w:rPr>
        <w:t>Д</w:t>
      </w:r>
      <w:r w:rsidR="00625AB9" w:rsidRPr="0037706F">
        <w:rPr>
          <w:b/>
          <w:bCs/>
          <w:sz w:val="28"/>
          <w:szCs w:val="28"/>
        </w:rPr>
        <w:t xml:space="preserve">оля обучающихся, систематически занимающихся физической культурой и спортом, в общей </w:t>
      </w:r>
      <w:proofErr w:type="gramStart"/>
      <w:r w:rsidR="00625AB9" w:rsidRPr="0037706F">
        <w:rPr>
          <w:b/>
          <w:bCs/>
          <w:sz w:val="28"/>
          <w:szCs w:val="28"/>
        </w:rPr>
        <w:t>численности</w:t>
      </w:r>
      <w:proofErr w:type="gramEnd"/>
      <w:r w:rsidR="00625AB9" w:rsidRPr="0037706F">
        <w:rPr>
          <w:b/>
          <w:bCs/>
          <w:sz w:val="28"/>
          <w:szCs w:val="28"/>
        </w:rPr>
        <w:t xml:space="preserve"> обучающихся</w:t>
      </w:r>
      <w:r w:rsidR="00A61570" w:rsidRPr="0037706F">
        <w:rPr>
          <w:bCs/>
          <w:sz w:val="28"/>
          <w:szCs w:val="28"/>
        </w:rPr>
        <w:t xml:space="preserve"> </w:t>
      </w:r>
      <w:r w:rsidR="0037706F" w:rsidRPr="0037706F">
        <w:rPr>
          <w:bCs/>
          <w:sz w:val="28"/>
          <w:szCs w:val="28"/>
        </w:rPr>
        <w:t xml:space="preserve"> в</w:t>
      </w:r>
      <w:r w:rsidR="0037706F" w:rsidRPr="0037706F">
        <w:rPr>
          <w:sz w:val="28"/>
          <w:szCs w:val="28"/>
          <w:lang w:eastAsia="ar-SA"/>
        </w:rPr>
        <w:t xml:space="preserve"> 2024 году данный показатель составил 85,15%. </w:t>
      </w:r>
    </w:p>
    <w:p w:rsidR="0037706F" w:rsidRPr="0037706F" w:rsidRDefault="0037706F" w:rsidP="0037706F">
      <w:pPr>
        <w:suppressAutoHyphens/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37706F">
        <w:rPr>
          <w:color w:val="000000" w:themeColor="text1"/>
          <w:sz w:val="28"/>
          <w:szCs w:val="28"/>
          <w:lang w:eastAsia="ar-SA"/>
        </w:rPr>
        <w:t xml:space="preserve">Показатель учитывает жителей города в возрасте 3-17 лет, занимающихся физической культурой и спортом в дошкольных образовательных учреждениях, общеобразовательных организациях, организациях дополнительного образования и осуществляющих спортивную подготовку, в спортивных клубах разной ведомственной принадлежности, </w:t>
      </w:r>
      <w:proofErr w:type="gramStart"/>
      <w:r w:rsidRPr="0037706F">
        <w:rPr>
          <w:color w:val="000000" w:themeColor="text1"/>
          <w:sz w:val="28"/>
          <w:szCs w:val="28"/>
          <w:lang w:eastAsia="ar-SA"/>
        </w:rPr>
        <w:t>фитнес-клубах</w:t>
      </w:r>
      <w:proofErr w:type="gramEnd"/>
      <w:r w:rsidRPr="0037706F">
        <w:rPr>
          <w:color w:val="000000" w:themeColor="text1"/>
          <w:sz w:val="28"/>
          <w:szCs w:val="28"/>
          <w:lang w:eastAsia="ar-SA"/>
        </w:rPr>
        <w:t xml:space="preserve"> и других учреждениях и организациях (ДООЦ, дворцы молодежи, дома творчества  и так далее). </w:t>
      </w:r>
    </w:p>
    <w:p w:rsidR="0037706F" w:rsidRPr="0037706F" w:rsidRDefault="0037706F" w:rsidP="0037706F">
      <w:pPr>
        <w:suppressAutoHyphens/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37706F">
        <w:rPr>
          <w:color w:val="000000" w:themeColor="text1"/>
          <w:sz w:val="28"/>
          <w:szCs w:val="28"/>
          <w:lang w:eastAsia="ar-SA"/>
        </w:rPr>
        <w:t>Для привлечения детей города к систематическим занятиям физической культурой и спортом проводится большая работа.</w:t>
      </w:r>
    </w:p>
    <w:p w:rsidR="0037706F" w:rsidRPr="0037706F" w:rsidRDefault="0037706F" w:rsidP="0037706F">
      <w:pPr>
        <w:suppressAutoHyphens/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37706F">
        <w:rPr>
          <w:color w:val="000000" w:themeColor="text1"/>
          <w:sz w:val="28"/>
          <w:szCs w:val="28"/>
          <w:lang w:eastAsia="ar-SA"/>
        </w:rPr>
        <w:t xml:space="preserve">В дошкольных образовательных учреждениях организованы секции для обучения детей спортивным и подвижным играм, катанию на коньках и лыжах, проводятся спортивные праздники,  детский фестиваль двигательно-игровой деятельности. В каждой общеобразовательной школе созданы клубы по месту учебы (125 клуба). </w:t>
      </w:r>
    </w:p>
    <w:p w:rsidR="0037706F" w:rsidRPr="0037706F" w:rsidRDefault="0037706F" w:rsidP="0037706F">
      <w:pPr>
        <w:suppressAutoHyphens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37706F">
        <w:rPr>
          <w:rFonts w:eastAsia="Calibri"/>
          <w:color w:val="000000" w:themeColor="text1"/>
          <w:sz w:val="28"/>
          <w:szCs w:val="28"/>
          <w:lang w:eastAsia="en-US"/>
        </w:rPr>
        <w:t xml:space="preserve">В системе </w:t>
      </w:r>
      <w:proofErr w:type="spellStart"/>
      <w:r w:rsidRPr="0037706F">
        <w:rPr>
          <w:rFonts w:eastAsia="Calibri"/>
          <w:color w:val="000000" w:themeColor="text1"/>
          <w:sz w:val="28"/>
          <w:szCs w:val="28"/>
          <w:lang w:eastAsia="en-US"/>
        </w:rPr>
        <w:t>Красспорта</w:t>
      </w:r>
      <w:proofErr w:type="spellEnd"/>
      <w:r w:rsidRPr="0037706F">
        <w:rPr>
          <w:rFonts w:eastAsia="Calibri"/>
          <w:color w:val="000000" w:themeColor="text1"/>
          <w:sz w:val="28"/>
          <w:szCs w:val="28"/>
          <w:lang w:eastAsia="en-US"/>
        </w:rPr>
        <w:t xml:space="preserve"> функционируют 19 учреждений дополнительного образования спортивной направленности, реализующие дополнительные общеобразовательные программы: дополнительные образовательные программы спортивной подготовки по видам спорта</w:t>
      </w:r>
      <w:r w:rsidR="005E1FB1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Pr="0037706F">
        <w:rPr>
          <w:rFonts w:eastAsia="Calibri"/>
          <w:color w:val="000000" w:themeColor="text1"/>
          <w:sz w:val="28"/>
          <w:szCs w:val="28"/>
          <w:lang w:eastAsia="en-US"/>
        </w:rPr>
        <w:t xml:space="preserve">и дополнительные общеразвивающие программы (далее – спортивные школы). В спортивных школах учебно-тренировочный процесс осуществляется по 53 видам спорта, в занятия включены около 13 тысяч детей и подростков. Учебно-тренировочные занятия проводят 461 тренер-преподаватель. </w:t>
      </w:r>
    </w:p>
    <w:p w:rsidR="0037706F" w:rsidRPr="0037706F" w:rsidRDefault="0037706F" w:rsidP="0037706F">
      <w:pPr>
        <w:suppressAutoHyphens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37706F">
        <w:rPr>
          <w:rFonts w:eastAsia="Calibri"/>
          <w:color w:val="000000" w:themeColor="text1"/>
          <w:sz w:val="28"/>
          <w:szCs w:val="28"/>
          <w:lang w:eastAsia="en-US"/>
        </w:rPr>
        <w:t xml:space="preserve">Занимающиеся спортивных школ города являются победители </w:t>
      </w:r>
      <w:r w:rsidRPr="0037706F">
        <w:rPr>
          <w:rFonts w:eastAsia="Calibri"/>
          <w:color w:val="000000" w:themeColor="text1"/>
          <w:sz w:val="28"/>
          <w:szCs w:val="28"/>
          <w:lang w:eastAsia="en-US"/>
        </w:rPr>
        <w:br/>
        <w:t xml:space="preserve">и  призерами краевых и всероссийских соревнований, официальных международных стартов. Спортивные разряды и звания имеют более 8 тыс. человек. 2 312 человек включены в списки кандидатов в спортивные сборные команды Красноярского края.  </w:t>
      </w:r>
    </w:p>
    <w:p w:rsidR="00BF7689" w:rsidRDefault="0037706F" w:rsidP="0037706F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proofErr w:type="gramStart"/>
      <w:r w:rsidRPr="0037706F">
        <w:rPr>
          <w:rFonts w:eastAsia="Calibri"/>
          <w:color w:val="000000" w:themeColor="text1"/>
          <w:sz w:val="28"/>
          <w:szCs w:val="28"/>
          <w:lang w:eastAsia="en-US"/>
        </w:rPr>
        <w:t xml:space="preserve">В спортивных школах города реализуются дополнительные общеразвивающие программы физкультурно-спортивной направленности </w:t>
      </w:r>
      <w:r w:rsidRPr="0037706F">
        <w:rPr>
          <w:rFonts w:eastAsia="Calibri"/>
          <w:color w:val="000000" w:themeColor="text1"/>
          <w:sz w:val="28"/>
          <w:szCs w:val="28"/>
          <w:lang w:eastAsia="en-US"/>
        </w:rPr>
        <w:br/>
        <w:t xml:space="preserve">и дополнительные образовательные программы спортивной подготовки, направленные на физическое развитие личности, приобретение обучающимися знаний, умений и навыков в области физической культуры </w:t>
      </w:r>
      <w:r w:rsidRPr="0037706F">
        <w:rPr>
          <w:rFonts w:eastAsia="Calibri"/>
          <w:color w:val="000000" w:themeColor="text1"/>
          <w:sz w:val="28"/>
          <w:szCs w:val="28"/>
          <w:lang w:eastAsia="en-US"/>
        </w:rPr>
        <w:br/>
        <w:t>и спорта, физическое совершенствование, формирование культуры здорового и безопасного образа жизни, укрепление здоровья, выявление и отбор наиболее одаренных детей и подростков, совершенствование спортивного мастерства обучающихся посредством организации их систематического</w:t>
      </w:r>
      <w:proofErr w:type="gramEnd"/>
      <w:r w:rsidRPr="0037706F">
        <w:rPr>
          <w:rFonts w:eastAsia="Calibri"/>
          <w:color w:val="000000" w:themeColor="text1"/>
          <w:sz w:val="28"/>
          <w:szCs w:val="28"/>
          <w:lang w:eastAsia="en-US"/>
        </w:rPr>
        <w:t xml:space="preserve"> участия в спортивных мероприятиях и соревнованиях, в том числе в целях включения обучающихся в состав спортивных сборных команд</w:t>
      </w:r>
      <w:r w:rsidR="00BF7689">
        <w:rPr>
          <w:rFonts w:eastAsia="Calibri"/>
          <w:color w:val="000000" w:themeColor="text1"/>
          <w:sz w:val="28"/>
          <w:szCs w:val="28"/>
          <w:lang w:eastAsia="en-US"/>
        </w:rPr>
        <w:t>.</w:t>
      </w:r>
    </w:p>
    <w:p w:rsidR="007B36B5" w:rsidRPr="00BF7689" w:rsidRDefault="007B36B5" w:rsidP="0037706F">
      <w:pPr>
        <w:ind w:firstLine="709"/>
        <w:jc w:val="both"/>
        <w:rPr>
          <w:b/>
          <w:i/>
          <w:sz w:val="28"/>
          <w:szCs w:val="28"/>
          <w:lang w:eastAsia="ar-SA"/>
        </w:rPr>
      </w:pPr>
      <w:r w:rsidRPr="00BF7689">
        <w:rPr>
          <w:b/>
          <w:i/>
          <w:sz w:val="28"/>
          <w:szCs w:val="28"/>
          <w:lang w:eastAsia="ar-SA"/>
        </w:rPr>
        <w:t>Меры, принимаемые по достижению целевых ориентиров:</w:t>
      </w:r>
    </w:p>
    <w:p w:rsidR="00BF7689" w:rsidRPr="00BF7689" w:rsidRDefault="00BF7689" w:rsidP="00BF7689">
      <w:pPr>
        <w:widowControl w:val="0"/>
        <w:suppressAutoHyphens/>
        <w:ind w:firstLine="709"/>
        <w:contextualSpacing/>
        <w:jc w:val="both"/>
        <w:rPr>
          <w:color w:val="000000" w:themeColor="text1"/>
          <w:sz w:val="28"/>
          <w:szCs w:val="28"/>
          <w:lang w:eastAsia="ar-SA"/>
        </w:rPr>
      </w:pPr>
      <w:r w:rsidRPr="00BF7689">
        <w:rPr>
          <w:color w:val="000000" w:themeColor="text1"/>
          <w:sz w:val="28"/>
          <w:szCs w:val="28"/>
          <w:lang w:eastAsia="ar-SA"/>
        </w:rPr>
        <w:t xml:space="preserve">Во исполнение Указа Президента Российской Федерации от 07.05.2018 </w:t>
      </w:r>
      <w:r w:rsidRPr="00BF7689">
        <w:rPr>
          <w:color w:val="000000" w:themeColor="text1"/>
          <w:sz w:val="28"/>
          <w:szCs w:val="28"/>
          <w:lang w:eastAsia="ar-SA"/>
        </w:rPr>
        <w:br/>
        <w:t xml:space="preserve">№ 204 «О национальных целях и стратегических задачах развития Российской Федерации на период до 2024 года» был поставлен целевой ориентир   по </w:t>
      </w:r>
      <w:r w:rsidRPr="00BF7689">
        <w:rPr>
          <w:color w:val="000000" w:themeColor="text1"/>
          <w:sz w:val="28"/>
          <w:szCs w:val="28"/>
          <w:lang w:eastAsia="ar-SA"/>
        </w:rPr>
        <w:lastRenderedPageBreak/>
        <w:t xml:space="preserve">увеличению доли населения, систематически занимающегося  физической культурой и спортом, до 55% к 2024 году. Для достижения указанного показателя был реализован федеральный проект «Спорт – норма жизни» в рамках национального проекта «Демография». </w:t>
      </w:r>
      <w:proofErr w:type="gramStart"/>
      <w:r w:rsidRPr="00BF7689">
        <w:rPr>
          <w:color w:val="000000" w:themeColor="text1"/>
          <w:sz w:val="28"/>
          <w:szCs w:val="28"/>
          <w:lang w:eastAsia="ar-SA"/>
        </w:rPr>
        <w:t xml:space="preserve">В настоящее время основной ориентир направлен на достижение национальной цели развития Российской Федерации на период до 2030 года «Сохранение населения, укрепление здоровья и повышение благополучия людей, поддержка семьи», определенной </w:t>
      </w:r>
      <w:hyperlink r:id="rId12" w:history="1">
        <w:r w:rsidRPr="00BF7689">
          <w:rPr>
            <w:color w:val="000000" w:themeColor="text1"/>
            <w:sz w:val="28"/>
            <w:szCs w:val="28"/>
            <w:lang w:eastAsia="ar-SA"/>
          </w:rPr>
          <w:t>Указом</w:t>
        </w:r>
      </w:hyperlink>
      <w:r w:rsidRPr="00BF7689">
        <w:rPr>
          <w:color w:val="000000" w:themeColor="text1"/>
          <w:sz w:val="28"/>
          <w:szCs w:val="28"/>
          <w:lang w:eastAsia="ar-SA"/>
        </w:rPr>
        <w:t xml:space="preserve"> Президента Российской Федерации от 07.05.2024 № 309 </w:t>
      </w:r>
      <w:r w:rsidRPr="00BF7689">
        <w:rPr>
          <w:color w:val="000000" w:themeColor="text1"/>
          <w:sz w:val="28"/>
          <w:szCs w:val="28"/>
          <w:lang w:eastAsia="ar-SA"/>
        </w:rPr>
        <w:br/>
        <w:t xml:space="preserve">«О национальных целях развития Российской Федерации на период </w:t>
      </w:r>
      <w:r w:rsidRPr="00BF7689">
        <w:rPr>
          <w:color w:val="000000" w:themeColor="text1"/>
          <w:sz w:val="28"/>
          <w:szCs w:val="28"/>
          <w:lang w:eastAsia="ar-SA"/>
        </w:rPr>
        <w:br/>
        <w:t>до 2030 года и на перспективу до 2036 года».</w:t>
      </w:r>
      <w:proofErr w:type="gramEnd"/>
      <w:r w:rsidRPr="00BF7689">
        <w:rPr>
          <w:color w:val="000000" w:themeColor="text1"/>
          <w:sz w:val="28"/>
          <w:szCs w:val="28"/>
          <w:lang w:eastAsia="ar-SA"/>
        </w:rPr>
        <w:t xml:space="preserve"> В рамках достижения национальной цели к 2030 году планируется повышение доли населения, систематически занимающегося  физической культурой и спортом до 70 процентов.</w:t>
      </w:r>
    </w:p>
    <w:p w:rsidR="00BF7689" w:rsidRPr="00BF7689" w:rsidRDefault="00BF7689" w:rsidP="00BF7689">
      <w:pPr>
        <w:suppressAutoHyphens/>
        <w:ind w:firstLine="708"/>
        <w:jc w:val="both"/>
        <w:rPr>
          <w:color w:val="000000" w:themeColor="text1"/>
          <w:sz w:val="28"/>
          <w:szCs w:val="28"/>
          <w:lang w:eastAsia="ar-SA"/>
        </w:rPr>
      </w:pPr>
      <w:r w:rsidRPr="00BF7689">
        <w:rPr>
          <w:color w:val="000000" w:themeColor="text1"/>
          <w:sz w:val="28"/>
          <w:szCs w:val="28"/>
          <w:lang w:eastAsia="ar-SA"/>
        </w:rPr>
        <w:t>Для достижения стабильного роста целевых показателей в 2025-2027 годах запланирован ряд мероприятий:</w:t>
      </w:r>
    </w:p>
    <w:p w:rsidR="00BF7689" w:rsidRPr="00BF7689" w:rsidRDefault="00BF7689" w:rsidP="00BF7689">
      <w:pPr>
        <w:numPr>
          <w:ilvl w:val="0"/>
          <w:numId w:val="15"/>
        </w:numPr>
        <w:suppressAutoHyphens/>
        <w:jc w:val="both"/>
        <w:rPr>
          <w:color w:val="000000" w:themeColor="text1"/>
          <w:sz w:val="28"/>
          <w:szCs w:val="28"/>
          <w:lang w:eastAsia="ar-SA"/>
        </w:rPr>
      </w:pPr>
      <w:r w:rsidRPr="00BF7689">
        <w:rPr>
          <w:color w:val="000000" w:themeColor="text1"/>
          <w:sz w:val="28"/>
          <w:szCs w:val="28"/>
          <w:lang w:eastAsia="ar-SA"/>
        </w:rPr>
        <w:t>продолжение работы:</w:t>
      </w:r>
    </w:p>
    <w:p w:rsidR="00BF7689" w:rsidRPr="00BF7689" w:rsidRDefault="00BF7689" w:rsidP="00BF7689">
      <w:pPr>
        <w:numPr>
          <w:ilvl w:val="0"/>
          <w:numId w:val="16"/>
        </w:numPr>
        <w:suppressAutoHyphens/>
        <w:ind w:left="0" w:firstLine="709"/>
        <w:jc w:val="both"/>
        <w:rPr>
          <w:color w:val="000000" w:themeColor="text1"/>
          <w:sz w:val="28"/>
          <w:szCs w:val="28"/>
          <w:lang w:eastAsia="ar-SA"/>
        </w:rPr>
      </w:pPr>
      <w:r w:rsidRPr="00BF7689">
        <w:rPr>
          <w:color w:val="000000" w:themeColor="text1"/>
          <w:sz w:val="28"/>
          <w:szCs w:val="28"/>
          <w:lang w:eastAsia="ar-SA"/>
        </w:rPr>
        <w:t>по укреплению инфраструктуры физической культуры и спорта, в том числе модернизации и устроительство новых спортивных объектов;</w:t>
      </w:r>
    </w:p>
    <w:p w:rsidR="00BF7689" w:rsidRPr="00BF7689" w:rsidRDefault="00BF7689" w:rsidP="00BF7689">
      <w:pPr>
        <w:numPr>
          <w:ilvl w:val="0"/>
          <w:numId w:val="16"/>
        </w:numPr>
        <w:suppressAutoHyphens/>
        <w:ind w:left="0" w:firstLine="709"/>
        <w:contextualSpacing/>
        <w:jc w:val="both"/>
        <w:rPr>
          <w:color w:val="000000" w:themeColor="text1"/>
          <w:sz w:val="28"/>
          <w:szCs w:val="28"/>
          <w:lang w:eastAsia="ar-SA"/>
        </w:rPr>
      </w:pPr>
      <w:r w:rsidRPr="00BF7689">
        <w:rPr>
          <w:color w:val="000000" w:themeColor="text1"/>
          <w:sz w:val="28"/>
          <w:szCs w:val="28"/>
          <w:lang w:eastAsia="ar-SA"/>
        </w:rPr>
        <w:t>по развитию массового спорта по месту жительства;</w:t>
      </w:r>
    </w:p>
    <w:p w:rsidR="00BF7689" w:rsidRPr="00BF7689" w:rsidRDefault="00BF7689" w:rsidP="00BF7689">
      <w:pPr>
        <w:numPr>
          <w:ilvl w:val="0"/>
          <w:numId w:val="16"/>
        </w:numPr>
        <w:suppressAutoHyphens/>
        <w:ind w:left="0" w:firstLine="709"/>
        <w:jc w:val="both"/>
        <w:rPr>
          <w:color w:val="000000" w:themeColor="text1"/>
          <w:sz w:val="28"/>
          <w:szCs w:val="28"/>
          <w:lang w:eastAsia="ar-SA"/>
        </w:rPr>
      </w:pPr>
      <w:r w:rsidRPr="00BF7689">
        <w:rPr>
          <w:color w:val="000000" w:themeColor="text1"/>
          <w:sz w:val="28"/>
          <w:szCs w:val="28"/>
          <w:lang w:eastAsia="ar-SA"/>
        </w:rPr>
        <w:t xml:space="preserve">по реализации программ спортивной подготовки и программ в области физической культуры и спорта в физкультурно-спортивных учреждениях, деятельность которых координируется </w:t>
      </w:r>
      <w:proofErr w:type="spellStart"/>
      <w:r w:rsidRPr="00BF7689">
        <w:rPr>
          <w:color w:val="000000" w:themeColor="text1"/>
          <w:sz w:val="28"/>
          <w:szCs w:val="28"/>
          <w:lang w:eastAsia="ar-SA"/>
        </w:rPr>
        <w:t>Красспортом</w:t>
      </w:r>
      <w:proofErr w:type="spellEnd"/>
      <w:r w:rsidRPr="00BF7689">
        <w:rPr>
          <w:color w:val="000000" w:themeColor="text1"/>
          <w:sz w:val="28"/>
          <w:szCs w:val="28"/>
          <w:lang w:eastAsia="ar-SA"/>
        </w:rPr>
        <w:t>;</w:t>
      </w:r>
    </w:p>
    <w:p w:rsidR="00BF7689" w:rsidRPr="00BF7689" w:rsidRDefault="00BF7689" w:rsidP="00BF7689">
      <w:pPr>
        <w:numPr>
          <w:ilvl w:val="0"/>
          <w:numId w:val="16"/>
        </w:numPr>
        <w:suppressAutoHyphens/>
        <w:ind w:left="0" w:firstLine="709"/>
        <w:jc w:val="both"/>
        <w:rPr>
          <w:color w:val="000000" w:themeColor="text1"/>
          <w:sz w:val="28"/>
          <w:szCs w:val="28"/>
          <w:lang w:eastAsia="ar-SA"/>
        </w:rPr>
      </w:pPr>
      <w:r w:rsidRPr="00BF7689">
        <w:rPr>
          <w:color w:val="000000" w:themeColor="text1"/>
          <w:sz w:val="28"/>
          <w:szCs w:val="28"/>
          <w:lang w:eastAsia="ar-SA"/>
        </w:rPr>
        <w:t xml:space="preserve">по повышению эффективности расходования бюджетных средств; </w:t>
      </w:r>
    </w:p>
    <w:p w:rsidR="00BF7689" w:rsidRPr="00BF7689" w:rsidRDefault="00BF7689" w:rsidP="00BF7689">
      <w:pPr>
        <w:numPr>
          <w:ilvl w:val="0"/>
          <w:numId w:val="17"/>
        </w:numPr>
        <w:suppressAutoHyphens/>
        <w:ind w:left="0" w:firstLine="709"/>
        <w:jc w:val="both"/>
        <w:rPr>
          <w:color w:val="000000" w:themeColor="text1"/>
          <w:sz w:val="28"/>
          <w:szCs w:val="28"/>
          <w:lang w:eastAsia="ar-SA"/>
        </w:rPr>
      </w:pPr>
      <w:r w:rsidRPr="00BF7689">
        <w:rPr>
          <w:color w:val="000000" w:themeColor="text1"/>
          <w:sz w:val="28"/>
          <w:szCs w:val="28"/>
          <w:lang w:eastAsia="ar-SA"/>
        </w:rPr>
        <w:t>совершенствование системы проведения официальных физкультурных и спортивных мероприятий на территории города Красноярска;</w:t>
      </w:r>
    </w:p>
    <w:p w:rsidR="00BF7689" w:rsidRPr="00BF7689" w:rsidRDefault="00BF7689" w:rsidP="00BF7689">
      <w:pPr>
        <w:numPr>
          <w:ilvl w:val="0"/>
          <w:numId w:val="17"/>
        </w:numPr>
        <w:suppressAutoHyphens/>
        <w:ind w:left="0" w:firstLine="709"/>
        <w:jc w:val="both"/>
        <w:rPr>
          <w:color w:val="000000" w:themeColor="text1"/>
          <w:sz w:val="28"/>
          <w:szCs w:val="28"/>
          <w:lang w:eastAsia="ar-SA"/>
        </w:rPr>
      </w:pPr>
      <w:r w:rsidRPr="00BF7689">
        <w:rPr>
          <w:color w:val="000000" w:themeColor="text1"/>
          <w:sz w:val="28"/>
          <w:szCs w:val="28"/>
          <w:lang w:eastAsia="ar-SA"/>
        </w:rPr>
        <w:t>усиление работы по популяризации здорового образа жизни;</w:t>
      </w:r>
    </w:p>
    <w:p w:rsidR="00BF7689" w:rsidRPr="00BF7689" w:rsidRDefault="00BF7689" w:rsidP="00BF7689">
      <w:pPr>
        <w:widowControl w:val="0"/>
        <w:numPr>
          <w:ilvl w:val="0"/>
          <w:numId w:val="17"/>
        </w:numPr>
        <w:suppressAutoHyphens/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  <w:lang w:eastAsia="ar-SA"/>
        </w:rPr>
      </w:pPr>
      <w:r w:rsidRPr="00BF7689">
        <w:rPr>
          <w:color w:val="000000" w:themeColor="text1"/>
          <w:sz w:val="28"/>
          <w:szCs w:val="28"/>
          <w:lang w:eastAsia="ar-SA"/>
        </w:rPr>
        <w:t>активное привлечение бизнеса к реализации проектов в сфере физической культуры и спорта.</w:t>
      </w:r>
    </w:p>
    <w:p w:rsidR="00BF7689" w:rsidRPr="00BF7689" w:rsidRDefault="00BF7689" w:rsidP="00BF7689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BF7689">
        <w:rPr>
          <w:color w:val="000000" w:themeColor="text1"/>
          <w:sz w:val="28"/>
          <w:szCs w:val="28"/>
        </w:rPr>
        <w:t xml:space="preserve">При условии исполнения в полном объеме запланированных мероприятий </w:t>
      </w:r>
    </w:p>
    <w:p w:rsidR="00BF7689" w:rsidRPr="00BF7689" w:rsidRDefault="00BF7689" w:rsidP="00BF7689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BF7689">
        <w:rPr>
          <w:color w:val="000000" w:themeColor="text1"/>
          <w:sz w:val="28"/>
          <w:szCs w:val="28"/>
        </w:rPr>
        <w:t xml:space="preserve">к концу 2025 года показатель «Доля населения, систематически занимающегося физической культурой и спортом» достигнет 59,14% от общего числа жителей города не имеющих противопоказаний к занятиям. </w:t>
      </w:r>
    </w:p>
    <w:p w:rsidR="00A36FDF" w:rsidRPr="00AC21DA" w:rsidRDefault="00A36FDF" w:rsidP="00583D74">
      <w:pPr>
        <w:ind w:right="-1" w:firstLine="709"/>
        <w:jc w:val="both"/>
        <w:rPr>
          <w:b/>
          <w:caps/>
          <w:color w:val="C00000"/>
          <w:sz w:val="28"/>
          <w:szCs w:val="28"/>
        </w:rPr>
      </w:pPr>
    </w:p>
    <w:p w:rsidR="00583D74" w:rsidRPr="00454D81" w:rsidRDefault="00583D74" w:rsidP="00583D74">
      <w:pPr>
        <w:ind w:right="-1" w:firstLine="709"/>
        <w:jc w:val="both"/>
        <w:rPr>
          <w:b/>
          <w:sz w:val="28"/>
          <w:szCs w:val="28"/>
        </w:rPr>
      </w:pPr>
      <w:r w:rsidRPr="00454D81">
        <w:rPr>
          <w:b/>
          <w:caps/>
          <w:sz w:val="28"/>
          <w:szCs w:val="28"/>
          <w:lang w:val="en-US"/>
        </w:rPr>
        <w:t>VI</w:t>
      </w:r>
      <w:r w:rsidRPr="00454D81">
        <w:rPr>
          <w:b/>
          <w:caps/>
          <w:sz w:val="28"/>
          <w:szCs w:val="28"/>
        </w:rPr>
        <w:t>. Жилищное строительство и обеспечение граждан жильем</w:t>
      </w:r>
    </w:p>
    <w:p w:rsidR="00454D81" w:rsidRPr="00715E94" w:rsidRDefault="00454D81" w:rsidP="00454D81">
      <w:pPr>
        <w:ind w:firstLine="709"/>
        <w:jc w:val="both"/>
        <w:rPr>
          <w:sz w:val="28"/>
          <w:szCs w:val="28"/>
        </w:rPr>
      </w:pPr>
      <w:r w:rsidRPr="00454D81">
        <w:rPr>
          <w:sz w:val="28"/>
          <w:szCs w:val="28"/>
        </w:rPr>
        <w:t xml:space="preserve">Жилищное </w:t>
      </w:r>
      <w:r w:rsidRPr="00715E94">
        <w:rPr>
          <w:sz w:val="28"/>
          <w:szCs w:val="28"/>
        </w:rPr>
        <w:t xml:space="preserve">строительство – это основа роста конкурентоспособности </w:t>
      </w:r>
      <w:r>
        <w:rPr>
          <w:sz w:val="28"/>
          <w:szCs w:val="28"/>
        </w:rPr>
        <w:br/>
      </w:r>
      <w:r w:rsidRPr="00715E94">
        <w:rPr>
          <w:sz w:val="28"/>
          <w:szCs w:val="28"/>
        </w:rPr>
        <w:t>и социальной привлекательности городов. Решение стратегической задачи закрепления населения напрямую связано с темпами ввода жилья.</w:t>
      </w:r>
    </w:p>
    <w:p w:rsidR="00454D81" w:rsidRPr="00715E94" w:rsidRDefault="00454D81" w:rsidP="00454D81">
      <w:pPr>
        <w:ind w:firstLine="709"/>
        <w:jc w:val="both"/>
        <w:rPr>
          <w:sz w:val="28"/>
          <w:szCs w:val="28"/>
        </w:rPr>
      </w:pPr>
      <w:r w:rsidRPr="00715E94">
        <w:rPr>
          <w:sz w:val="28"/>
          <w:szCs w:val="28"/>
        </w:rPr>
        <w:t>На сегодняшний день в городе сформировалась мощная база строительной индустрии. Более 50 организаций – застройщиков обеспечивают развитие жилищного строительства в городе. Строительство в городе ведется в соответствии с утвержденным Генеральным планом и Правилами землепользования и застройки города.</w:t>
      </w:r>
    </w:p>
    <w:p w:rsidR="00454D81" w:rsidRDefault="00454D81" w:rsidP="00454D81">
      <w:pPr>
        <w:ind w:firstLine="709"/>
        <w:jc w:val="both"/>
        <w:rPr>
          <w:sz w:val="28"/>
          <w:szCs w:val="28"/>
        </w:rPr>
      </w:pPr>
      <w:r w:rsidRPr="00715E94">
        <w:rPr>
          <w:sz w:val="28"/>
          <w:szCs w:val="28"/>
        </w:rPr>
        <w:t>На протяжении ряда лет город значительно наращивал объемы жилищного строительства. Его объемы в г. Красноярске достаточные, чтобы удовлетворить существующий спрос.</w:t>
      </w:r>
    </w:p>
    <w:p w:rsidR="00454D81" w:rsidRPr="006B77E1" w:rsidRDefault="0005614A" w:rsidP="00454D81">
      <w:pPr>
        <w:ind w:firstLine="709"/>
        <w:jc w:val="both"/>
        <w:rPr>
          <w:sz w:val="28"/>
          <w:szCs w:val="28"/>
        </w:rPr>
      </w:pPr>
      <w:r w:rsidRPr="004C4B6B">
        <w:rPr>
          <w:b/>
          <w:sz w:val="28"/>
          <w:szCs w:val="28"/>
        </w:rPr>
        <w:lastRenderedPageBreak/>
        <w:t xml:space="preserve">24. </w:t>
      </w:r>
      <w:proofErr w:type="gramStart"/>
      <w:r w:rsidRPr="004C4B6B">
        <w:rPr>
          <w:b/>
          <w:sz w:val="28"/>
          <w:szCs w:val="28"/>
        </w:rPr>
        <w:t>Расшифровка показателя «Общая площадь жилых помещений, приходящаяся на одного жителя, всего»</w:t>
      </w:r>
      <w:r w:rsidRPr="004C4B6B">
        <w:rPr>
          <w:sz w:val="28"/>
          <w:szCs w:val="28"/>
        </w:rPr>
        <w:t xml:space="preserve"> </w:t>
      </w:r>
      <w:r w:rsidR="00454D81" w:rsidRPr="004C4B6B">
        <w:rPr>
          <w:sz w:val="28"/>
          <w:szCs w:val="28"/>
        </w:rPr>
        <w:t xml:space="preserve">в 2024 году составила 26,45 кв. м </w:t>
      </w:r>
      <w:r w:rsidR="00454D81" w:rsidRPr="004C4B6B">
        <w:rPr>
          <w:sz w:val="28"/>
          <w:szCs w:val="28"/>
        </w:rPr>
        <w:br/>
        <w:t xml:space="preserve">и увеличилась в сравнении с 2023 годом на 0,59 кв. м. </w:t>
      </w:r>
      <w:r w:rsidR="00454D81" w:rsidRPr="004C4B6B">
        <w:rPr>
          <w:b/>
          <w:sz w:val="28"/>
          <w:szCs w:val="28"/>
        </w:rPr>
        <w:t>Площадь помещений, введенных в действие</w:t>
      </w:r>
      <w:r w:rsidR="00454D81" w:rsidRPr="004C4B6B">
        <w:rPr>
          <w:sz w:val="28"/>
          <w:szCs w:val="28"/>
        </w:rPr>
        <w:t xml:space="preserve"> за 2024 год, приходящаяся в среднем на одного жителя</w:t>
      </w:r>
      <w:r w:rsidR="00454D81" w:rsidRPr="006B77E1">
        <w:rPr>
          <w:sz w:val="28"/>
          <w:szCs w:val="28"/>
        </w:rPr>
        <w:t>, изменилась в сравнении с 202</w:t>
      </w:r>
      <w:r w:rsidR="00454D81">
        <w:rPr>
          <w:sz w:val="28"/>
          <w:szCs w:val="28"/>
        </w:rPr>
        <w:t>4</w:t>
      </w:r>
      <w:r w:rsidR="00454D81" w:rsidRPr="006B77E1">
        <w:rPr>
          <w:sz w:val="28"/>
          <w:szCs w:val="28"/>
        </w:rPr>
        <w:t xml:space="preserve"> годом и </w:t>
      </w:r>
      <w:r w:rsidR="00454D81" w:rsidRPr="003E5E1B">
        <w:rPr>
          <w:sz w:val="28"/>
          <w:szCs w:val="28"/>
        </w:rPr>
        <w:t>составила 0,</w:t>
      </w:r>
      <w:r w:rsidR="00454D81">
        <w:rPr>
          <w:sz w:val="28"/>
          <w:szCs w:val="28"/>
        </w:rPr>
        <w:t>66</w:t>
      </w:r>
      <w:r w:rsidR="00454D81" w:rsidRPr="006B77E1">
        <w:rPr>
          <w:sz w:val="28"/>
          <w:szCs w:val="28"/>
        </w:rPr>
        <w:t xml:space="preserve"> кв. метра (при среднегодовой численности постоянного населения городского</w:t>
      </w:r>
      <w:proofErr w:type="gramEnd"/>
      <w:r w:rsidR="00454D81" w:rsidRPr="006B77E1">
        <w:rPr>
          <w:sz w:val="28"/>
          <w:szCs w:val="28"/>
        </w:rPr>
        <w:t xml:space="preserve"> округа 1 </w:t>
      </w:r>
      <w:r w:rsidR="00454D81">
        <w:rPr>
          <w:sz w:val="28"/>
          <w:szCs w:val="28"/>
        </w:rPr>
        <w:t>209</w:t>
      </w:r>
      <w:r w:rsidR="00454D81" w:rsidRPr="006B77E1">
        <w:rPr>
          <w:sz w:val="28"/>
          <w:szCs w:val="28"/>
        </w:rPr>
        <w:t xml:space="preserve"> </w:t>
      </w:r>
      <w:r w:rsidR="00454D81">
        <w:rPr>
          <w:sz w:val="28"/>
          <w:szCs w:val="28"/>
        </w:rPr>
        <w:t>409</w:t>
      </w:r>
      <w:r w:rsidR="00454D81" w:rsidRPr="006B77E1">
        <w:rPr>
          <w:sz w:val="28"/>
          <w:szCs w:val="28"/>
        </w:rPr>
        <w:t xml:space="preserve"> человек). </w:t>
      </w:r>
    </w:p>
    <w:p w:rsidR="00454D81" w:rsidRPr="006B77E1" w:rsidRDefault="00454D81" w:rsidP="00454D81">
      <w:pPr>
        <w:ind w:firstLine="709"/>
        <w:jc w:val="both"/>
        <w:rPr>
          <w:sz w:val="28"/>
          <w:szCs w:val="28"/>
          <w:lang w:eastAsia="ar-SA"/>
        </w:rPr>
      </w:pPr>
      <w:r w:rsidRPr="006B77E1">
        <w:rPr>
          <w:sz w:val="28"/>
          <w:szCs w:val="28"/>
          <w:lang w:eastAsia="ar-SA"/>
        </w:rPr>
        <w:t>В 202</w:t>
      </w:r>
      <w:r>
        <w:rPr>
          <w:sz w:val="28"/>
          <w:szCs w:val="28"/>
          <w:lang w:eastAsia="ar-SA"/>
        </w:rPr>
        <w:t>4</w:t>
      </w:r>
      <w:r w:rsidRPr="006B77E1">
        <w:rPr>
          <w:sz w:val="28"/>
          <w:szCs w:val="28"/>
          <w:lang w:eastAsia="ar-SA"/>
        </w:rPr>
        <w:t xml:space="preserve"> году общая площадь прогнозируемого </w:t>
      </w:r>
      <w:proofErr w:type="gramStart"/>
      <w:r w:rsidRPr="006B77E1">
        <w:rPr>
          <w:sz w:val="28"/>
          <w:szCs w:val="28"/>
          <w:lang w:eastAsia="ar-SA"/>
        </w:rPr>
        <w:t>ко</w:t>
      </w:r>
      <w:proofErr w:type="gramEnd"/>
      <w:r w:rsidRPr="006B77E1">
        <w:rPr>
          <w:sz w:val="28"/>
          <w:szCs w:val="28"/>
          <w:lang w:eastAsia="ar-SA"/>
        </w:rPr>
        <w:t xml:space="preserve"> вводу жилья составила 7</w:t>
      </w:r>
      <w:r>
        <w:rPr>
          <w:sz w:val="28"/>
          <w:szCs w:val="28"/>
          <w:lang w:eastAsia="ar-SA"/>
        </w:rPr>
        <w:t>0</w:t>
      </w:r>
      <w:r w:rsidRPr="006B77E1">
        <w:rPr>
          <w:sz w:val="28"/>
          <w:szCs w:val="28"/>
          <w:lang w:eastAsia="ar-SA"/>
        </w:rPr>
        <w:t xml:space="preserve">0 тыс. кв. м. (исключая индивидуальное жилищное строительство). </w:t>
      </w:r>
    </w:p>
    <w:p w:rsidR="00454D81" w:rsidRPr="003E5E1B" w:rsidRDefault="00454D81" w:rsidP="00454D8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6B77E1">
        <w:rPr>
          <w:sz w:val="28"/>
          <w:szCs w:val="28"/>
          <w:lang w:eastAsia="ar-SA"/>
        </w:rPr>
        <w:t xml:space="preserve">По итогам года в эксплуатацию введено </w:t>
      </w:r>
      <w:r>
        <w:rPr>
          <w:sz w:val="28"/>
          <w:szCs w:val="28"/>
          <w:lang w:eastAsia="ar-SA"/>
        </w:rPr>
        <w:t>50</w:t>
      </w:r>
      <w:r w:rsidRPr="006B77E1">
        <w:rPr>
          <w:sz w:val="28"/>
          <w:szCs w:val="28"/>
          <w:lang w:eastAsia="ar-SA"/>
        </w:rPr>
        <w:t xml:space="preserve"> многоквартирных жилых </w:t>
      </w:r>
      <w:r w:rsidRPr="003E5E1B">
        <w:rPr>
          <w:sz w:val="28"/>
          <w:szCs w:val="28"/>
          <w:lang w:eastAsia="ar-SA"/>
        </w:rPr>
        <w:t xml:space="preserve">домов площадью </w:t>
      </w:r>
      <w:r>
        <w:rPr>
          <w:sz w:val="28"/>
          <w:szCs w:val="28"/>
          <w:lang w:eastAsia="ar-SA"/>
        </w:rPr>
        <w:t>706</w:t>
      </w:r>
      <w:r w:rsidRPr="003E5E1B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617</w:t>
      </w:r>
      <w:r w:rsidRPr="003E5E1B">
        <w:rPr>
          <w:sz w:val="28"/>
          <w:szCs w:val="28"/>
          <w:lang w:eastAsia="ar-SA"/>
        </w:rPr>
        <w:t xml:space="preserve">, 0 кв. м. </w:t>
      </w:r>
    </w:p>
    <w:p w:rsidR="00454D81" w:rsidRPr="003E5E1B" w:rsidRDefault="00454D81" w:rsidP="00454D81">
      <w:pPr>
        <w:ind w:firstLine="709"/>
        <w:jc w:val="both"/>
        <w:rPr>
          <w:sz w:val="28"/>
          <w:szCs w:val="28"/>
          <w:lang w:eastAsia="ar-SA"/>
        </w:rPr>
      </w:pPr>
      <w:r w:rsidRPr="003E5E1B">
        <w:rPr>
          <w:sz w:val="28"/>
          <w:szCs w:val="28"/>
          <w:lang w:eastAsia="ar-SA"/>
        </w:rPr>
        <w:t>Общая площадь введенного в 202</w:t>
      </w:r>
      <w:r>
        <w:rPr>
          <w:sz w:val="28"/>
          <w:szCs w:val="28"/>
          <w:lang w:eastAsia="ar-SA"/>
        </w:rPr>
        <w:t>4</w:t>
      </w:r>
      <w:r w:rsidRPr="003E5E1B">
        <w:rPr>
          <w:sz w:val="28"/>
          <w:szCs w:val="28"/>
          <w:lang w:eastAsia="ar-SA"/>
        </w:rPr>
        <w:t xml:space="preserve"> году жилья – </w:t>
      </w:r>
      <w:r w:rsidRPr="003E5E1B">
        <w:rPr>
          <w:sz w:val="28"/>
          <w:szCs w:val="28"/>
          <w:lang w:eastAsia="ar-SA"/>
        </w:rPr>
        <w:br/>
      </w:r>
      <w:r>
        <w:rPr>
          <w:sz w:val="28"/>
          <w:szCs w:val="28"/>
          <w:lang w:eastAsia="ar-SA"/>
        </w:rPr>
        <w:t>794686</w:t>
      </w:r>
      <w:r w:rsidRPr="003E5E1B">
        <w:rPr>
          <w:sz w:val="28"/>
          <w:szCs w:val="28"/>
          <w:lang w:eastAsia="ar-SA"/>
        </w:rPr>
        <w:t>, 0 кв. м.</w:t>
      </w:r>
      <w:r w:rsidRPr="003E5E1B">
        <w:rPr>
          <w:sz w:val="28"/>
          <w:szCs w:val="28"/>
          <w:vertAlign w:val="superscript"/>
          <w:lang w:eastAsia="ar-SA"/>
        </w:rPr>
        <w:t>1)</w:t>
      </w:r>
      <w:r>
        <w:rPr>
          <w:sz w:val="28"/>
          <w:szCs w:val="28"/>
          <w:lang w:eastAsia="ar-SA"/>
        </w:rPr>
        <w:t>, что составило 113</w:t>
      </w:r>
      <w:r w:rsidRPr="003E5E1B">
        <w:rPr>
          <w:sz w:val="28"/>
          <w:szCs w:val="28"/>
          <w:lang w:eastAsia="ar-SA"/>
        </w:rPr>
        <w:t>,</w:t>
      </w:r>
      <w:r>
        <w:rPr>
          <w:sz w:val="28"/>
          <w:szCs w:val="28"/>
          <w:lang w:eastAsia="ar-SA"/>
        </w:rPr>
        <w:t>5</w:t>
      </w:r>
      <w:r w:rsidRPr="003E5E1B">
        <w:rPr>
          <w:sz w:val="28"/>
          <w:szCs w:val="28"/>
          <w:lang w:eastAsia="ar-SA"/>
        </w:rPr>
        <w:t xml:space="preserve"> % от прогнозного показателя.</w:t>
      </w:r>
    </w:p>
    <w:p w:rsidR="00454D81" w:rsidRPr="003E5E1B" w:rsidRDefault="00454D81" w:rsidP="00454D81">
      <w:pPr>
        <w:ind w:firstLine="709"/>
        <w:jc w:val="both"/>
        <w:rPr>
          <w:sz w:val="28"/>
          <w:szCs w:val="28"/>
          <w:vertAlign w:val="superscript"/>
          <w:lang w:eastAsia="ar-SA"/>
        </w:rPr>
      </w:pPr>
      <w:r w:rsidRPr="003E5E1B">
        <w:rPr>
          <w:sz w:val="28"/>
          <w:szCs w:val="28"/>
          <w:vertAlign w:val="superscript"/>
          <w:lang w:eastAsia="ar-SA"/>
        </w:rPr>
        <w:t xml:space="preserve">1) В площадь включено: </w:t>
      </w:r>
      <w:r>
        <w:rPr>
          <w:sz w:val="28"/>
          <w:szCs w:val="28"/>
          <w:vertAlign w:val="superscript"/>
          <w:lang w:eastAsia="ar-SA"/>
        </w:rPr>
        <w:t>706 617</w:t>
      </w:r>
      <w:r w:rsidRPr="003E5E1B">
        <w:rPr>
          <w:sz w:val="28"/>
          <w:szCs w:val="28"/>
          <w:vertAlign w:val="superscript"/>
          <w:lang w:eastAsia="ar-SA"/>
        </w:rPr>
        <w:t xml:space="preserve">,0 </w:t>
      </w:r>
      <w:proofErr w:type="spellStart"/>
      <w:r w:rsidRPr="003E5E1B">
        <w:rPr>
          <w:sz w:val="28"/>
          <w:szCs w:val="28"/>
          <w:vertAlign w:val="superscript"/>
          <w:lang w:eastAsia="ar-SA"/>
        </w:rPr>
        <w:t>кв</w:t>
      </w:r>
      <w:proofErr w:type="gramStart"/>
      <w:r w:rsidRPr="003E5E1B">
        <w:rPr>
          <w:sz w:val="28"/>
          <w:szCs w:val="28"/>
          <w:vertAlign w:val="superscript"/>
          <w:lang w:eastAsia="ar-SA"/>
        </w:rPr>
        <w:t>.м</w:t>
      </w:r>
      <w:proofErr w:type="spellEnd"/>
      <w:proofErr w:type="gramEnd"/>
      <w:r w:rsidRPr="003E5E1B">
        <w:rPr>
          <w:sz w:val="28"/>
          <w:szCs w:val="28"/>
          <w:vertAlign w:val="superscript"/>
          <w:lang w:eastAsia="ar-SA"/>
        </w:rPr>
        <w:t xml:space="preserve"> – многоквартирное строительство, </w:t>
      </w:r>
      <w:r>
        <w:rPr>
          <w:sz w:val="28"/>
          <w:szCs w:val="28"/>
          <w:vertAlign w:val="superscript"/>
          <w:lang w:eastAsia="ar-SA"/>
        </w:rPr>
        <w:t>88 069</w:t>
      </w:r>
      <w:r w:rsidRPr="003E5E1B">
        <w:rPr>
          <w:sz w:val="28"/>
          <w:szCs w:val="28"/>
          <w:vertAlign w:val="superscript"/>
          <w:lang w:eastAsia="ar-SA"/>
        </w:rPr>
        <w:t xml:space="preserve">, 0 </w:t>
      </w:r>
      <w:proofErr w:type="spellStart"/>
      <w:r w:rsidRPr="003E5E1B">
        <w:rPr>
          <w:sz w:val="28"/>
          <w:szCs w:val="28"/>
          <w:vertAlign w:val="superscript"/>
          <w:lang w:eastAsia="ar-SA"/>
        </w:rPr>
        <w:t>кв.м</w:t>
      </w:r>
      <w:proofErr w:type="spellEnd"/>
      <w:r w:rsidRPr="003E5E1B">
        <w:rPr>
          <w:sz w:val="28"/>
          <w:szCs w:val="28"/>
          <w:vertAlign w:val="superscript"/>
          <w:lang w:eastAsia="ar-SA"/>
        </w:rPr>
        <w:t xml:space="preserve"> – индивидуальное жилищное строительство по данным </w:t>
      </w:r>
      <w:proofErr w:type="spellStart"/>
      <w:r w:rsidRPr="003E5E1B">
        <w:rPr>
          <w:sz w:val="28"/>
          <w:szCs w:val="28"/>
          <w:vertAlign w:val="superscript"/>
          <w:lang w:eastAsia="ar-SA"/>
        </w:rPr>
        <w:t>Красноярскстат</w:t>
      </w:r>
      <w:proofErr w:type="spellEnd"/>
      <w:r w:rsidRPr="003E5E1B">
        <w:rPr>
          <w:sz w:val="28"/>
          <w:szCs w:val="28"/>
          <w:vertAlign w:val="superscript"/>
          <w:lang w:eastAsia="ar-SA"/>
        </w:rPr>
        <w:t>.</w:t>
      </w:r>
    </w:p>
    <w:p w:rsidR="00454D81" w:rsidRPr="00EA7458" w:rsidRDefault="00454D81" w:rsidP="00454D81">
      <w:pPr>
        <w:ind w:firstLine="709"/>
        <w:jc w:val="both"/>
        <w:rPr>
          <w:b/>
          <w:sz w:val="28"/>
          <w:szCs w:val="28"/>
        </w:rPr>
      </w:pPr>
      <w:r w:rsidRPr="003E5E1B">
        <w:rPr>
          <w:sz w:val="28"/>
          <w:szCs w:val="28"/>
          <w:lang w:eastAsia="ar-SA"/>
        </w:rPr>
        <w:t xml:space="preserve">Перевыполнение плана связано с заявительным характером </w:t>
      </w:r>
      <w:r w:rsidRPr="003E5E1B">
        <w:rPr>
          <w:sz w:val="28"/>
          <w:szCs w:val="28"/>
        </w:rPr>
        <w:t>муниципальной услуги по выдаче разрешений на ввод в эксплуатацию объектов капитального строительства. Услуга не может быть предоставлена</w:t>
      </w:r>
      <w:r w:rsidRPr="006B77E1">
        <w:rPr>
          <w:sz w:val="28"/>
          <w:szCs w:val="28"/>
        </w:rPr>
        <w:t xml:space="preserve"> без соответствующего заявления с приложением требуемых документов согласно действующему законодательству, что не позволяет точно спрогнозировать показатель.</w:t>
      </w:r>
      <w:r w:rsidRPr="006B77E1">
        <w:t xml:space="preserve"> </w:t>
      </w:r>
      <w:r w:rsidRPr="006B77E1">
        <w:rPr>
          <w:sz w:val="28"/>
          <w:szCs w:val="28"/>
        </w:rPr>
        <w:t>Изменение показателя также обусловлено получением</w:t>
      </w:r>
      <w:r w:rsidR="004C4B6B">
        <w:rPr>
          <w:sz w:val="28"/>
          <w:szCs w:val="28"/>
        </w:rPr>
        <w:t xml:space="preserve"> </w:t>
      </w:r>
      <w:r w:rsidRPr="006B77E1">
        <w:rPr>
          <w:sz w:val="28"/>
          <w:szCs w:val="28"/>
        </w:rPr>
        <w:t xml:space="preserve">в результате выполнения кадастровых работ уточненных данных в отношении построенного объекта недвижимости, в </w:t>
      </w:r>
      <w:proofErr w:type="spellStart"/>
      <w:r w:rsidRPr="006B77E1">
        <w:rPr>
          <w:sz w:val="28"/>
          <w:szCs w:val="28"/>
        </w:rPr>
        <w:t>т.ч</w:t>
      </w:r>
      <w:proofErr w:type="spellEnd"/>
      <w:r w:rsidRPr="006B77E1">
        <w:rPr>
          <w:sz w:val="28"/>
          <w:szCs w:val="28"/>
        </w:rPr>
        <w:t xml:space="preserve">. и по технико-экономическому показателю: «Общая площадь жилых домов </w:t>
      </w:r>
      <w:r w:rsidR="00EA7458">
        <w:rPr>
          <w:sz w:val="28"/>
          <w:szCs w:val="28"/>
        </w:rPr>
        <w:br/>
      </w:r>
      <w:r w:rsidRPr="006B77E1">
        <w:rPr>
          <w:sz w:val="28"/>
          <w:szCs w:val="28"/>
        </w:rPr>
        <w:t xml:space="preserve">(с учетом балконов, </w:t>
      </w:r>
      <w:r w:rsidRPr="00EA7458">
        <w:rPr>
          <w:sz w:val="28"/>
          <w:szCs w:val="28"/>
        </w:rPr>
        <w:t>лоджий</w:t>
      </w:r>
      <w:r w:rsidR="004C4B6B" w:rsidRPr="00EA7458">
        <w:rPr>
          <w:sz w:val="28"/>
          <w:szCs w:val="28"/>
        </w:rPr>
        <w:t>,</w:t>
      </w:r>
      <w:r w:rsidR="004C4B6B" w:rsidRPr="00EA7458">
        <w:rPr>
          <w:rStyle w:val="10"/>
          <w:b/>
          <w:szCs w:val="28"/>
          <w:shd w:val="clear" w:color="auto" w:fill="FFFFFF"/>
        </w:rPr>
        <w:t xml:space="preserve"> </w:t>
      </w:r>
      <w:r w:rsidR="004C4B6B" w:rsidRPr="00EA7458">
        <w:rPr>
          <w:rStyle w:val="aff7"/>
          <w:b w:val="0"/>
          <w:sz w:val="28"/>
          <w:szCs w:val="28"/>
          <w:shd w:val="clear" w:color="auto" w:fill="FFFFFF"/>
        </w:rPr>
        <w:t>веранд и террас</w:t>
      </w:r>
      <w:r w:rsidRPr="00EA7458">
        <w:rPr>
          <w:sz w:val="28"/>
          <w:szCs w:val="28"/>
        </w:rPr>
        <w:t>).</w:t>
      </w:r>
    </w:p>
    <w:p w:rsidR="00454D81" w:rsidRPr="006B77E1" w:rsidRDefault="00454D81" w:rsidP="00454D81">
      <w:pPr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ar-SA"/>
        </w:rPr>
      </w:pPr>
      <w:r w:rsidRPr="006B77E1">
        <w:rPr>
          <w:sz w:val="28"/>
          <w:szCs w:val="28"/>
          <w:lang w:eastAsia="ar-SA"/>
        </w:rPr>
        <w:t>Прогнозируемый показатель ввода в эксплуатацию жилья в 202</w:t>
      </w:r>
      <w:r>
        <w:rPr>
          <w:sz w:val="28"/>
          <w:szCs w:val="28"/>
          <w:lang w:eastAsia="ar-SA"/>
        </w:rPr>
        <w:t>5</w:t>
      </w:r>
      <w:r w:rsidRPr="006B77E1">
        <w:rPr>
          <w:sz w:val="28"/>
          <w:szCs w:val="28"/>
          <w:lang w:eastAsia="ar-SA"/>
        </w:rPr>
        <w:t xml:space="preserve"> году составляет 7</w:t>
      </w:r>
      <w:r>
        <w:rPr>
          <w:sz w:val="28"/>
          <w:szCs w:val="28"/>
          <w:lang w:eastAsia="ar-SA"/>
        </w:rPr>
        <w:t>0</w:t>
      </w:r>
      <w:r w:rsidRPr="006B77E1">
        <w:rPr>
          <w:sz w:val="28"/>
          <w:szCs w:val="28"/>
          <w:lang w:eastAsia="ar-SA"/>
        </w:rPr>
        <w:t>0 тыс. кв. м. жилья, из них 7</w:t>
      </w:r>
      <w:r>
        <w:rPr>
          <w:sz w:val="28"/>
          <w:szCs w:val="28"/>
          <w:lang w:eastAsia="ar-SA"/>
        </w:rPr>
        <w:t>0</w:t>
      </w:r>
      <w:r w:rsidRPr="006B77E1">
        <w:rPr>
          <w:sz w:val="28"/>
          <w:szCs w:val="28"/>
          <w:lang w:eastAsia="ar-SA"/>
        </w:rPr>
        <w:t>0 тыс. кв. м. – многоквартирные жилые дома (</w:t>
      </w:r>
      <w:r w:rsidRPr="006B77E1">
        <w:rPr>
          <w:sz w:val="28"/>
          <w:szCs w:val="28"/>
        </w:rPr>
        <w:t>при среднегодовой численности постоянного населения городского округа 1 </w:t>
      </w:r>
      <w:r>
        <w:rPr>
          <w:sz w:val="28"/>
          <w:szCs w:val="28"/>
        </w:rPr>
        <w:t>214</w:t>
      </w:r>
      <w:r w:rsidRPr="006B77E1">
        <w:rPr>
          <w:sz w:val="28"/>
          <w:szCs w:val="28"/>
        </w:rPr>
        <w:t xml:space="preserve"> </w:t>
      </w:r>
      <w:r>
        <w:rPr>
          <w:sz w:val="28"/>
          <w:szCs w:val="28"/>
        </w:rPr>
        <w:t>246</w:t>
      </w:r>
      <w:r w:rsidRPr="006B77E1">
        <w:rPr>
          <w:sz w:val="28"/>
          <w:szCs w:val="28"/>
        </w:rPr>
        <w:t xml:space="preserve"> человека)</w:t>
      </w:r>
      <w:r w:rsidRPr="006B77E1">
        <w:rPr>
          <w:sz w:val="28"/>
          <w:szCs w:val="28"/>
          <w:lang w:eastAsia="ar-SA"/>
        </w:rPr>
        <w:t>. Расчет прогнозируемого показателя ввода жилья в 202</w:t>
      </w:r>
      <w:r>
        <w:rPr>
          <w:sz w:val="28"/>
          <w:szCs w:val="28"/>
          <w:lang w:eastAsia="ar-SA"/>
        </w:rPr>
        <w:t>5</w:t>
      </w:r>
      <w:r w:rsidRPr="006B77E1">
        <w:rPr>
          <w:sz w:val="28"/>
          <w:szCs w:val="28"/>
          <w:lang w:eastAsia="ar-SA"/>
        </w:rPr>
        <w:t xml:space="preserve"> году произведен на основании анализа информации</w:t>
      </w:r>
      <w:r w:rsidR="004C4B6B">
        <w:rPr>
          <w:sz w:val="28"/>
          <w:szCs w:val="28"/>
          <w:lang w:eastAsia="ar-SA"/>
        </w:rPr>
        <w:t xml:space="preserve"> </w:t>
      </w:r>
      <w:r w:rsidRPr="006B77E1">
        <w:rPr>
          <w:sz w:val="28"/>
          <w:szCs w:val="28"/>
          <w:lang w:eastAsia="ar-SA"/>
        </w:rPr>
        <w:t xml:space="preserve">о степени готовности объектов жилищного строительства, ввод в эксплуатацию которых застройщики планируют осуществить в текущем году, при наличии инженерной и транспортной инфраструктуры. </w:t>
      </w:r>
    </w:p>
    <w:p w:rsidR="00454D81" w:rsidRPr="006B77E1" w:rsidRDefault="00454D81" w:rsidP="00454D81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proofErr w:type="gramStart"/>
      <w:r w:rsidRPr="006B77E1">
        <w:rPr>
          <w:rFonts w:eastAsia="Calibri"/>
          <w:color w:val="000000"/>
          <w:sz w:val="28"/>
          <w:szCs w:val="28"/>
        </w:rPr>
        <w:t xml:space="preserve">Федеральным </w:t>
      </w:r>
      <w:hyperlink r:id="rId13" w:history="1">
        <w:r w:rsidRPr="006B77E1">
          <w:rPr>
            <w:rFonts w:eastAsia="Calibri"/>
            <w:color w:val="000000"/>
            <w:sz w:val="28"/>
            <w:szCs w:val="28"/>
          </w:rPr>
          <w:t>закон</w:t>
        </w:r>
      </w:hyperlink>
      <w:r w:rsidRPr="006B77E1">
        <w:rPr>
          <w:rFonts w:eastAsia="Calibri"/>
          <w:color w:val="000000"/>
          <w:sz w:val="28"/>
          <w:szCs w:val="28"/>
        </w:rPr>
        <w:t xml:space="preserve">ом от 30.12.2021  № 478-ФЗ «О внесении изменений </w:t>
      </w:r>
      <w:r w:rsidRPr="006B77E1">
        <w:rPr>
          <w:rFonts w:eastAsia="Calibri"/>
          <w:color w:val="000000"/>
          <w:sz w:val="28"/>
          <w:szCs w:val="28"/>
        </w:rPr>
        <w:br/>
        <w:t xml:space="preserve">в статью 70 Федерального закона «О государственной регистрации недвижимости» и статью 16 Федерального закона «О внесении изменений </w:t>
      </w:r>
      <w:r w:rsidRPr="006B77E1">
        <w:rPr>
          <w:rFonts w:eastAsia="Calibri"/>
          <w:color w:val="000000"/>
          <w:sz w:val="28"/>
          <w:szCs w:val="28"/>
        </w:rPr>
        <w:br/>
        <w:t>в Градостроительный кодекс Российской Федерации и отдельные законодательные акты Российской Федерации» внесены изменения, предусматривающие, что до 1 марта 2031 года будет действовать упрощенный порядок оформления прав граждан на жилые дома, построенные на земельном участке</w:t>
      </w:r>
      <w:proofErr w:type="gramEnd"/>
      <w:r w:rsidRPr="006B77E1">
        <w:rPr>
          <w:rFonts w:eastAsia="Calibri"/>
          <w:color w:val="000000"/>
          <w:sz w:val="28"/>
          <w:szCs w:val="28"/>
        </w:rPr>
        <w:t xml:space="preserve">, </w:t>
      </w:r>
      <w:proofErr w:type="gramStart"/>
      <w:r w:rsidRPr="006B77E1">
        <w:rPr>
          <w:rFonts w:eastAsia="Calibri"/>
          <w:color w:val="000000"/>
          <w:sz w:val="28"/>
          <w:szCs w:val="28"/>
        </w:rPr>
        <w:t>предназначенном</w:t>
      </w:r>
      <w:proofErr w:type="gramEnd"/>
      <w:r w:rsidRPr="006B77E1">
        <w:rPr>
          <w:rFonts w:eastAsia="Calibri"/>
          <w:color w:val="000000"/>
          <w:sz w:val="28"/>
          <w:szCs w:val="28"/>
        </w:rPr>
        <w:t xml:space="preserve"> для ведения гражданами садоводства, </w:t>
      </w:r>
      <w:r w:rsidRPr="006B77E1">
        <w:rPr>
          <w:rFonts w:eastAsia="Calibri"/>
          <w:color w:val="000000"/>
          <w:sz w:val="28"/>
          <w:szCs w:val="28"/>
        </w:rPr>
        <w:br/>
        <w:t>для индивидуального жилищного строительства или для ведения личного подсобного хозяйства.</w:t>
      </w:r>
    </w:p>
    <w:p w:rsidR="00454D81" w:rsidRPr="006B77E1" w:rsidRDefault="00454D81" w:rsidP="00454D81">
      <w:pPr>
        <w:ind w:firstLine="709"/>
        <w:jc w:val="both"/>
        <w:rPr>
          <w:sz w:val="28"/>
          <w:szCs w:val="28"/>
          <w:vertAlign w:val="superscript"/>
        </w:rPr>
      </w:pPr>
      <w:proofErr w:type="gramStart"/>
      <w:r w:rsidRPr="006B77E1">
        <w:rPr>
          <w:sz w:val="28"/>
          <w:szCs w:val="28"/>
        </w:rPr>
        <w:t xml:space="preserve">Учитывая, что до 1 марта 2031 года для проведения государственного кадастрового учета и (или) государственной регистрации прав на жилой  дом </w:t>
      </w:r>
      <w:r w:rsidRPr="006B77E1">
        <w:rPr>
          <w:sz w:val="28"/>
          <w:szCs w:val="28"/>
        </w:rPr>
        <w:br/>
        <w:t xml:space="preserve">не требуется наличие уведомления о планируемых строительстве </w:t>
      </w:r>
      <w:r w:rsidRPr="006B77E1">
        <w:rPr>
          <w:sz w:val="28"/>
          <w:szCs w:val="28"/>
        </w:rPr>
        <w:br/>
      </w:r>
      <w:r w:rsidRPr="006B77E1">
        <w:rPr>
          <w:sz w:val="28"/>
          <w:szCs w:val="28"/>
        </w:rPr>
        <w:lastRenderedPageBreak/>
        <w:t>или реконструкции объекта индивидуального жилищного строительства, уведомления об окончании строительства или реконструкции объекта индивидуального жилищного строительства, прогнозируемый показатель ввода в эксплуатацию объектов индивидуального жилищного строительства в 202</w:t>
      </w:r>
      <w:r>
        <w:rPr>
          <w:sz w:val="28"/>
          <w:szCs w:val="28"/>
        </w:rPr>
        <w:t>5</w:t>
      </w:r>
      <w:r w:rsidRPr="006B77E1">
        <w:rPr>
          <w:sz w:val="28"/>
          <w:szCs w:val="28"/>
        </w:rPr>
        <w:t>, 202</w:t>
      </w:r>
      <w:r>
        <w:rPr>
          <w:sz w:val="28"/>
          <w:szCs w:val="28"/>
        </w:rPr>
        <w:t>6</w:t>
      </w:r>
      <w:r w:rsidRPr="006B77E1">
        <w:rPr>
          <w:sz w:val="28"/>
          <w:szCs w:val="28"/>
        </w:rPr>
        <w:t>, 202</w:t>
      </w:r>
      <w:r>
        <w:rPr>
          <w:sz w:val="28"/>
          <w:szCs w:val="28"/>
        </w:rPr>
        <w:t>7</w:t>
      </w:r>
      <w:r w:rsidRPr="006B77E1">
        <w:rPr>
          <w:sz w:val="28"/>
          <w:szCs w:val="28"/>
        </w:rPr>
        <w:t xml:space="preserve"> годах, не рассчитывался. </w:t>
      </w:r>
      <w:r w:rsidRPr="006B77E1">
        <w:rPr>
          <w:sz w:val="28"/>
          <w:szCs w:val="28"/>
          <w:vertAlign w:val="superscript"/>
        </w:rPr>
        <w:t>2)</w:t>
      </w:r>
      <w:proofErr w:type="gramEnd"/>
    </w:p>
    <w:p w:rsidR="00454D81" w:rsidRPr="006B77E1" w:rsidRDefault="00454D81" w:rsidP="00454D81">
      <w:pPr>
        <w:ind w:firstLine="709"/>
        <w:jc w:val="both"/>
        <w:rPr>
          <w:sz w:val="28"/>
          <w:szCs w:val="28"/>
          <w:vertAlign w:val="superscript"/>
          <w:lang w:eastAsia="ar-SA"/>
        </w:rPr>
      </w:pPr>
      <w:r w:rsidRPr="006B77E1">
        <w:rPr>
          <w:sz w:val="28"/>
          <w:szCs w:val="28"/>
          <w:vertAlign w:val="superscript"/>
          <w:lang w:eastAsia="ar-SA"/>
        </w:rPr>
        <w:t xml:space="preserve">2) Данные по показателю «общая площадь введенного жилья – объекты индивидуального жилищного строительства» в </w:t>
      </w:r>
      <w:proofErr w:type="spellStart"/>
      <w:r w:rsidRPr="006B77E1">
        <w:rPr>
          <w:sz w:val="28"/>
          <w:szCs w:val="28"/>
          <w:vertAlign w:val="superscript"/>
          <w:lang w:eastAsia="ar-SA"/>
        </w:rPr>
        <w:t>Красноярскстат</w:t>
      </w:r>
      <w:proofErr w:type="spellEnd"/>
      <w:r w:rsidRPr="006B77E1">
        <w:rPr>
          <w:sz w:val="28"/>
          <w:szCs w:val="28"/>
          <w:vertAlign w:val="superscript"/>
          <w:lang w:eastAsia="ar-SA"/>
        </w:rPr>
        <w:t xml:space="preserve"> представляются Управлением </w:t>
      </w:r>
      <w:proofErr w:type="spellStart"/>
      <w:r w:rsidRPr="006B77E1">
        <w:rPr>
          <w:sz w:val="28"/>
          <w:szCs w:val="28"/>
          <w:vertAlign w:val="superscript"/>
          <w:lang w:eastAsia="ar-SA"/>
        </w:rPr>
        <w:t>Росреестра</w:t>
      </w:r>
      <w:proofErr w:type="spellEnd"/>
      <w:r w:rsidRPr="006B77E1">
        <w:rPr>
          <w:sz w:val="28"/>
          <w:szCs w:val="28"/>
          <w:vertAlign w:val="superscript"/>
          <w:lang w:eastAsia="ar-SA"/>
        </w:rPr>
        <w:t xml:space="preserve"> по Красноярскому краю.</w:t>
      </w:r>
    </w:p>
    <w:p w:rsidR="00454D81" w:rsidRDefault="00454D81" w:rsidP="00454D81">
      <w:pPr>
        <w:ind w:firstLine="709"/>
        <w:jc w:val="both"/>
        <w:rPr>
          <w:sz w:val="28"/>
          <w:szCs w:val="28"/>
          <w:lang w:eastAsia="ar-SA"/>
        </w:rPr>
      </w:pPr>
      <w:r w:rsidRPr="003E5E1B">
        <w:rPr>
          <w:sz w:val="28"/>
          <w:szCs w:val="28"/>
          <w:lang w:eastAsia="ar-SA"/>
        </w:rPr>
        <w:t>В 202</w:t>
      </w:r>
      <w:r>
        <w:rPr>
          <w:sz w:val="28"/>
          <w:szCs w:val="28"/>
          <w:lang w:eastAsia="ar-SA"/>
        </w:rPr>
        <w:t>6</w:t>
      </w:r>
      <w:r w:rsidRPr="003E5E1B">
        <w:rPr>
          <w:sz w:val="28"/>
          <w:szCs w:val="28"/>
          <w:lang w:eastAsia="ar-SA"/>
        </w:rPr>
        <w:t xml:space="preserve"> и 202</w:t>
      </w:r>
      <w:r>
        <w:rPr>
          <w:sz w:val="28"/>
          <w:szCs w:val="28"/>
          <w:lang w:eastAsia="ar-SA"/>
        </w:rPr>
        <w:t>7</w:t>
      </w:r>
      <w:r w:rsidRPr="003E5E1B">
        <w:rPr>
          <w:sz w:val="28"/>
          <w:szCs w:val="28"/>
          <w:lang w:eastAsia="ar-SA"/>
        </w:rPr>
        <w:t xml:space="preserve"> годах прогнозируемые показатели ввода жилья </w:t>
      </w:r>
      <w:proofErr w:type="gramStart"/>
      <w:r w:rsidRPr="003E5E1B">
        <w:rPr>
          <w:sz w:val="28"/>
          <w:szCs w:val="28"/>
          <w:lang w:eastAsia="ar-SA"/>
        </w:rPr>
        <w:t>–м</w:t>
      </w:r>
      <w:proofErr w:type="gramEnd"/>
      <w:r w:rsidRPr="003E5E1B">
        <w:rPr>
          <w:sz w:val="28"/>
          <w:szCs w:val="28"/>
          <w:lang w:eastAsia="ar-SA"/>
        </w:rPr>
        <w:t>ногоквартирные жилые дома (без учета площади объектов индивидуального жилищного строительства) приняты с учетом средних фактических значений ввода многоквартирного жилья за период 202</w:t>
      </w:r>
      <w:r>
        <w:rPr>
          <w:sz w:val="28"/>
          <w:szCs w:val="28"/>
          <w:lang w:eastAsia="ar-SA"/>
        </w:rPr>
        <w:t>3</w:t>
      </w:r>
      <w:r w:rsidRPr="003E5E1B">
        <w:rPr>
          <w:sz w:val="28"/>
          <w:szCs w:val="28"/>
          <w:lang w:eastAsia="ar-SA"/>
        </w:rPr>
        <w:t>, 202</w:t>
      </w:r>
      <w:r>
        <w:rPr>
          <w:sz w:val="28"/>
          <w:szCs w:val="28"/>
          <w:lang w:eastAsia="ar-SA"/>
        </w:rPr>
        <w:t>4</w:t>
      </w:r>
      <w:r w:rsidRPr="003E5E1B">
        <w:rPr>
          <w:sz w:val="28"/>
          <w:szCs w:val="28"/>
          <w:lang w:eastAsia="ar-SA"/>
        </w:rPr>
        <w:t xml:space="preserve"> года, оценочного значения за 202</w:t>
      </w:r>
      <w:r>
        <w:rPr>
          <w:sz w:val="28"/>
          <w:szCs w:val="28"/>
          <w:lang w:eastAsia="ar-SA"/>
        </w:rPr>
        <w:t>5</w:t>
      </w:r>
      <w:r w:rsidRPr="003E5E1B">
        <w:rPr>
          <w:sz w:val="28"/>
          <w:szCs w:val="28"/>
          <w:lang w:eastAsia="ar-SA"/>
        </w:rPr>
        <w:t xml:space="preserve"> год и составляют 700 тыс. кв. м. (</w:t>
      </w:r>
      <w:r w:rsidRPr="003E5E1B">
        <w:rPr>
          <w:sz w:val="28"/>
          <w:szCs w:val="28"/>
        </w:rPr>
        <w:t>при среднегодовой численности постоянного населения городского округа</w:t>
      </w:r>
      <w:r>
        <w:rPr>
          <w:sz w:val="28"/>
          <w:szCs w:val="28"/>
        </w:rPr>
        <w:t xml:space="preserve"> </w:t>
      </w:r>
      <w:r w:rsidRPr="00CF3BA8">
        <w:rPr>
          <w:sz w:val="28"/>
          <w:szCs w:val="28"/>
        </w:rPr>
        <w:t>1 21</w:t>
      </w:r>
      <w:r>
        <w:rPr>
          <w:sz w:val="28"/>
          <w:szCs w:val="28"/>
        </w:rPr>
        <w:t>7</w:t>
      </w:r>
      <w:r w:rsidRPr="00CF3BA8">
        <w:rPr>
          <w:sz w:val="28"/>
          <w:szCs w:val="28"/>
        </w:rPr>
        <w:t xml:space="preserve"> </w:t>
      </w:r>
      <w:r>
        <w:rPr>
          <w:sz w:val="28"/>
          <w:szCs w:val="28"/>
        </w:rPr>
        <w:t>848</w:t>
      </w:r>
      <w:r w:rsidRPr="003E5E1B">
        <w:rPr>
          <w:sz w:val="28"/>
          <w:szCs w:val="28"/>
        </w:rPr>
        <w:t xml:space="preserve"> и </w:t>
      </w:r>
      <w:r w:rsidRPr="00CF3BA8">
        <w:rPr>
          <w:sz w:val="28"/>
          <w:szCs w:val="28"/>
        </w:rPr>
        <w:t>1 2</w:t>
      </w:r>
      <w:r>
        <w:rPr>
          <w:sz w:val="28"/>
          <w:szCs w:val="28"/>
        </w:rPr>
        <w:t>2</w:t>
      </w:r>
      <w:r w:rsidRPr="00CF3BA8">
        <w:rPr>
          <w:sz w:val="28"/>
          <w:szCs w:val="28"/>
        </w:rPr>
        <w:t>1 7</w:t>
      </w:r>
      <w:r>
        <w:rPr>
          <w:sz w:val="28"/>
          <w:szCs w:val="28"/>
        </w:rPr>
        <w:t>37</w:t>
      </w:r>
      <w:r w:rsidRPr="003E5E1B">
        <w:rPr>
          <w:sz w:val="28"/>
          <w:szCs w:val="28"/>
        </w:rPr>
        <w:t xml:space="preserve"> человека соответственно)</w:t>
      </w:r>
      <w:r w:rsidRPr="003E5E1B">
        <w:rPr>
          <w:sz w:val="28"/>
          <w:szCs w:val="28"/>
          <w:lang w:eastAsia="ar-SA"/>
        </w:rPr>
        <w:t xml:space="preserve">. </w:t>
      </w: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2992"/>
        <w:gridCol w:w="1340"/>
        <w:gridCol w:w="1353"/>
        <w:gridCol w:w="1418"/>
        <w:gridCol w:w="1417"/>
        <w:gridCol w:w="1418"/>
      </w:tblGrid>
      <w:tr w:rsidR="004D0DC6" w:rsidRPr="004D0DC6" w:rsidTr="00490FA8">
        <w:trPr>
          <w:trHeight w:val="518"/>
        </w:trPr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DC6" w:rsidRPr="004D0DC6" w:rsidRDefault="004D0DC6" w:rsidP="004D0DC6">
            <w:pPr>
              <w:jc w:val="center"/>
              <w:rPr>
                <w:color w:val="000000"/>
                <w:sz w:val="22"/>
                <w:szCs w:val="22"/>
              </w:rPr>
            </w:pPr>
            <w:r w:rsidRPr="004D0DC6">
              <w:rPr>
                <w:color w:val="000000"/>
                <w:sz w:val="22"/>
                <w:szCs w:val="22"/>
              </w:rPr>
              <w:t>Наименование показателя и единицы измерения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DC6" w:rsidRPr="004D0DC6" w:rsidRDefault="004D0DC6" w:rsidP="004D0DC6">
            <w:pPr>
              <w:jc w:val="center"/>
              <w:rPr>
                <w:color w:val="000000"/>
                <w:sz w:val="22"/>
                <w:szCs w:val="22"/>
              </w:rPr>
            </w:pPr>
            <w:r w:rsidRPr="004D0DC6">
              <w:rPr>
                <w:color w:val="000000"/>
                <w:sz w:val="22"/>
                <w:szCs w:val="22"/>
              </w:rPr>
              <w:t>Значения показателя</w:t>
            </w:r>
          </w:p>
        </w:tc>
      </w:tr>
      <w:tr w:rsidR="004D0DC6" w:rsidRPr="004D0DC6" w:rsidTr="00490FA8">
        <w:trPr>
          <w:trHeight w:val="600"/>
        </w:trPr>
        <w:tc>
          <w:tcPr>
            <w:tcW w:w="2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DC6" w:rsidRPr="004D0DC6" w:rsidRDefault="004D0DC6" w:rsidP="004D0DC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DC6" w:rsidRPr="004D0DC6" w:rsidRDefault="004D0DC6" w:rsidP="004D0DC6">
            <w:pPr>
              <w:jc w:val="center"/>
              <w:rPr>
                <w:color w:val="000000"/>
                <w:sz w:val="22"/>
                <w:szCs w:val="22"/>
              </w:rPr>
            </w:pPr>
            <w:r w:rsidRPr="004D0DC6">
              <w:rPr>
                <w:color w:val="000000"/>
                <w:sz w:val="22"/>
                <w:szCs w:val="22"/>
              </w:rPr>
              <w:t>2023 факт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DC6" w:rsidRPr="004D0DC6" w:rsidRDefault="004D0DC6" w:rsidP="004D0DC6">
            <w:pPr>
              <w:jc w:val="center"/>
              <w:rPr>
                <w:color w:val="000000"/>
                <w:sz w:val="22"/>
                <w:szCs w:val="22"/>
              </w:rPr>
            </w:pPr>
            <w:r w:rsidRPr="004D0DC6">
              <w:rPr>
                <w:color w:val="000000"/>
                <w:sz w:val="22"/>
                <w:szCs w:val="22"/>
              </w:rPr>
              <w:t>2024 факт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DC6" w:rsidRPr="004D0DC6" w:rsidRDefault="004D0DC6" w:rsidP="004D0DC6">
            <w:pPr>
              <w:jc w:val="center"/>
              <w:rPr>
                <w:color w:val="000000"/>
                <w:sz w:val="22"/>
                <w:szCs w:val="22"/>
              </w:rPr>
            </w:pPr>
            <w:r w:rsidRPr="004D0DC6">
              <w:rPr>
                <w:color w:val="000000"/>
                <w:sz w:val="22"/>
                <w:szCs w:val="22"/>
              </w:rPr>
              <w:t>2025 оценка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DC6" w:rsidRPr="004D0DC6" w:rsidRDefault="004D0DC6" w:rsidP="004D0DC6">
            <w:pPr>
              <w:jc w:val="center"/>
              <w:rPr>
                <w:color w:val="000000"/>
                <w:sz w:val="22"/>
                <w:szCs w:val="22"/>
              </w:rPr>
            </w:pPr>
            <w:r w:rsidRPr="004D0DC6">
              <w:rPr>
                <w:color w:val="000000"/>
                <w:sz w:val="22"/>
                <w:szCs w:val="22"/>
              </w:rPr>
              <w:t>2026 прогноз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DC6" w:rsidRPr="004D0DC6" w:rsidRDefault="004D0DC6" w:rsidP="004D0DC6">
            <w:pPr>
              <w:jc w:val="center"/>
              <w:rPr>
                <w:color w:val="000000"/>
                <w:sz w:val="22"/>
                <w:szCs w:val="22"/>
              </w:rPr>
            </w:pPr>
            <w:r w:rsidRPr="004D0DC6">
              <w:rPr>
                <w:color w:val="000000"/>
                <w:sz w:val="22"/>
                <w:szCs w:val="22"/>
              </w:rPr>
              <w:t>2027 прогноз</w:t>
            </w:r>
          </w:p>
        </w:tc>
      </w:tr>
      <w:tr w:rsidR="003F5400" w:rsidRPr="004D0DC6" w:rsidTr="00490FA8">
        <w:trPr>
          <w:trHeight w:val="9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DC6" w:rsidRPr="004D0DC6" w:rsidRDefault="004D0DC6" w:rsidP="004D0DC6">
            <w:pPr>
              <w:rPr>
                <w:color w:val="000000"/>
                <w:sz w:val="22"/>
                <w:szCs w:val="22"/>
              </w:rPr>
            </w:pPr>
            <w:r w:rsidRPr="004D0DC6">
              <w:rPr>
                <w:color w:val="000000"/>
                <w:sz w:val="22"/>
                <w:szCs w:val="22"/>
              </w:rPr>
              <w:t xml:space="preserve">1. Общая площадь жилых помещений, </w:t>
            </w:r>
            <w:proofErr w:type="spellStart"/>
            <w:r w:rsidRPr="004D0DC6">
              <w:rPr>
                <w:color w:val="000000"/>
                <w:sz w:val="22"/>
                <w:szCs w:val="22"/>
              </w:rPr>
              <w:t>кв</w:t>
            </w:r>
            <w:proofErr w:type="gramStart"/>
            <w:r w:rsidRPr="004D0DC6">
              <w:rPr>
                <w:color w:val="000000"/>
                <w:sz w:val="22"/>
                <w:szCs w:val="22"/>
              </w:rPr>
              <w:t>.м</w:t>
            </w:r>
            <w:proofErr w:type="spellEnd"/>
            <w:proofErr w:type="gramEnd"/>
            <w:r w:rsidRPr="004D0DC6">
              <w:rPr>
                <w:color w:val="000000"/>
                <w:sz w:val="22"/>
                <w:szCs w:val="22"/>
              </w:rPr>
              <w:br/>
            </w:r>
            <w:r w:rsidRPr="004D0DC6">
              <w:rPr>
                <w:i/>
                <w:iCs/>
                <w:color w:val="000000"/>
                <w:sz w:val="22"/>
                <w:szCs w:val="22"/>
              </w:rPr>
              <w:t xml:space="preserve"> (по данным статистического отчета 1-жилфонд строка 01 графа 1)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DC6" w:rsidRPr="004D0DC6" w:rsidRDefault="004D0DC6" w:rsidP="004D0DC6">
            <w:pPr>
              <w:jc w:val="center"/>
              <w:rPr>
                <w:color w:val="000000"/>
                <w:sz w:val="18"/>
                <w:szCs w:val="18"/>
              </w:rPr>
            </w:pPr>
            <w:r w:rsidRPr="004D0DC6">
              <w:rPr>
                <w:color w:val="000000"/>
                <w:sz w:val="18"/>
                <w:szCs w:val="18"/>
              </w:rPr>
              <w:t>31 188 250,00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DC6" w:rsidRPr="004D0DC6" w:rsidRDefault="004D0DC6" w:rsidP="004D0DC6">
            <w:pPr>
              <w:jc w:val="center"/>
              <w:rPr>
                <w:color w:val="000000"/>
                <w:sz w:val="18"/>
                <w:szCs w:val="18"/>
              </w:rPr>
            </w:pPr>
            <w:r w:rsidRPr="004D0DC6">
              <w:rPr>
                <w:color w:val="000000"/>
                <w:sz w:val="18"/>
                <w:szCs w:val="18"/>
              </w:rPr>
              <w:t>32 071 680,00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DC6" w:rsidRPr="004D0DC6" w:rsidRDefault="004D0DC6" w:rsidP="004D0DC6">
            <w:pPr>
              <w:jc w:val="center"/>
              <w:rPr>
                <w:color w:val="000000"/>
                <w:sz w:val="18"/>
                <w:szCs w:val="18"/>
              </w:rPr>
            </w:pPr>
            <w:r w:rsidRPr="004D0DC6">
              <w:rPr>
                <w:color w:val="000000"/>
                <w:sz w:val="18"/>
                <w:szCs w:val="18"/>
              </w:rPr>
              <w:t>32 771 680,00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DC6" w:rsidRPr="004D0DC6" w:rsidRDefault="004D0DC6" w:rsidP="004D0DC6">
            <w:pPr>
              <w:jc w:val="center"/>
              <w:rPr>
                <w:color w:val="000000"/>
                <w:sz w:val="18"/>
                <w:szCs w:val="18"/>
              </w:rPr>
            </w:pPr>
            <w:r w:rsidRPr="004D0DC6">
              <w:rPr>
                <w:color w:val="000000"/>
                <w:sz w:val="18"/>
                <w:szCs w:val="18"/>
              </w:rPr>
              <w:t>33 471 680,00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DC6" w:rsidRPr="004D0DC6" w:rsidRDefault="004D0DC6" w:rsidP="004D0DC6">
            <w:pPr>
              <w:jc w:val="center"/>
              <w:rPr>
                <w:color w:val="000000"/>
                <w:sz w:val="18"/>
                <w:szCs w:val="18"/>
              </w:rPr>
            </w:pPr>
            <w:r w:rsidRPr="004D0DC6">
              <w:rPr>
                <w:color w:val="000000"/>
                <w:sz w:val="18"/>
                <w:szCs w:val="18"/>
              </w:rPr>
              <w:t>34 171 680,00</w:t>
            </w:r>
          </w:p>
        </w:tc>
      </w:tr>
      <w:tr w:rsidR="004D0DC6" w:rsidRPr="004D0DC6" w:rsidTr="00490FA8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DC6" w:rsidRPr="004D0DC6" w:rsidRDefault="004D0DC6" w:rsidP="004D0DC6">
            <w:pPr>
              <w:rPr>
                <w:color w:val="000000"/>
                <w:sz w:val="22"/>
                <w:szCs w:val="22"/>
              </w:rPr>
            </w:pPr>
            <w:r w:rsidRPr="004D0DC6">
              <w:rPr>
                <w:color w:val="000000"/>
                <w:sz w:val="22"/>
                <w:szCs w:val="22"/>
              </w:rPr>
              <w:t xml:space="preserve">2. Введено жилых помещений за отчетный период, </w:t>
            </w:r>
            <w:proofErr w:type="spellStart"/>
            <w:r w:rsidRPr="004D0DC6">
              <w:rPr>
                <w:color w:val="000000"/>
                <w:sz w:val="22"/>
                <w:szCs w:val="22"/>
              </w:rPr>
              <w:t>кв</w:t>
            </w:r>
            <w:proofErr w:type="gramStart"/>
            <w:r w:rsidRPr="004D0DC6">
              <w:rPr>
                <w:color w:val="000000"/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DC6" w:rsidRPr="004D0DC6" w:rsidRDefault="004D0DC6" w:rsidP="004D0DC6">
            <w:pPr>
              <w:jc w:val="center"/>
              <w:rPr>
                <w:color w:val="000000"/>
                <w:sz w:val="22"/>
                <w:szCs w:val="22"/>
              </w:rPr>
            </w:pPr>
            <w:r w:rsidRPr="004D0DC6">
              <w:rPr>
                <w:color w:val="000000"/>
                <w:sz w:val="22"/>
                <w:szCs w:val="22"/>
              </w:rPr>
              <w:t>911 025,00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DC6" w:rsidRPr="004D0DC6" w:rsidRDefault="004D0DC6" w:rsidP="004D0DC6">
            <w:pPr>
              <w:jc w:val="center"/>
              <w:rPr>
                <w:color w:val="000000"/>
                <w:sz w:val="22"/>
                <w:szCs w:val="22"/>
              </w:rPr>
            </w:pPr>
            <w:r w:rsidRPr="004D0DC6">
              <w:rPr>
                <w:color w:val="000000"/>
                <w:sz w:val="22"/>
                <w:szCs w:val="22"/>
              </w:rPr>
              <w:t>794 686,00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DC6" w:rsidRPr="004D0DC6" w:rsidRDefault="004D0DC6" w:rsidP="004D0DC6">
            <w:pPr>
              <w:jc w:val="center"/>
              <w:rPr>
                <w:color w:val="000000"/>
                <w:sz w:val="22"/>
                <w:szCs w:val="22"/>
              </w:rPr>
            </w:pPr>
            <w:r w:rsidRPr="004D0DC6">
              <w:rPr>
                <w:color w:val="000000"/>
                <w:sz w:val="22"/>
                <w:szCs w:val="22"/>
              </w:rPr>
              <w:t>700 000,00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DC6" w:rsidRPr="004D0DC6" w:rsidRDefault="004D0DC6" w:rsidP="004D0DC6">
            <w:pPr>
              <w:jc w:val="center"/>
              <w:rPr>
                <w:color w:val="000000"/>
                <w:sz w:val="22"/>
                <w:szCs w:val="22"/>
              </w:rPr>
            </w:pPr>
            <w:r w:rsidRPr="004D0DC6">
              <w:rPr>
                <w:color w:val="000000"/>
                <w:sz w:val="22"/>
                <w:szCs w:val="22"/>
              </w:rPr>
              <w:t>700 000,00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DC6" w:rsidRPr="004D0DC6" w:rsidRDefault="004D0DC6" w:rsidP="004D0DC6">
            <w:pPr>
              <w:jc w:val="center"/>
              <w:rPr>
                <w:color w:val="000000"/>
                <w:sz w:val="22"/>
                <w:szCs w:val="22"/>
              </w:rPr>
            </w:pPr>
            <w:r w:rsidRPr="004D0DC6">
              <w:rPr>
                <w:color w:val="000000"/>
                <w:sz w:val="22"/>
                <w:szCs w:val="22"/>
              </w:rPr>
              <w:t>700 000,00</w:t>
            </w:r>
          </w:p>
        </w:tc>
      </w:tr>
      <w:tr w:rsidR="004D0DC6" w:rsidRPr="004D0DC6" w:rsidTr="00490FA8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DC6" w:rsidRPr="004D0DC6" w:rsidRDefault="004D0DC6" w:rsidP="004D0DC6">
            <w:pPr>
              <w:rPr>
                <w:color w:val="000000"/>
                <w:sz w:val="22"/>
                <w:szCs w:val="22"/>
              </w:rPr>
            </w:pPr>
            <w:r w:rsidRPr="004D0DC6">
              <w:rPr>
                <w:color w:val="000000"/>
                <w:sz w:val="22"/>
                <w:szCs w:val="22"/>
              </w:rPr>
              <w:t xml:space="preserve">3. Выбыло жилых помещений за отчетный период, </w:t>
            </w:r>
            <w:proofErr w:type="spellStart"/>
            <w:r w:rsidRPr="004D0DC6">
              <w:rPr>
                <w:color w:val="000000"/>
                <w:sz w:val="22"/>
                <w:szCs w:val="22"/>
              </w:rPr>
              <w:t>кв</w:t>
            </w:r>
            <w:proofErr w:type="gramStart"/>
            <w:r w:rsidRPr="004D0DC6">
              <w:rPr>
                <w:color w:val="000000"/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DC6" w:rsidRPr="004D0DC6" w:rsidRDefault="004D0DC6" w:rsidP="004D0DC6">
            <w:pPr>
              <w:jc w:val="center"/>
              <w:rPr>
                <w:color w:val="000000"/>
                <w:sz w:val="22"/>
                <w:szCs w:val="22"/>
              </w:rPr>
            </w:pPr>
            <w:r w:rsidRPr="004D0DC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DC6" w:rsidRPr="004D0DC6" w:rsidRDefault="004D0DC6" w:rsidP="004D0DC6">
            <w:pPr>
              <w:jc w:val="center"/>
              <w:rPr>
                <w:color w:val="000000"/>
                <w:sz w:val="22"/>
                <w:szCs w:val="22"/>
              </w:rPr>
            </w:pPr>
            <w:r w:rsidRPr="004D0DC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DC6" w:rsidRPr="004D0DC6" w:rsidRDefault="004D0DC6" w:rsidP="004D0DC6">
            <w:pPr>
              <w:jc w:val="center"/>
              <w:rPr>
                <w:color w:val="000000"/>
                <w:sz w:val="22"/>
                <w:szCs w:val="22"/>
              </w:rPr>
            </w:pPr>
            <w:r w:rsidRPr="004D0DC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DC6" w:rsidRPr="004D0DC6" w:rsidRDefault="004D0DC6" w:rsidP="004D0DC6">
            <w:pPr>
              <w:jc w:val="center"/>
              <w:rPr>
                <w:color w:val="000000"/>
                <w:sz w:val="22"/>
                <w:szCs w:val="22"/>
              </w:rPr>
            </w:pPr>
            <w:r w:rsidRPr="004D0DC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DC6" w:rsidRPr="004D0DC6" w:rsidRDefault="004D0DC6" w:rsidP="004D0DC6">
            <w:pPr>
              <w:jc w:val="center"/>
              <w:rPr>
                <w:color w:val="000000"/>
                <w:sz w:val="22"/>
                <w:szCs w:val="22"/>
              </w:rPr>
            </w:pPr>
            <w:r w:rsidRPr="004D0DC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D0DC6" w:rsidRPr="004D0DC6" w:rsidTr="00490FA8">
        <w:trPr>
          <w:trHeight w:val="9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DC6" w:rsidRPr="004D0DC6" w:rsidRDefault="004D0DC6" w:rsidP="004D0DC6">
            <w:pPr>
              <w:rPr>
                <w:sz w:val="22"/>
                <w:szCs w:val="22"/>
              </w:rPr>
            </w:pPr>
            <w:r w:rsidRPr="004D0DC6">
              <w:rPr>
                <w:sz w:val="22"/>
                <w:szCs w:val="22"/>
              </w:rPr>
              <w:t xml:space="preserve">4. Численность постоянного населения муниципального, городского округа (муниципального района) </w:t>
            </w:r>
            <w:r w:rsidRPr="004D0DC6">
              <w:rPr>
                <w:b/>
                <w:bCs/>
                <w:sz w:val="22"/>
                <w:szCs w:val="22"/>
              </w:rPr>
              <w:t>на</w:t>
            </w:r>
            <w:r w:rsidRPr="004D0DC6">
              <w:rPr>
                <w:sz w:val="22"/>
                <w:szCs w:val="22"/>
              </w:rPr>
              <w:t xml:space="preserve"> </w:t>
            </w:r>
            <w:r w:rsidRPr="004D0DC6">
              <w:rPr>
                <w:b/>
                <w:bCs/>
                <w:sz w:val="22"/>
                <w:szCs w:val="22"/>
              </w:rPr>
              <w:t>конец отчетного года</w:t>
            </w:r>
            <w:r w:rsidRPr="004D0DC6">
              <w:rPr>
                <w:sz w:val="22"/>
                <w:szCs w:val="22"/>
              </w:rPr>
              <w:t>, чел.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DC6" w:rsidRPr="004D0DC6" w:rsidRDefault="004D0DC6" w:rsidP="004D0DC6">
            <w:pPr>
              <w:jc w:val="center"/>
              <w:rPr>
                <w:color w:val="000000"/>
                <w:sz w:val="22"/>
                <w:szCs w:val="22"/>
              </w:rPr>
            </w:pPr>
            <w:r w:rsidRPr="004D0DC6">
              <w:rPr>
                <w:color w:val="000000"/>
                <w:sz w:val="22"/>
                <w:szCs w:val="22"/>
              </w:rPr>
              <w:t>1 206 237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DC6" w:rsidRPr="004D0DC6" w:rsidRDefault="004D0DC6" w:rsidP="004D0DC6">
            <w:pPr>
              <w:jc w:val="center"/>
              <w:rPr>
                <w:color w:val="000000"/>
                <w:sz w:val="22"/>
                <w:szCs w:val="22"/>
              </w:rPr>
            </w:pPr>
            <w:r w:rsidRPr="004D0DC6">
              <w:rPr>
                <w:color w:val="000000"/>
                <w:sz w:val="22"/>
                <w:szCs w:val="22"/>
              </w:rPr>
              <w:t>1 212 581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DC6" w:rsidRPr="004D0DC6" w:rsidRDefault="004D0DC6" w:rsidP="004D0DC6">
            <w:pPr>
              <w:jc w:val="center"/>
              <w:rPr>
                <w:color w:val="000000"/>
                <w:sz w:val="22"/>
                <w:szCs w:val="22"/>
              </w:rPr>
            </w:pPr>
            <w:r w:rsidRPr="004D0DC6">
              <w:rPr>
                <w:color w:val="000000"/>
                <w:sz w:val="22"/>
                <w:szCs w:val="22"/>
              </w:rPr>
              <w:t>1 217 418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DC6" w:rsidRPr="004D0DC6" w:rsidRDefault="004D0DC6" w:rsidP="004D0DC6">
            <w:pPr>
              <w:jc w:val="center"/>
              <w:rPr>
                <w:color w:val="000000"/>
                <w:sz w:val="22"/>
                <w:szCs w:val="22"/>
              </w:rPr>
            </w:pPr>
            <w:r w:rsidRPr="004D0DC6">
              <w:rPr>
                <w:color w:val="000000"/>
                <w:sz w:val="22"/>
                <w:szCs w:val="22"/>
              </w:rPr>
              <w:t>1 221 020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DC6" w:rsidRPr="004D0DC6" w:rsidRDefault="004D0DC6" w:rsidP="004D0DC6">
            <w:pPr>
              <w:jc w:val="center"/>
              <w:rPr>
                <w:color w:val="000000"/>
                <w:sz w:val="22"/>
                <w:szCs w:val="22"/>
              </w:rPr>
            </w:pPr>
            <w:r w:rsidRPr="004D0DC6">
              <w:rPr>
                <w:color w:val="000000"/>
                <w:sz w:val="22"/>
                <w:szCs w:val="22"/>
              </w:rPr>
              <w:t>1 224 909</w:t>
            </w:r>
          </w:p>
        </w:tc>
      </w:tr>
      <w:tr w:rsidR="004D0DC6" w:rsidRPr="004D0DC6" w:rsidTr="00490FA8">
        <w:trPr>
          <w:trHeight w:val="8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DC6" w:rsidRPr="004D0DC6" w:rsidRDefault="004D0DC6" w:rsidP="004D0DC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D0DC6">
              <w:rPr>
                <w:b/>
                <w:bCs/>
                <w:color w:val="000000"/>
                <w:sz w:val="22"/>
                <w:szCs w:val="22"/>
              </w:rPr>
              <w:t>5. Общая площадь жилых помещений, приходящаяся в среднем на одного жителя (стр. 1/ стр.4)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0DC6" w:rsidRPr="004D0DC6" w:rsidRDefault="004D0DC6" w:rsidP="004D0DC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D0DC6">
              <w:rPr>
                <w:b/>
                <w:bCs/>
                <w:color w:val="000000"/>
                <w:sz w:val="22"/>
                <w:szCs w:val="22"/>
              </w:rPr>
              <w:t>25,86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0DC6" w:rsidRPr="004D0DC6" w:rsidRDefault="004D0DC6" w:rsidP="004D0DC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D0DC6">
              <w:rPr>
                <w:b/>
                <w:bCs/>
                <w:color w:val="000000"/>
                <w:sz w:val="22"/>
                <w:szCs w:val="22"/>
              </w:rPr>
              <w:t>26,45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0DC6" w:rsidRPr="004D0DC6" w:rsidRDefault="004D0DC6" w:rsidP="004D0DC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D0DC6">
              <w:rPr>
                <w:b/>
                <w:bCs/>
                <w:color w:val="000000"/>
                <w:sz w:val="22"/>
                <w:szCs w:val="22"/>
              </w:rPr>
              <w:t>26,92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0DC6" w:rsidRPr="004D0DC6" w:rsidRDefault="004D0DC6" w:rsidP="004D0DC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D0DC6">
              <w:rPr>
                <w:b/>
                <w:bCs/>
                <w:color w:val="000000"/>
                <w:sz w:val="22"/>
                <w:szCs w:val="22"/>
              </w:rPr>
              <w:t>27,41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0DC6" w:rsidRPr="004D0DC6" w:rsidRDefault="004D0DC6" w:rsidP="004D0DC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D0DC6">
              <w:rPr>
                <w:b/>
                <w:bCs/>
                <w:color w:val="000000"/>
                <w:sz w:val="22"/>
                <w:szCs w:val="22"/>
              </w:rPr>
              <w:t>27,90</w:t>
            </w:r>
          </w:p>
        </w:tc>
      </w:tr>
    </w:tbl>
    <w:p w:rsidR="004D0DC6" w:rsidRPr="003E5E1B" w:rsidRDefault="004D0DC6" w:rsidP="00454D81">
      <w:pPr>
        <w:ind w:firstLine="709"/>
        <w:jc w:val="both"/>
        <w:rPr>
          <w:sz w:val="28"/>
          <w:szCs w:val="28"/>
          <w:lang w:eastAsia="ar-SA"/>
        </w:rPr>
      </w:pPr>
    </w:p>
    <w:p w:rsidR="00454D81" w:rsidRDefault="00454D81" w:rsidP="00454D81">
      <w:pPr>
        <w:ind w:firstLine="709"/>
        <w:jc w:val="both"/>
        <w:rPr>
          <w:sz w:val="28"/>
          <w:szCs w:val="28"/>
        </w:rPr>
      </w:pPr>
      <w:r w:rsidRPr="003E5E1B">
        <w:rPr>
          <w:sz w:val="28"/>
          <w:szCs w:val="28"/>
          <w:lang w:eastAsia="ar-SA"/>
        </w:rPr>
        <w:t xml:space="preserve">Несущественное отклонение значения показателя </w:t>
      </w:r>
      <w:r w:rsidRPr="00350ADE">
        <w:rPr>
          <w:b/>
          <w:sz w:val="28"/>
          <w:szCs w:val="28"/>
          <w:lang w:eastAsia="ar-SA"/>
        </w:rPr>
        <w:t>«Общая площадь жилых помещений, введенная в действие за один год, приходящаяся в среднем на одного жителя»</w:t>
      </w:r>
      <w:r w:rsidRPr="003E5E1B">
        <w:rPr>
          <w:sz w:val="28"/>
          <w:szCs w:val="28"/>
          <w:lang w:eastAsia="ar-SA"/>
        </w:rPr>
        <w:t xml:space="preserve"> в 202</w:t>
      </w:r>
      <w:r>
        <w:rPr>
          <w:sz w:val="28"/>
          <w:szCs w:val="28"/>
          <w:lang w:eastAsia="ar-SA"/>
        </w:rPr>
        <w:t>5</w:t>
      </w:r>
      <w:r w:rsidRPr="003E5E1B">
        <w:rPr>
          <w:sz w:val="28"/>
          <w:szCs w:val="28"/>
          <w:lang w:eastAsia="ar-SA"/>
        </w:rPr>
        <w:t xml:space="preserve"> и 202</w:t>
      </w:r>
      <w:r>
        <w:rPr>
          <w:sz w:val="28"/>
          <w:szCs w:val="28"/>
          <w:lang w:eastAsia="ar-SA"/>
        </w:rPr>
        <w:t>6</w:t>
      </w:r>
      <w:r w:rsidRPr="003E5E1B">
        <w:rPr>
          <w:sz w:val="28"/>
          <w:szCs w:val="28"/>
          <w:lang w:eastAsia="ar-SA"/>
        </w:rPr>
        <w:t xml:space="preserve"> годах в сторону уменьшения связаны со </w:t>
      </w:r>
      <w:r w:rsidRPr="003E5E1B">
        <w:rPr>
          <w:sz w:val="28"/>
          <w:szCs w:val="28"/>
        </w:rPr>
        <w:t xml:space="preserve">снижением темпов производственной активности в сфере </w:t>
      </w:r>
      <w:r w:rsidRPr="003E5E1B">
        <w:rPr>
          <w:sz w:val="28"/>
          <w:szCs w:val="28"/>
        </w:rPr>
        <w:br/>
        <w:t xml:space="preserve">строительства в связи с кризисными явлениями в условиях текущей экономической ситуации </w:t>
      </w:r>
    </w:p>
    <w:p w:rsidR="00941E21" w:rsidRDefault="00941E21" w:rsidP="00454D81">
      <w:pPr>
        <w:ind w:firstLine="709"/>
        <w:jc w:val="both"/>
        <w:rPr>
          <w:sz w:val="28"/>
          <w:szCs w:val="28"/>
        </w:rPr>
      </w:pPr>
    </w:p>
    <w:p w:rsidR="00941E21" w:rsidRDefault="00941E21" w:rsidP="00454D81">
      <w:pPr>
        <w:ind w:firstLine="709"/>
        <w:jc w:val="both"/>
        <w:rPr>
          <w:sz w:val="28"/>
          <w:szCs w:val="28"/>
        </w:rPr>
      </w:pPr>
    </w:p>
    <w:p w:rsidR="00941E21" w:rsidRDefault="00941E21" w:rsidP="00454D81">
      <w:pPr>
        <w:ind w:firstLine="709"/>
        <w:jc w:val="both"/>
        <w:rPr>
          <w:sz w:val="28"/>
          <w:szCs w:val="28"/>
        </w:rPr>
      </w:pPr>
    </w:p>
    <w:tbl>
      <w:tblPr>
        <w:tblW w:w="9623" w:type="dxa"/>
        <w:tblInd w:w="93" w:type="dxa"/>
        <w:tblLook w:val="04A0" w:firstRow="1" w:lastRow="0" w:firstColumn="1" w:lastColumn="0" w:noHBand="0" w:noVBand="1"/>
      </w:tblPr>
      <w:tblGrid>
        <w:gridCol w:w="3984"/>
        <w:gridCol w:w="1134"/>
        <w:gridCol w:w="1134"/>
        <w:gridCol w:w="1134"/>
        <w:gridCol w:w="1134"/>
        <w:gridCol w:w="1103"/>
      </w:tblGrid>
      <w:tr w:rsidR="00454D81" w:rsidRPr="00201380" w:rsidTr="00454D81">
        <w:trPr>
          <w:trHeight w:val="542"/>
        </w:trPr>
        <w:tc>
          <w:tcPr>
            <w:tcW w:w="3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D81" w:rsidRPr="00201380" w:rsidRDefault="00454D81" w:rsidP="00454D81">
            <w:pPr>
              <w:jc w:val="center"/>
              <w:rPr>
                <w:color w:val="000000"/>
                <w:sz w:val="22"/>
                <w:szCs w:val="22"/>
              </w:rPr>
            </w:pPr>
            <w:r w:rsidRPr="00201380">
              <w:rPr>
                <w:color w:val="000000"/>
                <w:sz w:val="22"/>
                <w:szCs w:val="22"/>
              </w:rPr>
              <w:lastRenderedPageBreak/>
              <w:t>Наименование показателя и единицы измерения</w:t>
            </w:r>
          </w:p>
        </w:tc>
        <w:tc>
          <w:tcPr>
            <w:tcW w:w="5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D81" w:rsidRPr="00201380" w:rsidRDefault="00454D81" w:rsidP="00454D81">
            <w:pPr>
              <w:jc w:val="center"/>
              <w:rPr>
                <w:color w:val="000000"/>
                <w:sz w:val="22"/>
                <w:szCs w:val="22"/>
              </w:rPr>
            </w:pPr>
            <w:r w:rsidRPr="00201380">
              <w:rPr>
                <w:color w:val="000000"/>
                <w:sz w:val="22"/>
                <w:szCs w:val="22"/>
              </w:rPr>
              <w:t>Значения показателя</w:t>
            </w:r>
          </w:p>
        </w:tc>
      </w:tr>
      <w:tr w:rsidR="00454D81" w:rsidRPr="00201380" w:rsidTr="00454D81">
        <w:trPr>
          <w:trHeight w:val="628"/>
        </w:trPr>
        <w:tc>
          <w:tcPr>
            <w:tcW w:w="3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D81" w:rsidRPr="00201380" w:rsidRDefault="00454D81" w:rsidP="00454D8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D81" w:rsidRPr="006C5AA9" w:rsidRDefault="00454D81" w:rsidP="00454D81">
            <w:pPr>
              <w:jc w:val="center"/>
              <w:rPr>
                <w:color w:val="000000"/>
              </w:rPr>
            </w:pPr>
            <w:r w:rsidRPr="006C5AA9">
              <w:rPr>
                <w:color w:val="000000"/>
              </w:rPr>
              <w:t>202</w:t>
            </w:r>
            <w:r>
              <w:rPr>
                <w:color w:val="000000"/>
              </w:rPr>
              <w:t>3</w:t>
            </w:r>
            <w:r w:rsidRPr="006C5AA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</w:r>
            <w:r w:rsidRPr="006C5AA9">
              <w:rPr>
                <w:color w:val="000000"/>
              </w:rPr>
              <w:t>факт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D81" w:rsidRPr="003E5E1B" w:rsidRDefault="00454D81" w:rsidP="00454D81">
            <w:pPr>
              <w:jc w:val="center"/>
              <w:rPr>
                <w:color w:val="000000"/>
              </w:rPr>
            </w:pPr>
            <w:r w:rsidRPr="003E5E1B">
              <w:rPr>
                <w:color w:val="000000"/>
              </w:rPr>
              <w:t>202</w:t>
            </w:r>
            <w:r>
              <w:rPr>
                <w:color w:val="000000"/>
              </w:rPr>
              <w:t>4</w:t>
            </w:r>
            <w:r w:rsidRPr="003E5E1B">
              <w:rPr>
                <w:color w:val="000000"/>
              </w:rPr>
              <w:t xml:space="preserve"> </w:t>
            </w:r>
            <w:r w:rsidRPr="003E5E1B">
              <w:rPr>
                <w:color w:val="000000"/>
              </w:rPr>
              <w:br/>
              <w:t>факт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D81" w:rsidRPr="003E5E1B" w:rsidRDefault="00454D81" w:rsidP="00454D81">
            <w:pPr>
              <w:jc w:val="center"/>
              <w:rPr>
                <w:color w:val="000000"/>
              </w:rPr>
            </w:pPr>
            <w:r w:rsidRPr="003E5E1B">
              <w:rPr>
                <w:color w:val="000000"/>
              </w:rPr>
              <w:t>202</w:t>
            </w:r>
            <w:r>
              <w:rPr>
                <w:color w:val="000000"/>
              </w:rPr>
              <w:t>5</w:t>
            </w:r>
            <w:r w:rsidRPr="003E5E1B">
              <w:rPr>
                <w:color w:val="000000"/>
              </w:rPr>
              <w:t xml:space="preserve"> оценка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D81" w:rsidRPr="003E5E1B" w:rsidRDefault="00454D81" w:rsidP="00454D81">
            <w:pPr>
              <w:jc w:val="center"/>
              <w:rPr>
                <w:color w:val="000000"/>
              </w:rPr>
            </w:pPr>
            <w:r w:rsidRPr="003E5E1B">
              <w:rPr>
                <w:color w:val="000000"/>
              </w:rPr>
              <w:t>202</w:t>
            </w:r>
            <w:r>
              <w:rPr>
                <w:color w:val="000000"/>
              </w:rPr>
              <w:t>6</w:t>
            </w:r>
            <w:r w:rsidRPr="003E5E1B">
              <w:rPr>
                <w:color w:val="000000"/>
              </w:rPr>
              <w:t xml:space="preserve"> прогноз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D81" w:rsidRPr="003E5E1B" w:rsidRDefault="00454D81" w:rsidP="00454D81">
            <w:pPr>
              <w:jc w:val="center"/>
              <w:rPr>
                <w:color w:val="000000"/>
              </w:rPr>
            </w:pPr>
            <w:r w:rsidRPr="003E5E1B">
              <w:rPr>
                <w:color w:val="000000"/>
              </w:rPr>
              <w:t>202</w:t>
            </w:r>
            <w:r>
              <w:rPr>
                <w:color w:val="000000"/>
              </w:rPr>
              <w:t>7</w:t>
            </w:r>
            <w:r w:rsidRPr="003E5E1B">
              <w:rPr>
                <w:color w:val="000000"/>
              </w:rPr>
              <w:t xml:space="preserve"> прогноз</w:t>
            </w:r>
          </w:p>
        </w:tc>
      </w:tr>
      <w:tr w:rsidR="00454D81" w:rsidRPr="00201380" w:rsidTr="00454D81">
        <w:trPr>
          <w:trHeight w:val="31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D81" w:rsidRPr="00201380" w:rsidRDefault="00454D81" w:rsidP="00454D81">
            <w:pPr>
              <w:rPr>
                <w:color w:val="000000"/>
                <w:sz w:val="22"/>
                <w:szCs w:val="22"/>
              </w:rPr>
            </w:pPr>
            <w:r w:rsidRPr="00201380">
              <w:rPr>
                <w:color w:val="000000"/>
                <w:sz w:val="22"/>
                <w:szCs w:val="22"/>
              </w:rPr>
              <w:t xml:space="preserve">1. Введено всего, </w:t>
            </w:r>
            <w:proofErr w:type="spellStart"/>
            <w:r w:rsidRPr="00201380">
              <w:rPr>
                <w:color w:val="000000"/>
                <w:sz w:val="22"/>
                <w:szCs w:val="22"/>
              </w:rPr>
              <w:t>кв</w:t>
            </w:r>
            <w:proofErr w:type="gramStart"/>
            <w:r w:rsidRPr="00201380">
              <w:rPr>
                <w:color w:val="000000"/>
                <w:sz w:val="22"/>
                <w:szCs w:val="22"/>
              </w:rPr>
              <w:t>.м</w:t>
            </w:r>
            <w:proofErr w:type="spellEnd"/>
            <w:proofErr w:type="gramEnd"/>
            <w:r w:rsidRPr="00201380">
              <w:rPr>
                <w:color w:val="000000"/>
                <w:sz w:val="22"/>
                <w:szCs w:val="22"/>
              </w:rPr>
              <w:t>, в том числе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454D81" w:rsidRPr="006C5AA9" w:rsidRDefault="00454D81" w:rsidP="00454D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911025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54D81" w:rsidRPr="006C5AA9" w:rsidRDefault="00454D81" w:rsidP="00454D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794 686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54D81" w:rsidRPr="006C5AA9" w:rsidRDefault="00454D81" w:rsidP="00454D81">
            <w:pPr>
              <w:jc w:val="center"/>
              <w:rPr>
                <w:color w:val="000000"/>
              </w:rPr>
            </w:pPr>
            <w:r w:rsidRPr="006C5AA9">
              <w:rPr>
                <w:color w:val="000000"/>
              </w:rPr>
              <w:t>700 000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54D81" w:rsidRPr="006C5AA9" w:rsidRDefault="00454D81" w:rsidP="00454D81">
            <w:pPr>
              <w:jc w:val="center"/>
              <w:rPr>
                <w:color w:val="000000"/>
              </w:rPr>
            </w:pPr>
            <w:r w:rsidRPr="006C5AA9">
              <w:rPr>
                <w:color w:val="000000"/>
              </w:rPr>
              <w:t>700 000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54D81" w:rsidRPr="006C5AA9" w:rsidRDefault="00454D81" w:rsidP="00454D81">
            <w:pPr>
              <w:jc w:val="center"/>
              <w:rPr>
                <w:color w:val="000000"/>
              </w:rPr>
            </w:pPr>
            <w:r w:rsidRPr="006C5AA9">
              <w:rPr>
                <w:color w:val="000000"/>
              </w:rPr>
              <w:t>700 000</w:t>
            </w:r>
          </w:p>
        </w:tc>
      </w:tr>
      <w:tr w:rsidR="00454D81" w:rsidRPr="00201380" w:rsidTr="00454D81">
        <w:trPr>
          <w:trHeight w:val="31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D81" w:rsidRPr="00201380" w:rsidRDefault="00454D81" w:rsidP="00454D81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201380">
              <w:rPr>
                <w:color w:val="000000"/>
                <w:sz w:val="22"/>
                <w:szCs w:val="22"/>
              </w:rPr>
              <w:t xml:space="preserve">1.1. индивидуальное жилищное строительство, </w:t>
            </w:r>
            <w:proofErr w:type="spellStart"/>
            <w:r w:rsidRPr="00201380">
              <w:rPr>
                <w:color w:val="000000"/>
                <w:sz w:val="22"/>
                <w:szCs w:val="22"/>
              </w:rPr>
              <w:t>кв</w:t>
            </w:r>
            <w:proofErr w:type="gramStart"/>
            <w:r w:rsidRPr="00201380">
              <w:rPr>
                <w:color w:val="000000"/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D81" w:rsidRPr="006C5AA9" w:rsidRDefault="00454D81" w:rsidP="00454D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97632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D81" w:rsidRPr="006C5AA9" w:rsidRDefault="00454D81" w:rsidP="00454D81">
            <w:pPr>
              <w:jc w:val="center"/>
              <w:rPr>
                <w:color w:val="000000"/>
              </w:rPr>
            </w:pPr>
            <w:r w:rsidRPr="006C5AA9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D81" w:rsidRPr="006C5AA9" w:rsidRDefault="00454D81" w:rsidP="00454D81">
            <w:pPr>
              <w:jc w:val="center"/>
              <w:rPr>
                <w:color w:val="000000"/>
              </w:rPr>
            </w:pPr>
            <w:r w:rsidRPr="006C5AA9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D81" w:rsidRPr="006C5AA9" w:rsidRDefault="00454D81" w:rsidP="00454D81">
            <w:pPr>
              <w:jc w:val="center"/>
              <w:rPr>
                <w:color w:val="000000"/>
              </w:rPr>
            </w:pPr>
            <w:r w:rsidRPr="006C5AA9">
              <w:rPr>
                <w:color w:val="000000"/>
              </w:rPr>
              <w:t>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D81" w:rsidRPr="006C5AA9" w:rsidRDefault="00454D81" w:rsidP="00454D81">
            <w:pPr>
              <w:jc w:val="center"/>
              <w:rPr>
                <w:color w:val="000000"/>
              </w:rPr>
            </w:pPr>
            <w:r w:rsidRPr="006C5AA9">
              <w:rPr>
                <w:color w:val="000000"/>
              </w:rPr>
              <w:t>0</w:t>
            </w:r>
          </w:p>
        </w:tc>
      </w:tr>
      <w:tr w:rsidR="00454D81" w:rsidRPr="00201380" w:rsidTr="00454D81">
        <w:trPr>
          <w:trHeight w:val="31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D81" w:rsidRPr="00201380" w:rsidRDefault="00454D81" w:rsidP="00454D81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201380">
              <w:rPr>
                <w:color w:val="000000"/>
                <w:sz w:val="22"/>
                <w:szCs w:val="22"/>
              </w:rPr>
              <w:t xml:space="preserve">1.2. многоквартирное строительство, </w:t>
            </w:r>
            <w:proofErr w:type="spellStart"/>
            <w:r w:rsidRPr="00201380">
              <w:rPr>
                <w:color w:val="000000"/>
                <w:sz w:val="22"/>
                <w:szCs w:val="22"/>
              </w:rPr>
              <w:t>кв</w:t>
            </w:r>
            <w:proofErr w:type="gramStart"/>
            <w:r w:rsidRPr="00201380">
              <w:rPr>
                <w:color w:val="000000"/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D81" w:rsidRPr="006C5AA9" w:rsidRDefault="00454D81" w:rsidP="00454D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813393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D81" w:rsidRPr="006C5AA9" w:rsidRDefault="00454D81" w:rsidP="00454D81">
            <w:pPr>
              <w:jc w:val="center"/>
              <w:rPr>
                <w:color w:val="000000"/>
              </w:rPr>
            </w:pPr>
            <w:r w:rsidRPr="006C5AA9">
              <w:rPr>
                <w:color w:val="000000"/>
              </w:rPr>
              <w:t>70</w:t>
            </w:r>
            <w:r>
              <w:rPr>
                <w:color w:val="000000"/>
              </w:rPr>
              <w:t>6</w:t>
            </w:r>
            <w:r w:rsidRPr="006C5AA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617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D81" w:rsidRPr="006C5AA9" w:rsidRDefault="00454D81" w:rsidP="00454D81">
            <w:pPr>
              <w:jc w:val="center"/>
              <w:rPr>
                <w:color w:val="000000"/>
              </w:rPr>
            </w:pPr>
            <w:r w:rsidRPr="006C5AA9">
              <w:rPr>
                <w:color w:val="000000"/>
              </w:rPr>
              <w:t>700 000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D81" w:rsidRPr="006C5AA9" w:rsidRDefault="00454D81" w:rsidP="00454D81">
            <w:pPr>
              <w:jc w:val="center"/>
              <w:rPr>
                <w:color w:val="000000"/>
              </w:rPr>
            </w:pPr>
            <w:r w:rsidRPr="006C5AA9">
              <w:rPr>
                <w:color w:val="000000"/>
              </w:rPr>
              <w:t>700 000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D81" w:rsidRPr="006C5AA9" w:rsidRDefault="00454D81" w:rsidP="00454D81">
            <w:pPr>
              <w:jc w:val="center"/>
              <w:rPr>
                <w:color w:val="000000"/>
              </w:rPr>
            </w:pPr>
            <w:r w:rsidRPr="006C5AA9">
              <w:rPr>
                <w:color w:val="000000"/>
              </w:rPr>
              <w:t>700 000</w:t>
            </w:r>
          </w:p>
        </w:tc>
      </w:tr>
      <w:tr w:rsidR="00454D81" w:rsidRPr="00201380" w:rsidTr="00454D81">
        <w:trPr>
          <w:trHeight w:val="94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D81" w:rsidRPr="006B77E1" w:rsidRDefault="00454D81" w:rsidP="00454D81">
            <w:pPr>
              <w:rPr>
                <w:color w:val="000000"/>
                <w:sz w:val="22"/>
                <w:szCs w:val="22"/>
              </w:rPr>
            </w:pPr>
            <w:r w:rsidRPr="006B77E1">
              <w:rPr>
                <w:color w:val="000000"/>
                <w:sz w:val="22"/>
                <w:szCs w:val="22"/>
              </w:rPr>
              <w:t>2.</w:t>
            </w:r>
            <w:r w:rsidRPr="006B77E1">
              <w:rPr>
                <w:color w:val="C00000"/>
                <w:sz w:val="22"/>
                <w:szCs w:val="22"/>
              </w:rPr>
              <w:t xml:space="preserve"> </w:t>
            </w:r>
            <w:r w:rsidRPr="006B77E1">
              <w:rPr>
                <w:b/>
                <w:bCs/>
                <w:sz w:val="22"/>
                <w:szCs w:val="22"/>
              </w:rPr>
              <w:t>Среднегодовая</w:t>
            </w:r>
            <w:r w:rsidRPr="006B77E1">
              <w:rPr>
                <w:sz w:val="22"/>
                <w:szCs w:val="22"/>
              </w:rPr>
              <w:t xml:space="preserve"> численность </w:t>
            </w:r>
            <w:r w:rsidRPr="006B77E1">
              <w:rPr>
                <w:color w:val="000000"/>
                <w:sz w:val="22"/>
                <w:szCs w:val="22"/>
              </w:rPr>
              <w:t>постоянного населения муниципального, городского округа (муниципального района), чел.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D81" w:rsidRPr="006C5AA9" w:rsidRDefault="00454D81" w:rsidP="00454D81">
            <w:pPr>
              <w:jc w:val="center"/>
            </w:pPr>
            <w:r>
              <w:t>1 201 948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4D81" w:rsidRPr="006C5AA9" w:rsidRDefault="00454D81" w:rsidP="00454D81">
            <w:pPr>
              <w:jc w:val="center"/>
              <w:rPr>
                <w:color w:val="000000"/>
              </w:rPr>
            </w:pPr>
            <w:r w:rsidRPr="006C5AA9">
              <w:rPr>
                <w:color w:val="000000"/>
              </w:rPr>
              <w:t>1</w:t>
            </w:r>
            <w:r>
              <w:rPr>
                <w:color w:val="000000"/>
              </w:rPr>
              <w:t> </w:t>
            </w:r>
            <w:r w:rsidRPr="006C5AA9">
              <w:rPr>
                <w:color w:val="000000"/>
              </w:rPr>
              <w:t>20</w:t>
            </w:r>
            <w:r>
              <w:rPr>
                <w:color w:val="000000"/>
              </w:rPr>
              <w:t>9 409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D81" w:rsidRPr="00453E8A" w:rsidRDefault="00454D81" w:rsidP="00454D81">
            <w:pPr>
              <w:jc w:val="center"/>
              <w:rPr>
                <w:color w:val="000000"/>
              </w:rPr>
            </w:pPr>
            <w:r w:rsidRPr="00453E8A">
              <w:rPr>
                <w:color w:val="000000"/>
              </w:rPr>
              <w:t>1 214 246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D81" w:rsidRPr="00453E8A" w:rsidRDefault="00454D81" w:rsidP="00454D81">
            <w:pPr>
              <w:jc w:val="center"/>
              <w:rPr>
                <w:color w:val="000000"/>
              </w:rPr>
            </w:pPr>
            <w:r w:rsidRPr="00453E8A">
              <w:rPr>
                <w:color w:val="000000"/>
              </w:rPr>
              <w:t>1 217 848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D81" w:rsidRPr="00453E8A" w:rsidRDefault="00454D81" w:rsidP="00454D81">
            <w:pPr>
              <w:jc w:val="center"/>
              <w:rPr>
                <w:color w:val="000000"/>
              </w:rPr>
            </w:pPr>
            <w:r w:rsidRPr="00453E8A">
              <w:rPr>
                <w:color w:val="000000"/>
              </w:rPr>
              <w:t>1 221 737</w:t>
            </w:r>
          </w:p>
        </w:tc>
      </w:tr>
      <w:tr w:rsidR="00454D81" w:rsidRPr="00201380" w:rsidTr="00454D81">
        <w:trPr>
          <w:trHeight w:val="8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D81" w:rsidRPr="00201380" w:rsidRDefault="00454D81" w:rsidP="00454D8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01380">
              <w:rPr>
                <w:b/>
                <w:bCs/>
                <w:color w:val="000000"/>
                <w:sz w:val="22"/>
                <w:szCs w:val="22"/>
              </w:rPr>
              <w:t>3. Общая площадь жилых помещений, введенная в действие за один год, приходящаяся в среднем на одного жителя (стр. 1/ стр.2)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54D81" w:rsidRPr="006C5AA9" w:rsidRDefault="00454D81" w:rsidP="00454D81">
            <w:pPr>
              <w:jc w:val="center"/>
              <w:rPr>
                <w:b/>
                <w:bCs/>
                <w:color w:val="000000"/>
              </w:rPr>
            </w:pPr>
            <w:r w:rsidRPr="006C5AA9">
              <w:rPr>
                <w:b/>
                <w:bCs/>
                <w:color w:val="000000"/>
              </w:rPr>
              <w:t>0,</w:t>
            </w:r>
            <w:r>
              <w:rPr>
                <w:b/>
                <w:bCs/>
                <w:color w:val="000000"/>
              </w:rPr>
              <w:t>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54D81" w:rsidRPr="006C5AA9" w:rsidRDefault="00454D81" w:rsidP="00454D8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54D81" w:rsidRPr="006C5AA9" w:rsidRDefault="00454D81" w:rsidP="00454D81">
            <w:pPr>
              <w:jc w:val="center"/>
              <w:rPr>
                <w:b/>
                <w:bCs/>
                <w:color w:val="000000"/>
              </w:rPr>
            </w:pPr>
            <w:r w:rsidRPr="006C5AA9">
              <w:rPr>
                <w:b/>
                <w:bCs/>
                <w:color w:val="000000"/>
              </w:rPr>
              <w:t>0,58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54D81" w:rsidRPr="006C5AA9" w:rsidRDefault="00454D81" w:rsidP="00454D81">
            <w:pPr>
              <w:jc w:val="center"/>
              <w:rPr>
                <w:b/>
                <w:bCs/>
                <w:color w:val="000000"/>
              </w:rPr>
            </w:pPr>
            <w:r w:rsidRPr="006C5AA9">
              <w:rPr>
                <w:b/>
                <w:bCs/>
                <w:color w:val="000000"/>
              </w:rPr>
              <w:t>0,5</w:t>
            </w: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54D81" w:rsidRPr="006C5AA9" w:rsidRDefault="00454D81" w:rsidP="00454D81">
            <w:pPr>
              <w:jc w:val="center"/>
              <w:rPr>
                <w:b/>
                <w:bCs/>
                <w:color w:val="000000"/>
              </w:rPr>
            </w:pPr>
            <w:r w:rsidRPr="006C5AA9">
              <w:rPr>
                <w:b/>
                <w:bCs/>
                <w:color w:val="000000"/>
              </w:rPr>
              <w:t>0,5</w:t>
            </w:r>
            <w:r>
              <w:rPr>
                <w:b/>
                <w:bCs/>
                <w:color w:val="000000"/>
              </w:rPr>
              <w:t>7</w:t>
            </w:r>
          </w:p>
        </w:tc>
      </w:tr>
    </w:tbl>
    <w:p w:rsidR="00454D81" w:rsidRDefault="00454D81" w:rsidP="00454D81">
      <w:pPr>
        <w:ind w:firstLine="709"/>
        <w:jc w:val="both"/>
        <w:rPr>
          <w:sz w:val="28"/>
          <w:szCs w:val="28"/>
        </w:rPr>
      </w:pPr>
    </w:p>
    <w:p w:rsidR="00AB3C03" w:rsidRPr="00AB3C03" w:rsidRDefault="006C14C2" w:rsidP="00A342E7">
      <w:pPr>
        <w:ind w:firstLine="708"/>
        <w:jc w:val="both"/>
        <w:rPr>
          <w:sz w:val="28"/>
          <w:szCs w:val="28"/>
        </w:rPr>
      </w:pPr>
      <w:r w:rsidRPr="00AB3C03">
        <w:rPr>
          <w:b/>
          <w:sz w:val="28"/>
          <w:szCs w:val="28"/>
        </w:rPr>
        <w:t>25</w:t>
      </w:r>
      <w:r w:rsidR="001202FA" w:rsidRPr="00AB3C03">
        <w:rPr>
          <w:b/>
          <w:sz w:val="28"/>
          <w:szCs w:val="28"/>
        </w:rPr>
        <w:t>.</w:t>
      </w:r>
      <w:r w:rsidRPr="00AB3C03">
        <w:rPr>
          <w:b/>
          <w:sz w:val="28"/>
          <w:szCs w:val="28"/>
        </w:rPr>
        <w:t xml:space="preserve"> </w:t>
      </w:r>
      <w:r w:rsidR="00D918DA" w:rsidRPr="00AB3C03">
        <w:rPr>
          <w:b/>
          <w:sz w:val="28"/>
          <w:szCs w:val="28"/>
        </w:rPr>
        <w:t>Площадь земельных участков, предоставленных для строительства</w:t>
      </w:r>
      <w:r w:rsidR="00902782" w:rsidRPr="00AB3C03">
        <w:rPr>
          <w:b/>
          <w:sz w:val="28"/>
          <w:szCs w:val="28"/>
        </w:rPr>
        <w:t xml:space="preserve">, </w:t>
      </w:r>
      <w:r w:rsidR="002B36F8" w:rsidRPr="00AB3C03">
        <w:rPr>
          <w:b/>
          <w:sz w:val="28"/>
          <w:szCs w:val="28"/>
        </w:rPr>
        <w:t>в расчете на 10 тыс. человек населения</w:t>
      </w:r>
      <w:r w:rsidR="002B36F8" w:rsidRPr="00AB3C03">
        <w:rPr>
          <w:sz w:val="28"/>
          <w:szCs w:val="28"/>
        </w:rPr>
        <w:t xml:space="preserve">  </w:t>
      </w:r>
      <w:r w:rsidR="00AB3C03">
        <w:rPr>
          <w:sz w:val="28"/>
          <w:szCs w:val="28"/>
        </w:rPr>
        <w:t>в</w:t>
      </w:r>
      <w:r w:rsidR="00AB3C03" w:rsidRPr="00AB3C03">
        <w:rPr>
          <w:sz w:val="28"/>
          <w:szCs w:val="28"/>
        </w:rPr>
        <w:t xml:space="preserve"> 2024 году на территории г. Красноярска для целей строительства предоставлены земельные участки площадью 63,46 га, что ниже показателей 2023 года.</w:t>
      </w:r>
    </w:p>
    <w:p w:rsidR="00AB3C03" w:rsidRPr="00AB3C03" w:rsidRDefault="00AB3C03" w:rsidP="00AB3C03">
      <w:pPr>
        <w:suppressAutoHyphens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B3C03">
        <w:rPr>
          <w:rFonts w:eastAsiaTheme="minorHAnsi"/>
          <w:sz w:val="28"/>
          <w:szCs w:val="28"/>
          <w:lang w:eastAsia="en-US"/>
        </w:rPr>
        <w:t xml:space="preserve">Причиной снижения площадей, предоставленных для строительства, является сокращение инвестиционно-привлекательных площадей (снижение количества свободных площадей на территории муниципального образования), возможных к предоставлению (в </w:t>
      </w:r>
      <w:proofErr w:type="spellStart"/>
      <w:r w:rsidRPr="00AB3C03">
        <w:rPr>
          <w:rFonts w:eastAsiaTheme="minorHAnsi"/>
          <w:sz w:val="28"/>
          <w:szCs w:val="28"/>
          <w:lang w:eastAsia="en-US"/>
        </w:rPr>
        <w:t>т.ч</w:t>
      </w:r>
      <w:proofErr w:type="spellEnd"/>
      <w:r w:rsidRPr="00AB3C03">
        <w:rPr>
          <w:rFonts w:eastAsiaTheme="minorHAnsi"/>
          <w:sz w:val="28"/>
          <w:szCs w:val="28"/>
          <w:lang w:eastAsia="en-US"/>
        </w:rPr>
        <w:t>. к реализации на торгах).</w:t>
      </w:r>
    </w:p>
    <w:p w:rsidR="00AB3C03" w:rsidRPr="00AB3C03" w:rsidRDefault="00AB3C03" w:rsidP="00AB3C03">
      <w:pPr>
        <w:ind w:firstLine="708"/>
        <w:jc w:val="both"/>
        <w:rPr>
          <w:sz w:val="28"/>
          <w:szCs w:val="28"/>
        </w:rPr>
      </w:pPr>
      <w:r w:rsidRPr="00AB3C03">
        <w:rPr>
          <w:sz w:val="28"/>
          <w:szCs w:val="28"/>
        </w:rPr>
        <w:t>Наиболее крупные и значимые для города земельные участки, предоставленные для строительства в 2024 году:</w:t>
      </w:r>
    </w:p>
    <w:p w:rsidR="00AB3C03" w:rsidRPr="00AB3C03" w:rsidRDefault="00AB3C03" w:rsidP="00AB3C03">
      <w:pPr>
        <w:ind w:firstLine="708"/>
        <w:jc w:val="both"/>
        <w:rPr>
          <w:sz w:val="28"/>
          <w:szCs w:val="28"/>
        </w:rPr>
      </w:pPr>
      <w:proofErr w:type="gramStart"/>
      <w:r w:rsidRPr="00AB3C03">
        <w:rPr>
          <w:sz w:val="28"/>
          <w:szCs w:val="28"/>
        </w:rPr>
        <w:t xml:space="preserve">- автомобильная дорога от ул. </w:t>
      </w:r>
      <w:proofErr w:type="spellStart"/>
      <w:r w:rsidRPr="00AB3C03">
        <w:rPr>
          <w:sz w:val="28"/>
          <w:szCs w:val="28"/>
        </w:rPr>
        <w:t>Гриболевская</w:t>
      </w:r>
      <w:proofErr w:type="spellEnd"/>
      <w:r w:rsidRPr="00AB3C03">
        <w:rPr>
          <w:sz w:val="28"/>
          <w:szCs w:val="28"/>
        </w:rPr>
        <w:t xml:space="preserve"> по ул. Соколовская на направлении жилого района «Солонцы-2» через ул. Афанасия </w:t>
      </w:r>
      <w:proofErr w:type="spellStart"/>
      <w:r w:rsidRPr="00AB3C03">
        <w:rPr>
          <w:sz w:val="28"/>
          <w:szCs w:val="28"/>
        </w:rPr>
        <w:t>Тавакова</w:t>
      </w:r>
      <w:proofErr w:type="spellEnd"/>
      <w:r w:rsidRPr="00AB3C03">
        <w:rPr>
          <w:sz w:val="28"/>
          <w:szCs w:val="28"/>
        </w:rPr>
        <w:t xml:space="preserve"> до переезда на Северное шоссе (земельный участок с кадастровым номером 24:50:0400399:217 площадью 3,05 га, земельный участок с кадастровым номером 24:50:0400399:1019 площадью 3,10 га), постоянное (бессрочное) пользование МКУ города Красноярска «УКС»;</w:t>
      </w:r>
      <w:proofErr w:type="gramEnd"/>
    </w:p>
    <w:p w:rsidR="00AB3C03" w:rsidRPr="00AB3C03" w:rsidRDefault="00AB3C03" w:rsidP="00AB3C03">
      <w:pPr>
        <w:ind w:firstLine="708"/>
        <w:jc w:val="both"/>
        <w:rPr>
          <w:sz w:val="28"/>
          <w:szCs w:val="28"/>
        </w:rPr>
      </w:pPr>
      <w:r w:rsidRPr="00AB3C03">
        <w:rPr>
          <w:sz w:val="28"/>
          <w:szCs w:val="28"/>
        </w:rPr>
        <w:t xml:space="preserve">- </w:t>
      </w:r>
      <w:r w:rsidRPr="00AB3C03">
        <w:rPr>
          <w:color w:val="000000"/>
          <w:sz w:val="28"/>
          <w:szCs w:val="28"/>
        </w:rPr>
        <w:t xml:space="preserve">детская  школа искусств в микрорайоне «Северный» (земельный участок с кадастровым номером 24:50:0400415:9730 площадью 1,68 га), </w:t>
      </w:r>
      <w:r w:rsidRPr="00AB3C03">
        <w:rPr>
          <w:sz w:val="28"/>
          <w:szCs w:val="28"/>
        </w:rPr>
        <w:t>постоянное (бессрочное) пользование МКУ города Красноярска «УКС»;</w:t>
      </w:r>
    </w:p>
    <w:p w:rsidR="00AB3C03" w:rsidRPr="00AB3C03" w:rsidRDefault="00AB3C03" w:rsidP="00AB3C03">
      <w:pPr>
        <w:ind w:firstLine="708"/>
        <w:jc w:val="both"/>
        <w:rPr>
          <w:sz w:val="28"/>
          <w:szCs w:val="28"/>
        </w:rPr>
      </w:pPr>
      <w:r w:rsidRPr="00AB3C03">
        <w:rPr>
          <w:sz w:val="28"/>
          <w:szCs w:val="28"/>
        </w:rPr>
        <w:t xml:space="preserve">- поликлиника в </w:t>
      </w:r>
      <w:proofErr w:type="spellStart"/>
      <w:r w:rsidRPr="00AB3C03">
        <w:rPr>
          <w:sz w:val="28"/>
          <w:szCs w:val="28"/>
        </w:rPr>
        <w:t>мкр</w:t>
      </w:r>
      <w:proofErr w:type="spellEnd"/>
      <w:r w:rsidRPr="00AB3C03">
        <w:rPr>
          <w:sz w:val="28"/>
          <w:szCs w:val="28"/>
        </w:rPr>
        <w:t>. Солнечный г. Красноярска (земельный участок с кадастровым номером 24:50:0400022:3338 площадью 1,06 га) безвозмездное пользование КГКУ «УКС»;</w:t>
      </w:r>
    </w:p>
    <w:p w:rsidR="00AB3C03" w:rsidRPr="00AB3C03" w:rsidRDefault="00AB3C03" w:rsidP="00AB3C03">
      <w:pPr>
        <w:ind w:firstLine="708"/>
        <w:jc w:val="both"/>
        <w:rPr>
          <w:sz w:val="28"/>
          <w:szCs w:val="28"/>
        </w:rPr>
      </w:pPr>
      <w:r w:rsidRPr="00AB3C03">
        <w:rPr>
          <w:sz w:val="28"/>
          <w:szCs w:val="28"/>
        </w:rPr>
        <w:t xml:space="preserve">- строительства общеобразовательной школы в VII </w:t>
      </w:r>
      <w:proofErr w:type="spellStart"/>
      <w:r w:rsidRPr="00AB3C03">
        <w:rPr>
          <w:sz w:val="28"/>
          <w:szCs w:val="28"/>
        </w:rPr>
        <w:t>мкр</w:t>
      </w:r>
      <w:proofErr w:type="spellEnd"/>
      <w:r w:rsidRPr="00AB3C03">
        <w:rPr>
          <w:sz w:val="28"/>
          <w:szCs w:val="28"/>
        </w:rPr>
        <w:t>. «Аэропорт» (земельный участок с кадастровым номером 24:50:0400417:9742 площадью 2,55 га), безвозмездное пользование МКУ города Красноярска «УКС».</w:t>
      </w:r>
    </w:p>
    <w:p w:rsidR="00AB3C03" w:rsidRPr="00AB3C03" w:rsidRDefault="00AB3C03" w:rsidP="00AB3C03">
      <w:pPr>
        <w:suppressAutoHyphens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AB3C03">
        <w:rPr>
          <w:rFonts w:eastAsiaTheme="minorHAnsi"/>
          <w:sz w:val="28"/>
          <w:szCs w:val="28"/>
          <w:lang w:eastAsia="en-US"/>
        </w:rPr>
        <w:t>Планируемые показатели площади земельных участков, для строительства на 2025-2027 годы определены, в том числе с учетом степени готовности к реализации права аренды земельных участков.</w:t>
      </w:r>
    </w:p>
    <w:p w:rsidR="00AB3C03" w:rsidRPr="00AB3C03" w:rsidRDefault="00AB3C03" w:rsidP="00AB3C03">
      <w:pPr>
        <w:suppressAutoHyphens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4A5E19" w:rsidRPr="00AB3C03" w:rsidRDefault="004A5E19" w:rsidP="004A5E19">
      <w:pPr>
        <w:suppressAutoHyphens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proofErr w:type="gramStart"/>
      <w:r w:rsidRPr="00AB3C03">
        <w:rPr>
          <w:rFonts w:eastAsiaTheme="minorHAnsi"/>
          <w:b/>
          <w:sz w:val="28"/>
          <w:szCs w:val="28"/>
          <w:lang w:eastAsia="en-US"/>
        </w:rPr>
        <w:lastRenderedPageBreak/>
        <w:t>25.1</w:t>
      </w:r>
      <w:proofErr w:type="gramEnd"/>
      <w:r w:rsidRPr="00AB3C03">
        <w:rPr>
          <w:rFonts w:eastAsiaTheme="minorHAnsi"/>
          <w:b/>
          <w:sz w:val="28"/>
          <w:szCs w:val="28"/>
          <w:lang w:eastAsia="en-US"/>
        </w:rPr>
        <w:t xml:space="preserve"> в том числе земельных участков¸ предоставленных для жилищного строительства, индивидуального строительства и комплексного освоения в целях жилищного строительства</w:t>
      </w:r>
    </w:p>
    <w:p w:rsidR="00AB3C03" w:rsidRPr="00AB3C03" w:rsidRDefault="00AB3C03" w:rsidP="00AB3C03">
      <w:pPr>
        <w:ind w:firstLine="709"/>
        <w:jc w:val="both"/>
        <w:rPr>
          <w:sz w:val="28"/>
          <w:szCs w:val="28"/>
        </w:rPr>
      </w:pPr>
      <w:r w:rsidRPr="00AB3C03">
        <w:rPr>
          <w:sz w:val="28"/>
          <w:szCs w:val="28"/>
        </w:rPr>
        <w:t>В 2024 году на территории г. Красноярска для целей жилищного строительства предоставлены земельные участки площадью 27,32 га.</w:t>
      </w:r>
    </w:p>
    <w:p w:rsidR="00AB3C03" w:rsidRPr="00AB3C03" w:rsidRDefault="00AB3C03" w:rsidP="00AB3C03">
      <w:pPr>
        <w:ind w:firstLine="708"/>
        <w:jc w:val="both"/>
        <w:rPr>
          <w:sz w:val="28"/>
          <w:szCs w:val="28"/>
        </w:rPr>
      </w:pPr>
      <w:r w:rsidRPr="00AB3C03">
        <w:rPr>
          <w:sz w:val="28"/>
          <w:szCs w:val="28"/>
        </w:rPr>
        <w:t>Наиболее крупные земельные участки, предоставленные для жилищного строительства в 2024 году:</w:t>
      </w:r>
    </w:p>
    <w:p w:rsidR="00AB3C03" w:rsidRPr="00AB3C03" w:rsidRDefault="00AB3C03" w:rsidP="00AB3C03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AB3C03">
        <w:rPr>
          <w:sz w:val="28"/>
          <w:szCs w:val="28"/>
          <w:lang w:eastAsia="ar-SA"/>
        </w:rPr>
        <w:t>- завершение строительства многоэтажных жилых домов с инженерным обеспечением (земельный участок с кадастровым номером 24:50:0300305:59 площадью 5,89 га), аренда ЖСК «ЖСК-1»;</w:t>
      </w:r>
    </w:p>
    <w:p w:rsidR="00AB3C03" w:rsidRDefault="00AB3C03" w:rsidP="00AB3C03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AB3C03">
        <w:rPr>
          <w:sz w:val="28"/>
          <w:szCs w:val="28"/>
          <w:lang w:eastAsia="ar-SA"/>
        </w:rPr>
        <w:t>- завершение строительства многоквартирных жилых домов (земельный участок с кадастровым номером 24:50:0100482:7 площадь 1,14 га), аренд</w:t>
      </w:r>
      <w:proofErr w:type="gramStart"/>
      <w:r w:rsidRPr="00AB3C03">
        <w:rPr>
          <w:sz w:val="28"/>
          <w:szCs w:val="28"/>
          <w:lang w:eastAsia="ar-SA"/>
        </w:rPr>
        <w:t>а ООО</w:t>
      </w:r>
      <w:proofErr w:type="gramEnd"/>
      <w:r w:rsidRPr="00AB3C03">
        <w:rPr>
          <w:sz w:val="28"/>
          <w:szCs w:val="28"/>
          <w:lang w:eastAsia="ar-SA"/>
        </w:rPr>
        <w:t xml:space="preserve"> «</w:t>
      </w:r>
      <w:proofErr w:type="spellStart"/>
      <w:r w:rsidRPr="00AB3C03">
        <w:rPr>
          <w:sz w:val="28"/>
          <w:szCs w:val="28"/>
          <w:lang w:eastAsia="ar-SA"/>
        </w:rPr>
        <w:t>Агрогаз</w:t>
      </w:r>
      <w:proofErr w:type="spellEnd"/>
      <w:r w:rsidRPr="00AB3C03">
        <w:rPr>
          <w:sz w:val="28"/>
          <w:szCs w:val="28"/>
          <w:lang w:eastAsia="ar-SA"/>
        </w:rPr>
        <w:t>».</w:t>
      </w:r>
    </w:p>
    <w:tbl>
      <w:tblPr>
        <w:tblW w:w="9540" w:type="dxa"/>
        <w:tblInd w:w="93" w:type="dxa"/>
        <w:tblLook w:val="04A0" w:firstRow="1" w:lastRow="0" w:firstColumn="1" w:lastColumn="0" w:noHBand="0" w:noVBand="1"/>
      </w:tblPr>
      <w:tblGrid>
        <w:gridCol w:w="3019"/>
        <w:gridCol w:w="1276"/>
        <w:gridCol w:w="1276"/>
        <w:gridCol w:w="1275"/>
        <w:gridCol w:w="1276"/>
        <w:gridCol w:w="1418"/>
      </w:tblGrid>
      <w:tr w:rsidR="00B6259C" w:rsidRPr="00AB3C03" w:rsidTr="00A342E7">
        <w:trPr>
          <w:trHeight w:val="300"/>
        </w:trPr>
        <w:tc>
          <w:tcPr>
            <w:tcW w:w="3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59C" w:rsidRPr="00AB3C03" w:rsidRDefault="00B6259C" w:rsidP="00A342E7">
            <w:pPr>
              <w:jc w:val="center"/>
              <w:rPr>
                <w:color w:val="000000"/>
                <w:sz w:val="22"/>
                <w:szCs w:val="22"/>
              </w:rPr>
            </w:pPr>
            <w:r w:rsidRPr="00AB3C03">
              <w:rPr>
                <w:color w:val="000000"/>
                <w:sz w:val="22"/>
                <w:szCs w:val="22"/>
              </w:rPr>
              <w:t>Наименование показателя и единицы измерения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59C" w:rsidRPr="00AB3C03" w:rsidRDefault="00B6259C" w:rsidP="00A342E7">
            <w:pPr>
              <w:jc w:val="center"/>
              <w:rPr>
                <w:color w:val="000000"/>
                <w:sz w:val="22"/>
                <w:szCs w:val="22"/>
              </w:rPr>
            </w:pPr>
            <w:r w:rsidRPr="00AB3C03">
              <w:rPr>
                <w:color w:val="000000"/>
                <w:sz w:val="22"/>
                <w:szCs w:val="22"/>
              </w:rPr>
              <w:t>Значения показателя</w:t>
            </w:r>
          </w:p>
        </w:tc>
      </w:tr>
      <w:tr w:rsidR="00B6259C" w:rsidRPr="00AB3C03" w:rsidTr="00A342E7">
        <w:trPr>
          <w:trHeight w:val="600"/>
        </w:trPr>
        <w:tc>
          <w:tcPr>
            <w:tcW w:w="3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59C" w:rsidRPr="00AB3C03" w:rsidRDefault="00B6259C" w:rsidP="00A342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59C" w:rsidRPr="00AB3C03" w:rsidRDefault="00B6259C" w:rsidP="00A342E7">
            <w:pPr>
              <w:jc w:val="center"/>
              <w:rPr>
                <w:color w:val="000000"/>
                <w:sz w:val="22"/>
                <w:szCs w:val="22"/>
              </w:rPr>
            </w:pPr>
            <w:r w:rsidRPr="00AB3C03">
              <w:rPr>
                <w:color w:val="000000"/>
                <w:sz w:val="22"/>
                <w:szCs w:val="22"/>
              </w:rPr>
              <w:t>2023 факт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59C" w:rsidRPr="00AB3C03" w:rsidRDefault="00B6259C" w:rsidP="00A342E7">
            <w:pPr>
              <w:jc w:val="center"/>
              <w:rPr>
                <w:color w:val="000000"/>
                <w:sz w:val="22"/>
                <w:szCs w:val="22"/>
              </w:rPr>
            </w:pPr>
            <w:r w:rsidRPr="00AB3C03">
              <w:rPr>
                <w:color w:val="000000"/>
                <w:sz w:val="22"/>
                <w:szCs w:val="22"/>
              </w:rPr>
              <w:t>2024 факт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59C" w:rsidRPr="00AB3C03" w:rsidRDefault="00B6259C" w:rsidP="00A342E7">
            <w:pPr>
              <w:jc w:val="center"/>
              <w:rPr>
                <w:color w:val="000000"/>
                <w:sz w:val="22"/>
                <w:szCs w:val="22"/>
              </w:rPr>
            </w:pPr>
            <w:r w:rsidRPr="00AB3C03">
              <w:rPr>
                <w:color w:val="000000"/>
                <w:sz w:val="22"/>
                <w:szCs w:val="22"/>
              </w:rPr>
              <w:t>2025 оценка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59C" w:rsidRPr="00AB3C03" w:rsidRDefault="00B6259C" w:rsidP="00A342E7">
            <w:pPr>
              <w:jc w:val="center"/>
              <w:rPr>
                <w:color w:val="000000"/>
                <w:sz w:val="22"/>
                <w:szCs w:val="22"/>
              </w:rPr>
            </w:pPr>
            <w:r w:rsidRPr="00AB3C03">
              <w:rPr>
                <w:color w:val="000000"/>
                <w:sz w:val="22"/>
                <w:szCs w:val="22"/>
              </w:rPr>
              <w:t>2026 прогноз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59C" w:rsidRPr="00AB3C03" w:rsidRDefault="00B6259C" w:rsidP="00A342E7">
            <w:pPr>
              <w:jc w:val="center"/>
              <w:rPr>
                <w:color w:val="000000"/>
                <w:sz w:val="22"/>
                <w:szCs w:val="22"/>
              </w:rPr>
            </w:pPr>
            <w:r w:rsidRPr="00AB3C03">
              <w:rPr>
                <w:color w:val="000000"/>
                <w:sz w:val="22"/>
                <w:szCs w:val="22"/>
              </w:rPr>
              <w:t>2027 прогноз</w:t>
            </w:r>
          </w:p>
        </w:tc>
      </w:tr>
      <w:tr w:rsidR="00B6259C" w:rsidRPr="00AB3C03" w:rsidTr="00A342E7">
        <w:trPr>
          <w:trHeight w:val="600"/>
        </w:trPr>
        <w:tc>
          <w:tcPr>
            <w:tcW w:w="3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59C" w:rsidRPr="00AB3C03" w:rsidRDefault="00B6259C" w:rsidP="00A342E7">
            <w:pPr>
              <w:rPr>
                <w:color w:val="000000"/>
                <w:sz w:val="22"/>
                <w:szCs w:val="22"/>
              </w:rPr>
            </w:pPr>
            <w:r w:rsidRPr="00AB3C03">
              <w:rPr>
                <w:color w:val="000000"/>
                <w:sz w:val="22"/>
                <w:szCs w:val="22"/>
              </w:rPr>
              <w:t xml:space="preserve">1. Площадь земельных участков, предоставленных для строительства, </w:t>
            </w:r>
            <w:proofErr w:type="gramStart"/>
            <w:r w:rsidRPr="00AB3C03">
              <w:rPr>
                <w:color w:val="000000"/>
                <w:sz w:val="22"/>
                <w:szCs w:val="22"/>
              </w:rPr>
              <w:t>га</w:t>
            </w:r>
            <w:proofErr w:type="gramEnd"/>
            <w:r w:rsidRPr="00AB3C03">
              <w:rPr>
                <w:color w:val="000000"/>
                <w:sz w:val="22"/>
                <w:szCs w:val="22"/>
              </w:rPr>
              <w:t>, 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59C" w:rsidRPr="00AB3C03" w:rsidRDefault="00B6259C" w:rsidP="00A342E7">
            <w:pPr>
              <w:jc w:val="center"/>
              <w:rPr>
                <w:color w:val="000000"/>
                <w:sz w:val="22"/>
                <w:szCs w:val="22"/>
              </w:rPr>
            </w:pPr>
            <w:r w:rsidRPr="00AB3C03">
              <w:rPr>
                <w:color w:val="000000"/>
                <w:sz w:val="22"/>
                <w:szCs w:val="22"/>
              </w:rPr>
              <w:t>63,46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59C" w:rsidRPr="00AB3C03" w:rsidRDefault="00B6259C" w:rsidP="00A342E7">
            <w:pPr>
              <w:jc w:val="center"/>
              <w:rPr>
                <w:color w:val="000000"/>
                <w:sz w:val="22"/>
                <w:szCs w:val="22"/>
              </w:rPr>
            </w:pPr>
            <w:r w:rsidRPr="00AB3C03">
              <w:rPr>
                <w:color w:val="000000"/>
                <w:sz w:val="22"/>
                <w:szCs w:val="22"/>
              </w:rPr>
              <w:t>60,32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59C" w:rsidRPr="00AB3C03" w:rsidRDefault="00B6259C" w:rsidP="00A342E7">
            <w:pPr>
              <w:jc w:val="center"/>
              <w:rPr>
                <w:color w:val="000000"/>
                <w:sz w:val="22"/>
                <w:szCs w:val="22"/>
              </w:rPr>
            </w:pPr>
            <w:r w:rsidRPr="00AB3C03">
              <w:rPr>
                <w:color w:val="000000"/>
                <w:sz w:val="22"/>
                <w:szCs w:val="22"/>
              </w:rPr>
              <w:t>58,32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59C" w:rsidRPr="00AB3C03" w:rsidRDefault="00B6259C" w:rsidP="00A342E7">
            <w:pPr>
              <w:jc w:val="center"/>
              <w:rPr>
                <w:color w:val="000000"/>
                <w:sz w:val="22"/>
                <w:szCs w:val="22"/>
              </w:rPr>
            </w:pPr>
            <w:r w:rsidRPr="00AB3C03">
              <w:rPr>
                <w:color w:val="000000"/>
                <w:sz w:val="22"/>
                <w:szCs w:val="22"/>
              </w:rPr>
              <w:t>56,32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59C" w:rsidRPr="00AB3C03" w:rsidRDefault="00B6259C" w:rsidP="00A342E7">
            <w:pPr>
              <w:jc w:val="center"/>
              <w:rPr>
                <w:color w:val="000000"/>
                <w:sz w:val="22"/>
                <w:szCs w:val="22"/>
              </w:rPr>
            </w:pPr>
            <w:r w:rsidRPr="00AB3C03">
              <w:rPr>
                <w:color w:val="000000"/>
                <w:sz w:val="22"/>
                <w:szCs w:val="22"/>
              </w:rPr>
              <w:t>54,32</w:t>
            </w:r>
          </w:p>
        </w:tc>
      </w:tr>
      <w:tr w:rsidR="00B6259C" w:rsidRPr="00AB3C03" w:rsidTr="00A342E7">
        <w:trPr>
          <w:trHeight w:val="300"/>
        </w:trPr>
        <w:tc>
          <w:tcPr>
            <w:tcW w:w="3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59C" w:rsidRPr="00AB3C03" w:rsidRDefault="00B6259C" w:rsidP="00A342E7">
            <w:pPr>
              <w:rPr>
                <w:color w:val="000000"/>
                <w:sz w:val="22"/>
                <w:szCs w:val="22"/>
              </w:rPr>
            </w:pPr>
            <w:r w:rsidRPr="00AB3C03">
              <w:rPr>
                <w:color w:val="000000"/>
                <w:sz w:val="22"/>
                <w:szCs w:val="22"/>
              </w:rPr>
              <w:t xml:space="preserve">1.1. для жилищного строительства (в </w:t>
            </w:r>
            <w:proofErr w:type="spellStart"/>
            <w:r w:rsidRPr="00AB3C03">
              <w:rPr>
                <w:color w:val="000000"/>
                <w:sz w:val="22"/>
                <w:szCs w:val="22"/>
              </w:rPr>
              <w:t>т.ч</w:t>
            </w:r>
            <w:proofErr w:type="spellEnd"/>
            <w:r w:rsidRPr="00AB3C03">
              <w:rPr>
                <w:color w:val="000000"/>
                <w:sz w:val="22"/>
                <w:szCs w:val="22"/>
              </w:rPr>
              <w:t>. для ИЖС),  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59C" w:rsidRPr="00AB3C03" w:rsidRDefault="00B6259C" w:rsidP="00A342E7">
            <w:pPr>
              <w:jc w:val="center"/>
              <w:rPr>
                <w:color w:val="000000"/>
                <w:sz w:val="22"/>
                <w:szCs w:val="22"/>
              </w:rPr>
            </w:pPr>
            <w:r w:rsidRPr="00AB3C03">
              <w:rPr>
                <w:color w:val="000000"/>
                <w:sz w:val="22"/>
                <w:szCs w:val="22"/>
              </w:rPr>
              <w:t>28,86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59C" w:rsidRPr="00AB3C03" w:rsidRDefault="00B6259C" w:rsidP="00A342E7">
            <w:pPr>
              <w:jc w:val="center"/>
              <w:rPr>
                <w:color w:val="000000"/>
                <w:sz w:val="22"/>
                <w:szCs w:val="22"/>
              </w:rPr>
            </w:pPr>
            <w:r w:rsidRPr="00AB3C03">
              <w:rPr>
                <w:color w:val="000000"/>
                <w:sz w:val="22"/>
                <w:szCs w:val="22"/>
              </w:rPr>
              <w:t>27,32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59C" w:rsidRPr="00AB3C03" w:rsidRDefault="00B6259C" w:rsidP="00A342E7">
            <w:pPr>
              <w:jc w:val="center"/>
              <w:rPr>
                <w:color w:val="000000"/>
                <w:sz w:val="22"/>
                <w:szCs w:val="22"/>
              </w:rPr>
            </w:pPr>
            <w:r w:rsidRPr="00AB3C03">
              <w:rPr>
                <w:color w:val="000000"/>
                <w:sz w:val="22"/>
                <w:szCs w:val="22"/>
              </w:rPr>
              <w:t>25,32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59C" w:rsidRPr="00AB3C03" w:rsidRDefault="00B6259C" w:rsidP="00A342E7">
            <w:pPr>
              <w:jc w:val="center"/>
              <w:rPr>
                <w:color w:val="000000"/>
                <w:sz w:val="22"/>
                <w:szCs w:val="22"/>
              </w:rPr>
            </w:pPr>
            <w:r w:rsidRPr="00AB3C03">
              <w:rPr>
                <w:color w:val="000000"/>
                <w:sz w:val="22"/>
                <w:szCs w:val="22"/>
              </w:rPr>
              <w:t>24,32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59C" w:rsidRPr="00AB3C03" w:rsidRDefault="00B6259C" w:rsidP="00A342E7">
            <w:pPr>
              <w:jc w:val="center"/>
              <w:rPr>
                <w:color w:val="000000"/>
                <w:sz w:val="22"/>
                <w:szCs w:val="22"/>
              </w:rPr>
            </w:pPr>
            <w:r w:rsidRPr="00AB3C03">
              <w:rPr>
                <w:color w:val="000000"/>
                <w:sz w:val="22"/>
                <w:szCs w:val="22"/>
              </w:rPr>
              <w:t>23,32</w:t>
            </w:r>
          </w:p>
        </w:tc>
      </w:tr>
      <w:tr w:rsidR="00B6259C" w:rsidRPr="00AB3C03" w:rsidTr="00A342E7">
        <w:trPr>
          <w:trHeight w:val="600"/>
        </w:trPr>
        <w:tc>
          <w:tcPr>
            <w:tcW w:w="3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59C" w:rsidRPr="00AB3C03" w:rsidRDefault="00B6259C" w:rsidP="00A342E7">
            <w:pPr>
              <w:rPr>
                <w:color w:val="000000"/>
                <w:sz w:val="22"/>
                <w:szCs w:val="22"/>
              </w:rPr>
            </w:pPr>
            <w:r w:rsidRPr="00AB3C03">
              <w:rPr>
                <w:color w:val="000000"/>
                <w:sz w:val="22"/>
                <w:szCs w:val="22"/>
              </w:rPr>
              <w:t xml:space="preserve">1.2. для комплексного освоения в целях жилищного строительства, </w:t>
            </w:r>
            <w:proofErr w:type="gramStart"/>
            <w:r w:rsidRPr="00AB3C03">
              <w:rPr>
                <w:color w:val="000000"/>
                <w:sz w:val="22"/>
                <w:szCs w:val="22"/>
              </w:rPr>
              <w:t>га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59C" w:rsidRPr="00AB3C03" w:rsidRDefault="00B6259C" w:rsidP="00A342E7">
            <w:pPr>
              <w:jc w:val="center"/>
              <w:rPr>
                <w:color w:val="000000"/>
                <w:sz w:val="22"/>
                <w:szCs w:val="22"/>
              </w:rPr>
            </w:pPr>
            <w:r w:rsidRPr="00AB3C0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59C" w:rsidRPr="00AB3C03" w:rsidRDefault="00B6259C" w:rsidP="00A342E7">
            <w:pPr>
              <w:jc w:val="center"/>
              <w:rPr>
                <w:color w:val="000000"/>
                <w:sz w:val="22"/>
                <w:szCs w:val="22"/>
              </w:rPr>
            </w:pPr>
            <w:r w:rsidRPr="00AB3C0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59C" w:rsidRPr="00AB3C03" w:rsidRDefault="00B6259C" w:rsidP="00A342E7">
            <w:pPr>
              <w:jc w:val="center"/>
              <w:rPr>
                <w:color w:val="000000"/>
                <w:sz w:val="22"/>
                <w:szCs w:val="22"/>
              </w:rPr>
            </w:pPr>
            <w:r w:rsidRPr="00AB3C0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59C" w:rsidRPr="00AB3C03" w:rsidRDefault="00B6259C" w:rsidP="00A342E7">
            <w:pPr>
              <w:jc w:val="center"/>
              <w:rPr>
                <w:color w:val="000000"/>
                <w:sz w:val="22"/>
                <w:szCs w:val="22"/>
              </w:rPr>
            </w:pPr>
            <w:r w:rsidRPr="00AB3C0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59C" w:rsidRPr="00AB3C03" w:rsidRDefault="00B6259C" w:rsidP="00A342E7">
            <w:pPr>
              <w:jc w:val="center"/>
              <w:rPr>
                <w:color w:val="000000"/>
                <w:sz w:val="22"/>
                <w:szCs w:val="22"/>
              </w:rPr>
            </w:pPr>
            <w:r w:rsidRPr="00AB3C0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B6259C" w:rsidRPr="00AB3C03" w:rsidTr="00A342E7">
        <w:trPr>
          <w:trHeight w:val="600"/>
        </w:trPr>
        <w:tc>
          <w:tcPr>
            <w:tcW w:w="3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59C" w:rsidRPr="00AB3C03" w:rsidRDefault="00B6259C" w:rsidP="00A342E7">
            <w:pPr>
              <w:rPr>
                <w:color w:val="000000"/>
                <w:sz w:val="22"/>
                <w:szCs w:val="22"/>
              </w:rPr>
            </w:pPr>
            <w:r w:rsidRPr="00AB3C03">
              <w:rPr>
                <w:color w:val="000000"/>
                <w:sz w:val="22"/>
                <w:szCs w:val="22"/>
              </w:rPr>
              <w:t xml:space="preserve">1.3. для строительства объектов, не являющихся объектами жилищного строительства, </w:t>
            </w:r>
            <w:proofErr w:type="gramStart"/>
            <w:r w:rsidRPr="00AB3C03">
              <w:rPr>
                <w:color w:val="000000"/>
                <w:sz w:val="22"/>
                <w:szCs w:val="22"/>
              </w:rPr>
              <w:t>га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59C" w:rsidRPr="00AB3C03" w:rsidRDefault="00B6259C" w:rsidP="00A342E7">
            <w:pPr>
              <w:jc w:val="center"/>
              <w:rPr>
                <w:color w:val="000000"/>
                <w:sz w:val="22"/>
                <w:szCs w:val="22"/>
              </w:rPr>
            </w:pPr>
            <w:r w:rsidRPr="00AB3C03">
              <w:rPr>
                <w:color w:val="000000"/>
                <w:sz w:val="22"/>
                <w:szCs w:val="22"/>
              </w:rPr>
              <w:t>34,60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59C" w:rsidRPr="00AB3C03" w:rsidRDefault="00B6259C" w:rsidP="00A342E7">
            <w:pPr>
              <w:jc w:val="center"/>
              <w:rPr>
                <w:color w:val="000000"/>
                <w:sz w:val="22"/>
                <w:szCs w:val="22"/>
              </w:rPr>
            </w:pPr>
            <w:r w:rsidRPr="00AB3C03">
              <w:rPr>
                <w:color w:val="000000"/>
                <w:sz w:val="22"/>
                <w:szCs w:val="22"/>
              </w:rPr>
              <w:t>33,00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59C" w:rsidRPr="00AB3C03" w:rsidRDefault="00B6259C" w:rsidP="00A342E7">
            <w:pPr>
              <w:jc w:val="center"/>
              <w:rPr>
                <w:color w:val="000000"/>
                <w:sz w:val="22"/>
                <w:szCs w:val="22"/>
              </w:rPr>
            </w:pPr>
            <w:r w:rsidRPr="00AB3C03">
              <w:rPr>
                <w:color w:val="000000"/>
                <w:sz w:val="22"/>
                <w:szCs w:val="22"/>
              </w:rPr>
              <w:t>33,00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59C" w:rsidRPr="00AB3C03" w:rsidRDefault="00B6259C" w:rsidP="00A342E7">
            <w:pPr>
              <w:jc w:val="center"/>
              <w:rPr>
                <w:color w:val="000000"/>
                <w:sz w:val="22"/>
                <w:szCs w:val="22"/>
              </w:rPr>
            </w:pPr>
            <w:r w:rsidRPr="00AB3C03">
              <w:rPr>
                <w:color w:val="000000"/>
                <w:sz w:val="22"/>
                <w:szCs w:val="22"/>
              </w:rPr>
              <w:t>32,00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59C" w:rsidRPr="00AB3C03" w:rsidRDefault="00B6259C" w:rsidP="00A342E7">
            <w:pPr>
              <w:jc w:val="center"/>
              <w:rPr>
                <w:color w:val="000000"/>
                <w:sz w:val="22"/>
                <w:szCs w:val="22"/>
              </w:rPr>
            </w:pPr>
            <w:r w:rsidRPr="00AB3C03">
              <w:rPr>
                <w:color w:val="000000"/>
                <w:sz w:val="22"/>
                <w:szCs w:val="22"/>
              </w:rPr>
              <w:t>31,00</w:t>
            </w:r>
          </w:p>
        </w:tc>
      </w:tr>
      <w:tr w:rsidR="00B6259C" w:rsidRPr="00AB3C03" w:rsidTr="00A342E7">
        <w:trPr>
          <w:trHeight w:val="1065"/>
        </w:trPr>
        <w:tc>
          <w:tcPr>
            <w:tcW w:w="3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59C" w:rsidRPr="00AB3C03" w:rsidRDefault="00B6259C" w:rsidP="00A342E7">
            <w:pPr>
              <w:rPr>
                <w:color w:val="000000"/>
                <w:sz w:val="22"/>
                <w:szCs w:val="22"/>
              </w:rPr>
            </w:pPr>
            <w:r w:rsidRPr="00AB3C03">
              <w:rPr>
                <w:color w:val="000000"/>
                <w:sz w:val="22"/>
                <w:szCs w:val="22"/>
              </w:rPr>
              <w:t>2</w:t>
            </w:r>
            <w:r w:rsidRPr="00AB3C03">
              <w:rPr>
                <w:sz w:val="22"/>
                <w:szCs w:val="22"/>
              </w:rPr>
              <w:t xml:space="preserve">. </w:t>
            </w:r>
            <w:r w:rsidRPr="00AB3C03">
              <w:rPr>
                <w:bCs/>
                <w:sz w:val="22"/>
                <w:szCs w:val="22"/>
              </w:rPr>
              <w:t>Среднегодовая</w:t>
            </w:r>
            <w:r w:rsidRPr="00AB3C03">
              <w:rPr>
                <w:sz w:val="22"/>
                <w:szCs w:val="22"/>
              </w:rPr>
              <w:t xml:space="preserve"> численность </w:t>
            </w:r>
            <w:r w:rsidRPr="00AB3C03">
              <w:rPr>
                <w:color w:val="000000"/>
                <w:sz w:val="22"/>
                <w:szCs w:val="22"/>
              </w:rPr>
              <w:t>постоянного населения муниципального, городского округа (муниципального района), чел.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59C" w:rsidRPr="00AB3C03" w:rsidRDefault="00B6259C" w:rsidP="00A342E7">
            <w:pPr>
              <w:jc w:val="center"/>
              <w:rPr>
                <w:color w:val="000000"/>
                <w:sz w:val="22"/>
                <w:szCs w:val="22"/>
              </w:rPr>
            </w:pPr>
            <w:r w:rsidRPr="00AB3C03">
              <w:rPr>
                <w:color w:val="000000"/>
                <w:sz w:val="22"/>
                <w:szCs w:val="22"/>
              </w:rPr>
              <w:t>1 201 948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59C" w:rsidRPr="00AB3C03" w:rsidRDefault="00B6259C" w:rsidP="00A342E7">
            <w:pPr>
              <w:jc w:val="center"/>
              <w:rPr>
                <w:color w:val="000000"/>
                <w:sz w:val="22"/>
                <w:szCs w:val="22"/>
              </w:rPr>
            </w:pPr>
            <w:r w:rsidRPr="00AB3C03">
              <w:rPr>
                <w:color w:val="000000"/>
                <w:sz w:val="22"/>
                <w:szCs w:val="22"/>
              </w:rPr>
              <w:t>1 209 409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59C" w:rsidRPr="00AB3C03" w:rsidRDefault="00B6259C" w:rsidP="00A342E7">
            <w:pPr>
              <w:jc w:val="center"/>
              <w:rPr>
                <w:color w:val="000000"/>
                <w:sz w:val="22"/>
                <w:szCs w:val="22"/>
              </w:rPr>
            </w:pPr>
            <w:r w:rsidRPr="00AB3C03">
              <w:rPr>
                <w:color w:val="000000"/>
                <w:sz w:val="22"/>
                <w:szCs w:val="22"/>
              </w:rPr>
              <w:t>1 214 246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59C" w:rsidRPr="00AB3C03" w:rsidRDefault="00B6259C" w:rsidP="00A342E7">
            <w:pPr>
              <w:jc w:val="center"/>
              <w:rPr>
                <w:color w:val="000000"/>
                <w:sz w:val="22"/>
                <w:szCs w:val="22"/>
              </w:rPr>
            </w:pPr>
            <w:r w:rsidRPr="00AB3C03">
              <w:rPr>
                <w:color w:val="000000"/>
                <w:sz w:val="22"/>
                <w:szCs w:val="22"/>
              </w:rPr>
              <w:t>1 217 848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59C" w:rsidRPr="00AB3C03" w:rsidRDefault="00B6259C" w:rsidP="00A342E7">
            <w:pPr>
              <w:jc w:val="center"/>
              <w:rPr>
                <w:color w:val="000000"/>
                <w:sz w:val="22"/>
                <w:szCs w:val="22"/>
              </w:rPr>
            </w:pPr>
            <w:r w:rsidRPr="00AB3C03">
              <w:rPr>
                <w:color w:val="000000"/>
                <w:sz w:val="22"/>
                <w:szCs w:val="22"/>
              </w:rPr>
              <w:t>1 221 737</w:t>
            </w:r>
          </w:p>
        </w:tc>
      </w:tr>
      <w:tr w:rsidR="00B6259C" w:rsidRPr="00AB3C03" w:rsidTr="00A342E7">
        <w:trPr>
          <w:trHeight w:val="855"/>
        </w:trPr>
        <w:tc>
          <w:tcPr>
            <w:tcW w:w="3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59C" w:rsidRPr="00AB3C03" w:rsidRDefault="00B6259C" w:rsidP="00A342E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B3C03">
              <w:rPr>
                <w:b/>
                <w:bCs/>
                <w:color w:val="000000"/>
                <w:sz w:val="22"/>
                <w:szCs w:val="22"/>
              </w:rPr>
              <w:t>3. Площадь земельных участков, предоставленных для строительства, в расчете на 10 тыс. человек населения – всего (стр. 1/стр.2*10000)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59C" w:rsidRPr="00AB3C03" w:rsidRDefault="00B6259C" w:rsidP="00941E2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B3C03">
              <w:rPr>
                <w:b/>
                <w:bCs/>
                <w:color w:val="000000"/>
                <w:sz w:val="22"/>
                <w:szCs w:val="22"/>
              </w:rPr>
              <w:t>0,53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59C" w:rsidRPr="00AB3C03" w:rsidRDefault="00B6259C" w:rsidP="00941E2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B3C03">
              <w:rPr>
                <w:b/>
                <w:bCs/>
                <w:color w:val="000000"/>
                <w:sz w:val="22"/>
                <w:szCs w:val="22"/>
              </w:rPr>
              <w:t>0,50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59C" w:rsidRPr="00AB3C03" w:rsidRDefault="00B6259C" w:rsidP="00941E2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B3C03">
              <w:rPr>
                <w:b/>
                <w:bCs/>
                <w:color w:val="000000"/>
                <w:sz w:val="22"/>
                <w:szCs w:val="22"/>
              </w:rPr>
              <w:t>0,48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59C" w:rsidRPr="00AB3C03" w:rsidRDefault="00B6259C" w:rsidP="00941E2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B3C03">
              <w:rPr>
                <w:b/>
                <w:bCs/>
                <w:color w:val="000000"/>
                <w:sz w:val="22"/>
                <w:szCs w:val="22"/>
              </w:rPr>
              <w:t>0,46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59C" w:rsidRPr="00AB3C03" w:rsidRDefault="00B6259C" w:rsidP="00941E2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B3C03">
              <w:rPr>
                <w:b/>
                <w:bCs/>
                <w:color w:val="000000"/>
                <w:sz w:val="22"/>
                <w:szCs w:val="22"/>
              </w:rPr>
              <w:t>0,44</w:t>
            </w:r>
          </w:p>
        </w:tc>
      </w:tr>
      <w:tr w:rsidR="00B6259C" w:rsidRPr="00AB3C03" w:rsidTr="00A342E7">
        <w:trPr>
          <w:trHeight w:val="1425"/>
        </w:trPr>
        <w:tc>
          <w:tcPr>
            <w:tcW w:w="3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59C" w:rsidRPr="00AB3C03" w:rsidRDefault="00B6259C" w:rsidP="00A342E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B3C03">
              <w:rPr>
                <w:b/>
                <w:bCs/>
                <w:color w:val="000000"/>
                <w:sz w:val="22"/>
                <w:szCs w:val="22"/>
              </w:rPr>
              <w:t>4. Площадь земельных участков, предоставленных для жилищного строительства, индивидуального строительства и комплексного освоения в целях жилищного строительства, в расчете на 10 тыс. человек населения (стр.1.1+стр.1.2/стр.2*10000)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59C" w:rsidRPr="00AB3C03" w:rsidRDefault="00B6259C" w:rsidP="00941E2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B3C03">
              <w:rPr>
                <w:b/>
                <w:bCs/>
                <w:color w:val="000000"/>
                <w:sz w:val="22"/>
                <w:szCs w:val="22"/>
              </w:rPr>
              <w:t>0,24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59C" w:rsidRPr="00AB3C03" w:rsidRDefault="00B6259C" w:rsidP="00941E2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B3C03">
              <w:rPr>
                <w:b/>
                <w:bCs/>
                <w:color w:val="000000"/>
                <w:sz w:val="22"/>
                <w:szCs w:val="22"/>
              </w:rPr>
              <w:t>0,23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59C" w:rsidRPr="00AB3C03" w:rsidRDefault="00B6259C" w:rsidP="00941E2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B3C03">
              <w:rPr>
                <w:b/>
                <w:bCs/>
                <w:color w:val="000000"/>
                <w:sz w:val="22"/>
                <w:szCs w:val="22"/>
              </w:rPr>
              <w:t>0,21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59C" w:rsidRPr="00AB3C03" w:rsidRDefault="00B6259C" w:rsidP="00941E2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B3C03">
              <w:rPr>
                <w:b/>
                <w:bCs/>
                <w:color w:val="000000"/>
                <w:sz w:val="22"/>
                <w:szCs w:val="22"/>
              </w:rPr>
              <w:t>0,20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59C" w:rsidRPr="00AB3C03" w:rsidRDefault="00B6259C" w:rsidP="00941E2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B3C03">
              <w:rPr>
                <w:b/>
                <w:bCs/>
                <w:color w:val="000000"/>
                <w:sz w:val="22"/>
                <w:szCs w:val="22"/>
              </w:rPr>
              <w:t>0,19</w:t>
            </w:r>
          </w:p>
        </w:tc>
      </w:tr>
    </w:tbl>
    <w:p w:rsidR="00B6259C" w:rsidRPr="00AB3C03" w:rsidRDefault="00B6259C" w:rsidP="00AB3C03">
      <w:pPr>
        <w:suppressAutoHyphens/>
        <w:ind w:firstLine="708"/>
        <w:jc w:val="both"/>
        <w:rPr>
          <w:sz w:val="28"/>
          <w:szCs w:val="28"/>
          <w:lang w:eastAsia="ar-SA"/>
        </w:rPr>
      </w:pPr>
    </w:p>
    <w:p w:rsidR="00DB45F7" w:rsidRPr="00454D81" w:rsidRDefault="00DB45F7" w:rsidP="00DB45F7">
      <w:pPr>
        <w:tabs>
          <w:tab w:val="num" w:pos="1440"/>
        </w:tabs>
        <w:ind w:firstLine="709"/>
        <w:jc w:val="both"/>
        <w:outlineLvl w:val="1"/>
        <w:rPr>
          <w:b/>
          <w:sz w:val="28"/>
          <w:szCs w:val="28"/>
        </w:rPr>
      </w:pPr>
      <w:r w:rsidRPr="00454D81">
        <w:rPr>
          <w:b/>
          <w:bCs/>
          <w:sz w:val="28"/>
          <w:szCs w:val="28"/>
        </w:rPr>
        <w:lastRenderedPageBreak/>
        <w:t>26.  Расшифровка показателя «</w:t>
      </w:r>
      <w:r w:rsidRPr="00454D81">
        <w:rPr>
          <w:b/>
          <w:sz w:val="28"/>
          <w:szCs w:val="28"/>
        </w:rPr>
        <w:t xml:space="preserve">Площадь земельных участков, предоставленных для строительства, в отношении которых </w:t>
      </w:r>
      <w:proofErr w:type="gramStart"/>
      <w:r w:rsidRPr="00454D81">
        <w:rPr>
          <w:b/>
          <w:sz w:val="28"/>
          <w:szCs w:val="28"/>
        </w:rPr>
        <w:t>с даты принятия</w:t>
      </w:r>
      <w:proofErr w:type="gramEnd"/>
      <w:r w:rsidRPr="00454D81">
        <w:rPr>
          <w:b/>
          <w:sz w:val="28"/>
          <w:szCs w:val="28"/>
        </w:rPr>
        <w:t xml:space="preserve">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эксплуатацию:</w:t>
      </w:r>
    </w:p>
    <w:p w:rsidR="00DB45F7" w:rsidRPr="00454D81" w:rsidRDefault="00DB45F7" w:rsidP="00DB45F7">
      <w:pPr>
        <w:tabs>
          <w:tab w:val="num" w:pos="1440"/>
        </w:tabs>
        <w:ind w:firstLine="709"/>
        <w:jc w:val="both"/>
        <w:rPr>
          <w:b/>
          <w:sz w:val="28"/>
          <w:szCs w:val="28"/>
        </w:rPr>
      </w:pPr>
      <w:r w:rsidRPr="00454D81">
        <w:rPr>
          <w:b/>
          <w:sz w:val="28"/>
          <w:szCs w:val="28"/>
        </w:rPr>
        <w:t>26.1 объектов жилищного строительства - в течение 3 лет</w:t>
      </w:r>
    </w:p>
    <w:p w:rsidR="00DB45F7" w:rsidRPr="00454D81" w:rsidRDefault="00DB45F7" w:rsidP="00F061C3">
      <w:pPr>
        <w:tabs>
          <w:tab w:val="num" w:pos="1440"/>
        </w:tabs>
        <w:ind w:firstLine="709"/>
        <w:jc w:val="both"/>
        <w:rPr>
          <w:b/>
          <w:sz w:val="28"/>
          <w:szCs w:val="28"/>
        </w:rPr>
      </w:pPr>
      <w:r w:rsidRPr="00454D81">
        <w:rPr>
          <w:b/>
          <w:sz w:val="28"/>
          <w:szCs w:val="28"/>
        </w:rPr>
        <w:t xml:space="preserve">26.2 иных объектов капитального строительства - в течение 5 лет» </w:t>
      </w:r>
      <w:r w:rsidRPr="00454D81">
        <w:rPr>
          <w:sz w:val="28"/>
          <w:szCs w:val="28"/>
        </w:rPr>
        <w:t>(</w:t>
      </w:r>
      <w:proofErr w:type="gramStart"/>
      <w:r w:rsidRPr="00454D81">
        <w:rPr>
          <w:sz w:val="28"/>
          <w:szCs w:val="28"/>
        </w:rPr>
        <w:t>представлена</w:t>
      </w:r>
      <w:proofErr w:type="gramEnd"/>
      <w:r w:rsidRPr="00454D81">
        <w:rPr>
          <w:sz w:val="28"/>
          <w:szCs w:val="28"/>
        </w:rPr>
        <w:t xml:space="preserve"> в приложениях 1, 2).</w:t>
      </w:r>
    </w:p>
    <w:p w:rsidR="00454D81" w:rsidRDefault="00454D81" w:rsidP="00454D81">
      <w:pPr>
        <w:suppressAutoHyphens/>
        <w:ind w:firstLine="709"/>
        <w:jc w:val="both"/>
        <w:rPr>
          <w:sz w:val="28"/>
          <w:szCs w:val="28"/>
        </w:rPr>
      </w:pPr>
      <w:r w:rsidRPr="0094705D">
        <w:rPr>
          <w:sz w:val="28"/>
          <w:szCs w:val="28"/>
        </w:rPr>
        <w:t xml:space="preserve">Площадь земельных участков, предоставленных для строительства, </w:t>
      </w:r>
      <w:r>
        <w:rPr>
          <w:sz w:val="28"/>
          <w:szCs w:val="28"/>
        </w:rPr>
        <w:br/>
      </w:r>
      <w:r w:rsidRPr="0094705D">
        <w:rPr>
          <w:sz w:val="28"/>
          <w:szCs w:val="28"/>
        </w:rPr>
        <w:t xml:space="preserve">в отношении которых </w:t>
      </w:r>
      <w:proofErr w:type="gramStart"/>
      <w:r w:rsidRPr="0094705D">
        <w:rPr>
          <w:sz w:val="28"/>
          <w:szCs w:val="28"/>
        </w:rPr>
        <w:t>с даты принятия</w:t>
      </w:r>
      <w:proofErr w:type="gramEnd"/>
      <w:r w:rsidRPr="0094705D">
        <w:rPr>
          <w:sz w:val="28"/>
          <w:szCs w:val="28"/>
        </w:rPr>
        <w:t xml:space="preserve">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</w:t>
      </w:r>
      <w:r>
        <w:rPr>
          <w:sz w:val="28"/>
          <w:szCs w:val="28"/>
        </w:rPr>
        <w:t>:</w:t>
      </w:r>
    </w:p>
    <w:p w:rsidR="00454D81" w:rsidRDefault="00454D81" w:rsidP="00454D81">
      <w:pPr>
        <w:suppressAutoHyphens/>
        <w:ind w:firstLine="709"/>
        <w:jc w:val="both"/>
        <w:rPr>
          <w:sz w:val="28"/>
          <w:szCs w:val="28"/>
        </w:rPr>
      </w:pPr>
      <w:r w:rsidRPr="0094705D">
        <w:rPr>
          <w:sz w:val="28"/>
          <w:szCs w:val="28"/>
        </w:rPr>
        <w:t xml:space="preserve"> </w:t>
      </w:r>
      <w:r w:rsidRPr="006B77E1">
        <w:rPr>
          <w:sz w:val="28"/>
          <w:szCs w:val="28"/>
        </w:rPr>
        <w:t>иных объектов капитального строительства в течение 5 лет в 202</w:t>
      </w:r>
      <w:r>
        <w:rPr>
          <w:sz w:val="28"/>
          <w:szCs w:val="28"/>
        </w:rPr>
        <w:t>4 году составила 2,0</w:t>
      </w:r>
      <w:r w:rsidRPr="006B77E1">
        <w:rPr>
          <w:sz w:val="28"/>
          <w:szCs w:val="28"/>
        </w:rPr>
        <w:t xml:space="preserve"> млн. </w:t>
      </w:r>
      <w:proofErr w:type="spellStart"/>
      <w:r w:rsidRPr="006B77E1">
        <w:rPr>
          <w:sz w:val="28"/>
          <w:szCs w:val="28"/>
        </w:rPr>
        <w:t>кв</w:t>
      </w:r>
      <w:proofErr w:type="gramStart"/>
      <w:r w:rsidRPr="006B77E1">
        <w:rPr>
          <w:sz w:val="28"/>
          <w:szCs w:val="28"/>
        </w:rPr>
        <w:t>.м</w:t>
      </w:r>
      <w:proofErr w:type="spellEnd"/>
      <w:proofErr w:type="gramEnd"/>
      <w:r w:rsidRPr="006B77E1">
        <w:rPr>
          <w:sz w:val="28"/>
          <w:szCs w:val="28"/>
        </w:rPr>
        <w:t xml:space="preserve">, что на </w:t>
      </w:r>
      <w:r>
        <w:rPr>
          <w:sz w:val="28"/>
          <w:szCs w:val="28"/>
        </w:rPr>
        <w:t>14,62</w:t>
      </w:r>
      <w:r w:rsidRPr="006B77E1">
        <w:rPr>
          <w:sz w:val="28"/>
          <w:szCs w:val="28"/>
        </w:rPr>
        <w:t xml:space="preserve"> % меньше значения 202</w:t>
      </w:r>
      <w:r>
        <w:rPr>
          <w:sz w:val="28"/>
          <w:szCs w:val="28"/>
        </w:rPr>
        <w:t>3</w:t>
      </w:r>
      <w:r w:rsidRPr="006B77E1">
        <w:rPr>
          <w:sz w:val="28"/>
          <w:szCs w:val="28"/>
        </w:rPr>
        <w:t xml:space="preserve"> года;</w:t>
      </w:r>
    </w:p>
    <w:p w:rsidR="00604734" w:rsidRDefault="00454D81" w:rsidP="00454D81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объектов жилищного строительства в течение 3 лет </w:t>
      </w:r>
      <w:r w:rsidRPr="006B77E1">
        <w:rPr>
          <w:sz w:val="28"/>
          <w:szCs w:val="28"/>
        </w:rPr>
        <w:t>в 202</w:t>
      </w:r>
      <w:r>
        <w:rPr>
          <w:sz w:val="28"/>
          <w:szCs w:val="28"/>
        </w:rPr>
        <w:t>4</w:t>
      </w:r>
      <w:r w:rsidRPr="006B77E1">
        <w:rPr>
          <w:sz w:val="28"/>
          <w:szCs w:val="28"/>
        </w:rPr>
        <w:t xml:space="preserve"> году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6B77E1">
        <w:rPr>
          <w:sz w:val="28"/>
          <w:szCs w:val="28"/>
        </w:rPr>
        <w:t xml:space="preserve">составила </w:t>
      </w:r>
      <w:r>
        <w:rPr>
          <w:sz w:val="28"/>
          <w:szCs w:val="28"/>
        </w:rPr>
        <w:t>0,19</w:t>
      </w:r>
      <w:r w:rsidRPr="006B77E1">
        <w:rPr>
          <w:sz w:val="28"/>
          <w:szCs w:val="28"/>
        </w:rPr>
        <w:t xml:space="preserve"> млн. </w:t>
      </w:r>
      <w:proofErr w:type="spellStart"/>
      <w:r w:rsidRPr="006B77E1">
        <w:rPr>
          <w:sz w:val="28"/>
          <w:szCs w:val="28"/>
        </w:rPr>
        <w:t>кв</w:t>
      </w:r>
      <w:proofErr w:type="gramStart"/>
      <w:r w:rsidRPr="006B77E1">
        <w:rPr>
          <w:sz w:val="28"/>
          <w:szCs w:val="28"/>
        </w:rPr>
        <w:t>.м</w:t>
      </w:r>
      <w:proofErr w:type="spellEnd"/>
      <w:proofErr w:type="gramEnd"/>
      <w:r w:rsidRPr="006B77E1">
        <w:rPr>
          <w:sz w:val="28"/>
          <w:szCs w:val="28"/>
        </w:rPr>
        <w:t xml:space="preserve">, что на </w:t>
      </w:r>
      <w:r>
        <w:rPr>
          <w:sz w:val="28"/>
          <w:szCs w:val="28"/>
        </w:rPr>
        <w:t>5,55</w:t>
      </w:r>
      <w:r w:rsidRPr="006B77E1">
        <w:rPr>
          <w:sz w:val="28"/>
          <w:szCs w:val="28"/>
        </w:rPr>
        <w:t xml:space="preserve"> % меньше значения 202</w:t>
      </w:r>
      <w:r>
        <w:rPr>
          <w:sz w:val="28"/>
          <w:szCs w:val="28"/>
        </w:rPr>
        <w:t>3</w:t>
      </w:r>
      <w:r w:rsidRPr="006B77E1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604734" w:rsidRPr="00604734" w:rsidRDefault="00604734" w:rsidP="00604734">
      <w:pPr>
        <w:suppressAutoHyphens/>
        <w:ind w:firstLine="709"/>
        <w:jc w:val="both"/>
        <w:rPr>
          <w:sz w:val="28"/>
          <w:szCs w:val="28"/>
        </w:rPr>
      </w:pPr>
      <w:r w:rsidRPr="00604734">
        <w:rPr>
          <w:sz w:val="28"/>
          <w:szCs w:val="28"/>
        </w:rPr>
        <w:t>Изменение показателей по объектам жилищного строительства произошло из-за отмен</w:t>
      </w:r>
      <w:r w:rsidR="009F3919">
        <w:rPr>
          <w:sz w:val="28"/>
          <w:szCs w:val="28"/>
        </w:rPr>
        <w:t>ы</w:t>
      </w:r>
      <w:r w:rsidRPr="00604734">
        <w:rPr>
          <w:sz w:val="28"/>
          <w:szCs w:val="28"/>
        </w:rPr>
        <w:t xml:space="preserve"> разрешения на строительство на земельном участке площадью 13383 </w:t>
      </w:r>
      <w:proofErr w:type="spellStart"/>
      <w:r w:rsidRPr="00604734">
        <w:rPr>
          <w:sz w:val="28"/>
          <w:szCs w:val="28"/>
        </w:rPr>
        <w:t>кв</w:t>
      </w:r>
      <w:proofErr w:type="gramStart"/>
      <w:r w:rsidRPr="00604734">
        <w:rPr>
          <w:sz w:val="28"/>
          <w:szCs w:val="28"/>
        </w:rPr>
        <w:t>.м</w:t>
      </w:r>
      <w:proofErr w:type="spellEnd"/>
      <w:proofErr w:type="gramEnd"/>
      <w:r w:rsidRPr="00604734">
        <w:rPr>
          <w:sz w:val="28"/>
          <w:szCs w:val="28"/>
        </w:rPr>
        <w:t xml:space="preserve">  и включения в реестр объекта на земельном </w:t>
      </w:r>
      <w:proofErr w:type="spellStart"/>
      <w:r w:rsidRPr="00604734">
        <w:rPr>
          <w:sz w:val="28"/>
          <w:szCs w:val="28"/>
        </w:rPr>
        <w:t>учстке</w:t>
      </w:r>
      <w:proofErr w:type="spellEnd"/>
      <w:r w:rsidRPr="00604734">
        <w:rPr>
          <w:sz w:val="28"/>
          <w:szCs w:val="28"/>
        </w:rPr>
        <w:t xml:space="preserve"> площадью 2340 </w:t>
      </w:r>
      <w:proofErr w:type="spellStart"/>
      <w:r w:rsidRPr="00604734">
        <w:rPr>
          <w:sz w:val="28"/>
          <w:szCs w:val="28"/>
        </w:rPr>
        <w:t>кв.м</w:t>
      </w:r>
      <w:proofErr w:type="spellEnd"/>
      <w:r w:rsidRPr="00604734">
        <w:rPr>
          <w:sz w:val="28"/>
          <w:szCs w:val="28"/>
        </w:rPr>
        <w:t xml:space="preserve">, в 2025 году из указанного реестра планируется ко вводу 2 объекта на земельных участках общей площадью 17249 </w:t>
      </w:r>
      <w:proofErr w:type="spellStart"/>
      <w:r w:rsidRPr="00604734">
        <w:rPr>
          <w:sz w:val="28"/>
          <w:szCs w:val="28"/>
        </w:rPr>
        <w:t>кв.м</w:t>
      </w:r>
      <w:proofErr w:type="spellEnd"/>
      <w:r w:rsidRPr="00604734">
        <w:rPr>
          <w:sz w:val="28"/>
          <w:szCs w:val="28"/>
        </w:rPr>
        <w:t>.</w:t>
      </w:r>
    </w:p>
    <w:p w:rsidR="00604734" w:rsidRPr="00604734" w:rsidRDefault="00604734" w:rsidP="00454D81">
      <w:pPr>
        <w:suppressAutoHyphens/>
        <w:ind w:firstLine="709"/>
        <w:jc w:val="both"/>
        <w:rPr>
          <w:sz w:val="28"/>
          <w:szCs w:val="28"/>
        </w:rPr>
      </w:pPr>
      <w:r w:rsidRPr="00604734">
        <w:rPr>
          <w:sz w:val="28"/>
          <w:szCs w:val="28"/>
        </w:rPr>
        <w:t xml:space="preserve">Изменение показателей по иным объектам капитального строительства связано </w:t>
      </w:r>
      <w:proofErr w:type="gramStart"/>
      <w:r w:rsidRPr="00604734">
        <w:rPr>
          <w:sz w:val="28"/>
          <w:szCs w:val="28"/>
        </w:rPr>
        <w:t>со</w:t>
      </w:r>
      <w:proofErr w:type="gramEnd"/>
      <w:r w:rsidRPr="00604734">
        <w:rPr>
          <w:sz w:val="28"/>
          <w:szCs w:val="28"/>
        </w:rPr>
        <w:t xml:space="preserve"> вводом в эксплуатацию объектов, отмены разрешений </w:t>
      </w:r>
      <w:r w:rsidRPr="00604734">
        <w:rPr>
          <w:sz w:val="28"/>
          <w:szCs w:val="28"/>
        </w:rPr>
        <w:br/>
        <w:t>на строительство, а также включение в реестр объектов за 2019 год,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эксплуатацию.</w:t>
      </w:r>
    </w:p>
    <w:p w:rsidR="00454D81" w:rsidRDefault="00454D81" w:rsidP="00454D81">
      <w:pPr>
        <w:suppressAutoHyphens/>
        <w:ind w:firstLine="709"/>
        <w:jc w:val="both"/>
        <w:rPr>
          <w:sz w:val="28"/>
          <w:szCs w:val="28"/>
        </w:rPr>
      </w:pPr>
      <w:r w:rsidRPr="00604734">
        <w:rPr>
          <w:sz w:val="28"/>
          <w:szCs w:val="28"/>
        </w:rPr>
        <w:t>Прогнозные значения в период с 2025</w:t>
      </w:r>
      <w:r w:rsidRPr="00180721">
        <w:rPr>
          <w:sz w:val="28"/>
          <w:szCs w:val="28"/>
        </w:rPr>
        <w:t xml:space="preserve"> по 202</w:t>
      </w:r>
      <w:r>
        <w:rPr>
          <w:sz w:val="28"/>
          <w:szCs w:val="28"/>
        </w:rPr>
        <w:t>7</w:t>
      </w:r>
      <w:r w:rsidRPr="00180721">
        <w:rPr>
          <w:sz w:val="28"/>
          <w:szCs w:val="28"/>
        </w:rPr>
        <w:t xml:space="preserve"> годы отражают незначительную динамику с тенденцией к снижению значения показателя, что говорит о стабилизации строительной отрасли в условиях текущей экономической ситуации. Также снижение значения показателя</w:t>
      </w:r>
      <w:r w:rsidRPr="003605E8">
        <w:rPr>
          <w:sz w:val="28"/>
          <w:szCs w:val="28"/>
        </w:rPr>
        <w:t xml:space="preserve"> </w:t>
      </w:r>
      <w:r>
        <w:rPr>
          <w:sz w:val="28"/>
          <w:szCs w:val="28"/>
        </w:rPr>
        <w:t>связано</w:t>
      </w:r>
      <w:r>
        <w:rPr>
          <w:sz w:val="28"/>
          <w:szCs w:val="28"/>
        </w:rPr>
        <w:br/>
      </w:r>
      <w:r w:rsidRPr="003605E8">
        <w:rPr>
          <w:sz w:val="28"/>
          <w:szCs w:val="28"/>
        </w:rPr>
        <w:t xml:space="preserve"> с принятием нормативно-правовых актов Российской Федерации, а также</w:t>
      </w:r>
      <w:proofErr w:type="gramStart"/>
      <w:r w:rsidRPr="003605E8">
        <w:rPr>
          <w:sz w:val="28"/>
          <w:szCs w:val="28"/>
        </w:rPr>
        <w:t xml:space="preserve"> </w:t>
      </w:r>
      <w:r w:rsidRPr="003605E8">
        <w:rPr>
          <w:rFonts w:ascii="Arial" w:hAnsi="Arial" w:cs="Arial"/>
          <w:i/>
          <w:iCs/>
          <w:shd w:val="clear" w:color="auto" w:fill="FEFFFE"/>
        </w:rPr>
        <w:t>.</w:t>
      </w:r>
      <w:proofErr w:type="gramEnd"/>
      <w:r w:rsidRPr="003605E8">
        <w:rPr>
          <w:sz w:val="28"/>
          <w:szCs w:val="28"/>
        </w:rPr>
        <w:t xml:space="preserve">мер, направленных на поддержку строительной отрасли. Среди них – сокращение сроков процедур по правилам землепользования и застройки, а также документам территориального планирования, что позволит уменьшить инвестиционно-строительный цикл. </w:t>
      </w:r>
    </w:p>
    <w:p w:rsidR="00454D81" w:rsidRPr="00360CC1" w:rsidRDefault="00454D81" w:rsidP="00454D81">
      <w:pPr>
        <w:suppressAutoHyphens/>
        <w:ind w:firstLine="709"/>
        <w:jc w:val="both"/>
        <w:rPr>
          <w:sz w:val="28"/>
          <w:szCs w:val="28"/>
        </w:rPr>
      </w:pPr>
      <w:r w:rsidRPr="00FE5541">
        <w:rPr>
          <w:sz w:val="28"/>
          <w:szCs w:val="28"/>
        </w:rPr>
        <w:t xml:space="preserve">Также значения прогнозных показателей приняты с учетом предполагаемого  ввода в эксплуатацию объектов жилищного строительства </w:t>
      </w:r>
      <w:r w:rsidRPr="00FE5541">
        <w:rPr>
          <w:sz w:val="28"/>
          <w:szCs w:val="28"/>
        </w:rPr>
        <w:br/>
        <w:t xml:space="preserve">и иных объектов капитального строительства по которым были получены разрешения на </w:t>
      </w:r>
      <w:proofErr w:type="spellStart"/>
      <w:r w:rsidRPr="00FE5541">
        <w:rPr>
          <w:sz w:val="28"/>
          <w:szCs w:val="28"/>
        </w:rPr>
        <w:t>строительтсво</w:t>
      </w:r>
      <w:proofErr w:type="spellEnd"/>
      <w:r w:rsidRPr="00FE5541">
        <w:rPr>
          <w:sz w:val="28"/>
          <w:szCs w:val="28"/>
        </w:rPr>
        <w:t xml:space="preserve"> и срок </w:t>
      </w:r>
      <w:proofErr w:type="gramStart"/>
      <w:r w:rsidRPr="00FE5541">
        <w:rPr>
          <w:sz w:val="28"/>
          <w:szCs w:val="28"/>
        </w:rPr>
        <w:t>действия</w:t>
      </w:r>
      <w:proofErr w:type="gramEnd"/>
      <w:r w:rsidRPr="00FE5541">
        <w:rPr>
          <w:sz w:val="28"/>
          <w:szCs w:val="28"/>
        </w:rPr>
        <w:t xml:space="preserve"> которых истекает  в период </w:t>
      </w:r>
      <w:r w:rsidRPr="00FE5541">
        <w:rPr>
          <w:sz w:val="28"/>
          <w:szCs w:val="28"/>
        </w:rPr>
        <w:br/>
        <w:t>с 202</w:t>
      </w:r>
      <w:r>
        <w:rPr>
          <w:sz w:val="28"/>
          <w:szCs w:val="28"/>
        </w:rPr>
        <w:t>5</w:t>
      </w:r>
      <w:r w:rsidRPr="00FE5541">
        <w:rPr>
          <w:sz w:val="28"/>
          <w:szCs w:val="28"/>
        </w:rPr>
        <w:t xml:space="preserve"> - 202</w:t>
      </w:r>
      <w:r>
        <w:rPr>
          <w:sz w:val="28"/>
          <w:szCs w:val="28"/>
        </w:rPr>
        <w:t>7</w:t>
      </w:r>
      <w:r w:rsidRPr="00FE5541">
        <w:rPr>
          <w:sz w:val="28"/>
          <w:szCs w:val="28"/>
        </w:rPr>
        <w:t xml:space="preserve"> года.</w:t>
      </w:r>
    </w:p>
    <w:p w:rsidR="00454D81" w:rsidRPr="00B02CA9" w:rsidRDefault="00454D81" w:rsidP="00454D81">
      <w:pPr>
        <w:autoSpaceDE w:val="0"/>
        <w:autoSpaceDN w:val="0"/>
        <w:adjustRightInd w:val="0"/>
        <w:ind w:firstLine="709"/>
        <w:jc w:val="both"/>
        <w:rPr>
          <w:b/>
          <w:i/>
          <w:sz w:val="28"/>
          <w:szCs w:val="28"/>
        </w:rPr>
      </w:pPr>
      <w:r w:rsidRPr="00B02CA9">
        <w:rPr>
          <w:b/>
          <w:i/>
          <w:sz w:val="28"/>
          <w:szCs w:val="28"/>
        </w:rPr>
        <w:t>Меры, планируемые по достижению целевых ориентиров:</w:t>
      </w:r>
    </w:p>
    <w:p w:rsidR="00454D81" w:rsidRPr="00B02CA9" w:rsidRDefault="00454D81" w:rsidP="00454D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B02CA9">
        <w:rPr>
          <w:sz w:val="28"/>
          <w:szCs w:val="28"/>
        </w:rPr>
        <w:t xml:space="preserve">С целью обеспечения достижения показателей, в том числе в сфере жилищного строительства и улучшения жилищных условий граждан, создания необходимых условий для развития транспортной, социальной, инженерной </w:t>
      </w:r>
      <w:r w:rsidRPr="00B02CA9">
        <w:rPr>
          <w:sz w:val="28"/>
          <w:szCs w:val="28"/>
        </w:rPr>
        <w:lastRenderedPageBreak/>
        <w:t xml:space="preserve">инфраструктур, благоустройства территории городского округа города Красноярска, на территории города Красноярска за 2024 год администрацией города Красноярска (далее – Администрация) заключено 8 (восемь) договоров </w:t>
      </w:r>
      <w:r w:rsidRPr="00B02CA9">
        <w:rPr>
          <w:sz w:val="28"/>
          <w:szCs w:val="28"/>
        </w:rPr>
        <w:br/>
        <w:t>о комплексном развитии:</w:t>
      </w:r>
      <w:proofErr w:type="gramEnd"/>
    </w:p>
    <w:p w:rsidR="00454D81" w:rsidRPr="00B02CA9" w:rsidRDefault="00454D81" w:rsidP="00454D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2CA9">
        <w:rPr>
          <w:sz w:val="28"/>
          <w:szCs w:val="28"/>
        </w:rPr>
        <w:t xml:space="preserve">1. </w:t>
      </w:r>
      <w:proofErr w:type="gramStart"/>
      <w:r w:rsidRPr="00B02CA9">
        <w:rPr>
          <w:sz w:val="28"/>
          <w:szCs w:val="28"/>
        </w:rPr>
        <w:t>Договор «О комплексном развитии несмежных территорий нежилой застройки города Красноярска по ул. Шахтеров» от 0</w:t>
      </w:r>
      <w:r w:rsidRPr="00B02CA9">
        <w:rPr>
          <w:bCs/>
          <w:sz w:val="28"/>
          <w:szCs w:val="28"/>
        </w:rPr>
        <w:t>5.07.2024</w:t>
      </w:r>
      <w:r w:rsidRPr="00B02CA9">
        <w:rPr>
          <w:sz w:val="28"/>
          <w:szCs w:val="28"/>
        </w:rPr>
        <w:t xml:space="preserve"> </w:t>
      </w:r>
      <w:r w:rsidRPr="00B02CA9">
        <w:rPr>
          <w:bCs/>
          <w:sz w:val="28"/>
          <w:szCs w:val="28"/>
        </w:rPr>
        <w:t xml:space="preserve">№ 8КРТ </w:t>
      </w:r>
      <w:r w:rsidRPr="00B02CA9">
        <w:rPr>
          <w:sz w:val="28"/>
          <w:szCs w:val="28"/>
        </w:rPr>
        <w:t>заключён между Администрацией и ООО «Специализированный застройщик «Мегаполис»  (далее – Инвестор) на основании решения о комплексном развитии несмежных территорий нежилой застройки города Красноярска общей площадью 180 854 +/- 148,84 кв. м. по ул. Шахтеров, утвержденного постановлением администрации города Красноярска от 30.01.2023 № 57.</w:t>
      </w:r>
      <w:proofErr w:type="gramEnd"/>
      <w:r w:rsidRPr="00B02CA9">
        <w:rPr>
          <w:sz w:val="28"/>
          <w:szCs w:val="28"/>
        </w:rPr>
        <w:t xml:space="preserve"> Срок действия данного договора составляет 8 (восемь) календарных лет.</w:t>
      </w:r>
    </w:p>
    <w:p w:rsidR="00454D81" w:rsidRPr="00B02CA9" w:rsidRDefault="00454D81" w:rsidP="00454D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2CA9">
        <w:rPr>
          <w:sz w:val="28"/>
          <w:szCs w:val="28"/>
        </w:rPr>
        <w:t xml:space="preserve">Договором на Инвестора возложена обязанность: </w:t>
      </w:r>
    </w:p>
    <w:p w:rsidR="00454D81" w:rsidRPr="00B02CA9" w:rsidRDefault="00454D81" w:rsidP="00454D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2CA9">
        <w:rPr>
          <w:sz w:val="28"/>
          <w:szCs w:val="28"/>
        </w:rPr>
        <w:t xml:space="preserve">- осуществить подготовку документации по планировке территории </w:t>
      </w:r>
      <w:r w:rsidRPr="00B02CA9">
        <w:rPr>
          <w:sz w:val="28"/>
          <w:szCs w:val="28"/>
        </w:rPr>
        <w:br/>
        <w:t>(далее – ДПТ) в составе проекта планировки территории и проекта межевания территории в соответствии с требованиями, установленными Градостроительным кодексом Российской Федерации и дополнительными условиями, установленными настоящим Договором.</w:t>
      </w:r>
    </w:p>
    <w:p w:rsidR="00454D81" w:rsidRPr="00B02CA9" w:rsidRDefault="00454D81" w:rsidP="00454D81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2CA9">
        <w:rPr>
          <w:rFonts w:ascii="Times New Roman" w:hAnsi="Times New Roman" w:cs="Times New Roman"/>
          <w:sz w:val="28"/>
          <w:szCs w:val="28"/>
        </w:rPr>
        <w:t>- предусмотреть при разработке ДПТ не более 158 000 кв. м. общей площади всех жилых помещений, либо их частей (включая площадь помещений вспомогательного использования, предназначенных для удовлетворения гражданами бытовых и иных нужд, связанных с их проживанием в жилом помещении, за исключением балконов, лоджий, веранд и террас).</w:t>
      </w:r>
    </w:p>
    <w:p w:rsidR="00454D81" w:rsidRPr="00B02CA9" w:rsidRDefault="00454D81" w:rsidP="00454D81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2CA9">
        <w:rPr>
          <w:rFonts w:ascii="Times New Roman" w:hAnsi="Times New Roman" w:cs="Times New Roman"/>
          <w:sz w:val="28"/>
          <w:szCs w:val="28"/>
        </w:rPr>
        <w:t xml:space="preserve">- предусмотреть в составе ДПТ объекты коммунальной, социальной, транспортной инфраструктуры местного значения, необходимые </w:t>
      </w:r>
      <w:r w:rsidRPr="00B02CA9">
        <w:rPr>
          <w:rFonts w:ascii="Times New Roman" w:hAnsi="Times New Roman" w:cs="Times New Roman"/>
          <w:sz w:val="28"/>
          <w:szCs w:val="28"/>
        </w:rPr>
        <w:br/>
        <w:t xml:space="preserve">для достижения минимально допустимого уровня обеспеченности объектами местного значения и максимально допустимого уровня их территориальной доступности, без снижения фактических показателей территориальной доступности таких объектов, установленными местными нормативами градостроительного проектирования городского округа город Красноярск, утвержденными решением Красноярского городского Совета депутатов </w:t>
      </w:r>
      <w:r w:rsidRPr="00B02CA9">
        <w:rPr>
          <w:rFonts w:ascii="Times New Roman" w:hAnsi="Times New Roman" w:cs="Times New Roman"/>
          <w:sz w:val="28"/>
          <w:szCs w:val="28"/>
        </w:rPr>
        <w:br/>
        <w:t xml:space="preserve">от 04.09.2018 № В-299, действующими на момент утверждения документации </w:t>
      </w:r>
      <w:r w:rsidRPr="00B02CA9">
        <w:rPr>
          <w:rFonts w:ascii="Times New Roman" w:hAnsi="Times New Roman" w:cs="Times New Roman"/>
          <w:sz w:val="28"/>
          <w:szCs w:val="28"/>
        </w:rPr>
        <w:br/>
        <w:t>по</w:t>
      </w:r>
      <w:proofErr w:type="gramEnd"/>
      <w:r w:rsidRPr="00B02CA9">
        <w:rPr>
          <w:rFonts w:ascii="Times New Roman" w:hAnsi="Times New Roman" w:cs="Times New Roman"/>
          <w:sz w:val="28"/>
          <w:szCs w:val="28"/>
        </w:rPr>
        <w:t xml:space="preserve"> планировке несмежных территорий нежилой </w:t>
      </w:r>
      <w:proofErr w:type="gramStart"/>
      <w:r w:rsidRPr="00B02CA9">
        <w:rPr>
          <w:rFonts w:ascii="Times New Roman" w:hAnsi="Times New Roman" w:cs="Times New Roman"/>
          <w:sz w:val="28"/>
          <w:szCs w:val="28"/>
        </w:rPr>
        <w:t>застройки города</w:t>
      </w:r>
      <w:proofErr w:type="gramEnd"/>
      <w:r w:rsidRPr="00B02CA9">
        <w:rPr>
          <w:rFonts w:ascii="Times New Roman" w:hAnsi="Times New Roman" w:cs="Times New Roman"/>
          <w:sz w:val="28"/>
          <w:szCs w:val="28"/>
        </w:rPr>
        <w:t xml:space="preserve"> Красноярска </w:t>
      </w:r>
      <w:r w:rsidRPr="00B02CA9">
        <w:rPr>
          <w:rFonts w:ascii="Times New Roman" w:hAnsi="Times New Roman" w:cs="Times New Roman"/>
          <w:sz w:val="28"/>
          <w:szCs w:val="28"/>
        </w:rPr>
        <w:br/>
        <w:t>по ул. Шахтеров.</w:t>
      </w:r>
    </w:p>
    <w:p w:rsidR="00454D81" w:rsidRPr="00B02CA9" w:rsidRDefault="00454D81" w:rsidP="00454D81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2CA9">
        <w:rPr>
          <w:rFonts w:ascii="Times New Roman" w:hAnsi="Times New Roman" w:cs="Times New Roman"/>
          <w:sz w:val="28"/>
          <w:szCs w:val="28"/>
        </w:rPr>
        <w:t>Предусмотреть при разработке ДПТ:</w:t>
      </w:r>
    </w:p>
    <w:p w:rsidR="00454D81" w:rsidRPr="00B02CA9" w:rsidRDefault="00454D81" w:rsidP="00454D81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2CA9">
        <w:rPr>
          <w:rFonts w:ascii="Times New Roman" w:hAnsi="Times New Roman" w:cs="Times New Roman"/>
          <w:sz w:val="28"/>
          <w:szCs w:val="28"/>
        </w:rPr>
        <w:t>– образование земельного участка для размещения дошкольной образовательной организации не менее</w:t>
      </w:r>
      <w:proofErr w:type="gramStart"/>
      <w:r w:rsidRPr="00B02CA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02CA9">
        <w:rPr>
          <w:rFonts w:ascii="Times New Roman" w:hAnsi="Times New Roman" w:cs="Times New Roman"/>
          <w:sz w:val="28"/>
          <w:szCs w:val="28"/>
        </w:rPr>
        <w:t xml:space="preserve"> чем на 300 мест;</w:t>
      </w:r>
    </w:p>
    <w:p w:rsidR="00454D81" w:rsidRPr="00B02CA9" w:rsidRDefault="00454D81" w:rsidP="00454D81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2CA9">
        <w:rPr>
          <w:rFonts w:ascii="Times New Roman" w:hAnsi="Times New Roman" w:cs="Times New Roman"/>
          <w:sz w:val="28"/>
          <w:szCs w:val="28"/>
        </w:rPr>
        <w:t>– образование земельного участка для размещения общеобразовательной организации не менее</w:t>
      </w:r>
      <w:proofErr w:type="gramStart"/>
      <w:r w:rsidRPr="00B02CA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02CA9">
        <w:rPr>
          <w:rFonts w:ascii="Times New Roman" w:hAnsi="Times New Roman" w:cs="Times New Roman"/>
          <w:sz w:val="28"/>
          <w:szCs w:val="28"/>
        </w:rPr>
        <w:t xml:space="preserve"> чем на 1280 мест;</w:t>
      </w:r>
    </w:p>
    <w:p w:rsidR="00454D81" w:rsidRPr="00B02CA9" w:rsidRDefault="00454D81" w:rsidP="00454D81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2CA9">
        <w:rPr>
          <w:rFonts w:ascii="Times New Roman" w:hAnsi="Times New Roman" w:cs="Times New Roman"/>
          <w:sz w:val="28"/>
          <w:szCs w:val="28"/>
        </w:rPr>
        <w:t xml:space="preserve">– образование земельных участков в целях устройства транспортной </w:t>
      </w:r>
      <w:r w:rsidRPr="00B02CA9">
        <w:rPr>
          <w:rFonts w:ascii="Times New Roman" w:hAnsi="Times New Roman" w:cs="Times New Roman"/>
          <w:sz w:val="28"/>
          <w:szCs w:val="28"/>
        </w:rPr>
        <w:br/>
        <w:t xml:space="preserve">и пешеходной доступности к вышеуказанным объектам образования, </w:t>
      </w:r>
      <w:r w:rsidRPr="00B02CA9">
        <w:rPr>
          <w:rFonts w:ascii="Times New Roman" w:hAnsi="Times New Roman" w:cs="Times New Roman"/>
          <w:sz w:val="28"/>
          <w:szCs w:val="28"/>
        </w:rPr>
        <w:br/>
        <w:t>с учетом размещения придорожных стоянок (парковок) транспортных сре</w:t>
      </w:r>
      <w:proofErr w:type="gramStart"/>
      <w:r w:rsidRPr="00B02CA9">
        <w:rPr>
          <w:rFonts w:ascii="Times New Roman" w:hAnsi="Times New Roman" w:cs="Times New Roman"/>
          <w:sz w:val="28"/>
          <w:szCs w:val="28"/>
        </w:rPr>
        <w:t xml:space="preserve">дств </w:t>
      </w:r>
      <w:r w:rsidRPr="00B02CA9">
        <w:rPr>
          <w:rFonts w:ascii="Times New Roman" w:hAnsi="Times New Roman" w:cs="Times New Roman"/>
          <w:sz w:val="28"/>
          <w:szCs w:val="28"/>
        </w:rPr>
        <w:br/>
        <w:t>в гр</w:t>
      </w:r>
      <w:proofErr w:type="gramEnd"/>
      <w:r w:rsidRPr="00B02CA9">
        <w:rPr>
          <w:rFonts w:ascii="Times New Roman" w:hAnsi="Times New Roman" w:cs="Times New Roman"/>
          <w:sz w:val="28"/>
          <w:szCs w:val="28"/>
        </w:rPr>
        <w:t>аницах формируемых дорог общего пользования (при необходимости).</w:t>
      </w:r>
    </w:p>
    <w:p w:rsidR="00454D81" w:rsidRPr="00B02CA9" w:rsidRDefault="00454D81" w:rsidP="00454D81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2CA9">
        <w:rPr>
          <w:rFonts w:ascii="Times New Roman" w:hAnsi="Times New Roman" w:cs="Times New Roman"/>
          <w:sz w:val="28"/>
          <w:szCs w:val="28"/>
        </w:rPr>
        <w:t xml:space="preserve">Безвозмездно передать в собственность муниципального образования городской округ город Красноярск в соответствии с действующим </w:t>
      </w:r>
      <w:r w:rsidRPr="00B02CA9">
        <w:rPr>
          <w:rFonts w:ascii="Times New Roman" w:hAnsi="Times New Roman" w:cs="Times New Roman"/>
          <w:sz w:val="28"/>
          <w:szCs w:val="28"/>
        </w:rPr>
        <w:lastRenderedPageBreak/>
        <w:t>законодательством:</w:t>
      </w:r>
    </w:p>
    <w:p w:rsidR="00454D81" w:rsidRPr="00B02CA9" w:rsidRDefault="00454D81" w:rsidP="00454D81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2CA9">
        <w:rPr>
          <w:rFonts w:ascii="Times New Roman" w:hAnsi="Times New Roman" w:cs="Times New Roman"/>
          <w:sz w:val="28"/>
          <w:szCs w:val="28"/>
        </w:rPr>
        <w:t xml:space="preserve">– дошкольную образовательную организацию не менее чем на 300 мест, </w:t>
      </w:r>
      <w:r w:rsidRPr="00B02CA9">
        <w:rPr>
          <w:rFonts w:ascii="Times New Roman" w:hAnsi="Times New Roman" w:cs="Times New Roman"/>
          <w:sz w:val="28"/>
          <w:szCs w:val="28"/>
        </w:rPr>
        <w:br/>
        <w:t>а также объекты коммунальной, транспортной инфраструктур;</w:t>
      </w:r>
    </w:p>
    <w:p w:rsidR="00454D81" w:rsidRPr="00B02CA9" w:rsidRDefault="00454D81" w:rsidP="00454D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02CA9">
        <w:rPr>
          <w:rFonts w:ascii="Times New Roman" w:hAnsi="Times New Roman" w:cs="Times New Roman"/>
          <w:sz w:val="28"/>
          <w:szCs w:val="28"/>
        </w:rPr>
        <w:t>– жилые помещения – квартиры общей площадью 33,00 (тридцать три) кв. м каждая, расположенные в границах города Красноярска, в количестве 20 (двадцати) штук. С учетом конструктивных особенностей жилого помещения допускается передача жилого помещения общей площадью, превышающей 33,00 кв. м, но не более чем на 9 квадратных метров, либо менее 33,00 кв. м, но не более чем на 11 квадратных метров.</w:t>
      </w:r>
    </w:p>
    <w:p w:rsidR="00454D81" w:rsidRPr="00B02CA9" w:rsidRDefault="00454D81" w:rsidP="00454D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02CA9">
        <w:rPr>
          <w:rFonts w:ascii="Times New Roman" w:hAnsi="Times New Roman" w:cs="Times New Roman"/>
          <w:sz w:val="28"/>
          <w:szCs w:val="28"/>
        </w:rPr>
        <w:t xml:space="preserve">– земельный участок для размещения общеобразовательной организации </w:t>
      </w:r>
      <w:r w:rsidRPr="00B02CA9">
        <w:rPr>
          <w:rFonts w:ascii="Times New Roman" w:hAnsi="Times New Roman" w:cs="Times New Roman"/>
          <w:sz w:val="28"/>
          <w:szCs w:val="28"/>
        </w:rPr>
        <w:br/>
        <w:t>не менее чем на 1280 мест.</w:t>
      </w:r>
    </w:p>
    <w:p w:rsidR="00454D81" w:rsidRPr="00B02CA9" w:rsidRDefault="00454D81" w:rsidP="00454D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2CA9">
        <w:rPr>
          <w:sz w:val="28"/>
          <w:szCs w:val="28"/>
        </w:rPr>
        <w:t xml:space="preserve">2. Договор «О комплексном развитии территории по инициативе правообладателя земельных участков и (или) расположенных на них объектов недвижимого имущества» от 28.12.2024 </w:t>
      </w:r>
      <w:r w:rsidRPr="00B02CA9">
        <w:rPr>
          <w:bCs/>
          <w:sz w:val="28"/>
          <w:szCs w:val="28"/>
        </w:rPr>
        <w:t xml:space="preserve">№ 180-22 </w:t>
      </w:r>
      <w:r w:rsidRPr="00B02CA9">
        <w:rPr>
          <w:sz w:val="28"/>
          <w:szCs w:val="28"/>
        </w:rPr>
        <w:t xml:space="preserve">заключён между Администрацией </w:t>
      </w:r>
      <w:proofErr w:type="gramStart"/>
      <w:r w:rsidRPr="00B02CA9">
        <w:rPr>
          <w:sz w:val="28"/>
          <w:szCs w:val="28"/>
        </w:rPr>
        <w:t>и ООО</w:t>
      </w:r>
      <w:proofErr w:type="gramEnd"/>
      <w:r w:rsidRPr="00B02CA9">
        <w:rPr>
          <w:sz w:val="28"/>
          <w:szCs w:val="28"/>
        </w:rPr>
        <w:t xml:space="preserve"> «Специализированный застройщик «АРБАН». Срок действия данного договора составляет 8 (восемь) календарных лет.</w:t>
      </w:r>
    </w:p>
    <w:p w:rsidR="00454D81" w:rsidRPr="00B02CA9" w:rsidRDefault="00454D81" w:rsidP="00454D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2CA9">
        <w:rPr>
          <w:sz w:val="28"/>
          <w:szCs w:val="28"/>
        </w:rPr>
        <w:t>Договором определены следующие обязательства:</w:t>
      </w:r>
    </w:p>
    <w:p w:rsidR="00454D81" w:rsidRPr="00B02CA9" w:rsidRDefault="00454D81" w:rsidP="00454D81">
      <w:pPr>
        <w:pStyle w:val="13"/>
        <w:tabs>
          <w:tab w:val="center" w:pos="8823"/>
          <w:tab w:val="right" w:pos="893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CA9">
        <w:rPr>
          <w:rFonts w:ascii="Times New Roman" w:hAnsi="Times New Roman" w:cs="Times New Roman"/>
          <w:sz w:val="28"/>
          <w:szCs w:val="28"/>
        </w:rPr>
        <w:t xml:space="preserve">– образование земельного участка площадью не менее 10 260 </w:t>
      </w:r>
      <w:proofErr w:type="spellStart"/>
      <w:r w:rsidRPr="00B02CA9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B02CA9">
        <w:rPr>
          <w:rFonts w:ascii="Times New Roman" w:hAnsi="Times New Roman" w:cs="Times New Roman"/>
          <w:sz w:val="28"/>
          <w:szCs w:val="28"/>
        </w:rPr>
        <w:t xml:space="preserve">. </w:t>
      </w:r>
      <w:r w:rsidRPr="00B02CA9">
        <w:rPr>
          <w:rFonts w:ascii="Times New Roman" w:hAnsi="Times New Roman" w:cs="Times New Roman"/>
          <w:sz w:val="28"/>
          <w:szCs w:val="28"/>
        </w:rPr>
        <w:br/>
        <w:t>для размещения дошкольной образовательной организации на 270 мест;</w:t>
      </w:r>
    </w:p>
    <w:p w:rsidR="00454D81" w:rsidRPr="00B02CA9" w:rsidRDefault="00454D81" w:rsidP="00454D81">
      <w:pPr>
        <w:pStyle w:val="13"/>
        <w:tabs>
          <w:tab w:val="center" w:pos="8823"/>
          <w:tab w:val="right" w:pos="893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CA9">
        <w:rPr>
          <w:rFonts w:ascii="Times New Roman" w:hAnsi="Times New Roman" w:cs="Times New Roman"/>
          <w:sz w:val="28"/>
          <w:szCs w:val="28"/>
        </w:rPr>
        <w:t>– выкуп части земельного участка для размещения дошкольной образовательной организации на 270 мест;</w:t>
      </w:r>
    </w:p>
    <w:p w:rsidR="00454D81" w:rsidRPr="00B02CA9" w:rsidRDefault="00454D81" w:rsidP="00454D81">
      <w:pPr>
        <w:pStyle w:val="13"/>
        <w:tabs>
          <w:tab w:val="center" w:pos="8823"/>
          <w:tab w:val="right" w:pos="893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CA9">
        <w:rPr>
          <w:rFonts w:ascii="Times New Roman" w:hAnsi="Times New Roman" w:cs="Times New Roman"/>
          <w:sz w:val="28"/>
          <w:szCs w:val="28"/>
        </w:rPr>
        <w:t xml:space="preserve">– подготовка </w:t>
      </w:r>
      <w:proofErr w:type="spellStart"/>
      <w:r w:rsidRPr="00B02CA9">
        <w:rPr>
          <w:rFonts w:ascii="Times New Roman" w:hAnsi="Times New Roman" w:cs="Times New Roman"/>
          <w:sz w:val="28"/>
          <w:szCs w:val="28"/>
        </w:rPr>
        <w:t>проекто</w:t>
      </w:r>
      <w:proofErr w:type="spellEnd"/>
      <w:r w:rsidRPr="00B02CA9">
        <w:rPr>
          <w:rFonts w:ascii="Times New Roman" w:hAnsi="Times New Roman" w:cs="Times New Roman"/>
          <w:sz w:val="28"/>
          <w:szCs w:val="28"/>
        </w:rPr>
        <w:t xml:space="preserve">-сметной документации, в том числе </w:t>
      </w:r>
      <w:r w:rsidRPr="00B02CA9">
        <w:rPr>
          <w:rFonts w:ascii="Times New Roman" w:hAnsi="Times New Roman" w:cs="Times New Roman"/>
          <w:sz w:val="28"/>
          <w:szCs w:val="28"/>
        </w:rPr>
        <w:br/>
        <w:t>с прохождением государственной экспертизы и получением положительно заключения государственной экспертизы, на строительство объекта социального назначения: дошкольной образовательной организации на 270 мест;</w:t>
      </w:r>
    </w:p>
    <w:p w:rsidR="00454D81" w:rsidRPr="00B02CA9" w:rsidRDefault="00454D81" w:rsidP="00454D81">
      <w:pPr>
        <w:pStyle w:val="13"/>
        <w:tabs>
          <w:tab w:val="center" w:pos="8823"/>
          <w:tab w:val="right" w:pos="893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CA9">
        <w:rPr>
          <w:rFonts w:ascii="Times New Roman" w:hAnsi="Times New Roman" w:cs="Times New Roman"/>
          <w:sz w:val="28"/>
          <w:szCs w:val="28"/>
        </w:rPr>
        <w:t>– строительство объекта социального назначения: дошкольной образовательной организации 270 мест и комплектование объекта с последующей безвозмездной передачей в собственность муниципального образования городской округ город Красноярск в соответствии с действующим законодательством.</w:t>
      </w:r>
    </w:p>
    <w:p w:rsidR="00454D81" w:rsidRPr="00B02CA9" w:rsidRDefault="00454D81" w:rsidP="00454D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2CA9">
        <w:rPr>
          <w:color w:val="000000"/>
          <w:sz w:val="28"/>
          <w:szCs w:val="28"/>
        </w:rPr>
        <w:t xml:space="preserve">3. </w:t>
      </w:r>
      <w:r w:rsidRPr="00B02CA9">
        <w:rPr>
          <w:sz w:val="28"/>
          <w:szCs w:val="28"/>
        </w:rPr>
        <w:t xml:space="preserve">Договор «О комплексном развитии территории по инициативе правообладателя земельных участков и (или) расположенных на них объектов недвижимого имущества» от 28.12.2024 </w:t>
      </w:r>
      <w:r w:rsidRPr="00B02CA9">
        <w:rPr>
          <w:bCs/>
          <w:sz w:val="28"/>
          <w:szCs w:val="28"/>
        </w:rPr>
        <w:t xml:space="preserve">№ 181-22 </w:t>
      </w:r>
      <w:r w:rsidRPr="00B02CA9">
        <w:rPr>
          <w:sz w:val="28"/>
          <w:szCs w:val="28"/>
        </w:rPr>
        <w:t xml:space="preserve">заключён между Администрацией </w:t>
      </w:r>
      <w:proofErr w:type="gramStart"/>
      <w:r w:rsidRPr="00B02CA9">
        <w:rPr>
          <w:sz w:val="28"/>
          <w:szCs w:val="28"/>
        </w:rPr>
        <w:t>и ООО</w:t>
      </w:r>
      <w:proofErr w:type="gramEnd"/>
      <w:r w:rsidRPr="00B02CA9">
        <w:rPr>
          <w:sz w:val="28"/>
          <w:szCs w:val="28"/>
        </w:rPr>
        <w:t xml:space="preserve"> «Специализированный застройщик «АРБАН-2022». Срок действия данного договора составляет 8 (восемь) календарных лет.</w:t>
      </w:r>
    </w:p>
    <w:p w:rsidR="00454D81" w:rsidRPr="00B02CA9" w:rsidRDefault="00454D81" w:rsidP="00454D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2CA9">
        <w:rPr>
          <w:sz w:val="28"/>
          <w:szCs w:val="28"/>
        </w:rPr>
        <w:t>Договором определены следующие обязательства:</w:t>
      </w:r>
    </w:p>
    <w:p w:rsidR="00454D81" w:rsidRPr="00B02CA9" w:rsidRDefault="00454D81" w:rsidP="00454D81">
      <w:pPr>
        <w:pStyle w:val="13"/>
        <w:tabs>
          <w:tab w:val="center" w:pos="8823"/>
          <w:tab w:val="right" w:pos="893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CA9">
        <w:rPr>
          <w:rFonts w:ascii="Times New Roman" w:hAnsi="Times New Roman" w:cs="Times New Roman"/>
          <w:sz w:val="28"/>
          <w:szCs w:val="28"/>
        </w:rPr>
        <w:t xml:space="preserve">– подготовка проектно-сметной документации, в том числе </w:t>
      </w:r>
      <w:r w:rsidRPr="00B02CA9">
        <w:rPr>
          <w:rFonts w:ascii="Times New Roman" w:hAnsi="Times New Roman" w:cs="Times New Roman"/>
          <w:sz w:val="28"/>
          <w:szCs w:val="28"/>
        </w:rPr>
        <w:br/>
        <w:t>с прохождением государственной экспертизы и получением положительного заключения государственной экспертизы, на строительство объекта социального назначения: дошкольной образовательной организации на 300 мест;</w:t>
      </w:r>
    </w:p>
    <w:p w:rsidR="00454D81" w:rsidRPr="00B02CA9" w:rsidRDefault="00454D81" w:rsidP="00454D81">
      <w:pPr>
        <w:pStyle w:val="13"/>
        <w:tabs>
          <w:tab w:val="center" w:pos="8823"/>
          <w:tab w:val="right" w:pos="893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CA9">
        <w:rPr>
          <w:rFonts w:ascii="Times New Roman" w:hAnsi="Times New Roman" w:cs="Times New Roman"/>
          <w:sz w:val="28"/>
          <w:szCs w:val="28"/>
        </w:rPr>
        <w:t xml:space="preserve">– строительство объекта социального назначения: дошкольной образовательной организации на 300 мест и комплектование объекта </w:t>
      </w:r>
      <w:r w:rsidRPr="00B02CA9">
        <w:rPr>
          <w:rFonts w:ascii="Times New Roman" w:hAnsi="Times New Roman" w:cs="Times New Roman"/>
          <w:sz w:val="28"/>
          <w:szCs w:val="28"/>
        </w:rPr>
        <w:br/>
        <w:t>с последующей безвозмездной передачей в собственность муниципального образования городской округ город Красноярск в соответствии с действующим законодательством.</w:t>
      </w:r>
    </w:p>
    <w:p w:rsidR="00454D81" w:rsidRPr="00B02CA9" w:rsidRDefault="00454D81" w:rsidP="00454D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2CA9">
        <w:rPr>
          <w:color w:val="000000"/>
          <w:sz w:val="28"/>
          <w:szCs w:val="28"/>
        </w:rPr>
        <w:lastRenderedPageBreak/>
        <w:t xml:space="preserve">4. </w:t>
      </w:r>
      <w:r w:rsidRPr="00B02CA9">
        <w:rPr>
          <w:sz w:val="28"/>
          <w:szCs w:val="28"/>
        </w:rPr>
        <w:t xml:space="preserve">Договор «О комплексном развитии территории по инициативе правообладателя земельных участков и (или) расположенных на них объектов недвижимого имущества» от 28.12.2024 </w:t>
      </w:r>
      <w:r w:rsidRPr="00B02CA9">
        <w:rPr>
          <w:bCs/>
          <w:sz w:val="28"/>
          <w:szCs w:val="28"/>
        </w:rPr>
        <w:t xml:space="preserve">№ 182-22 </w:t>
      </w:r>
      <w:r w:rsidRPr="00B02CA9">
        <w:rPr>
          <w:sz w:val="28"/>
          <w:szCs w:val="28"/>
        </w:rPr>
        <w:t>заключён между Администрацией и АО «Фирма «</w:t>
      </w:r>
      <w:proofErr w:type="spellStart"/>
      <w:r w:rsidRPr="00B02CA9">
        <w:rPr>
          <w:sz w:val="28"/>
          <w:szCs w:val="28"/>
        </w:rPr>
        <w:t>Культбытстрой</w:t>
      </w:r>
      <w:proofErr w:type="spellEnd"/>
      <w:r w:rsidRPr="00B02CA9">
        <w:rPr>
          <w:sz w:val="28"/>
          <w:szCs w:val="28"/>
        </w:rPr>
        <w:t>». Срок действия данного договора составляет 6 (шесть) календарных лет.</w:t>
      </w:r>
    </w:p>
    <w:p w:rsidR="00454D81" w:rsidRPr="00B02CA9" w:rsidRDefault="00454D81" w:rsidP="00454D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2CA9">
        <w:rPr>
          <w:sz w:val="28"/>
          <w:szCs w:val="28"/>
        </w:rPr>
        <w:t>Договором определены следующие обязательства:</w:t>
      </w:r>
    </w:p>
    <w:p w:rsidR="00454D81" w:rsidRPr="00B02CA9" w:rsidRDefault="00454D81" w:rsidP="00454D81">
      <w:pPr>
        <w:pStyle w:val="13"/>
        <w:tabs>
          <w:tab w:val="center" w:pos="8823"/>
          <w:tab w:val="right" w:pos="893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CA9">
        <w:rPr>
          <w:rFonts w:ascii="Times New Roman" w:hAnsi="Times New Roman" w:cs="Times New Roman"/>
          <w:sz w:val="28"/>
          <w:szCs w:val="28"/>
        </w:rPr>
        <w:t>– проектирование, строительство автомобильной дороги с устройством тротуара на земельных участках с кадастровыми номерами 24:50:0700142:5316, 24:50:0700142:5318 и безвозмездная передача в собственность муниципального образования городской округ город Красноярск в соответствии с действующим законодательством.</w:t>
      </w:r>
    </w:p>
    <w:p w:rsidR="00454D81" w:rsidRPr="00B02CA9" w:rsidRDefault="00454D81" w:rsidP="00454D81">
      <w:pPr>
        <w:pStyle w:val="13"/>
        <w:tabs>
          <w:tab w:val="center" w:pos="8823"/>
          <w:tab w:val="right" w:pos="893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CA9">
        <w:rPr>
          <w:rFonts w:ascii="Times New Roman" w:hAnsi="Times New Roman" w:cs="Times New Roman"/>
          <w:sz w:val="28"/>
          <w:szCs w:val="28"/>
        </w:rPr>
        <w:t>– формирование земельного участка, проектно-изыскательские работы, строительство детского сада на 190 мест, с последующей безвозмездной передачей в собственность муниципального образования городской округ город Красноярск в соответствии с действующим законодательством.</w:t>
      </w:r>
    </w:p>
    <w:p w:rsidR="00454D81" w:rsidRPr="00B02CA9" w:rsidRDefault="00454D81" w:rsidP="00454D81">
      <w:pPr>
        <w:pStyle w:val="13"/>
        <w:tabs>
          <w:tab w:val="center" w:pos="8823"/>
          <w:tab w:val="right" w:pos="893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CA9">
        <w:rPr>
          <w:rFonts w:ascii="Times New Roman" w:hAnsi="Times New Roman" w:cs="Times New Roman"/>
          <w:sz w:val="28"/>
          <w:szCs w:val="28"/>
        </w:rPr>
        <w:t>– безвозмездная передача в собственность муниципального образования городской округ город Красноярск в соответствии с действующим законодательством 2-х квартир.</w:t>
      </w:r>
    </w:p>
    <w:p w:rsidR="00454D81" w:rsidRPr="00B02CA9" w:rsidRDefault="00454D81" w:rsidP="00454D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2CA9">
        <w:rPr>
          <w:color w:val="000000"/>
          <w:sz w:val="28"/>
          <w:szCs w:val="28"/>
        </w:rPr>
        <w:t xml:space="preserve">5. </w:t>
      </w:r>
      <w:r w:rsidRPr="00B02CA9">
        <w:rPr>
          <w:sz w:val="28"/>
          <w:szCs w:val="28"/>
        </w:rPr>
        <w:t xml:space="preserve">Договор «О комплексном развитии территории по инициативе правообладателя земельных участков и (или) расположенных на них объектов недвижимого имущества» от 28.12.2024 </w:t>
      </w:r>
      <w:r w:rsidRPr="00B02CA9">
        <w:rPr>
          <w:bCs/>
          <w:sz w:val="28"/>
          <w:szCs w:val="28"/>
        </w:rPr>
        <w:t xml:space="preserve">№ 183-22 </w:t>
      </w:r>
      <w:r w:rsidRPr="00B02CA9">
        <w:rPr>
          <w:sz w:val="28"/>
          <w:szCs w:val="28"/>
        </w:rPr>
        <w:t xml:space="preserve">заключён между Администрацией </w:t>
      </w:r>
      <w:proofErr w:type="gramStart"/>
      <w:r w:rsidRPr="00B02CA9">
        <w:rPr>
          <w:sz w:val="28"/>
          <w:szCs w:val="28"/>
        </w:rPr>
        <w:t>и ООО</w:t>
      </w:r>
      <w:proofErr w:type="gramEnd"/>
      <w:r w:rsidRPr="00B02CA9">
        <w:rPr>
          <w:sz w:val="28"/>
          <w:szCs w:val="28"/>
        </w:rPr>
        <w:t xml:space="preserve"> «Поэзия». Срок действия данного договора составляет 4 (четыре) календарных лет и 1 (один) календарный месяц.</w:t>
      </w:r>
    </w:p>
    <w:p w:rsidR="00454D81" w:rsidRPr="00B02CA9" w:rsidRDefault="00454D81" w:rsidP="00454D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2CA9">
        <w:rPr>
          <w:sz w:val="28"/>
          <w:szCs w:val="28"/>
        </w:rPr>
        <w:t>Договором определены следующие обязательства:</w:t>
      </w:r>
    </w:p>
    <w:p w:rsidR="00454D81" w:rsidRPr="00B02CA9" w:rsidRDefault="00454D81" w:rsidP="00454D81">
      <w:pPr>
        <w:pStyle w:val="13"/>
        <w:tabs>
          <w:tab w:val="center" w:pos="8823"/>
          <w:tab w:val="right" w:pos="893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CA9">
        <w:rPr>
          <w:rFonts w:ascii="Times New Roman" w:hAnsi="Times New Roman" w:cs="Times New Roman"/>
          <w:sz w:val="28"/>
          <w:szCs w:val="28"/>
        </w:rPr>
        <w:t>– разработка ДПТ;</w:t>
      </w:r>
    </w:p>
    <w:p w:rsidR="00454D81" w:rsidRPr="00B02CA9" w:rsidRDefault="00454D81" w:rsidP="00454D81">
      <w:pPr>
        <w:pStyle w:val="13"/>
        <w:tabs>
          <w:tab w:val="center" w:pos="8823"/>
          <w:tab w:val="right" w:pos="893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CA9">
        <w:rPr>
          <w:rFonts w:ascii="Times New Roman" w:hAnsi="Times New Roman" w:cs="Times New Roman"/>
          <w:sz w:val="28"/>
          <w:szCs w:val="28"/>
        </w:rPr>
        <w:t xml:space="preserve">– строительство встроенно-пристроенного помещения дошкольного образовательного учреждения площадью не менее 400 </w:t>
      </w:r>
      <w:proofErr w:type="spellStart"/>
      <w:r w:rsidRPr="00B02CA9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B02CA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B02CA9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B02CA9">
        <w:rPr>
          <w:rFonts w:ascii="Times New Roman" w:hAnsi="Times New Roman" w:cs="Times New Roman"/>
          <w:sz w:val="28"/>
          <w:szCs w:val="28"/>
        </w:rPr>
        <w:t xml:space="preserve"> не менее 80 мест;</w:t>
      </w:r>
    </w:p>
    <w:p w:rsidR="00454D81" w:rsidRPr="00B02CA9" w:rsidRDefault="00454D81" w:rsidP="00454D81">
      <w:pPr>
        <w:pStyle w:val="13"/>
        <w:tabs>
          <w:tab w:val="center" w:pos="8823"/>
          <w:tab w:val="right" w:pos="893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CA9">
        <w:rPr>
          <w:rFonts w:ascii="Times New Roman" w:hAnsi="Times New Roman" w:cs="Times New Roman"/>
          <w:sz w:val="28"/>
          <w:szCs w:val="28"/>
        </w:rPr>
        <w:t>– образование земельного участка, смежного с помещениями дошкольного образовательного учреждения, площадью из расчета 14 квадратных метров на 1 место;</w:t>
      </w:r>
    </w:p>
    <w:p w:rsidR="00454D81" w:rsidRPr="00B02CA9" w:rsidRDefault="00454D81" w:rsidP="00454D81">
      <w:pPr>
        <w:pStyle w:val="13"/>
        <w:tabs>
          <w:tab w:val="center" w:pos="8823"/>
          <w:tab w:val="right" w:pos="893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CA9">
        <w:rPr>
          <w:rFonts w:ascii="Times New Roman" w:hAnsi="Times New Roman" w:cs="Times New Roman"/>
          <w:sz w:val="28"/>
          <w:szCs w:val="28"/>
        </w:rPr>
        <w:t xml:space="preserve">– безвозмездная передача в собственность муниципального образования городской округ город Красноярск в соответствии с действующим законодательством помещений под дошкольное образовательное учреждение </w:t>
      </w:r>
      <w:r w:rsidRPr="00B02CA9">
        <w:rPr>
          <w:rFonts w:ascii="Times New Roman" w:hAnsi="Times New Roman" w:cs="Times New Roman"/>
          <w:sz w:val="28"/>
          <w:szCs w:val="28"/>
        </w:rPr>
        <w:br/>
        <w:t>и образованного для его целей земельного участка.</w:t>
      </w:r>
    </w:p>
    <w:p w:rsidR="00454D81" w:rsidRPr="00B02CA9" w:rsidRDefault="00454D81" w:rsidP="00454D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2CA9">
        <w:rPr>
          <w:color w:val="000000"/>
          <w:sz w:val="28"/>
          <w:szCs w:val="28"/>
        </w:rPr>
        <w:t xml:space="preserve">6. </w:t>
      </w:r>
      <w:r w:rsidRPr="00B02CA9">
        <w:rPr>
          <w:sz w:val="28"/>
          <w:szCs w:val="28"/>
        </w:rPr>
        <w:t xml:space="preserve">Договор «О комплексном развитии территории по инициативе правообладателя земельных участков и (или) расположенных на них объектов недвижимого имущества» от 28.12.2024 </w:t>
      </w:r>
      <w:r w:rsidRPr="00B02CA9">
        <w:rPr>
          <w:bCs/>
          <w:sz w:val="28"/>
          <w:szCs w:val="28"/>
        </w:rPr>
        <w:t xml:space="preserve">№ 184-22 </w:t>
      </w:r>
      <w:r w:rsidRPr="00B02CA9">
        <w:rPr>
          <w:sz w:val="28"/>
          <w:szCs w:val="28"/>
        </w:rPr>
        <w:t xml:space="preserve">заключён между Администрацией </w:t>
      </w:r>
      <w:proofErr w:type="gramStart"/>
      <w:r w:rsidRPr="00B02CA9">
        <w:rPr>
          <w:sz w:val="28"/>
          <w:szCs w:val="28"/>
        </w:rPr>
        <w:t>и ООО</w:t>
      </w:r>
      <w:proofErr w:type="gramEnd"/>
      <w:r w:rsidRPr="00B02CA9">
        <w:rPr>
          <w:sz w:val="28"/>
          <w:szCs w:val="28"/>
        </w:rPr>
        <w:t xml:space="preserve"> СЗ «Омега-Строй». Срок действия данного договора составляет 4 (четыре) календарных лет.</w:t>
      </w:r>
    </w:p>
    <w:p w:rsidR="00454D81" w:rsidRPr="00B02CA9" w:rsidRDefault="00454D81" w:rsidP="00454D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2CA9">
        <w:rPr>
          <w:sz w:val="28"/>
          <w:szCs w:val="28"/>
        </w:rPr>
        <w:t>Договором определены следующие обязательства:</w:t>
      </w:r>
    </w:p>
    <w:p w:rsidR="00454D81" w:rsidRPr="00B02CA9" w:rsidRDefault="00454D81" w:rsidP="00454D81">
      <w:pPr>
        <w:pStyle w:val="13"/>
        <w:tabs>
          <w:tab w:val="center" w:pos="8823"/>
          <w:tab w:val="right" w:pos="893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CA9">
        <w:rPr>
          <w:rFonts w:ascii="Times New Roman" w:hAnsi="Times New Roman" w:cs="Times New Roman"/>
          <w:sz w:val="28"/>
          <w:szCs w:val="28"/>
        </w:rPr>
        <w:t>– разработка ДПТ/внесение в нее изменений;</w:t>
      </w:r>
    </w:p>
    <w:p w:rsidR="00454D81" w:rsidRPr="00B02CA9" w:rsidRDefault="00454D81" w:rsidP="00454D81">
      <w:pPr>
        <w:pStyle w:val="13"/>
        <w:tabs>
          <w:tab w:val="center" w:pos="8823"/>
          <w:tab w:val="right" w:pos="893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CA9">
        <w:rPr>
          <w:rFonts w:ascii="Times New Roman" w:hAnsi="Times New Roman" w:cs="Times New Roman"/>
          <w:sz w:val="28"/>
          <w:szCs w:val="28"/>
        </w:rPr>
        <w:t xml:space="preserve">– размещение в многоквартирном доме встроенно-пристроенного объекта социального назначения: 1 (одной) дошкольной образовательной организации вместимостью не менее 30 мест с обеспечением проездов в соответствии   </w:t>
      </w:r>
      <w:r w:rsidRPr="00B02CA9">
        <w:rPr>
          <w:rFonts w:ascii="Times New Roman" w:hAnsi="Times New Roman" w:cs="Times New Roman"/>
          <w:sz w:val="28"/>
          <w:szCs w:val="28"/>
        </w:rPr>
        <w:br/>
        <w:t>с нормативными требованиями;</w:t>
      </w:r>
    </w:p>
    <w:p w:rsidR="00454D81" w:rsidRPr="00B02CA9" w:rsidRDefault="00454D81" w:rsidP="00454D81">
      <w:pPr>
        <w:pStyle w:val="13"/>
        <w:tabs>
          <w:tab w:val="center" w:pos="8823"/>
          <w:tab w:val="right" w:pos="893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CA9">
        <w:rPr>
          <w:rFonts w:ascii="Times New Roman" w:hAnsi="Times New Roman" w:cs="Times New Roman"/>
          <w:sz w:val="28"/>
          <w:szCs w:val="28"/>
        </w:rPr>
        <w:lastRenderedPageBreak/>
        <w:t xml:space="preserve">– создание и безвозмездная передача в собственность муниципального образования городской округ город Красноярск в соответствии с действующим законодательством жилых помещений площадью 443,35 </w:t>
      </w:r>
      <w:proofErr w:type="spellStart"/>
      <w:r w:rsidRPr="00B02CA9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B02CA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54D81" w:rsidRPr="00B02CA9" w:rsidRDefault="00454D81" w:rsidP="00454D81">
      <w:pPr>
        <w:pStyle w:val="13"/>
        <w:tabs>
          <w:tab w:val="center" w:pos="8823"/>
          <w:tab w:val="right" w:pos="893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CA9">
        <w:rPr>
          <w:rFonts w:ascii="Times New Roman" w:hAnsi="Times New Roman" w:cs="Times New Roman"/>
          <w:color w:val="000000"/>
          <w:sz w:val="28"/>
          <w:szCs w:val="28"/>
        </w:rPr>
        <w:t xml:space="preserve">7. </w:t>
      </w:r>
      <w:r w:rsidRPr="00B02CA9">
        <w:rPr>
          <w:rFonts w:ascii="Times New Roman" w:hAnsi="Times New Roman" w:cs="Times New Roman"/>
          <w:sz w:val="28"/>
          <w:szCs w:val="28"/>
        </w:rPr>
        <w:t xml:space="preserve">Договор «О комплексном развитии территории по инициативе правообладателя земельных участков и (или) расположенных на них объектов недвижимого имущества» от 28.12.2024 </w:t>
      </w:r>
      <w:r w:rsidRPr="00B02CA9">
        <w:rPr>
          <w:rFonts w:ascii="Times New Roman" w:hAnsi="Times New Roman" w:cs="Times New Roman"/>
          <w:bCs/>
          <w:sz w:val="28"/>
          <w:szCs w:val="28"/>
        </w:rPr>
        <w:t xml:space="preserve">№ 185-22 </w:t>
      </w:r>
      <w:r w:rsidRPr="00B02CA9">
        <w:rPr>
          <w:rFonts w:ascii="Times New Roman" w:hAnsi="Times New Roman" w:cs="Times New Roman"/>
          <w:sz w:val="28"/>
          <w:szCs w:val="28"/>
        </w:rPr>
        <w:t>заключён между Администрацией и ООО СЗ «Комфорт», ООО СЗ «</w:t>
      </w:r>
      <w:proofErr w:type="gramStart"/>
      <w:r w:rsidRPr="00B02CA9">
        <w:rPr>
          <w:rFonts w:ascii="Times New Roman" w:hAnsi="Times New Roman" w:cs="Times New Roman"/>
          <w:sz w:val="28"/>
          <w:szCs w:val="28"/>
        </w:rPr>
        <w:t>Новая</w:t>
      </w:r>
      <w:proofErr w:type="gramEnd"/>
      <w:r w:rsidRPr="00B02C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2CA9">
        <w:rPr>
          <w:rFonts w:ascii="Times New Roman" w:hAnsi="Times New Roman" w:cs="Times New Roman"/>
          <w:sz w:val="28"/>
          <w:szCs w:val="28"/>
        </w:rPr>
        <w:t>Базаиха</w:t>
      </w:r>
      <w:proofErr w:type="spellEnd"/>
      <w:r w:rsidRPr="00B02CA9">
        <w:rPr>
          <w:rFonts w:ascii="Times New Roman" w:hAnsi="Times New Roman" w:cs="Times New Roman"/>
          <w:sz w:val="28"/>
          <w:szCs w:val="28"/>
        </w:rPr>
        <w:t>», ООО СЗ «БЕРЕГ БАЗАИХИ». Срок действия данного договора составляет 10 (десять) календарных лет.</w:t>
      </w:r>
    </w:p>
    <w:p w:rsidR="00454D81" w:rsidRPr="00B02CA9" w:rsidRDefault="00454D81" w:rsidP="00454D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2CA9">
        <w:rPr>
          <w:sz w:val="28"/>
          <w:szCs w:val="28"/>
        </w:rPr>
        <w:t>Договором определены следующие обязательства:</w:t>
      </w:r>
    </w:p>
    <w:p w:rsidR="00454D81" w:rsidRPr="00B02CA9" w:rsidRDefault="00454D81" w:rsidP="00454D81">
      <w:pPr>
        <w:pStyle w:val="13"/>
        <w:tabs>
          <w:tab w:val="center" w:pos="8823"/>
          <w:tab w:val="right" w:pos="893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CA9">
        <w:rPr>
          <w:rFonts w:ascii="Times New Roman" w:hAnsi="Times New Roman" w:cs="Times New Roman"/>
          <w:sz w:val="28"/>
          <w:szCs w:val="28"/>
        </w:rPr>
        <w:t xml:space="preserve">– осуществление проектирования и строительства дошкольной образовательной организации на 270 мест, с последующей безвозмездной передачей в собственность муниципального образования городской округ город Красноярск в соответствии с действующим законодательством совместно </w:t>
      </w:r>
      <w:r w:rsidRPr="00B02CA9">
        <w:rPr>
          <w:rFonts w:ascii="Times New Roman" w:hAnsi="Times New Roman" w:cs="Times New Roman"/>
          <w:sz w:val="28"/>
          <w:szCs w:val="28"/>
        </w:rPr>
        <w:br/>
        <w:t>с земельным участком, элементами благоустройства и инженерными сетями;</w:t>
      </w:r>
    </w:p>
    <w:p w:rsidR="00454D81" w:rsidRPr="00B02CA9" w:rsidRDefault="00454D81" w:rsidP="00454D81">
      <w:pPr>
        <w:pStyle w:val="13"/>
        <w:tabs>
          <w:tab w:val="center" w:pos="8823"/>
          <w:tab w:val="right" w:pos="893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CA9">
        <w:rPr>
          <w:rFonts w:ascii="Times New Roman" w:hAnsi="Times New Roman" w:cs="Times New Roman"/>
          <w:sz w:val="28"/>
          <w:szCs w:val="28"/>
        </w:rPr>
        <w:t>– передача в собственность муниципального образования городской округ город Красноярск в соответствии с действующим законодательством жилых помещений – квартир  в ориентировочном количестве 36 штук.</w:t>
      </w:r>
    </w:p>
    <w:p w:rsidR="00454D81" w:rsidRPr="00B02CA9" w:rsidRDefault="00454D81" w:rsidP="00454D81">
      <w:pPr>
        <w:pStyle w:val="13"/>
        <w:tabs>
          <w:tab w:val="center" w:pos="8823"/>
          <w:tab w:val="right" w:pos="893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CA9">
        <w:rPr>
          <w:rFonts w:ascii="Times New Roman" w:hAnsi="Times New Roman" w:cs="Times New Roman"/>
          <w:sz w:val="28"/>
          <w:szCs w:val="28"/>
        </w:rPr>
        <w:t xml:space="preserve">– осуществление строительства многоквартирных жилых домов этажностью не выше 17 этажей, со встроенно-пристроенными нежилыми помещениями </w:t>
      </w:r>
      <w:r w:rsidRPr="00B02CA9">
        <w:rPr>
          <w:rFonts w:ascii="Times New Roman" w:hAnsi="Times New Roman" w:cs="Times New Roman"/>
          <w:sz w:val="28"/>
          <w:szCs w:val="28"/>
        </w:rPr>
        <w:br/>
        <w:t>с возможностью размещения нежилых помещений на 1-х этажах.</w:t>
      </w:r>
    </w:p>
    <w:p w:rsidR="00454D81" w:rsidRPr="00B02CA9" w:rsidRDefault="00454D81" w:rsidP="00454D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2CA9">
        <w:rPr>
          <w:color w:val="000000"/>
          <w:sz w:val="28"/>
          <w:szCs w:val="28"/>
        </w:rPr>
        <w:t xml:space="preserve">8. </w:t>
      </w:r>
      <w:r w:rsidRPr="00B02CA9">
        <w:rPr>
          <w:sz w:val="28"/>
          <w:szCs w:val="28"/>
        </w:rPr>
        <w:t xml:space="preserve">Договор «О комплексном развитии территории по инициативе правообладателя земельных участков и (или) расположенных на них объектов недвижимого имущества» от 28.12.2024 </w:t>
      </w:r>
      <w:r w:rsidRPr="00B02CA9">
        <w:rPr>
          <w:bCs/>
          <w:sz w:val="28"/>
          <w:szCs w:val="28"/>
        </w:rPr>
        <w:t xml:space="preserve">№ 186-22 </w:t>
      </w:r>
      <w:r w:rsidRPr="00B02CA9">
        <w:rPr>
          <w:sz w:val="28"/>
          <w:szCs w:val="28"/>
        </w:rPr>
        <w:t xml:space="preserve">заключён между Администрацией </w:t>
      </w:r>
      <w:proofErr w:type="gramStart"/>
      <w:r w:rsidRPr="00B02CA9">
        <w:rPr>
          <w:sz w:val="28"/>
          <w:szCs w:val="28"/>
        </w:rPr>
        <w:t>и ООО</w:t>
      </w:r>
      <w:proofErr w:type="gramEnd"/>
      <w:r w:rsidRPr="00B02CA9">
        <w:rPr>
          <w:sz w:val="28"/>
          <w:szCs w:val="28"/>
        </w:rPr>
        <w:t xml:space="preserve"> Специализированный застройщик «Красноярские инвестиции». Срок действия данного договора составляет 6 (шесть) календарных лет.</w:t>
      </w:r>
    </w:p>
    <w:p w:rsidR="00454D81" w:rsidRPr="00B02CA9" w:rsidRDefault="00454D81" w:rsidP="00454D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2CA9">
        <w:rPr>
          <w:sz w:val="28"/>
          <w:szCs w:val="28"/>
        </w:rPr>
        <w:t>Договором определены следующие обязательства:</w:t>
      </w:r>
    </w:p>
    <w:p w:rsidR="00454D81" w:rsidRPr="00B02CA9" w:rsidRDefault="00454D81" w:rsidP="00454D81">
      <w:pPr>
        <w:pStyle w:val="13"/>
        <w:tabs>
          <w:tab w:val="center" w:pos="8823"/>
          <w:tab w:val="right" w:pos="893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CA9">
        <w:rPr>
          <w:rFonts w:ascii="Times New Roman" w:hAnsi="Times New Roman" w:cs="Times New Roman"/>
          <w:sz w:val="28"/>
          <w:szCs w:val="28"/>
        </w:rPr>
        <w:t xml:space="preserve">– осуществление строительства и комплектования встроено-пристроенного дошкольного образовательного учреждения вместимостью не менее 80 мест, площадью до 400 </w:t>
      </w:r>
      <w:proofErr w:type="spellStart"/>
      <w:r w:rsidRPr="00B02CA9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B02CA9">
        <w:rPr>
          <w:rFonts w:ascii="Times New Roman" w:hAnsi="Times New Roman" w:cs="Times New Roman"/>
          <w:sz w:val="28"/>
          <w:szCs w:val="28"/>
        </w:rPr>
        <w:t xml:space="preserve">., </w:t>
      </w:r>
    </w:p>
    <w:p w:rsidR="00454D81" w:rsidRPr="00B02CA9" w:rsidRDefault="00454D81" w:rsidP="00454D81">
      <w:pPr>
        <w:pStyle w:val="13"/>
        <w:tabs>
          <w:tab w:val="center" w:pos="8823"/>
          <w:tab w:val="right" w:pos="893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CA9">
        <w:rPr>
          <w:rFonts w:ascii="Times New Roman" w:hAnsi="Times New Roman" w:cs="Times New Roman"/>
          <w:sz w:val="28"/>
          <w:szCs w:val="28"/>
        </w:rPr>
        <w:t xml:space="preserve">- образование земельного участка под нужды встроенно-пристроенного дошкольного образовательного учреждения, площадью порядка 1000-1540 </w:t>
      </w:r>
      <w:proofErr w:type="spellStart"/>
      <w:r w:rsidRPr="00B02CA9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B02CA9">
        <w:rPr>
          <w:rFonts w:ascii="Times New Roman" w:hAnsi="Times New Roman" w:cs="Times New Roman"/>
          <w:sz w:val="28"/>
          <w:szCs w:val="28"/>
        </w:rPr>
        <w:t>.;</w:t>
      </w:r>
    </w:p>
    <w:p w:rsidR="00454D81" w:rsidRPr="00B02CA9" w:rsidRDefault="00454D81" w:rsidP="00454D81">
      <w:pPr>
        <w:pStyle w:val="13"/>
        <w:tabs>
          <w:tab w:val="center" w:pos="8823"/>
          <w:tab w:val="right" w:pos="893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CA9">
        <w:rPr>
          <w:rFonts w:ascii="Times New Roman" w:hAnsi="Times New Roman" w:cs="Times New Roman"/>
          <w:sz w:val="28"/>
          <w:szCs w:val="28"/>
        </w:rPr>
        <w:t>– безвозмездной передачей в собственность муниципального образования городской округ город Красноярск в соответствии с действующим законодательством укомплектованный встроенно-пристроенный дошкольное образовательное учреждение и образованный для его целей земельный участок.</w:t>
      </w:r>
    </w:p>
    <w:p w:rsidR="00454D81" w:rsidRPr="00B02CA9" w:rsidRDefault="00454D81" w:rsidP="00454D81">
      <w:pPr>
        <w:autoSpaceDN w:val="0"/>
        <w:ind w:right="-2" w:firstLine="708"/>
        <w:contextualSpacing/>
        <w:jc w:val="both"/>
        <w:textAlignment w:val="baseline"/>
        <w:rPr>
          <w:sz w:val="28"/>
          <w:szCs w:val="28"/>
        </w:rPr>
      </w:pPr>
      <w:r w:rsidRPr="00B02CA9">
        <w:rPr>
          <w:sz w:val="28"/>
          <w:szCs w:val="28"/>
        </w:rPr>
        <w:t xml:space="preserve">В 2025 году на территории города Красноярска с целью реализации механизма комплексного развития заключен договор по инициативе правообладателей земельных участков и (или) расположенных на них объектов недвижимого имущества от 22.01.2025 № 2-22 между Администрацией </w:t>
      </w:r>
      <w:r w:rsidRPr="00B02CA9">
        <w:rPr>
          <w:sz w:val="28"/>
          <w:szCs w:val="28"/>
        </w:rPr>
        <w:br/>
      </w:r>
      <w:proofErr w:type="gramStart"/>
      <w:r w:rsidRPr="00B02CA9">
        <w:rPr>
          <w:sz w:val="28"/>
          <w:szCs w:val="28"/>
        </w:rPr>
        <w:t>и ООО</w:t>
      </w:r>
      <w:proofErr w:type="gramEnd"/>
      <w:r w:rsidRPr="00B02CA9">
        <w:rPr>
          <w:sz w:val="28"/>
          <w:szCs w:val="28"/>
        </w:rPr>
        <w:t xml:space="preserve"> СЗ  «ДСК ПАРК», ООО «Специализированный застройщик Счастливый дом» (далее – Правообладатели). Срок действия данного договора составляет </w:t>
      </w:r>
      <w:r w:rsidRPr="00B02CA9">
        <w:rPr>
          <w:sz w:val="28"/>
          <w:szCs w:val="28"/>
        </w:rPr>
        <w:br/>
        <w:t>7 (семь) календарных лет.</w:t>
      </w:r>
    </w:p>
    <w:p w:rsidR="00454D81" w:rsidRPr="00B02CA9" w:rsidRDefault="00454D81" w:rsidP="00454D81">
      <w:pPr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  <w:r w:rsidRPr="00B02CA9">
        <w:rPr>
          <w:sz w:val="28"/>
          <w:szCs w:val="28"/>
        </w:rPr>
        <w:t>Договором определены следующие обязательства:</w:t>
      </w:r>
    </w:p>
    <w:p w:rsidR="00454D81" w:rsidRPr="00B02CA9" w:rsidRDefault="00454D81" w:rsidP="00454D81">
      <w:pPr>
        <w:pStyle w:val="13"/>
        <w:tabs>
          <w:tab w:val="center" w:pos="8823"/>
          <w:tab w:val="right" w:pos="893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CA9">
        <w:rPr>
          <w:rFonts w:ascii="Times New Roman" w:hAnsi="Times New Roman" w:cs="Times New Roman"/>
          <w:sz w:val="28"/>
          <w:shd w:val="clear" w:color="auto" w:fill="FFFFFF"/>
        </w:rPr>
        <w:lastRenderedPageBreak/>
        <w:t>О</w:t>
      </w:r>
      <w:r w:rsidRPr="00B02CA9">
        <w:rPr>
          <w:rFonts w:ascii="Times New Roman" w:hAnsi="Times New Roman" w:cs="Times New Roman"/>
          <w:sz w:val="28"/>
          <w:szCs w:val="28"/>
        </w:rPr>
        <w:t>существить подготовку ДПТ, в составе проекта планировки территории и проекта межевания территории в соответствии с требованиями, установленными Градостроительным кодексом Российской Федерации и дополнительными условиями, установленными Договором.</w:t>
      </w:r>
    </w:p>
    <w:p w:rsidR="00454D81" w:rsidRPr="00B02CA9" w:rsidRDefault="00454D81" w:rsidP="00454D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CA9">
        <w:rPr>
          <w:rFonts w:ascii="Times New Roman" w:hAnsi="Times New Roman" w:cs="Times New Roman"/>
          <w:sz w:val="28"/>
          <w:szCs w:val="28"/>
        </w:rPr>
        <w:t xml:space="preserve">Предусмотреть в составе ДПТ размещение объектов социального назначения </w:t>
      </w:r>
      <w:r w:rsidRPr="0081553A">
        <w:rPr>
          <w:rFonts w:ascii="Times New Roman" w:hAnsi="Times New Roman" w:cs="Times New Roman"/>
          <w:color w:val="000000"/>
          <w:sz w:val="28"/>
          <w:szCs w:val="28"/>
        </w:rPr>
        <w:t xml:space="preserve">в границах Территории, с учетом обеспечения их проездами </w:t>
      </w:r>
      <w:r w:rsidRPr="0081553A">
        <w:rPr>
          <w:rFonts w:ascii="Times New Roman" w:hAnsi="Times New Roman" w:cs="Times New Roman"/>
          <w:color w:val="000000"/>
          <w:sz w:val="28"/>
          <w:szCs w:val="28"/>
        </w:rPr>
        <w:br/>
        <w:t>с разных сторон</w:t>
      </w:r>
      <w:r w:rsidRPr="00B02CA9">
        <w:rPr>
          <w:rFonts w:ascii="Times New Roman" w:hAnsi="Times New Roman" w:cs="Times New Roman"/>
          <w:sz w:val="28"/>
          <w:szCs w:val="28"/>
        </w:rPr>
        <w:t>:</w:t>
      </w:r>
    </w:p>
    <w:p w:rsidR="00454D81" w:rsidRPr="00B02CA9" w:rsidRDefault="00454D81" w:rsidP="00454D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CA9">
        <w:rPr>
          <w:rFonts w:ascii="Times New Roman" w:hAnsi="Times New Roman" w:cs="Times New Roman"/>
          <w:sz w:val="28"/>
          <w:szCs w:val="28"/>
        </w:rPr>
        <w:t>– 2 (две)</w:t>
      </w:r>
      <w:r w:rsidRPr="00B02CA9">
        <w:rPr>
          <w:sz w:val="28"/>
          <w:szCs w:val="28"/>
        </w:rPr>
        <w:t xml:space="preserve"> </w:t>
      </w:r>
      <w:r w:rsidRPr="00B02CA9">
        <w:rPr>
          <w:rFonts w:ascii="Times New Roman" w:hAnsi="Times New Roman" w:cs="Times New Roman"/>
          <w:sz w:val="28"/>
          <w:szCs w:val="28"/>
        </w:rPr>
        <w:t xml:space="preserve">дошкольные образовательные организации не менее </w:t>
      </w:r>
      <w:r w:rsidRPr="00B02CA9">
        <w:rPr>
          <w:rFonts w:ascii="Times New Roman" w:hAnsi="Times New Roman" w:cs="Times New Roman"/>
          <w:sz w:val="28"/>
          <w:szCs w:val="28"/>
        </w:rPr>
        <w:br/>
        <w:t xml:space="preserve">чем на 270 мест каждая; </w:t>
      </w:r>
    </w:p>
    <w:p w:rsidR="00454D81" w:rsidRPr="00B02CA9" w:rsidRDefault="00454D81" w:rsidP="00454D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CA9">
        <w:rPr>
          <w:rFonts w:ascii="Times New Roman" w:hAnsi="Times New Roman" w:cs="Times New Roman"/>
          <w:sz w:val="28"/>
          <w:szCs w:val="28"/>
        </w:rPr>
        <w:t xml:space="preserve">– 1 (одну) общеобразовательную организацию не менее чем </w:t>
      </w:r>
      <w:r w:rsidRPr="00B02CA9">
        <w:rPr>
          <w:rFonts w:ascii="Times New Roman" w:hAnsi="Times New Roman" w:cs="Times New Roman"/>
          <w:sz w:val="28"/>
          <w:szCs w:val="28"/>
        </w:rPr>
        <w:br/>
        <w:t>на 1280 мест.</w:t>
      </w:r>
    </w:p>
    <w:p w:rsidR="00454D81" w:rsidRPr="00B02CA9" w:rsidRDefault="00454D81" w:rsidP="00454D81">
      <w:pPr>
        <w:pStyle w:val="13"/>
        <w:tabs>
          <w:tab w:val="center" w:pos="8823"/>
          <w:tab w:val="right" w:pos="893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02CA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Образованный земельный участок в целях проектирования </w:t>
      </w:r>
      <w:r w:rsidRPr="00B02CA9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и строительства 1 (одной) дошкольной образовательной организации не менее чем на 270 мест, с последующей безвозмездной передачей в муниципальную собственность муниципального образования городской округ город Красноя</w:t>
      </w:r>
      <w:proofErr w:type="gramStart"/>
      <w:r w:rsidRPr="00B02CA9">
        <w:rPr>
          <w:rFonts w:ascii="Times New Roman" w:eastAsia="Calibri" w:hAnsi="Times New Roman" w:cs="Times New Roman"/>
          <w:sz w:val="28"/>
          <w:szCs w:val="28"/>
          <w:lang w:eastAsia="en-US"/>
        </w:rPr>
        <w:t>рск Кр</w:t>
      </w:r>
      <w:proofErr w:type="gramEnd"/>
      <w:r w:rsidRPr="00B02CA9">
        <w:rPr>
          <w:rFonts w:ascii="Times New Roman" w:eastAsia="Calibri" w:hAnsi="Times New Roman" w:cs="Times New Roman"/>
          <w:sz w:val="28"/>
          <w:szCs w:val="28"/>
          <w:lang w:eastAsia="en-US"/>
        </w:rPr>
        <w:t>асноярского края</w:t>
      </w:r>
    </w:p>
    <w:p w:rsidR="00454D81" w:rsidRPr="0081553A" w:rsidRDefault="00454D81" w:rsidP="00454D8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2CA9">
        <w:rPr>
          <w:sz w:val="28"/>
          <w:szCs w:val="28"/>
        </w:rPr>
        <w:t xml:space="preserve">Выполнение всех кадастровых работ по образованию земельных участков для размещения </w:t>
      </w:r>
      <w:r w:rsidRPr="0081553A">
        <w:rPr>
          <w:rFonts w:eastAsia="Calibri"/>
          <w:sz w:val="28"/>
          <w:szCs w:val="28"/>
          <w:lang w:eastAsia="en-US"/>
        </w:rPr>
        <w:t>1 (одной) дошкольной образовательной организации не менее чем на 270 мест и 1 (одной) общеобразовательной организации не менее чем на 1280 мест</w:t>
      </w:r>
      <w:r w:rsidRPr="00B02CA9">
        <w:rPr>
          <w:sz w:val="28"/>
          <w:szCs w:val="28"/>
        </w:rPr>
        <w:t xml:space="preserve"> из земельного участка </w:t>
      </w:r>
      <w:r w:rsidRPr="00B02CA9">
        <w:rPr>
          <w:sz w:val="28"/>
        </w:rPr>
        <w:t xml:space="preserve">и </w:t>
      </w:r>
      <w:r w:rsidRPr="0081553A">
        <w:rPr>
          <w:rFonts w:eastAsia="Calibri"/>
          <w:sz w:val="28"/>
          <w:szCs w:val="28"/>
          <w:lang w:eastAsia="en-US"/>
        </w:rPr>
        <w:t>земель и (или) земельных участков, находящихся в муниципальной собственности, производятся за счет Правообладателей.</w:t>
      </w:r>
    </w:p>
    <w:p w:rsidR="00454D81" w:rsidRPr="00B02CA9" w:rsidRDefault="00454D81" w:rsidP="00454D81">
      <w:pPr>
        <w:ind w:firstLine="709"/>
        <w:jc w:val="both"/>
        <w:rPr>
          <w:sz w:val="28"/>
          <w:szCs w:val="28"/>
        </w:rPr>
      </w:pPr>
      <w:r w:rsidRPr="0081553A">
        <w:rPr>
          <w:rFonts w:eastAsia="Calibri"/>
          <w:sz w:val="28"/>
          <w:szCs w:val="28"/>
          <w:lang w:eastAsia="en-US"/>
        </w:rPr>
        <w:t xml:space="preserve">В апреле – мае 2025 года планируется заключить договор о комплексном развитии территории в границах проспекта Ульяновский города Красноярска между Администрацией </w:t>
      </w:r>
      <w:proofErr w:type="gramStart"/>
      <w:r w:rsidRPr="0081553A">
        <w:rPr>
          <w:rFonts w:eastAsia="Calibri"/>
          <w:sz w:val="28"/>
          <w:szCs w:val="28"/>
          <w:lang w:eastAsia="en-US"/>
        </w:rPr>
        <w:t xml:space="preserve">и </w:t>
      </w:r>
      <w:r w:rsidRPr="00B02CA9">
        <w:rPr>
          <w:sz w:val="28"/>
          <w:szCs w:val="28"/>
        </w:rPr>
        <w:t>ООО</w:t>
      </w:r>
      <w:proofErr w:type="gramEnd"/>
      <w:r w:rsidRPr="00B02CA9">
        <w:rPr>
          <w:sz w:val="28"/>
          <w:szCs w:val="28"/>
        </w:rPr>
        <w:t xml:space="preserve"> СЗ «Конструктив </w:t>
      </w:r>
      <w:proofErr w:type="spellStart"/>
      <w:r w:rsidRPr="00B02CA9">
        <w:rPr>
          <w:sz w:val="28"/>
          <w:szCs w:val="28"/>
        </w:rPr>
        <w:t>Девелопмент</w:t>
      </w:r>
      <w:proofErr w:type="spellEnd"/>
      <w:r w:rsidRPr="00B02CA9">
        <w:rPr>
          <w:sz w:val="28"/>
          <w:szCs w:val="28"/>
        </w:rPr>
        <w:t>». Срок действия данного договора составляет 5 (пять) календарных лет.</w:t>
      </w:r>
    </w:p>
    <w:p w:rsidR="00454D81" w:rsidRPr="00B02CA9" w:rsidRDefault="00454D81" w:rsidP="00454D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2CA9">
        <w:rPr>
          <w:sz w:val="28"/>
          <w:szCs w:val="28"/>
        </w:rPr>
        <w:t>Договором определены следующие обязательства:</w:t>
      </w:r>
    </w:p>
    <w:p w:rsidR="00454D81" w:rsidRPr="00B02CA9" w:rsidRDefault="00454D81" w:rsidP="00454D81">
      <w:pPr>
        <w:ind w:firstLine="709"/>
        <w:jc w:val="both"/>
        <w:rPr>
          <w:sz w:val="28"/>
          <w:szCs w:val="28"/>
        </w:rPr>
      </w:pPr>
      <w:r w:rsidRPr="00B02CA9">
        <w:rPr>
          <w:sz w:val="28"/>
          <w:szCs w:val="28"/>
        </w:rPr>
        <w:t xml:space="preserve">– осуществить подготовку документации по планировке территории </w:t>
      </w:r>
      <w:r w:rsidRPr="00B02CA9">
        <w:rPr>
          <w:sz w:val="28"/>
          <w:szCs w:val="28"/>
        </w:rPr>
        <w:br/>
        <w:t xml:space="preserve">в составе проекта планировки территории и проекта межевания территории </w:t>
      </w:r>
      <w:r w:rsidRPr="00B02CA9">
        <w:rPr>
          <w:sz w:val="28"/>
          <w:szCs w:val="28"/>
        </w:rPr>
        <w:br/>
        <w:t>в соответствии с требованиями, установленными Градостроительным кодексом Российской Федерации и дополнительными условиями, установленными договором.</w:t>
      </w:r>
    </w:p>
    <w:p w:rsidR="00454D81" w:rsidRPr="00B02CA9" w:rsidRDefault="00454D81" w:rsidP="00454D81">
      <w:pPr>
        <w:ind w:firstLine="709"/>
        <w:jc w:val="both"/>
        <w:rPr>
          <w:sz w:val="27"/>
          <w:szCs w:val="27"/>
        </w:rPr>
      </w:pPr>
      <w:r w:rsidRPr="00B02CA9">
        <w:rPr>
          <w:sz w:val="28"/>
          <w:szCs w:val="28"/>
        </w:rPr>
        <w:t xml:space="preserve">–размещение встроенных в многоквартирный дом нежилых помещений (социальной направленности), площадью не менее 1000 </w:t>
      </w:r>
      <w:proofErr w:type="spellStart"/>
      <w:r w:rsidRPr="00B02CA9">
        <w:rPr>
          <w:sz w:val="28"/>
          <w:szCs w:val="28"/>
        </w:rPr>
        <w:t>кв.м</w:t>
      </w:r>
      <w:proofErr w:type="spellEnd"/>
      <w:r w:rsidRPr="00B02CA9">
        <w:rPr>
          <w:sz w:val="28"/>
          <w:szCs w:val="28"/>
        </w:rPr>
        <w:t>. с последующей безвозмездной передачей в собственность муниципального образования городской округ город Красноярск в соответствии с действующим законодательством.</w:t>
      </w:r>
    </w:p>
    <w:p w:rsidR="00454D81" w:rsidRPr="00B02CA9" w:rsidRDefault="00454D81" w:rsidP="00454D81">
      <w:pPr>
        <w:ind w:firstLine="709"/>
        <w:jc w:val="both"/>
        <w:rPr>
          <w:sz w:val="28"/>
          <w:szCs w:val="28"/>
        </w:rPr>
      </w:pPr>
      <w:r w:rsidRPr="00B02CA9">
        <w:rPr>
          <w:sz w:val="28"/>
          <w:szCs w:val="28"/>
        </w:rPr>
        <w:t xml:space="preserve">К перспективным территориям по комплексному развитию, начало </w:t>
      </w:r>
      <w:proofErr w:type="gramStart"/>
      <w:r w:rsidRPr="00B02CA9">
        <w:rPr>
          <w:sz w:val="28"/>
          <w:szCs w:val="28"/>
        </w:rPr>
        <w:t>реализации</w:t>
      </w:r>
      <w:proofErr w:type="gramEnd"/>
      <w:r w:rsidRPr="00B02CA9">
        <w:rPr>
          <w:sz w:val="28"/>
          <w:szCs w:val="28"/>
        </w:rPr>
        <w:t xml:space="preserve"> которых предполагается 2025 году являются следующие территории:</w:t>
      </w:r>
    </w:p>
    <w:p w:rsidR="00454D81" w:rsidRPr="00B02CA9" w:rsidRDefault="00454D81" w:rsidP="00454D81">
      <w:pPr>
        <w:ind w:firstLine="709"/>
        <w:jc w:val="both"/>
        <w:rPr>
          <w:sz w:val="28"/>
          <w:szCs w:val="28"/>
        </w:rPr>
      </w:pPr>
      <w:r w:rsidRPr="00B02CA9">
        <w:rPr>
          <w:sz w:val="28"/>
          <w:szCs w:val="28"/>
        </w:rPr>
        <w:t xml:space="preserve">- в Советском районе города Красноярска территория жилой застройки </w:t>
      </w:r>
      <w:r w:rsidRPr="00B02CA9">
        <w:rPr>
          <w:sz w:val="28"/>
          <w:szCs w:val="28"/>
        </w:rPr>
        <w:br/>
        <w:t xml:space="preserve">в жилом районе </w:t>
      </w:r>
      <w:proofErr w:type="spellStart"/>
      <w:r w:rsidRPr="00B02CA9">
        <w:rPr>
          <w:sz w:val="28"/>
          <w:szCs w:val="28"/>
        </w:rPr>
        <w:t>Иннокентьевский</w:t>
      </w:r>
      <w:proofErr w:type="spellEnd"/>
      <w:r w:rsidRPr="00B02CA9">
        <w:rPr>
          <w:sz w:val="28"/>
          <w:szCs w:val="28"/>
        </w:rPr>
        <w:t>;</w:t>
      </w:r>
    </w:p>
    <w:p w:rsidR="00454D81" w:rsidRDefault="00454D81" w:rsidP="00454D81">
      <w:pPr>
        <w:ind w:firstLine="709"/>
        <w:jc w:val="both"/>
        <w:rPr>
          <w:sz w:val="28"/>
          <w:szCs w:val="28"/>
        </w:rPr>
      </w:pPr>
      <w:r w:rsidRPr="00B02CA9">
        <w:rPr>
          <w:sz w:val="28"/>
          <w:szCs w:val="28"/>
        </w:rPr>
        <w:t xml:space="preserve">- в Центральном районе города Красноярска в пределах территории в жилой застройке территории вдоль р. </w:t>
      </w:r>
      <w:proofErr w:type="spellStart"/>
      <w:r w:rsidRPr="00B02CA9">
        <w:rPr>
          <w:sz w:val="28"/>
          <w:szCs w:val="28"/>
        </w:rPr>
        <w:t>Кача</w:t>
      </w:r>
      <w:proofErr w:type="spellEnd"/>
      <w:r w:rsidRPr="00B02CA9">
        <w:rPr>
          <w:sz w:val="28"/>
          <w:szCs w:val="28"/>
        </w:rPr>
        <w:t>.</w:t>
      </w:r>
    </w:p>
    <w:p w:rsidR="00454D81" w:rsidRDefault="00454D81" w:rsidP="00DA7166">
      <w:pPr>
        <w:ind w:firstLine="709"/>
        <w:jc w:val="both"/>
        <w:rPr>
          <w:color w:val="C00000"/>
          <w:sz w:val="28"/>
          <w:szCs w:val="28"/>
        </w:rPr>
      </w:pPr>
    </w:p>
    <w:p w:rsidR="00941E21" w:rsidRDefault="00941E21" w:rsidP="00DA7166">
      <w:pPr>
        <w:ind w:firstLine="709"/>
        <w:jc w:val="both"/>
        <w:rPr>
          <w:color w:val="C00000"/>
          <w:sz w:val="28"/>
          <w:szCs w:val="28"/>
        </w:rPr>
      </w:pPr>
    </w:p>
    <w:p w:rsidR="00DA5B48" w:rsidRPr="00671326" w:rsidRDefault="0095251E" w:rsidP="00DA7166">
      <w:pPr>
        <w:ind w:firstLine="709"/>
        <w:jc w:val="both"/>
        <w:rPr>
          <w:b/>
          <w:caps/>
          <w:sz w:val="28"/>
          <w:szCs w:val="28"/>
        </w:rPr>
      </w:pPr>
      <w:r w:rsidRPr="00671326">
        <w:rPr>
          <w:sz w:val="28"/>
          <w:szCs w:val="28"/>
        </w:rPr>
        <w:lastRenderedPageBreak/>
        <w:t xml:space="preserve"> </w:t>
      </w:r>
      <w:r w:rsidR="00BA1500" w:rsidRPr="00671326">
        <w:rPr>
          <w:b/>
          <w:caps/>
          <w:sz w:val="28"/>
          <w:szCs w:val="28"/>
          <w:lang w:val="en-US"/>
        </w:rPr>
        <w:t>VII</w:t>
      </w:r>
      <w:r w:rsidR="00BA1500" w:rsidRPr="00671326">
        <w:rPr>
          <w:b/>
          <w:caps/>
          <w:sz w:val="28"/>
          <w:szCs w:val="28"/>
        </w:rPr>
        <w:t xml:space="preserve">. </w:t>
      </w:r>
      <w:r w:rsidR="00DA5B48" w:rsidRPr="00671326">
        <w:rPr>
          <w:b/>
          <w:caps/>
          <w:sz w:val="28"/>
          <w:szCs w:val="28"/>
        </w:rPr>
        <w:t>Жилищно-коммунальное хозяйство</w:t>
      </w:r>
    </w:p>
    <w:p w:rsidR="00E05AC7" w:rsidRPr="00671326" w:rsidRDefault="0037078E" w:rsidP="004A70B5">
      <w:pPr>
        <w:ind w:firstLine="709"/>
        <w:jc w:val="both"/>
        <w:rPr>
          <w:sz w:val="28"/>
          <w:szCs w:val="28"/>
        </w:rPr>
      </w:pPr>
      <w:r w:rsidRPr="00671326">
        <w:rPr>
          <w:sz w:val="28"/>
          <w:szCs w:val="28"/>
        </w:rPr>
        <w:t>Согласно п. 2 ст. 161 Жилищного кодекса Российской Федерации, собственники жилых помещений многоквартирного дома обязаны выбрать один из способов управления многоквартирным домом.</w:t>
      </w:r>
    </w:p>
    <w:p w:rsidR="00671326" w:rsidRPr="00671326" w:rsidRDefault="00C54028" w:rsidP="00671326">
      <w:pPr>
        <w:ind w:firstLine="708"/>
        <w:jc w:val="both"/>
        <w:rPr>
          <w:sz w:val="28"/>
          <w:szCs w:val="28"/>
        </w:rPr>
      </w:pPr>
      <w:r w:rsidRPr="00671326">
        <w:rPr>
          <w:b/>
          <w:sz w:val="28"/>
          <w:szCs w:val="28"/>
        </w:rPr>
        <w:t>27</w:t>
      </w:r>
      <w:r w:rsidRPr="00671326">
        <w:rPr>
          <w:sz w:val="28"/>
          <w:szCs w:val="28"/>
        </w:rPr>
        <w:t>. По итогам 202</w:t>
      </w:r>
      <w:r w:rsidR="00671326" w:rsidRPr="00671326">
        <w:rPr>
          <w:sz w:val="28"/>
          <w:szCs w:val="28"/>
        </w:rPr>
        <w:t>4</w:t>
      </w:r>
      <w:r w:rsidR="00691AEA" w:rsidRPr="00671326">
        <w:rPr>
          <w:sz w:val="28"/>
          <w:szCs w:val="28"/>
        </w:rPr>
        <w:t xml:space="preserve"> </w:t>
      </w:r>
      <w:r w:rsidRPr="00671326">
        <w:rPr>
          <w:sz w:val="28"/>
          <w:szCs w:val="28"/>
        </w:rPr>
        <w:t>года</w:t>
      </w:r>
      <w:r w:rsidRPr="00671326">
        <w:rPr>
          <w:b/>
          <w:sz w:val="28"/>
          <w:szCs w:val="28"/>
        </w:rPr>
        <w:t xml:space="preserve"> доля многоквартирных домов, в которых собственники помещений выбрали и реализуют один из способов управления многоквартирными домами, в общем числе многоквартирных домов, в которых собственники помещений должны выбрать способ управления данными домами,</w:t>
      </w:r>
      <w:r w:rsidRPr="00671326">
        <w:rPr>
          <w:sz w:val="28"/>
          <w:szCs w:val="28"/>
        </w:rPr>
        <w:t xml:space="preserve"> </w:t>
      </w:r>
      <w:proofErr w:type="gramStart"/>
      <w:r w:rsidR="00671326" w:rsidRPr="00671326">
        <w:rPr>
          <w:sz w:val="28"/>
          <w:szCs w:val="28"/>
        </w:rPr>
        <w:t>составила 99,19 процентов и уменьшилось</w:t>
      </w:r>
      <w:proofErr w:type="gramEnd"/>
      <w:r w:rsidR="00671326" w:rsidRPr="00671326">
        <w:rPr>
          <w:sz w:val="28"/>
          <w:szCs w:val="28"/>
        </w:rPr>
        <w:t xml:space="preserve"> по сравнению с 2023 годом на 0,37 процентных пункта.</w:t>
      </w:r>
    </w:p>
    <w:p w:rsidR="00671326" w:rsidRPr="00BB09D2" w:rsidRDefault="00671326" w:rsidP="00671326">
      <w:pPr>
        <w:ind w:firstLine="708"/>
        <w:jc w:val="both"/>
        <w:rPr>
          <w:sz w:val="28"/>
          <w:szCs w:val="28"/>
        </w:rPr>
      </w:pPr>
      <w:r w:rsidRPr="00671326">
        <w:rPr>
          <w:sz w:val="28"/>
          <w:szCs w:val="28"/>
        </w:rPr>
        <w:t xml:space="preserve">Это обусловлено тем, что в 2024  году увеличилось количество </w:t>
      </w:r>
      <w:r w:rsidRPr="00BB09D2">
        <w:rPr>
          <w:sz w:val="28"/>
          <w:szCs w:val="28"/>
        </w:rPr>
        <w:t xml:space="preserve">многоквартирных домов, собственники помещений в которых выбрали непосредственный способ управления, но договор с обслуживающей организацией не был заключен. В этом случае данный способ управления считается не реализованным. В целях исполнения требований жилищного законодательства по обеспечению благоприятных и безопасных условий проживания граждан, надлежащего содержания общего имущества многоквартирных домов, в отношении таких многоквартирных домов администрациями в районах города Красноярска проводятся открытые конкурсы по отбору управляющих организаций для управления многоквартирными домами (далее – открытый конкурс). </w:t>
      </w:r>
    </w:p>
    <w:p w:rsidR="00671326" w:rsidRPr="00BB09D2" w:rsidRDefault="00671326" w:rsidP="00671326">
      <w:pPr>
        <w:pStyle w:val="aff2"/>
        <w:tabs>
          <w:tab w:val="left" w:pos="709"/>
        </w:tabs>
        <w:jc w:val="both"/>
        <w:rPr>
          <w:sz w:val="28"/>
          <w:szCs w:val="28"/>
        </w:rPr>
      </w:pPr>
      <w:r w:rsidRPr="00BB09D2">
        <w:rPr>
          <w:sz w:val="28"/>
          <w:szCs w:val="28"/>
        </w:rPr>
        <w:t xml:space="preserve">          </w:t>
      </w:r>
      <w:proofErr w:type="gramStart"/>
      <w:r w:rsidRPr="00BB09D2">
        <w:rPr>
          <w:sz w:val="28"/>
          <w:szCs w:val="28"/>
        </w:rPr>
        <w:t>В случаях, если по итогам открытых конкурсов ни одна управляющая организация не подала заявку на управление многоквартирным домом, конкурс считается не состоявшимся и, в соответствии с действующим порядком (регламент взаимодействия органов администрации города Красноярска при формировании, ведении перечня управляющих организаций и принятии решения по определению управляющей организации для управления многоквартирным домом, в отношении которого собственниками помещений в многоквартирном доме не</w:t>
      </w:r>
      <w:proofErr w:type="gramEnd"/>
      <w:r w:rsidRPr="00BB09D2">
        <w:rPr>
          <w:sz w:val="28"/>
          <w:szCs w:val="28"/>
        </w:rPr>
        <w:t xml:space="preserve"> </w:t>
      </w:r>
      <w:proofErr w:type="gramStart"/>
      <w:r w:rsidRPr="00BB09D2">
        <w:rPr>
          <w:sz w:val="28"/>
          <w:szCs w:val="28"/>
        </w:rPr>
        <w:t>выбран способ управления таким домом или выбранный способ управления не реализован, не определена управляющая организация, утверждён распоряжением администрации города Красноярска от 23.09.2021 № 260-р), уполномоченным органом департаментом городского хозяйства  администрации города Красноярска принимается решение об определении управляющей организации, которое направляется такой организации, службе строительного надзора и жилищного контроля Красноярского края, а также в соответствующую администрацию в районе города Красноярска.</w:t>
      </w:r>
      <w:proofErr w:type="gramEnd"/>
    </w:p>
    <w:p w:rsidR="00671326" w:rsidRPr="009F4762" w:rsidRDefault="00057746" w:rsidP="00671326">
      <w:pPr>
        <w:ind w:firstLine="709"/>
        <w:jc w:val="both"/>
        <w:rPr>
          <w:sz w:val="28"/>
          <w:szCs w:val="27"/>
        </w:rPr>
      </w:pPr>
      <w:r w:rsidRPr="009F4762">
        <w:rPr>
          <w:b/>
          <w:sz w:val="28"/>
          <w:szCs w:val="28"/>
        </w:rPr>
        <w:t>28. Доля организаций коммунального комплекса, осуществляющих производство товаров, оказание услуг по водо-, тепл</w:t>
      </w:r>
      <w:proofErr w:type="gramStart"/>
      <w:r w:rsidRPr="009F4762">
        <w:rPr>
          <w:b/>
          <w:sz w:val="28"/>
          <w:szCs w:val="28"/>
        </w:rPr>
        <w:t>о-</w:t>
      </w:r>
      <w:proofErr w:type="gramEnd"/>
      <w:r w:rsidRPr="009F4762">
        <w:rPr>
          <w:b/>
          <w:sz w:val="28"/>
          <w:szCs w:val="28"/>
        </w:rPr>
        <w:t xml:space="preserve">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муниципального, городского округов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</w:t>
      </w:r>
      <w:r w:rsidRPr="009F4762">
        <w:rPr>
          <w:b/>
          <w:sz w:val="28"/>
          <w:szCs w:val="28"/>
        </w:rPr>
        <w:lastRenderedPageBreak/>
        <w:t xml:space="preserve">деятельность на территории муниципального, городского округов (муниципального района) </w:t>
      </w:r>
      <w:r w:rsidR="00671326" w:rsidRPr="009F4762">
        <w:rPr>
          <w:sz w:val="28"/>
          <w:szCs w:val="27"/>
        </w:rPr>
        <w:t>составила 78,</w:t>
      </w:r>
      <w:r w:rsidR="00A57E42">
        <w:rPr>
          <w:sz w:val="28"/>
          <w:szCs w:val="27"/>
        </w:rPr>
        <w:t>57</w:t>
      </w:r>
      <w:r w:rsidR="00671326" w:rsidRPr="009F4762">
        <w:rPr>
          <w:sz w:val="28"/>
          <w:szCs w:val="27"/>
        </w:rPr>
        <w:t>% и уменьшилась по сравнению 2023 годом 3,7</w:t>
      </w:r>
      <w:r w:rsidR="00A57E42">
        <w:rPr>
          <w:sz w:val="28"/>
          <w:szCs w:val="27"/>
        </w:rPr>
        <w:t>8</w:t>
      </w:r>
      <w:r w:rsidR="00671326" w:rsidRPr="009F4762">
        <w:rPr>
          <w:sz w:val="28"/>
          <w:szCs w:val="27"/>
        </w:rPr>
        <w:t xml:space="preserve"> процентных пункта.</w:t>
      </w:r>
    </w:p>
    <w:p w:rsidR="00057746" w:rsidRPr="00AC21DA" w:rsidRDefault="00671326" w:rsidP="00671326">
      <w:pPr>
        <w:ind w:firstLine="708"/>
        <w:jc w:val="both"/>
        <w:rPr>
          <w:color w:val="C00000"/>
          <w:sz w:val="28"/>
          <w:szCs w:val="28"/>
        </w:rPr>
      </w:pPr>
      <w:r w:rsidRPr="00BB09D2">
        <w:rPr>
          <w:sz w:val="28"/>
          <w:szCs w:val="27"/>
        </w:rPr>
        <w:t xml:space="preserve">Это связано с тем, что  в 2024 году из перечня организаций, осуществляющих деятельность по производству товаров, оказанию услуг в сфере теплоснабжения были исключены 2 организации, а именно: </w:t>
      </w:r>
      <w:r>
        <w:rPr>
          <w:sz w:val="28"/>
          <w:szCs w:val="27"/>
        </w:rPr>
        <w:t>ООО</w:t>
      </w:r>
      <w:r w:rsidRPr="00BB09D2">
        <w:rPr>
          <w:sz w:val="28"/>
          <w:szCs w:val="27"/>
        </w:rPr>
        <w:t xml:space="preserve"> </w:t>
      </w:r>
      <w:r>
        <w:rPr>
          <w:sz w:val="28"/>
          <w:szCs w:val="27"/>
        </w:rPr>
        <w:t>«</w:t>
      </w:r>
      <w:r w:rsidRPr="00BB09D2">
        <w:rPr>
          <w:sz w:val="28"/>
          <w:szCs w:val="27"/>
        </w:rPr>
        <w:t>Орбита</w:t>
      </w:r>
      <w:r>
        <w:rPr>
          <w:sz w:val="28"/>
          <w:szCs w:val="27"/>
        </w:rPr>
        <w:t>»</w:t>
      </w:r>
      <w:r w:rsidRPr="00BB09D2">
        <w:rPr>
          <w:sz w:val="28"/>
          <w:szCs w:val="27"/>
        </w:rPr>
        <w:t>, по причине отключения от системы теплоснабжения последнего жилого дома и исключения с 2024 год</w:t>
      </w:r>
      <w:proofErr w:type="gramStart"/>
      <w:r w:rsidRPr="00BB09D2">
        <w:rPr>
          <w:sz w:val="28"/>
          <w:szCs w:val="27"/>
        </w:rPr>
        <w:t>а ООО</w:t>
      </w:r>
      <w:proofErr w:type="gramEnd"/>
      <w:r w:rsidRPr="00BB09D2">
        <w:rPr>
          <w:sz w:val="28"/>
          <w:szCs w:val="27"/>
        </w:rPr>
        <w:t xml:space="preserve"> «Орбита» из системы теплоснабжения города Красноярска, а также </w:t>
      </w:r>
      <w:r>
        <w:rPr>
          <w:sz w:val="28"/>
          <w:szCs w:val="27"/>
        </w:rPr>
        <w:t>ООО</w:t>
      </w:r>
      <w:r w:rsidRPr="00BB09D2">
        <w:rPr>
          <w:sz w:val="28"/>
          <w:szCs w:val="27"/>
        </w:rPr>
        <w:t>  </w:t>
      </w:r>
      <w:r>
        <w:rPr>
          <w:sz w:val="28"/>
          <w:szCs w:val="27"/>
        </w:rPr>
        <w:t>«</w:t>
      </w:r>
      <w:r w:rsidRPr="00BB09D2">
        <w:rPr>
          <w:sz w:val="28"/>
          <w:szCs w:val="27"/>
        </w:rPr>
        <w:t xml:space="preserve">Сибирская </w:t>
      </w:r>
      <w:proofErr w:type="spellStart"/>
      <w:r w:rsidRPr="00BB09D2">
        <w:rPr>
          <w:sz w:val="28"/>
          <w:szCs w:val="27"/>
        </w:rPr>
        <w:t>теплосбытовая</w:t>
      </w:r>
      <w:proofErr w:type="spellEnd"/>
      <w:r w:rsidRPr="00BB09D2">
        <w:rPr>
          <w:sz w:val="28"/>
          <w:szCs w:val="27"/>
        </w:rPr>
        <w:t xml:space="preserve"> компания</w:t>
      </w:r>
      <w:r>
        <w:rPr>
          <w:sz w:val="28"/>
          <w:szCs w:val="27"/>
        </w:rPr>
        <w:t>»</w:t>
      </w:r>
      <w:r w:rsidRPr="00BB09D2">
        <w:rPr>
          <w:sz w:val="28"/>
          <w:szCs w:val="27"/>
        </w:rPr>
        <w:t xml:space="preserve"> в связи с утратой статуса </w:t>
      </w:r>
      <w:proofErr w:type="spellStart"/>
      <w:r w:rsidRPr="00BB09D2">
        <w:rPr>
          <w:sz w:val="28"/>
          <w:szCs w:val="27"/>
        </w:rPr>
        <w:t>ресурсоснабжающей</w:t>
      </w:r>
      <w:proofErr w:type="spellEnd"/>
      <w:r w:rsidRPr="00BB09D2">
        <w:rPr>
          <w:sz w:val="28"/>
          <w:szCs w:val="27"/>
        </w:rPr>
        <w:t xml:space="preserve"> организации.</w:t>
      </w:r>
    </w:p>
    <w:p w:rsidR="00E64265" w:rsidRPr="00631160" w:rsidRDefault="006C14C2" w:rsidP="00CB7946">
      <w:pPr>
        <w:ind w:firstLine="708"/>
        <w:jc w:val="both"/>
        <w:rPr>
          <w:sz w:val="28"/>
          <w:szCs w:val="28"/>
        </w:rPr>
      </w:pPr>
      <w:r w:rsidRPr="00631160">
        <w:rPr>
          <w:b/>
          <w:sz w:val="28"/>
          <w:szCs w:val="28"/>
        </w:rPr>
        <w:t>2</w:t>
      </w:r>
      <w:r w:rsidR="00D41435" w:rsidRPr="00631160">
        <w:rPr>
          <w:b/>
          <w:sz w:val="28"/>
          <w:szCs w:val="28"/>
        </w:rPr>
        <w:t>9</w:t>
      </w:r>
      <w:r w:rsidRPr="00631160">
        <w:rPr>
          <w:b/>
          <w:sz w:val="28"/>
          <w:szCs w:val="28"/>
        </w:rPr>
        <w:t>.</w:t>
      </w:r>
      <w:r w:rsidR="00715C61" w:rsidRPr="00631160">
        <w:rPr>
          <w:b/>
          <w:sz w:val="28"/>
          <w:szCs w:val="28"/>
        </w:rPr>
        <w:t xml:space="preserve"> </w:t>
      </w:r>
      <w:r w:rsidR="00E64265" w:rsidRPr="00631160">
        <w:rPr>
          <w:b/>
          <w:sz w:val="28"/>
          <w:szCs w:val="28"/>
        </w:rPr>
        <w:t xml:space="preserve">Доля многоквартирных домов, расположенных на земельных участках, в отношении которых </w:t>
      </w:r>
      <w:proofErr w:type="gramStart"/>
      <w:r w:rsidR="00E64265" w:rsidRPr="00631160">
        <w:rPr>
          <w:b/>
          <w:sz w:val="28"/>
          <w:szCs w:val="28"/>
        </w:rPr>
        <w:t xml:space="preserve">осуществлен государственный кадастровый учет </w:t>
      </w:r>
      <w:r w:rsidR="00E95AD3" w:rsidRPr="00631160">
        <w:rPr>
          <w:sz w:val="28"/>
          <w:szCs w:val="28"/>
        </w:rPr>
        <w:t>составила</w:t>
      </w:r>
      <w:proofErr w:type="gramEnd"/>
      <w:r w:rsidR="00E95AD3" w:rsidRPr="00631160">
        <w:rPr>
          <w:sz w:val="28"/>
          <w:szCs w:val="28"/>
        </w:rPr>
        <w:t xml:space="preserve"> в 20</w:t>
      </w:r>
      <w:r w:rsidR="00475240" w:rsidRPr="00631160">
        <w:rPr>
          <w:sz w:val="28"/>
          <w:szCs w:val="28"/>
        </w:rPr>
        <w:t>2</w:t>
      </w:r>
      <w:r w:rsidR="00631160" w:rsidRPr="00631160">
        <w:rPr>
          <w:sz w:val="28"/>
          <w:szCs w:val="28"/>
        </w:rPr>
        <w:t>4</w:t>
      </w:r>
      <w:r w:rsidR="00E95AD3" w:rsidRPr="00631160">
        <w:rPr>
          <w:sz w:val="28"/>
          <w:szCs w:val="28"/>
        </w:rPr>
        <w:t xml:space="preserve"> году </w:t>
      </w:r>
      <w:r w:rsidR="00631160" w:rsidRPr="00631160">
        <w:rPr>
          <w:sz w:val="28"/>
          <w:szCs w:val="28"/>
        </w:rPr>
        <w:t xml:space="preserve">100,00 </w:t>
      </w:r>
      <w:r w:rsidR="001E1FAC" w:rsidRPr="00631160">
        <w:rPr>
          <w:sz w:val="28"/>
          <w:szCs w:val="28"/>
        </w:rPr>
        <w:t>процентов</w:t>
      </w:r>
      <w:r w:rsidR="00007B8B" w:rsidRPr="00631160">
        <w:rPr>
          <w:sz w:val="28"/>
          <w:szCs w:val="28"/>
        </w:rPr>
        <w:t>.</w:t>
      </w:r>
    </w:p>
    <w:p w:rsidR="00631160" w:rsidRPr="00631160" w:rsidRDefault="00631160" w:rsidP="00631160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31160">
        <w:rPr>
          <w:rFonts w:eastAsia="Calibri"/>
          <w:sz w:val="28"/>
          <w:szCs w:val="28"/>
          <w:lang w:eastAsia="en-US"/>
        </w:rPr>
        <w:t>Проведена работа по формированию и постановке на государственный кадастровый учет земельных участков, занимаемых многоквартирными домами, находящихся на территории города Красноярска. Границы и площади придомовых территорий определены и установлены в полном объеме.</w:t>
      </w:r>
    </w:p>
    <w:p w:rsidR="00631160" w:rsidRPr="00631160" w:rsidRDefault="00631160" w:rsidP="00631160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31160">
        <w:rPr>
          <w:rFonts w:eastAsia="Calibri"/>
          <w:sz w:val="28"/>
          <w:szCs w:val="28"/>
          <w:lang w:eastAsia="en-US"/>
        </w:rPr>
        <w:t>Под вновь вводимыми в эксплуатацию многоквартирными домами земельные участки сформированы, поставлены на государственный кадастровый учет при предоставлении их для целей строительства таких домов.</w:t>
      </w:r>
    </w:p>
    <w:p w:rsidR="00631160" w:rsidRPr="00631160" w:rsidRDefault="00631160" w:rsidP="00631160">
      <w:pPr>
        <w:suppressAutoHyphens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9918" w:type="dxa"/>
        <w:tblInd w:w="93" w:type="dxa"/>
        <w:tblLook w:val="04A0" w:firstRow="1" w:lastRow="0" w:firstColumn="1" w:lastColumn="0" w:noHBand="0" w:noVBand="1"/>
      </w:tblPr>
      <w:tblGrid>
        <w:gridCol w:w="5118"/>
        <w:gridCol w:w="960"/>
        <w:gridCol w:w="960"/>
        <w:gridCol w:w="960"/>
        <w:gridCol w:w="960"/>
        <w:gridCol w:w="960"/>
      </w:tblGrid>
      <w:tr w:rsidR="00631160" w:rsidRPr="00631160" w:rsidTr="00631160">
        <w:trPr>
          <w:trHeight w:val="300"/>
        </w:trPr>
        <w:tc>
          <w:tcPr>
            <w:tcW w:w="5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160" w:rsidRPr="00631160" w:rsidRDefault="00631160" w:rsidP="00631160">
            <w:pPr>
              <w:jc w:val="center"/>
              <w:rPr>
                <w:color w:val="000000"/>
                <w:sz w:val="22"/>
                <w:szCs w:val="22"/>
              </w:rPr>
            </w:pPr>
            <w:r w:rsidRPr="00631160">
              <w:rPr>
                <w:color w:val="000000"/>
                <w:sz w:val="22"/>
                <w:szCs w:val="22"/>
              </w:rPr>
              <w:t>Наименование показателя и единицы измерения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160" w:rsidRPr="00631160" w:rsidRDefault="00631160" w:rsidP="00631160">
            <w:pPr>
              <w:jc w:val="center"/>
              <w:rPr>
                <w:color w:val="000000"/>
                <w:sz w:val="22"/>
                <w:szCs w:val="22"/>
              </w:rPr>
            </w:pPr>
            <w:r w:rsidRPr="00631160">
              <w:rPr>
                <w:color w:val="000000"/>
                <w:sz w:val="22"/>
                <w:szCs w:val="22"/>
              </w:rPr>
              <w:t>Значения показателя</w:t>
            </w:r>
          </w:p>
        </w:tc>
      </w:tr>
      <w:tr w:rsidR="00631160" w:rsidRPr="00631160" w:rsidTr="00631160">
        <w:trPr>
          <w:trHeight w:val="600"/>
        </w:trPr>
        <w:tc>
          <w:tcPr>
            <w:tcW w:w="5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160" w:rsidRPr="00631160" w:rsidRDefault="00631160" w:rsidP="0063116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160" w:rsidRPr="00631160" w:rsidRDefault="00631160" w:rsidP="00631160">
            <w:pPr>
              <w:jc w:val="center"/>
              <w:rPr>
                <w:color w:val="000000"/>
                <w:sz w:val="22"/>
                <w:szCs w:val="22"/>
              </w:rPr>
            </w:pPr>
            <w:r w:rsidRPr="00631160">
              <w:rPr>
                <w:color w:val="000000"/>
                <w:sz w:val="22"/>
                <w:szCs w:val="22"/>
              </w:rPr>
              <w:t>2023 факт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160" w:rsidRPr="00631160" w:rsidRDefault="00631160" w:rsidP="00631160">
            <w:pPr>
              <w:jc w:val="center"/>
              <w:rPr>
                <w:color w:val="000000"/>
                <w:sz w:val="22"/>
                <w:szCs w:val="22"/>
              </w:rPr>
            </w:pPr>
            <w:r w:rsidRPr="00631160">
              <w:rPr>
                <w:color w:val="000000"/>
                <w:sz w:val="22"/>
                <w:szCs w:val="22"/>
              </w:rPr>
              <w:t>2024 факт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160" w:rsidRPr="00631160" w:rsidRDefault="00631160" w:rsidP="00631160">
            <w:pPr>
              <w:jc w:val="center"/>
              <w:rPr>
                <w:color w:val="000000"/>
                <w:sz w:val="22"/>
                <w:szCs w:val="22"/>
              </w:rPr>
            </w:pPr>
            <w:r w:rsidRPr="00631160">
              <w:rPr>
                <w:color w:val="000000"/>
                <w:sz w:val="22"/>
                <w:szCs w:val="22"/>
              </w:rPr>
              <w:t>2025 оценка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160" w:rsidRPr="00631160" w:rsidRDefault="00631160" w:rsidP="00631160">
            <w:pPr>
              <w:jc w:val="center"/>
              <w:rPr>
                <w:color w:val="000000"/>
                <w:sz w:val="22"/>
                <w:szCs w:val="22"/>
              </w:rPr>
            </w:pPr>
            <w:r w:rsidRPr="00631160">
              <w:rPr>
                <w:color w:val="000000"/>
                <w:sz w:val="22"/>
                <w:szCs w:val="22"/>
              </w:rPr>
              <w:t>2026 прогноз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160" w:rsidRPr="00631160" w:rsidRDefault="00631160" w:rsidP="00631160">
            <w:pPr>
              <w:jc w:val="center"/>
              <w:rPr>
                <w:color w:val="000000"/>
                <w:sz w:val="22"/>
                <w:szCs w:val="22"/>
              </w:rPr>
            </w:pPr>
            <w:r w:rsidRPr="00631160">
              <w:rPr>
                <w:color w:val="000000"/>
                <w:sz w:val="22"/>
                <w:szCs w:val="22"/>
              </w:rPr>
              <w:t>2027 прогноз</w:t>
            </w:r>
          </w:p>
        </w:tc>
      </w:tr>
      <w:tr w:rsidR="00631160" w:rsidRPr="00631160" w:rsidTr="00631160">
        <w:trPr>
          <w:trHeight w:val="9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160" w:rsidRPr="00631160" w:rsidRDefault="00631160" w:rsidP="00631160">
            <w:pPr>
              <w:jc w:val="both"/>
              <w:rPr>
                <w:color w:val="000000"/>
                <w:sz w:val="22"/>
                <w:szCs w:val="22"/>
              </w:rPr>
            </w:pPr>
            <w:r w:rsidRPr="00631160">
              <w:rPr>
                <w:color w:val="000000"/>
                <w:sz w:val="22"/>
                <w:szCs w:val="22"/>
              </w:rPr>
              <w:t>1. Число многоквартирных домов, расположенных на земельных участках, в отношении которых осуществлен государственный кадастровый учет, ед.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160" w:rsidRPr="00631160" w:rsidRDefault="00631160" w:rsidP="00631160">
            <w:pPr>
              <w:jc w:val="center"/>
              <w:rPr>
                <w:color w:val="000000"/>
                <w:sz w:val="22"/>
                <w:szCs w:val="22"/>
              </w:rPr>
            </w:pPr>
            <w:r w:rsidRPr="00631160">
              <w:rPr>
                <w:color w:val="000000"/>
                <w:sz w:val="22"/>
                <w:szCs w:val="22"/>
              </w:rPr>
              <w:t>5 457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160" w:rsidRPr="00631160" w:rsidRDefault="00631160" w:rsidP="00631160">
            <w:pPr>
              <w:jc w:val="center"/>
              <w:rPr>
                <w:color w:val="000000"/>
                <w:sz w:val="22"/>
                <w:szCs w:val="22"/>
              </w:rPr>
            </w:pPr>
            <w:r w:rsidRPr="00631160">
              <w:rPr>
                <w:color w:val="000000"/>
                <w:sz w:val="22"/>
                <w:szCs w:val="22"/>
              </w:rPr>
              <w:t>5 455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160" w:rsidRPr="00631160" w:rsidRDefault="00631160" w:rsidP="00631160">
            <w:pPr>
              <w:jc w:val="center"/>
              <w:rPr>
                <w:color w:val="000000"/>
                <w:sz w:val="22"/>
                <w:szCs w:val="22"/>
              </w:rPr>
            </w:pPr>
            <w:r w:rsidRPr="00631160">
              <w:rPr>
                <w:color w:val="000000"/>
                <w:sz w:val="22"/>
                <w:szCs w:val="22"/>
              </w:rPr>
              <w:t>5 455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160" w:rsidRPr="00631160" w:rsidRDefault="00631160" w:rsidP="00631160">
            <w:pPr>
              <w:jc w:val="center"/>
              <w:rPr>
                <w:color w:val="000000"/>
                <w:sz w:val="22"/>
                <w:szCs w:val="22"/>
              </w:rPr>
            </w:pPr>
            <w:r w:rsidRPr="00631160">
              <w:rPr>
                <w:color w:val="000000"/>
                <w:sz w:val="22"/>
                <w:szCs w:val="22"/>
              </w:rPr>
              <w:t>5 455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160" w:rsidRPr="00631160" w:rsidRDefault="00631160" w:rsidP="00631160">
            <w:pPr>
              <w:jc w:val="center"/>
              <w:rPr>
                <w:color w:val="000000"/>
                <w:sz w:val="22"/>
                <w:szCs w:val="22"/>
              </w:rPr>
            </w:pPr>
            <w:r w:rsidRPr="00631160">
              <w:rPr>
                <w:color w:val="000000"/>
                <w:sz w:val="22"/>
                <w:szCs w:val="22"/>
              </w:rPr>
              <w:t>5 455</w:t>
            </w:r>
          </w:p>
        </w:tc>
      </w:tr>
      <w:tr w:rsidR="00631160" w:rsidRPr="00631160" w:rsidTr="00631160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160" w:rsidRPr="00631160" w:rsidRDefault="00631160" w:rsidP="00631160">
            <w:pPr>
              <w:jc w:val="both"/>
              <w:rPr>
                <w:color w:val="000000"/>
                <w:sz w:val="22"/>
                <w:szCs w:val="22"/>
              </w:rPr>
            </w:pPr>
            <w:r w:rsidRPr="00631160">
              <w:rPr>
                <w:color w:val="000000"/>
                <w:sz w:val="22"/>
                <w:szCs w:val="22"/>
              </w:rPr>
              <w:t xml:space="preserve">2. Общее число многоквартирных домов по состоянию на конец отчетного периода, единиц </w:t>
            </w:r>
            <w:r w:rsidRPr="00631160">
              <w:rPr>
                <w:color w:val="000000"/>
                <w:sz w:val="22"/>
                <w:szCs w:val="22"/>
              </w:rPr>
              <w:br/>
            </w:r>
            <w:r w:rsidRPr="00631160">
              <w:rPr>
                <w:i/>
                <w:iCs/>
                <w:color w:val="000000"/>
                <w:sz w:val="22"/>
                <w:szCs w:val="22"/>
              </w:rPr>
              <w:t>(по данным статистического отчета 1-жилфонд строка 01 графа 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160" w:rsidRPr="00631160" w:rsidRDefault="00631160" w:rsidP="00631160">
            <w:pPr>
              <w:jc w:val="center"/>
              <w:rPr>
                <w:color w:val="000000"/>
                <w:sz w:val="22"/>
                <w:szCs w:val="22"/>
              </w:rPr>
            </w:pPr>
            <w:r w:rsidRPr="00631160">
              <w:rPr>
                <w:color w:val="000000"/>
                <w:sz w:val="22"/>
                <w:szCs w:val="22"/>
              </w:rPr>
              <w:t>5 459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160" w:rsidRPr="00631160" w:rsidRDefault="00631160" w:rsidP="00631160">
            <w:pPr>
              <w:jc w:val="center"/>
              <w:rPr>
                <w:color w:val="000000"/>
                <w:sz w:val="22"/>
                <w:szCs w:val="22"/>
              </w:rPr>
            </w:pPr>
            <w:r w:rsidRPr="00631160">
              <w:rPr>
                <w:color w:val="000000"/>
                <w:sz w:val="22"/>
                <w:szCs w:val="22"/>
              </w:rPr>
              <w:t>5 455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160" w:rsidRPr="00631160" w:rsidRDefault="00631160" w:rsidP="00631160">
            <w:pPr>
              <w:jc w:val="center"/>
              <w:rPr>
                <w:color w:val="000000"/>
                <w:sz w:val="22"/>
                <w:szCs w:val="22"/>
              </w:rPr>
            </w:pPr>
            <w:r w:rsidRPr="00631160">
              <w:rPr>
                <w:color w:val="000000"/>
                <w:sz w:val="22"/>
                <w:szCs w:val="22"/>
              </w:rPr>
              <w:t>5 455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160" w:rsidRPr="00631160" w:rsidRDefault="00631160" w:rsidP="00631160">
            <w:pPr>
              <w:jc w:val="center"/>
              <w:rPr>
                <w:color w:val="000000"/>
                <w:sz w:val="22"/>
                <w:szCs w:val="22"/>
              </w:rPr>
            </w:pPr>
            <w:r w:rsidRPr="00631160">
              <w:rPr>
                <w:color w:val="000000"/>
                <w:sz w:val="22"/>
                <w:szCs w:val="22"/>
              </w:rPr>
              <w:t>5 455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160" w:rsidRPr="00631160" w:rsidRDefault="00631160" w:rsidP="00631160">
            <w:pPr>
              <w:jc w:val="center"/>
              <w:rPr>
                <w:color w:val="000000"/>
                <w:sz w:val="22"/>
                <w:szCs w:val="22"/>
              </w:rPr>
            </w:pPr>
            <w:r w:rsidRPr="00631160">
              <w:rPr>
                <w:color w:val="000000"/>
                <w:sz w:val="22"/>
                <w:szCs w:val="22"/>
              </w:rPr>
              <w:t>5 455</w:t>
            </w:r>
          </w:p>
        </w:tc>
      </w:tr>
      <w:tr w:rsidR="00631160" w:rsidRPr="00631160" w:rsidTr="00631160">
        <w:trPr>
          <w:trHeight w:val="1272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160" w:rsidRPr="00631160" w:rsidRDefault="00631160" w:rsidP="00631160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631160">
              <w:rPr>
                <w:b/>
                <w:bCs/>
                <w:color w:val="000000"/>
                <w:sz w:val="22"/>
                <w:szCs w:val="22"/>
              </w:rPr>
              <w:t>3. Доля многоквартирных домов, расположенных на земельных участках, в отношении которых осуществлен государственный кадастровый учет, % (стр. 1/стр.2*100)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160" w:rsidRPr="00631160" w:rsidRDefault="00631160" w:rsidP="0063116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1160">
              <w:rPr>
                <w:b/>
                <w:bCs/>
                <w:color w:val="000000"/>
                <w:sz w:val="22"/>
                <w:szCs w:val="22"/>
              </w:rPr>
              <w:t>99,96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160" w:rsidRPr="00631160" w:rsidRDefault="00631160" w:rsidP="0063116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1160">
              <w:rPr>
                <w:b/>
                <w:bCs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160" w:rsidRPr="00631160" w:rsidRDefault="00631160" w:rsidP="0063116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1160">
              <w:rPr>
                <w:b/>
                <w:bCs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160" w:rsidRPr="00631160" w:rsidRDefault="00631160" w:rsidP="0063116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1160">
              <w:rPr>
                <w:b/>
                <w:bCs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160" w:rsidRPr="00631160" w:rsidRDefault="00631160" w:rsidP="0063116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1160">
              <w:rPr>
                <w:b/>
                <w:bCs/>
                <w:color w:val="000000"/>
                <w:sz w:val="22"/>
                <w:szCs w:val="22"/>
              </w:rPr>
              <w:t>100,00</w:t>
            </w:r>
          </w:p>
        </w:tc>
      </w:tr>
    </w:tbl>
    <w:p w:rsidR="00ED752E" w:rsidRPr="00AC21DA" w:rsidRDefault="00ED752E" w:rsidP="00425D91">
      <w:pPr>
        <w:suppressAutoHyphens/>
        <w:ind w:firstLine="709"/>
        <w:jc w:val="both"/>
        <w:rPr>
          <w:rFonts w:eastAsiaTheme="minorHAnsi"/>
          <w:color w:val="C00000"/>
          <w:sz w:val="28"/>
          <w:szCs w:val="28"/>
          <w:lang w:eastAsia="en-US"/>
        </w:rPr>
      </w:pPr>
    </w:p>
    <w:p w:rsidR="00723C20" w:rsidRPr="0083131B" w:rsidRDefault="00D41435" w:rsidP="004A70B5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83131B">
        <w:rPr>
          <w:b/>
          <w:sz w:val="28"/>
          <w:szCs w:val="28"/>
        </w:rPr>
        <w:t>30.</w:t>
      </w:r>
      <w:r w:rsidR="00715C61" w:rsidRPr="0083131B">
        <w:rPr>
          <w:b/>
          <w:sz w:val="28"/>
          <w:szCs w:val="28"/>
        </w:rPr>
        <w:t xml:space="preserve"> </w:t>
      </w:r>
      <w:proofErr w:type="gramStart"/>
      <w:r w:rsidR="00723C20" w:rsidRPr="0083131B">
        <w:rPr>
          <w:b/>
          <w:sz w:val="28"/>
          <w:szCs w:val="28"/>
        </w:rPr>
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</w:r>
      <w:proofErr w:type="gramEnd"/>
    </w:p>
    <w:tbl>
      <w:tblPr>
        <w:tblW w:w="100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394"/>
        <w:gridCol w:w="851"/>
        <w:gridCol w:w="850"/>
        <w:gridCol w:w="851"/>
        <w:gridCol w:w="850"/>
        <w:gridCol w:w="851"/>
        <w:gridCol w:w="851"/>
      </w:tblGrid>
      <w:tr w:rsidR="00AC21DA" w:rsidRPr="00AC21DA" w:rsidTr="000558B1">
        <w:tc>
          <w:tcPr>
            <w:tcW w:w="534" w:type="dxa"/>
            <w:shd w:val="clear" w:color="auto" w:fill="auto"/>
          </w:tcPr>
          <w:p w:rsidR="002939D1" w:rsidRPr="0083131B" w:rsidRDefault="002939D1" w:rsidP="00F13E71">
            <w:pPr>
              <w:pStyle w:val="af1"/>
              <w:ind w:right="-284" w:firstLine="0"/>
              <w:jc w:val="left"/>
              <w:rPr>
                <w:sz w:val="26"/>
                <w:szCs w:val="26"/>
              </w:rPr>
            </w:pPr>
            <w:r w:rsidRPr="0083131B">
              <w:rPr>
                <w:sz w:val="26"/>
                <w:szCs w:val="26"/>
              </w:rPr>
              <w:t>№</w:t>
            </w:r>
          </w:p>
        </w:tc>
        <w:tc>
          <w:tcPr>
            <w:tcW w:w="4394" w:type="dxa"/>
            <w:shd w:val="clear" w:color="auto" w:fill="auto"/>
          </w:tcPr>
          <w:p w:rsidR="002939D1" w:rsidRPr="0083131B" w:rsidRDefault="002939D1" w:rsidP="00F13E71">
            <w:pPr>
              <w:pStyle w:val="af1"/>
              <w:ind w:right="-284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:rsidR="002939D1" w:rsidRPr="0083131B" w:rsidRDefault="002939D1" w:rsidP="0083131B">
            <w:pPr>
              <w:pStyle w:val="af1"/>
              <w:ind w:right="-284" w:firstLine="0"/>
              <w:jc w:val="center"/>
              <w:rPr>
                <w:sz w:val="26"/>
                <w:szCs w:val="26"/>
              </w:rPr>
            </w:pPr>
            <w:r w:rsidRPr="0083131B">
              <w:rPr>
                <w:sz w:val="26"/>
                <w:szCs w:val="26"/>
              </w:rPr>
              <w:t>202</w:t>
            </w:r>
            <w:r w:rsidR="0083131B" w:rsidRPr="0083131B">
              <w:rPr>
                <w:sz w:val="26"/>
                <w:szCs w:val="26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2939D1" w:rsidRPr="0083131B" w:rsidRDefault="002939D1" w:rsidP="0083131B">
            <w:pPr>
              <w:pStyle w:val="af1"/>
              <w:ind w:right="-284" w:firstLine="0"/>
              <w:jc w:val="center"/>
              <w:rPr>
                <w:sz w:val="26"/>
                <w:szCs w:val="26"/>
              </w:rPr>
            </w:pPr>
            <w:r w:rsidRPr="0083131B">
              <w:rPr>
                <w:sz w:val="26"/>
                <w:szCs w:val="26"/>
              </w:rPr>
              <w:t>202</w:t>
            </w:r>
            <w:r w:rsidR="0083131B" w:rsidRPr="0083131B">
              <w:rPr>
                <w:sz w:val="26"/>
                <w:szCs w:val="26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2939D1" w:rsidRPr="0083131B" w:rsidRDefault="002939D1" w:rsidP="0083131B">
            <w:pPr>
              <w:pStyle w:val="af1"/>
              <w:ind w:right="-284" w:firstLine="0"/>
              <w:jc w:val="center"/>
              <w:rPr>
                <w:sz w:val="26"/>
                <w:szCs w:val="26"/>
              </w:rPr>
            </w:pPr>
            <w:r w:rsidRPr="0083131B">
              <w:rPr>
                <w:sz w:val="26"/>
                <w:szCs w:val="26"/>
              </w:rPr>
              <w:t>202</w:t>
            </w:r>
            <w:r w:rsidR="0083131B" w:rsidRPr="0083131B">
              <w:rPr>
                <w:sz w:val="26"/>
                <w:szCs w:val="26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2939D1" w:rsidRPr="0083131B" w:rsidRDefault="002939D1" w:rsidP="0083131B">
            <w:pPr>
              <w:pStyle w:val="af1"/>
              <w:ind w:right="-284" w:firstLine="0"/>
              <w:jc w:val="center"/>
              <w:rPr>
                <w:sz w:val="26"/>
                <w:szCs w:val="26"/>
              </w:rPr>
            </w:pPr>
            <w:r w:rsidRPr="0083131B">
              <w:rPr>
                <w:sz w:val="26"/>
                <w:szCs w:val="26"/>
              </w:rPr>
              <w:t>202</w:t>
            </w:r>
            <w:r w:rsidR="0083131B" w:rsidRPr="0083131B">
              <w:rPr>
                <w:sz w:val="26"/>
                <w:szCs w:val="26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2939D1" w:rsidRPr="0083131B" w:rsidRDefault="002939D1" w:rsidP="0083131B">
            <w:pPr>
              <w:pStyle w:val="af1"/>
              <w:ind w:right="-284" w:firstLine="0"/>
              <w:jc w:val="center"/>
              <w:rPr>
                <w:sz w:val="26"/>
                <w:szCs w:val="26"/>
              </w:rPr>
            </w:pPr>
            <w:r w:rsidRPr="0083131B">
              <w:rPr>
                <w:sz w:val="26"/>
                <w:szCs w:val="26"/>
              </w:rPr>
              <w:t>202</w:t>
            </w:r>
            <w:r w:rsidR="0083131B" w:rsidRPr="0083131B">
              <w:rPr>
                <w:sz w:val="26"/>
                <w:szCs w:val="26"/>
              </w:rPr>
              <w:t>6</w:t>
            </w:r>
          </w:p>
        </w:tc>
        <w:tc>
          <w:tcPr>
            <w:tcW w:w="851" w:type="dxa"/>
          </w:tcPr>
          <w:p w:rsidR="002939D1" w:rsidRPr="0083131B" w:rsidRDefault="002939D1" w:rsidP="0083131B">
            <w:pPr>
              <w:pStyle w:val="af1"/>
              <w:ind w:right="-284" w:firstLine="0"/>
              <w:jc w:val="center"/>
              <w:rPr>
                <w:sz w:val="26"/>
                <w:szCs w:val="26"/>
              </w:rPr>
            </w:pPr>
            <w:r w:rsidRPr="0083131B">
              <w:rPr>
                <w:sz w:val="26"/>
                <w:szCs w:val="26"/>
              </w:rPr>
              <w:t>202</w:t>
            </w:r>
            <w:r w:rsidR="0083131B" w:rsidRPr="0083131B">
              <w:rPr>
                <w:sz w:val="26"/>
                <w:szCs w:val="26"/>
              </w:rPr>
              <w:t>7</w:t>
            </w:r>
          </w:p>
        </w:tc>
      </w:tr>
      <w:tr w:rsidR="00AC21DA" w:rsidRPr="00AC21DA" w:rsidTr="000558B1">
        <w:tc>
          <w:tcPr>
            <w:tcW w:w="534" w:type="dxa"/>
            <w:shd w:val="clear" w:color="auto" w:fill="auto"/>
          </w:tcPr>
          <w:p w:rsidR="002939D1" w:rsidRPr="0083131B" w:rsidRDefault="002939D1" w:rsidP="00F13E71">
            <w:pPr>
              <w:pStyle w:val="af1"/>
              <w:ind w:right="-284" w:firstLine="0"/>
              <w:jc w:val="left"/>
              <w:rPr>
                <w:sz w:val="26"/>
                <w:szCs w:val="26"/>
              </w:rPr>
            </w:pPr>
            <w:r w:rsidRPr="0083131B">
              <w:rPr>
                <w:sz w:val="26"/>
                <w:szCs w:val="26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2939D1" w:rsidRPr="0083131B" w:rsidRDefault="002939D1" w:rsidP="00F13E71">
            <w:pPr>
              <w:pStyle w:val="af1"/>
              <w:tabs>
                <w:tab w:val="left" w:pos="2945"/>
              </w:tabs>
              <w:ind w:right="-284" w:firstLine="0"/>
              <w:jc w:val="left"/>
              <w:rPr>
                <w:sz w:val="26"/>
                <w:szCs w:val="26"/>
              </w:rPr>
            </w:pPr>
            <w:r w:rsidRPr="0083131B">
              <w:rPr>
                <w:sz w:val="26"/>
                <w:szCs w:val="26"/>
              </w:rPr>
              <w:t>Численность населения (семей), получившего жилые  помещения и улучшившего жилищные условия по договору социального найма в отчетном году, чел.</w:t>
            </w:r>
          </w:p>
          <w:p w:rsidR="002939D1" w:rsidRPr="0083131B" w:rsidRDefault="002939D1" w:rsidP="00F13E71">
            <w:pPr>
              <w:pStyle w:val="af1"/>
              <w:tabs>
                <w:tab w:val="left" w:pos="2945"/>
              </w:tabs>
              <w:ind w:right="-284" w:firstLine="0"/>
              <w:jc w:val="left"/>
              <w:rPr>
                <w:sz w:val="26"/>
                <w:szCs w:val="26"/>
              </w:rPr>
            </w:pPr>
            <w:proofErr w:type="gramStart"/>
            <w:r w:rsidRPr="0083131B">
              <w:rPr>
                <w:sz w:val="26"/>
                <w:szCs w:val="26"/>
              </w:rPr>
              <w:t xml:space="preserve">(по данным статистического отчета </w:t>
            </w:r>
            <w:proofErr w:type="gramEnd"/>
          </w:p>
          <w:p w:rsidR="002939D1" w:rsidRPr="0083131B" w:rsidRDefault="002939D1" w:rsidP="00770BF4">
            <w:pPr>
              <w:pStyle w:val="af1"/>
              <w:tabs>
                <w:tab w:val="left" w:pos="2945"/>
              </w:tabs>
              <w:ind w:right="-284" w:firstLine="0"/>
              <w:jc w:val="left"/>
              <w:rPr>
                <w:sz w:val="26"/>
                <w:szCs w:val="26"/>
              </w:rPr>
            </w:pPr>
            <w:r w:rsidRPr="0083131B">
              <w:rPr>
                <w:sz w:val="26"/>
                <w:szCs w:val="26"/>
              </w:rPr>
              <w:lastRenderedPageBreak/>
              <w:t>4-</w:t>
            </w:r>
            <w:r w:rsidR="00770BF4" w:rsidRPr="0083131B">
              <w:rPr>
                <w:sz w:val="26"/>
                <w:szCs w:val="26"/>
              </w:rPr>
              <w:t>соцнайм (графа 3</w:t>
            </w:r>
            <w:r w:rsidRPr="0083131B">
              <w:rPr>
                <w:sz w:val="26"/>
                <w:szCs w:val="26"/>
              </w:rPr>
              <w:t xml:space="preserve"> строка 0</w:t>
            </w:r>
            <w:r w:rsidR="00770BF4" w:rsidRPr="0083131B">
              <w:rPr>
                <w:sz w:val="26"/>
                <w:szCs w:val="26"/>
              </w:rPr>
              <w:t>1минус строка02)</w:t>
            </w:r>
            <w:r w:rsidRPr="0083131B">
              <w:rPr>
                <w:sz w:val="26"/>
                <w:szCs w:val="2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39D1" w:rsidRPr="0083131B" w:rsidRDefault="002939D1" w:rsidP="0083131B">
            <w:pPr>
              <w:pStyle w:val="af1"/>
              <w:ind w:right="-284" w:firstLine="0"/>
              <w:jc w:val="center"/>
              <w:rPr>
                <w:sz w:val="26"/>
                <w:szCs w:val="26"/>
              </w:rPr>
            </w:pPr>
            <w:r w:rsidRPr="0083131B">
              <w:rPr>
                <w:sz w:val="26"/>
                <w:szCs w:val="26"/>
              </w:rPr>
              <w:lastRenderedPageBreak/>
              <w:t>2</w:t>
            </w:r>
            <w:r w:rsidR="0083131B" w:rsidRPr="0083131B">
              <w:rPr>
                <w:sz w:val="26"/>
                <w:szCs w:val="26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39D1" w:rsidRPr="0083131B" w:rsidRDefault="002939D1" w:rsidP="000558B1">
            <w:pPr>
              <w:pStyle w:val="af1"/>
              <w:ind w:right="-284" w:firstLine="0"/>
              <w:jc w:val="center"/>
              <w:rPr>
                <w:sz w:val="26"/>
                <w:szCs w:val="26"/>
              </w:rPr>
            </w:pPr>
            <w:r w:rsidRPr="0083131B">
              <w:rPr>
                <w:sz w:val="26"/>
                <w:szCs w:val="26"/>
              </w:rPr>
              <w:t>25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39D1" w:rsidRPr="0083131B" w:rsidRDefault="002939D1" w:rsidP="0083131B">
            <w:pPr>
              <w:pStyle w:val="af1"/>
              <w:ind w:right="-284" w:firstLine="0"/>
              <w:jc w:val="center"/>
              <w:rPr>
                <w:sz w:val="26"/>
                <w:szCs w:val="26"/>
              </w:rPr>
            </w:pPr>
            <w:r w:rsidRPr="0083131B">
              <w:rPr>
                <w:sz w:val="26"/>
                <w:szCs w:val="26"/>
              </w:rPr>
              <w:t>2</w:t>
            </w:r>
            <w:r w:rsidR="0083131B" w:rsidRPr="0083131B">
              <w:rPr>
                <w:sz w:val="26"/>
                <w:szCs w:val="26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39D1" w:rsidRPr="0083131B" w:rsidRDefault="002939D1" w:rsidP="000558B1">
            <w:pPr>
              <w:pStyle w:val="af1"/>
              <w:ind w:right="-284" w:firstLine="0"/>
              <w:jc w:val="center"/>
              <w:rPr>
                <w:sz w:val="26"/>
                <w:szCs w:val="26"/>
              </w:rPr>
            </w:pPr>
            <w:r w:rsidRPr="0083131B">
              <w:rPr>
                <w:sz w:val="26"/>
                <w:szCs w:val="26"/>
              </w:rPr>
              <w:t>23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39D1" w:rsidRPr="0083131B" w:rsidRDefault="002939D1" w:rsidP="000558B1">
            <w:pPr>
              <w:pStyle w:val="af1"/>
              <w:ind w:right="-284" w:firstLine="0"/>
              <w:jc w:val="center"/>
              <w:rPr>
                <w:sz w:val="26"/>
                <w:szCs w:val="26"/>
              </w:rPr>
            </w:pPr>
            <w:r w:rsidRPr="0083131B">
              <w:rPr>
                <w:sz w:val="26"/>
                <w:szCs w:val="26"/>
              </w:rPr>
              <w:t>23</w:t>
            </w:r>
          </w:p>
        </w:tc>
        <w:tc>
          <w:tcPr>
            <w:tcW w:w="851" w:type="dxa"/>
            <w:vAlign w:val="center"/>
          </w:tcPr>
          <w:p w:rsidR="002939D1" w:rsidRPr="0083131B" w:rsidRDefault="002939D1" w:rsidP="000558B1">
            <w:pPr>
              <w:pStyle w:val="af1"/>
              <w:ind w:right="-284" w:firstLine="0"/>
              <w:jc w:val="center"/>
              <w:rPr>
                <w:sz w:val="26"/>
                <w:szCs w:val="26"/>
              </w:rPr>
            </w:pPr>
            <w:r w:rsidRPr="0083131B">
              <w:rPr>
                <w:sz w:val="26"/>
                <w:szCs w:val="26"/>
              </w:rPr>
              <w:t>23</w:t>
            </w:r>
          </w:p>
        </w:tc>
      </w:tr>
      <w:tr w:rsidR="0083131B" w:rsidRPr="0083131B" w:rsidTr="000558B1">
        <w:tc>
          <w:tcPr>
            <w:tcW w:w="534" w:type="dxa"/>
            <w:shd w:val="clear" w:color="auto" w:fill="auto"/>
          </w:tcPr>
          <w:p w:rsidR="002939D1" w:rsidRPr="0083131B" w:rsidRDefault="002939D1" w:rsidP="00F13E71">
            <w:pPr>
              <w:pStyle w:val="af1"/>
              <w:ind w:right="-284" w:firstLine="0"/>
              <w:jc w:val="left"/>
              <w:rPr>
                <w:sz w:val="26"/>
                <w:szCs w:val="26"/>
              </w:rPr>
            </w:pPr>
            <w:r w:rsidRPr="0083131B">
              <w:rPr>
                <w:sz w:val="26"/>
                <w:szCs w:val="26"/>
              </w:rPr>
              <w:lastRenderedPageBreak/>
              <w:t>2</w:t>
            </w:r>
          </w:p>
        </w:tc>
        <w:tc>
          <w:tcPr>
            <w:tcW w:w="4394" w:type="dxa"/>
            <w:shd w:val="clear" w:color="auto" w:fill="auto"/>
          </w:tcPr>
          <w:p w:rsidR="002939D1" w:rsidRPr="0083131B" w:rsidRDefault="002939D1" w:rsidP="00F13E71">
            <w:pPr>
              <w:pStyle w:val="af1"/>
              <w:ind w:right="-284" w:firstLine="0"/>
              <w:jc w:val="left"/>
              <w:rPr>
                <w:sz w:val="26"/>
                <w:szCs w:val="26"/>
              </w:rPr>
            </w:pPr>
            <w:r w:rsidRPr="0083131B">
              <w:rPr>
                <w:sz w:val="26"/>
                <w:szCs w:val="26"/>
              </w:rPr>
              <w:t xml:space="preserve">Численность населения (семей), состоявшего на учете в качестве нуждающегося в жилых помещениях по договорам социального найма на конец прошлого года, </w:t>
            </w:r>
            <w:r w:rsidRPr="00AF39AA">
              <w:rPr>
                <w:sz w:val="26"/>
                <w:szCs w:val="26"/>
              </w:rPr>
              <w:t>чел.</w:t>
            </w:r>
            <w:r w:rsidRPr="00AF39AA">
              <w:rPr>
                <w:rStyle w:val="aff4"/>
                <w:sz w:val="26"/>
                <w:szCs w:val="26"/>
              </w:rPr>
              <w:footnoteReference w:id="1"/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39D1" w:rsidRPr="0083131B" w:rsidRDefault="0083131B" w:rsidP="000558B1">
            <w:pPr>
              <w:pStyle w:val="af1"/>
              <w:ind w:right="-284" w:firstLine="0"/>
              <w:jc w:val="center"/>
              <w:rPr>
                <w:sz w:val="26"/>
                <w:szCs w:val="26"/>
              </w:rPr>
            </w:pPr>
            <w:r w:rsidRPr="0083131B">
              <w:rPr>
                <w:sz w:val="26"/>
                <w:szCs w:val="26"/>
              </w:rPr>
              <w:t>6627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39D1" w:rsidRPr="0083131B" w:rsidRDefault="0083131B" w:rsidP="0083131B">
            <w:pPr>
              <w:pStyle w:val="af1"/>
              <w:ind w:right="-284" w:firstLine="0"/>
              <w:jc w:val="center"/>
              <w:rPr>
                <w:sz w:val="26"/>
                <w:szCs w:val="26"/>
              </w:rPr>
            </w:pPr>
            <w:r w:rsidRPr="0083131B">
              <w:rPr>
                <w:sz w:val="26"/>
                <w:szCs w:val="26"/>
              </w:rPr>
              <w:t>6408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39D1" w:rsidRPr="0083131B" w:rsidRDefault="0083131B" w:rsidP="000558B1">
            <w:pPr>
              <w:pStyle w:val="af1"/>
              <w:ind w:right="-284" w:firstLine="0"/>
              <w:jc w:val="center"/>
              <w:rPr>
                <w:sz w:val="26"/>
                <w:szCs w:val="26"/>
              </w:rPr>
            </w:pPr>
            <w:r w:rsidRPr="0083131B">
              <w:rPr>
                <w:sz w:val="26"/>
                <w:szCs w:val="26"/>
              </w:rPr>
              <w:t>6033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39D1" w:rsidRPr="0083131B" w:rsidRDefault="0083131B" w:rsidP="000558B1">
            <w:pPr>
              <w:pStyle w:val="af1"/>
              <w:ind w:right="-284" w:firstLine="0"/>
              <w:jc w:val="center"/>
              <w:rPr>
                <w:sz w:val="26"/>
                <w:szCs w:val="26"/>
              </w:rPr>
            </w:pPr>
            <w:r w:rsidRPr="0083131B">
              <w:rPr>
                <w:sz w:val="26"/>
                <w:szCs w:val="26"/>
              </w:rPr>
              <w:t>5686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39D1" w:rsidRPr="0083131B" w:rsidRDefault="0083131B" w:rsidP="000558B1">
            <w:pPr>
              <w:pStyle w:val="af1"/>
              <w:ind w:right="-284" w:firstLine="0"/>
              <w:jc w:val="center"/>
              <w:rPr>
                <w:sz w:val="26"/>
                <w:szCs w:val="26"/>
              </w:rPr>
            </w:pPr>
            <w:r w:rsidRPr="0083131B">
              <w:rPr>
                <w:sz w:val="26"/>
                <w:szCs w:val="26"/>
              </w:rPr>
              <w:t>5400</w:t>
            </w:r>
          </w:p>
        </w:tc>
        <w:tc>
          <w:tcPr>
            <w:tcW w:w="851" w:type="dxa"/>
            <w:vAlign w:val="center"/>
          </w:tcPr>
          <w:p w:rsidR="002939D1" w:rsidRPr="0083131B" w:rsidRDefault="0083131B" w:rsidP="000558B1">
            <w:pPr>
              <w:pStyle w:val="af1"/>
              <w:ind w:right="-284" w:firstLine="0"/>
              <w:jc w:val="center"/>
              <w:rPr>
                <w:sz w:val="26"/>
                <w:szCs w:val="26"/>
              </w:rPr>
            </w:pPr>
            <w:r w:rsidRPr="0083131B">
              <w:rPr>
                <w:sz w:val="26"/>
                <w:szCs w:val="26"/>
              </w:rPr>
              <w:t>5100</w:t>
            </w:r>
          </w:p>
        </w:tc>
      </w:tr>
      <w:tr w:rsidR="00AC21DA" w:rsidRPr="00AC21DA" w:rsidTr="000558B1">
        <w:tc>
          <w:tcPr>
            <w:tcW w:w="534" w:type="dxa"/>
            <w:shd w:val="clear" w:color="auto" w:fill="auto"/>
          </w:tcPr>
          <w:p w:rsidR="002939D1" w:rsidRPr="0083131B" w:rsidRDefault="002939D1" w:rsidP="00F13E71">
            <w:pPr>
              <w:pStyle w:val="af1"/>
              <w:ind w:right="-284" w:firstLine="0"/>
              <w:jc w:val="left"/>
              <w:rPr>
                <w:b/>
                <w:sz w:val="26"/>
                <w:szCs w:val="26"/>
              </w:rPr>
            </w:pPr>
            <w:r w:rsidRPr="0083131B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4394" w:type="dxa"/>
            <w:shd w:val="clear" w:color="auto" w:fill="auto"/>
          </w:tcPr>
          <w:p w:rsidR="002939D1" w:rsidRPr="0083131B" w:rsidRDefault="002939D1" w:rsidP="000558B1">
            <w:pPr>
              <w:pStyle w:val="af1"/>
              <w:tabs>
                <w:tab w:val="left" w:pos="4178"/>
              </w:tabs>
              <w:ind w:right="284" w:firstLine="0"/>
              <w:jc w:val="left"/>
              <w:rPr>
                <w:b/>
                <w:bCs/>
                <w:sz w:val="26"/>
                <w:szCs w:val="26"/>
              </w:rPr>
            </w:pPr>
            <w:proofErr w:type="gramStart"/>
            <w:r w:rsidRPr="0083131B">
              <w:rPr>
                <w:b/>
                <w:bCs/>
                <w:sz w:val="26"/>
                <w:szCs w:val="26"/>
              </w:rPr>
              <w:t xml:space="preserve"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</w:t>
            </w:r>
            <w:r w:rsidR="00676163" w:rsidRPr="0083131B">
              <w:rPr>
                <w:b/>
                <w:bCs/>
                <w:sz w:val="26"/>
                <w:szCs w:val="26"/>
              </w:rPr>
              <w:t>п</w:t>
            </w:r>
            <w:r w:rsidRPr="0083131B">
              <w:rPr>
                <w:b/>
                <w:bCs/>
                <w:sz w:val="26"/>
                <w:szCs w:val="26"/>
              </w:rPr>
              <w:t>омещениях,</w:t>
            </w:r>
            <w:proofErr w:type="gramEnd"/>
          </w:p>
          <w:p w:rsidR="002939D1" w:rsidRPr="0083131B" w:rsidRDefault="002939D1" w:rsidP="00F13E71">
            <w:pPr>
              <w:pStyle w:val="af1"/>
              <w:ind w:right="-284" w:firstLine="0"/>
              <w:jc w:val="left"/>
              <w:rPr>
                <w:b/>
                <w:sz w:val="26"/>
                <w:szCs w:val="26"/>
              </w:rPr>
            </w:pPr>
            <w:r w:rsidRPr="0083131B">
              <w:rPr>
                <w:b/>
                <w:bCs/>
                <w:sz w:val="26"/>
                <w:szCs w:val="26"/>
              </w:rPr>
              <w:t>% (стр. 1/стр. 2*100)</w:t>
            </w:r>
          </w:p>
        </w:tc>
        <w:tc>
          <w:tcPr>
            <w:tcW w:w="851" w:type="dxa"/>
            <w:shd w:val="clear" w:color="auto" w:fill="auto"/>
          </w:tcPr>
          <w:p w:rsidR="002939D1" w:rsidRPr="0083131B" w:rsidRDefault="002939D1" w:rsidP="0083131B">
            <w:pPr>
              <w:pStyle w:val="af1"/>
              <w:ind w:right="-284" w:firstLine="0"/>
              <w:jc w:val="center"/>
              <w:rPr>
                <w:b/>
                <w:sz w:val="26"/>
                <w:szCs w:val="26"/>
              </w:rPr>
            </w:pPr>
            <w:r w:rsidRPr="0083131B">
              <w:rPr>
                <w:b/>
                <w:sz w:val="26"/>
                <w:szCs w:val="26"/>
              </w:rPr>
              <w:t>0,3</w:t>
            </w:r>
            <w:r w:rsidR="0083131B" w:rsidRPr="0083131B">
              <w:rPr>
                <w:b/>
                <w:sz w:val="26"/>
                <w:szCs w:val="26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2939D1" w:rsidRPr="0083131B" w:rsidRDefault="002939D1" w:rsidP="0083131B">
            <w:pPr>
              <w:pStyle w:val="af1"/>
              <w:ind w:right="-284" w:firstLine="0"/>
              <w:jc w:val="center"/>
              <w:rPr>
                <w:b/>
                <w:sz w:val="26"/>
                <w:szCs w:val="26"/>
              </w:rPr>
            </w:pPr>
            <w:r w:rsidRPr="0083131B">
              <w:rPr>
                <w:b/>
                <w:sz w:val="26"/>
                <w:szCs w:val="26"/>
              </w:rPr>
              <w:t>0,3</w:t>
            </w:r>
            <w:r w:rsidR="0083131B" w:rsidRPr="0083131B">
              <w:rPr>
                <w:b/>
                <w:sz w:val="26"/>
                <w:szCs w:val="26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2939D1" w:rsidRPr="0083131B" w:rsidRDefault="002939D1" w:rsidP="0083131B">
            <w:pPr>
              <w:pStyle w:val="af1"/>
              <w:ind w:right="-284" w:firstLine="0"/>
              <w:jc w:val="center"/>
              <w:rPr>
                <w:b/>
                <w:sz w:val="26"/>
                <w:szCs w:val="26"/>
              </w:rPr>
            </w:pPr>
            <w:r w:rsidRPr="0083131B">
              <w:rPr>
                <w:b/>
                <w:sz w:val="26"/>
                <w:szCs w:val="26"/>
              </w:rPr>
              <w:t>0,3</w:t>
            </w:r>
            <w:r w:rsidR="0083131B" w:rsidRPr="0083131B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2939D1" w:rsidRPr="0083131B" w:rsidRDefault="002939D1" w:rsidP="0083131B">
            <w:pPr>
              <w:pStyle w:val="af1"/>
              <w:ind w:right="-284" w:firstLine="0"/>
              <w:jc w:val="center"/>
              <w:rPr>
                <w:b/>
                <w:sz w:val="26"/>
                <w:szCs w:val="26"/>
              </w:rPr>
            </w:pPr>
            <w:r w:rsidRPr="0083131B">
              <w:rPr>
                <w:b/>
                <w:sz w:val="26"/>
                <w:szCs w:val="26"/>
              </w:rPr>
              <w:t>0,</w:t>
            </w:r>
            <w:r w:rsidR="0083131B" w:rsidRPr="0083131B">
              <w:rPr>
                <w:b/>
                <w:sz w:val="26"/>
                <w:szCs w:val="26"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:rsidR="002939D1" w:rsidRPr="0083131B" w:rsidRDefault="002939D1" w:rsidP="0083131B">
            <w:pPr>
              <w:pStyle w:val="af1"/>
              <w:ind w:right="-284" w:firstLine="0"/>
              <w:jc w:val="center"/>
              <w:rPr>
                <w:b/>
                <w:sz w:val="26"/>
                <w:szCs w:val="26"/>
              </w:rPr>
            </w:pPr>
            <w:r w:rsidRPr="0083131B">
              <w:rPr>
                <w:b/>
                <w:sz w:val="26"/>
                <w:szCs w:val="26"/>
              </w:rPr>
              <w:t>0,4</w:t>
            </w:r>
            <w:r w:rsidR="0083131B" w:rsidRPr="0083131B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851" w:type="dxa"/>
          </w:tcPr>
          <w:p w:rsidR="002939D1" w:rsidRPr="0083131B" w:rsidRDefault="002939D1" w:rsidP="0083131B">
            <w:pPr>
              <w:pStyle w:val="af1"/>
              <w:ind w:right="-284" w:firstLine="0"/>
              <w:jc w:val="center"/>
              <w:rPr>
                <w:b/>
                <w:sz w:val="26"/>
                <w:szCs w:val="26"/>
              </w:rPr>
            </w:pPr>
            <w:r w:rsidRPr="0083131B">
              <w:rPr>
                <w:b/>
                <w:sz w:val="26"/>
                <w:szCs w:val="26"/>
              </w:rPr>
              <w:t>0,4</w:t>
            </w:r>
            <w:r w:rsidR="0083131B" w:rsidRPr="0083131B">
              <w:rPr>
                <w:b/>
                <w:sz w:val="26"/>
                <w:szCs w:val="26"/>
              </w:rPr>
              <w:t>5</w:t>
            </w:r>
          </w:p>
        </w:tc>
      </w:tr>
    </w:tbl>
    <w:p w:rsidR="0060673E" w:rsidRPr="0083131B" w:rsidRDefault="0060673E" w:rsidP="0060673E">
      <w:pPr>
        <w:ind w:left="-284" w:right="-284" w:firstLine="708"/>
        <w:jc w:val="both"/>
        <w:rPr>
          <w:sz w:val="28"/>
          <w:szCs w:val="28"/>
        </w:rPr>
      </w:pPr>
      <w:proofErr w:type="gramStart"/>
      <w:r w:rsidRPr="0083131B">
        <w:rPr>
          <w:sz w:val="28"/>
          <w:szCs w:val="28"/>
        </w:rPr>
        <w:t>На учете нуждающихся в жилых помещениях, предоставляемых по договорам социального найма, состояло:</w:t>
      </w:r>
      <w:proofErr w:type="gramEnd"/>
    </w:p>
    <w:p w:rsidR="0060673E" w:rsidRPr="0083131B" w:rsidRDefault="0060673E" w:rsidP="0060673E">
      <w:pPr>
        <w:ind w:left="-284" w:right="-284" w:firstLine="708"/>
        <w:jc w:val="both"/>
        <w:rPr>
          <w:sz w:val="28"/>
          <w:szCs w:val="28"/>
        </w:rPr>
      </w:pPr>
      <w:r w:rsidRPr="0083131B">
        <w:rPr>
          <w:sz w:val="28"/>
          <w:szCs w:val="28"/>
        </w:rPr>
        <w:t>на 01.01.202</w:t>
      </w:r>
      <w:r w:rsidR="0083131B" w:rsidRPr="0083131B">
        <w:rPr>
          <w:sz w:val="28"/>
          <w:szCs w:val="28"/>
        </w:rPr>
        <w:t>2</w:t>
      </w:r>
      <w:r w:rsidRPr="0083131B">
        <w:rPr>
          <w:sz w:val="28"/>
          <w:szCs w:val="28"/>
        </w:rPr>
        <w:t xml:space="preserve"> – 6</w:t>
      </w:r>
      <w:r w:rsidR="0083131B" w:rsidRPr="0083131B">
        <w:rPr>
          <w:sz w:val="28"/>
          <w:szCs w:val="28"/>
        </w:rPr>
        <w:t>627</w:t>
      </w:r>
      <w:r w:rsidRPr="0083131B">
        <w:rPr>
          <w:sz w:val="28"/>
          <w:szCs w:val="28"/>
        </w:rPr>
        <w:t xml:space="preserve"> семей, получила жилые помещения по договору социального найма  2</w:t>
      </w:r>
      <w:r w:rsidR="0083131B" w:rsidRPr="0083131B">
        <w:rPr>
          <w:sz w:val="28"/>
          <w:szCs w:val="28"/>
        </w:rPr>
        <w:t>5</w:t>
      </w:r>
      <w:r w:rsidRPr="0083131B">
        <w:rPr>
          <w:sz w:val="28"/>
          <w:szCs w:val="28"/>
        </w:rPr>
        <w:t xml:space="preserve"> сем</w:t>
      </w:r>
      <w:r w:rsidR="0083131B" w:rsidRPr="0083131B">
        <w:rPr>
          <w:sz w:val="28"/>
          <w:szCs w:val="28"/>
        </w:rPr>
        <w:t>ей</w:t>
      </w:r>
      <w:r w:rsidRPr="0083131B">
        <w:rPr>
          <w:sz w:val="28"/>
          <w:szCs w:val="28"/>
        </w:rPr>
        <w:t xml:space="preserve"> (0,3</w:t>
      </w:r>
      <w:r w:rsidR="0083131B" w:rsidRPr="0083131B">
        <w:rPr>
          <w:sz w:val="28"/>
          <w:szCs w:val="28"/>
        </w:rPr>
        <w:t>8</w:t>
      </w:r>
      <w:r w:rsidRPr="0083131B">
        <w:rPr>
          <w:sz w:val="28"/>
          <w:szCs w:val="28"/>
        </w:rPr>
        <w:t>%);</w:t>
      </w:r>
    </w:p>
    <w:p w:rsidR="0060673E" w:rsidRPr="0083131B" w:rsidRDefault="0060673E" w:rsidP="0060673E">
      <w:pPr>
        <w:ind w:left="-284" w:right="-284" w:firstLine="708"/>
        <w:jc w:val="both"/>
        <w:rPr>
          <w:sz w:val="28"/>
          <w:szCs w:val="28"/>
        </w:rPr>
      </w:pPr>
      <w:r w:rsidRPr="0083131B">
        <w:rPr>
          <w:sz w:val="28"/>
          <w:szCs w:val="28"/>
        </w:rPr>
        <w:t>на 01.01.202</w:t>
      </w:r>
      <w:r w:rsidR="0083131B" w:rsidRPr="0083131B">
        <w:rPr>
          <w:sz w:val="28"/>
          <w:szCs w:val="28"/>
        </w:rPr>
        <w:t>3</w:t>
      </w:r>
      <w:r w:rsidRPr="0083131B">
        <w:rPr>
          <w:sz w:val="28"/>
          <w:szCs w:val="28"/>
        </w:rPr>
        <w:t xml:space="preserve"> – </w:t>
      </w:r>
      <w:r w:rsidR="0083131B" w:rsidRPr="0083131B">
        <w:rPr>
          <w:sz w:val="28"/>
          <w:szCs w:val="28"/>
        </w:rPr>
        <w:t>6408</w:t>
      </w:r>
      <w:r w:rsidRPr="0083131B">
        <w:rPr>
          <w:sz w:val="28"/>
          <w:szCs w:val="28"/>
        </w:rPr>
        <w:t xml:space="preserve"> семей, получили жилые помещения по договорам социального найма 25 семей (0,3</w:t>
      </w:r>
      <w:r w:rsidR="0083131B" w:rsidRPr="0083131B">
        <w:rPr>
          <w:sz w:val="28"/>
          <w:szCs w:val="28"/>
        </w:rPr>
        <w:t>9</w:t>
      </w:r>
      <w:r w:rsidRPr="0083131B">
        <w:rPr>
          <w:sz w:val="28"/>
          <w:szCs w:val="28"/>
        </w:rPr>
        <w:t>%);</w:t>
      </w:r>
    </w:p>
    <w:p w:rsidR="0060673E" w:rsidRDefault="0060673E" w:rsidP="0060673E">
      <w:pPr>
        <w:ind w:left="-284" w:right="-284" w:firstLine="708"/>
        <w:jc w:val="both"/>
        <w:rPr>
          <w:sz w:val="28"/>
          <w:szCs w:val="28"/>
        </w:rPr>
      </w:pPr>
      <w:r w:rsidRPr="0083131B">
        <w:rPr>
          <w:sz w:val="28"/>
          <w:szCs w:val="28"/>
        </w:rPr>
        <w:t>на 01.01.202</w:t>
      </w:r>
      <w:r w:rsidR="0083131B" w:rsidRPr="0083131B">
        <w:rPr>
          <w:sz w:val="28"/>
          <w:szCs w:val="28"/>
        </w:rPr>
        <w:t>4</w:t>
      </w:r>
      <w:r w:rsidRPr="0083131B">
        <w:rPr>
          <w:sz w:val="28"/>
          <w:szCs w:val="28"/>
        </w:rPr>
        <w:t xml:space="preserve"> – </w:t>
      </w:r>
      <w:r w:rsidR="0083131B" w:rsidRPr="0083131B">
        <w:rPr>
          <w:sz w:val="28"/>
          <w:szCs w:val="28"/>
        </w:rPr>
        <w:t>6033</w:t>
      </w:r>
      <w:r w:rsidRPr="0083131B">
        <w:rPr>
          <w:sz w:val="28"/>
          <w:szCs w:val="28"/>
        </w:rPr>
        <w:t xml:space="preserve"> семей, получили жилые помещения по договорам социального найма 2</w:t>
      </w:r>
      <w:r w:rsidR="0083131B" w:rsidRPr="0083131B">
        <w:rPr>
          <w:sz w:val="28"/>
          <w:szCs w:val="28"/>
        </w:rPr>
        <w:t>1</w:t>
      </w:r>
      <w:r w:rsidRPr="0083131B">
        <w:rPr>
          <w:sz w:val="28"/>
          <w:szCs w:val="28"/>
        </w:rPr>
        <w:t xml:space="preserve"> сем</w:t>
      </w:r>
      <w:r w:rsidR="0083131B" w:rsidRPr="0083131B">
        <w:rPr>
          <w:sz w:val="28"/>
          <w:szCs w:val="28"/>
        </w:rPr>
        <w:t>ья</w:t>
      </w:r>
      <w:r w:rsidRPr="0083131B">
        <w:rPr>
          <w:sz w:val="28"/>
          <w:szCs w:val="28"/>
        </w:rPr>
        <w:t xml:space="preserve"> (0,3</w:t>
      </w:r>
      <w:r w:rsidR="0083131B" w:rsidRPr="0083131B">
        <w:rPr>
          <w:sz w:val="28"/>
          <w:szCs w:val="28"/>
        </w:rPr>
        <w:t>5</w:t>
      </w:r>
      <w:r w:rsidRPr="0083131B">
        <w:rPr>
          <w:sz w:val="28"/>
          <w:szCs w:val="28"/>
        </w:rPr>
        <w:t>%).</w:t>
      </w:r>
    </w:p>
    <w:p w:rsidR="004E2A3F" w:rsidRDefault="004E2A3F" w:rsidP="004E2A3F">
      <w:pPr>
        <w:ind w:left="-284" w:right="-284" w:firstLine="708"/>
        <w:jc w:val="both"/>
        <w:rPr>
          <w:sz w:val="28"/>
          <w:szCs w:val="28"/>
        </w:rPr>
      </w:pPr>
      <w:proofErr w:type="gramStart"/>
      <w:r w:rsidRPr="004E2A3F">
        <w:rPr>
          <w:sz w:val="28"/>
          <w:szCs w:val="28"/>
        </w:rPr>
        <w:t>Ежегодное уменьшение количества семей, состоящих на учете нуждающихся в жилых помещениях, предоставляемых по договорам социального найма (далее – учет), в первую очередь, обусловлено системной работой по актуализации данных граждан, влияющих на право состоять на учете, проводимой администрациями районов в городе в порядке ч. 5 ст. 13 Закона Красноярского края от 23.05.2006 № 18-4751 «О порядке ведения органами местного самоуправления учета граждан в</w:t>
      </w:r>
      <w:proofErr w:type="gramEnd"/>
      <w:r w:rsidRPr="004E2A3F">
        <w:rPr>
          <w:sz w:val="28"/>
          <w:szCs w:val="28"/>
        </w:rPr>
        <w:t xml:space="preserve"> </w:t>
      </w:r>
      <w:proofErr w:type="gramStart"/>
      <w:r w:rsidRPr="004E2A3F">
        <w:rPr>
          <w:sz w:val="28"/>
          <w:szCs w:val="28"/>
        </w:rPr>
        <w:t>качестве</w:t>
      </w:r>
      <w:proofErr w:type="gramEnd"/>
      <w:r w:rsidRPr="004E2A3F">
        <w:rPr>
          <w:sz w:val="28"/>
          <w:szCs w:val="28"/>
        </w:rPr>
        <w:t xml:space="preserve"> нуждающихся в жилых помещениях, предоставляемых по договорам социального найма на территории края», и, как следствие, снятию с учета граждан, утративших основания для дальнейшего нахождения на учете.</w:t>
      </w:r>
      <w:r>
        <w:rPr>
          <w:sz w:val="28"/>
          <w:szCs w:val="28"/>
        </w:rPr>
        <w:t xml:space="preserve"> </w:t>
      </w:r>
    </w:p>
    <w:p w:rsidR="002939D1" w:rsidRPr="0083131B" w:rsidRDefault="002939D1" w:rsidP="002939D1">
      <w:pPr>
        <w:ind w:left="-284" w:right="140" w:firstLine="708"/>
        <w:jc w:val="both"/>
        <w:rPr>
          <w:sz w:val="28"/>
          <w:szCs w:val="28"/>
        </w:rPr>
      </w:pPr>
      <w:r w:rsidRPr="0083131B">
        <w:rPr>
          <w:sz w:val="28"/>
          <w:szCs w:val="28"/>
        </w:rPr>
        <w:t>Улучшение жилищных условий жителей города Красноярска в отчетном году осуществлялось в рамках:</w:t>
      </w:r>
    </w:p>
    <w:p w:rsidR="002939D1" w:rsidRPr="0083131B" w:rsidRDefault="002939D1" w:rsidP="002939D1">
      <w:pPr>
        <w:pStyle w:val="ConsPlusNormal"/>
        <w:ind w:left="-284" w:right="1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131B">
        <w:rPr>
          <w:rFonts w:ascii="Times New Roman" w:hAnsi="Times New Roman" w:cs="Times New Roman"/>
          <w:sz w:val="28"/>
          <w:szCs w:val="28"/>
        </w:rPr>
        <w:t>подпрограммы 2 «Усиление социальной защищенности отдельных категорий граждан» муниципальной программы «Социальная поддержка населения города Красноярска»;</w:t>
      </w:r>
    </w:p>
    <w:p w:rsidR="002939D1" w:rsidRPr="0083131B" w:rsidRDefault="002939D1" w:rsidP="002939D1">
      <w:pPr>
        <w:pStyle w:val="ConsPlusNormal"/>
        <w:ind w:left="-284" w:right="1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131B">
        <w:rPr>
          <w:rFonts w:ascii="Times New Roman" w:hAnsi="Times New Roman" w:cs="Times New Roman"/>
          <w:sz w:val="28"/>
          <w:szCs w:val="28"/>
        </w:rPr>
        <w:t>постановления администрации города от 14.08.2015 № 539 «Об утверждении Положения о служебных жилых помещениях муниципального жилищного фонда города Красноярска»;</w:t>
      </w:r>
    </w:p>
    <w:p w:rsidR="002939D1" w:rsidRPr="0083131B" w:rsidRDefault="002939D1" w:rsidP="002939D1">
      <w:pPr>
        <w:pStyle w:val="ConsPlusNormal"/>
        <w:ind w:left="-284" w:right="1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131B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города от 19.12.2013 № 736 «Об утверждении Положения о порядке предоставления муниципальных жилых помещений в </w:t>
      </w:r>
      <w:r w:rsidRPr="0083131B">
        <w:rPr>
          <w:rFonts w:ascii="Times New Roman" w:hAnsi="Times New Roman" w:cs="Times New Roman"/>
          <w:sz w:val="28"/>
          <w:szCs w:val="28"/>
        </w:rPr>
        <w:lastRenderedPageBreak/>
        <w:t>общежитиях».</w:t>
      </w:r>
    </w:p>
    <w:p w:rsidR="002939D1" w:rsidRPr="0083131B" w:rsidRDefault="002939D1" w:rsidP="002939D1">
      <w:pPr>
        <w:pStyle w:val="ConsPlusNormal"/>
        <w:ind w:left="-284" w:right="1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131B">
        <w:rPr>
          <w:rFonts w:ascii="Times New Roman" w:hAnsi="Times New Roman" w:cs="Times New Roman"/>
          <w:sz w:val="28"/>
          <w:szCs w:val="28"/>
        </w:rPr>
        <w:t>Кроме того, улучшение жилищных условий осуществлялось посредством участия администрации города в реализации федеральных и государственных жилищных программ:</w:t>
      </w:r>
    </w:p>
    <w:p w:rsidR="002939D1" w:rsidRPr="0083131B" w:rsidRDefault="002939D1" w:rsidP="002939D1">
      <w:pPr>
        <w:widowControl w:val="0"/>
        <w:autoSpaceDE w:val="0"/>
        <w:autoSpaceDN w:val="0"/>
        <w:adjustRightInd w:val="0"/>
        <w:ind w:left="-284" w:right="140" w:firstLine="709"/>
        <w:jc w:val="both"/>
        <w:rPr>
          <w:sz w:val="28"/>
          <w:szCs w:val="28"/>
        </w:rPr>
      </w:pPr>
      <w:r w:rsidRPr="0083131B">
        <w:rPr>
          <w:sz w:val="28"/>
          <w:szCs w:val="28"/>
        </w:rPr>
        <w:t xml:space="preserve">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</w:t>
      </w:r>
      <w:hyperlink r:id="rId14" w:history="1">
        <w:r w:rsidRPr="0083131B">
          <w:rPr>
            <w:sz w:val="28"/>
            <w:szCs w:val="28"/>
          </w:rPr>
          <w:t>программы</w:t>
        </w:r>
      </w:hyperlink>
      <w:r w:rsidRPr="0083131B">
        <w:rPr>
          <w:sz w:val="28"/>
          <w:szCs w:val="28"/>
        </w:rPr>
        <w:t xml:space="preserve"> Российской Федерации «Обеспечение доступным и комфортным жильем и коммунальными услугами граждан Российской Федерации»;</w:t>
      </w:r>
    </w:p>
    <w:p w:rsidR="002939D1" w:rsidRPr="0083131B" w:rsidRDefault="002939D1" w:rsidP="002939D1">
      <w:pPr>
        <w:ind w:left="-284" w:right="140" w:firstLine="708"/>
        <w:jc w:val="both"/>
        <w:rPr>
          <w:sz w:val="28"/>
          <w:szCs w:val="28"/>
        </w:rPr>
      </w:pPr>
      <w:r w:rsidRPr="0083131B">
        <w:rPr>
          <w:sz w:val="28"/>
          <w:szCs w:val="28"/>
        </w:rPr>
        <w:t>подпрограммы «Улучшение жилищных условий отдельных категорий граждан» в рамках государственной программы Красноярского края «Создание условий для обеспечения доступным и комфортным жильем граждан».</w:t>
      </w:r>
    </w:p>
    <w:p w:rsidR="002939D1" w:rsidRPr="0083131B" w:rsidRDefault="002939D1" w:rsidP="002939D1">
      <w:pPr>
        <w:ind w:left="-284" w:right="140" w:firstLine="708"/>
        <w:jc w:val="both"/>
        <w:rPr>
          <w:sz w:val="28"/>
          <w:szCs w:val="28"/>
        </w:rPr>
      </w:pPr>
      <w:r w:rsidRPr="0083131B">
        <w:rPr>
          <w:sz w:val="28"/>
          <w:szCs w:val="28"/>
        </w:rPr>
        <w:t>Отдельные категории граждан, состоящие на учете нуждающихся в улучшении жилищных условий, обеспечивались жильем в рамках реализации законов Красноярского края (дети-сироты, ветераны Великой Отечественной войны, ветераны боевых действий, инвалиды, семьи, имеющие детей-инвалидов).</w:t>
      </w:r>
    </w:p>
    <w:p w:rsidR="002939D1" w:rsidRPr="0083131B" w:rsidRDefault="002939D1" w:rsidP="002939D1">
      <w:pPr>
        <w:ind w:left="-284" w:right="140" w:firstLine="708"/>
        <w:jc w:val="both"/>
        <w:rPr>
          <w:sz w:val="28"/>
          <w:szCs w:val="28"/>
        </w:rPr>
      </w:pPr>
      <w:proofErr w:type="gramStart"/>
      <w:r w:rsidRPr="0083131B">
        <w:rPr>
          <w:sz w:val="28"/>
          <w:szCs w:val="28"/>
        </w:rPr>
        <w:t>С 2013 года отмечено снижение показателя «</w:t>
      </w:r>
      <w:r w:rsidRPr="0083131B">
        <w:rPr>
          <w:bCs/>
          <w:sz w:val="28"/>
          <w:szCs w:val="28"/>
        </w:rPr>
        <w:t xml:space="preserve"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помещениях», по причине того, что </w:t>
      </w:r>
      <w:r w:rsidRPr="0083131B">
        <w:rPr>
          <w:sz w:val="28"/>
          <w:szCs w:val="28"/>
        </w:rPr>
        <w:t>категория граждан «дети-сироты», в связи с внесением изменений в жилищное законодательство обеспечивается жилыми помещениями по договорам найма специализированных жилых помещений, а не во внеочередном порядке</w:t>
      </w:r>
      <w:proofErr w:type="gramEnd"/>
      <w:r w:rsidRPr="0083131B">
        <w:rPr>
          <w:sz w:val="28"/>
          <w:szCs w:val="28"/>
        </w:rPr>
        <w:t xml:space="preserve"> по договорам социального найма, как это было раньше  (в 2015 году обеспечено жильем по данной категории 139 граждан, в 2016 – 118, в 2017 – 210, в 2018 – 155, в 2019 – 163, </w:t>
      </w:r>
      <w:proofErr w:type="gramStart"/>
      <w:r w:rsidRPr="0083131B">
        <w:rPr>
          <w:sz w:val="28"/>
          <w:szCs w:val="28"/>
        </w:rPr>
        <w:t>в</w:t>
      </w:r>
      <w:proofErr w:type="gramEnd"/>
      <w:r w:rsidRPr="0083131B">
        <w:rPr>
          <w:sz w:val="28"/>
          <w:szCs w:val="28"/>
        </w:rPr>
        <w:t xml:space="preserve"> 2020 – 185, в 2021 - 181, в 2022 – 681, в 2023 </w:t>
      </w:r>
      <w:r w:rsidR="0083131B">
        <w:rPr>
          <w:sz w:val="28"/>
          <w:szCs w:val="28"/>
        </w:rPr>
        <w:t>–</w:t>
      </w:r>
      <w:r w:rsidRPr="0083131B">
        <w:rPr>
          <w:sz w:val="28"/>
          <w:szCs w:val="28"/>
        </w:rPr>
        <w:t xml:space="preserve"> 422</w:t>
      </w:r>
      <w:r w:rsidR="0083131B">
        <w:rPr>
          <w:sz w:val="28"/>
          <w:szCs w:val="28"/>
        </w:rPr>
        <w:t xml:space="preserve">, в 2024 - </w:t>
      </w:r>
      <w:r w:rsidR="0083131B" w:rsidRPr="00AF39AA">
        <w:rPr>
          <w:sz w:val="28"/>
          <w:szCs w:val="28"/>
        </w:rPr>
        <w:t>291</w:t>
      </w:r>
      <w:r w:rsidRPr="00AF39AA">
        <w:rPr>
          <w:rStyle w:val="aff4"/>
          <w:sz w:val="28"/>
          <w:szCs w:val="28"/>
        </w:rPr>
        <w:footnoteReference w:id="2"/>
      </w:r>
      <w:r w:rsidRPr="00AF39AA">
        <w:rPr>
          <w:sz w:val="28"/>
          <w:szCs w:val="28"/>
        </w:rPr>
        <w:t>).</w:t>
      </w:r>
      <w:r w:rsidRPr="0083131B">
        <w:rPr>
          <w:sz w:val="28"/>
          <w:szCs w:val="28"/>
        </w:rPr>
        <w:t xml:space="preserve"> </w:t>
      </w:r>
    </w:p>
    <w:p w:rsidR="008554F3" w:rsidRPr="0083131B" w:rsidRDefault="002939D1" w:rsidP="002939D1">
      <w:pPr>
        <w:ind w:left="-284" w:right="140" w:firstLine="708"/>
        <w:jc w:val="both"/>
        <w:rPr>
          <w:b/>
          <w:sz w:val="28"/>
          <w:szCs w:val="28"/>
        </w:rPr>
      </w:pPr>
      <w:r w:rsidRPr="0083131B">
        <w:rPr>
          <w:sz w:val="28"/>
          <w:szCs w:val="28"/>
        </w:rPr>
        <w:t xml:space="preserve">   </w:t>
      </w:r>
      <w:r w:rsidR="008554F3" w:rsidRPr="0083131B">
        <w:rPr>
          <w:b/>
          <w:sz w:val="28"/>
          <w:szCs w:val="28"/>
        </w:rPr>
        <w:t>Меры, планируемые по достижению целевого ориентира:</w:t>
      </w:r>
    </w:p>
    <w:p w:rsidR="002939D1" w:rsidRPr="0083131B" w:rsidRDefault="002939D1" w:rsidP="002939D1">
      <w:pPr>
        <w:widowControl w:val="0"/>
        <w:autoSpaceDE w:val="0"/>
        <w:autoSpaceDN w:val="0"/>
        <w:adjustRightInd w:val="0"/>
        <w:ind w:left="-284" w:right="140" w:firstLine="709"/>
        <w:jc w:val="both"/>
        <w:rPr>
          <w:sz w:val="28"/>
          <w:szCs w:val="28"/>
        </w:rPr>
      </w:pPr>
      <w:r w:rsidRPr="0083131B">
        <w:rPr>
          <w:sz w:val="28"/>
          <w:szCs w:val="28"/>
        </w:rPr>
        <w:t>В 202</w:t>
      </w:r>
      <w:r w:rsidR="0083131B" w:rsidRPr="0083131B">
        <w:rPr>
          <w:sz w:val="28"/>
          <w:szCs w:val="28"/>
        </w:rPr>
        <w:t>5</w:t>
      </w:r>
      <w:r w:rsidRPr="0083131B">
        <w:rPr>
          <w:sz w:val="28"/>
          <w:szCs w:val="28"/>
        </w:rPr>
        <w:t xml:space="preserve"> году улучшение жилищных условий граждан будет осуществляться в рамках реализации следующих мероприятий;</w:t>
      </w:r>
    </w:p>
    <w:p w:rsidR="002939D1" w:rsidRPr="0083131B" w:rsidRDefault="002939D1" w:rsidP="002939D1">
      <w:pPr>
        <w:widowControl w:val="0"/>
        <w:autoSpaceDE w:val="0"/>
        <w:autoSpaceDN w:val="0"/>
        <w:adjustRightInd w:val="0"/>
        <w:ind w:left="-284" w:right="140" w:firstLine="709"/>
        <w:jc w:val="both"/>
        <w:rPr>
          <w:sz w:val="28"/>
          <w:szCs w:val="28"/>
        </w:rPr>
      </w:pPr>
      <w:r w:rsidRPr="0083131B">
        <w:rPr>
          <w:sz w:val="28"/>
          <w:szCs w:val="28"/>
        </w:rPr>
        <w:t xml:space="preserve">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</w:t>
      </w:r>
      <w:hyperlink r:id="rId15" w:history="1">
        <w:r w:rsidRPr="0083131B">
          <w:rPr>
            <w:sz w:val="28"/>
            <w:szCs w:val="28"/>
          </w:rPr>
          <w:t>программы</w:t>
        </w:r>
      </w:hyperlink>
      <w:r w:rsidRPr="0083131B">
        <w:rPr>
          <w:sz w:val="28"/>
          <w:szCs w:val="28"/>
        </w:rPr>
        <w:t xml:space="preserve"> Российской Федерации «Обеспечение доступным и комфортным жильем и коммунальными услугами граждан Российской Федерации»;</w:t>
      </w:r>
    </w:p>
    <w:p w:rsidR="002939D1" w:rsidRPr="0083131B" w:rsidRDefault="002939D1" w:rsidP="002939D1">
      <w:pPr>
        <w:ind w:left="-284" w:right="140" w:firstLine="708"/>
        <w:jc w:val="both"/>
        <w:rPr>
          <w:sz w:val="28"/>
          <w:szCs w:val="28"/>
        </w:rPr>
      </w:pPr>
      <w:r w:rsidRPr="0083131B">
        <w:rPr>
          <w:sz w:val="28"/>
          <w:szCs w:val="28"/>
        </w:rPr>
        <w:t>подпрограммы «Улучшение жилищных условий отдельных категорий граждан» в рамках государственной программы Красноярского края «Создание условий для обеспечения доступным и комфортным жильем граждан»;</w:t>
      </w:r>
    </w:p>
    <w:p w:rsidR="002939D1" w:rsidRPr="0083131B" w:rsidRDefault="002939D1" w:rsidP="002939D1">
      <w:pPr>
        <w:pStyle w:val="ConsPlusNormal"/>
        <w:ind w:left="-284" w:right="1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131B">
        <w:rPr>
          <w:rFonts w:ascii="Times New Roman" w:hAnsi="Times New Roman" w:cs="Times New Roman"/>
          <w:sz w:val="28"/>
          <w:szCs w:val="28"/>
        </w:rPr>
        <w:t>подпрограмма 2 «Усиление социальной защищенности отдельных категорий граждан» муниципальной программы «Социальная поддержка населения города Красноярска»;</w:t>
      </w:r>
    </w:p>
    <w:p w:rsidR="002939D1" w:rsidRPr="0083131B" w:rsidRDefault="002939D1" w:rsidP="002939D1">
      <w:pPr>
        <w:pStyle w:val="ConsPlusNormal"/>
        <w:ind w:left="-284" w:right="1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131B">
        <w:rPr>
          <w:rFonts w:ascii="Times New Roman" w:hAnsi="Times New Roman" w:cs="Times New Roman"/>
          <w:sz w:val="28"/>
          <w:szCs w:val="28"/>
        </w:rPr>
        <w:t xml:space="preserve">Закон Красноярского края от 24.12.2009 № 9-4225 «О наделении органов местного самоуправления муниципальных районов и городских округов края </w:t>
      </w:r>
      <w:r w:rsidRPr="0083131B">
        <w:rPr>
          <w:rFonts w:ascii="Times New Roman" w:hAnsi="Times New Roman" w:cs="Times New Roman"/>
          <w:sz w:val="28"/>
          <w:szCs w:val="28"/>
        </w:rPr>
        <w:lastRenderedPageBreak/>
        <w:t>государственными полномочиями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родителей»</w:t>
      </w:r>
    </w:p>
    <w:p w:rsidR="002939D1" w:rsidRPr="0083131B" w:rsidRDefault="002939D1" w:rsidP="002939D1">
      <w:pPr>
        <w:pStyle w:val="ConsPlusNormal"/>
        <w:ind w:left="-284" w:right="1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131B">
        <w:rPr>
          <w:rFonts w:ascii="Times New Roman" w:hAnsi="Times New Roman" w:cs="Times New Roman"/>
          <w:sz w:val="28"/>
          <w:szCs w:val="28"/>
        </w:rPr>
        <w:t>Закон Красноярского края от 08.07.2021 № 11-5328 «О мере социальной поддержки граждан, достигших возраста 21 года и старше, имевших в соответствии с федеральным законодательством статус детей-сирот, детей, оставшихся без попечения родителей, лиц из числа детей-сирот и детей, оставшихся без попечения родителей».</w:t>
      </w:r>
    </w:p>
    <w:p w:rsidR="00454D81" w:rsidRDefault="002939D1" w:rsidP="00ED752E">
      <w:pPr>
        <w:pStyle w:val="ConsPlusNormal"/>
        <w:ind w:left="-284" w:right="-284" w:firstLine="708"/>
        <w:jc w:val="both"/>
        <w:rPr>
          <w:color w:val="C00000"/>
        </w:rPr>
      </w:pPr>
      <w:r w:rsidRPr="00AC21DA">
        <w:rPr>
          <w:color w:val="C00000"/>
        </w:rPr>
        <w:t xml:space="preserve">  </w:t>
      </w:r>
    </w:p>
    <w:p w:rsidR="00F061C3" w:rsidRPr="009A1198" w:rsidRDefault="002939D1" w:rsidP="00ED752E">
      <w:pPr>
        <w:pStyle w:val="ConsPlusNormal"/>
        <w:ind w:left="-284" w:right="-284" w:firstLine="708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9A1198">
        <w:t xml:space="preserve"> </w:t>
      </w:r>
      <w:r w:rsidR="008554F3" w:rsidRPr="009A1198">
        <w:rPr>
          <w:rFonts w:ascii="Times New Roman" w:hAnsi="Times New Roman" w:cs="Times New Roman"/>
          <w:sz w:val="28"/>
          <w:szCs w:val="28"/>
        </w:rPr>
        <w:t xml:space="preserve">   </w:t>
      </w:r>
      <w:r w:rsidR="00BA1500" w:rsidRPr="009A1198">
        <w:rPr>
          <w:rFonts w:ascii="Times New Roman" w:hAnsi="Times New Roman" w:cs="Times New Roman"/>
          <w:b/>
          <w:caps/>
          <w:sz w:val="28"/>
          <w:szCs w:val="28"/>
          <w:lang w:val="en-US"/>
        </w:rPr>
        <w:t>VIII</w:t>
      </w:r>
      <w:r w:rsidR="00BA1500" w:rsidRPr="009A1198">
        <w:rPr>
          <w:rFonts w:ascii="Times New Roman" w:hAnsi="Times New Roman" w:cs="Times New Roman"/>
          <w:b/>
          <w:caps/>
          <w:sz w:val="28"/>
          <w:szCs w:val="28"/>
        </w:rPr>
        <w:t xml:space="preserve">. </w:t>
      </w:r>
      <w:r w:rsidR="00B0776F" w:rsidRPr="009A1198">
        <w:rPr>
          <w:rFonts w:ascii="Times New Roman" w:hAnsi="Times New Roman" w:cs="Times New Roman"/>
          <w:b/>
          <w:caps/>
          <w:sz w:val="28"/>
          <w:szCs w:val="28"/>
        </w:rPr>
        <w:t>Организация муниципального управления</w:t>
      </w:r>
    </w:p>
    <w:p w:rsidR="004B0980" w:rsidRPr="009A1198" w:rsidRDefault="004B0980" w:rsidP="004B0980">
      <w:pPr>
        <w:spacing w:before="120" w:after="120"/>
        <w:ind w:firstLine="709"/>
        <w:jc w:val="both"/>
        <w:rPr>
          <w:b/>
          <w:sz w:val="28"/>
          <w:szCs w:val="28"/>
        </w:rPr>
      </w:pPr>
      <w:r w:rsidRPr="009A1198">
        <w:rPr>
          <w:b/>
          <w:sz w:val="28"/>
          <w:szCs w:val="28"/>
        </w:rPr>
        <w:t>31. «Доля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субвенций)».</w:t>
      </w:r>
    </w:p>
    <w:p w:rsidR="004B0980" w:rsidRPr="009A1198" w:rsidRDefault="004B0980" w:rsidP="004B0980">
      <w:pPr>
        <w:ind w:firstLine="709"/>
        <w:jc w:val="both"/>
        <w:rPr>
          <w:sz w:val="28"/>
          <w:szCs w:val="28"/>
        </w:rPr>
      </w:pPr>
      <w:r w:rsidRPr="009A1198">
        <w:rPr>
          <w:sz w:val="28"/>
          <w:szCs w:val="28"/>
        </w:rPr>
        <w:t xml:space="preserve">Данные для расчета показателя: </w:t>
      </w:r>
    </w:p>
    <w:p w:rsidR="004B0980" w:rsidRPr="009A1198" w:rsidRDefault="004B0980" w:rsidP="004B0980">
      <w:pPr>
        <w:ind w:firstLine="709"/>
        <w:jc w:val="both"/>
        <w:rPr>
          <w:sz w:val="28"/>
          <w:szCs w:val="28"/>
        </w:rPr>
      </w:pPr>
      <w:r w:rsidRPr="009A1198">
        <w:rPr>
          <w:sz w:val="28"/>
          <w:szCs w:val="28"/>
        </w:rPr>
        <w:t xml:space="preserve">2024 год – налоговые и неналоговые доходы – 36 140,22 </w:t>
      </w:r>
      <w:proofErr w:type="gramStart"/>
      <w:r w:rsidRPr="009A1198">
        <w:rPr>
          <w:sz w:val="28"/>
          <w:szCs w:val="28"/>
        </w:rPr>
        <w:t>млн</w:t>
      </w:r>
      <w:proofErr w:type="gramEnd"/>
      <w:r w:rsidRPr="009A1198">
        <w:rPr>
          <w:sz w:val="28"/>
          <w:szCs w:val="28"/>
        </w:rPr>
        <w:t xml:space="preserve"> рублей, собственные доходы – 43 878,14 млн рублей; </w:t>
      </w:r>
    </w:p>
    <w:p w:rsidR="004B0980" w:rsidRPr="009A1198" w:rsidRDefault="004B0980" w:rsidP="004B0980">
      <w:pPr>
        <w:ind w:firstLine="709"/>
        <w:jc w:val="both"/>
        <w:rPr>
          <w:sz w:val="28"/>
          <w:szCs w:val="28"/>
        </w:rPr>
      </w:pPr>
      <w:r w:rsidRPr="009A1198">
        <w:rPr>
          <w:sz w:val="28"/>
          <w:szCs w:val="28"/>
        </w:rPr>
        <w:t>2025 год – налоговые и неналоговые доходы – 39</w:t>
      </w:r>
      <w:r w:rsidRPr="009A1198">
        <w:rPr>
          <w:sz w:val="28"/>
          <w:szCs w:val="28"/>
          <w:lang w:val="en-US"/>
        </w:rPr>
        <w:t> </w:t>
      </w:r>
      <w:r w:rsidRPr="009A1198">
        <w:rPr>
          <w:sz w:val="28"/>
          <w:szCs w:val="28"/>
        </w:rPr>
        <w:t xml:space="preserve">069,82 </w:t>
      </w:r>
      <w:proofErr w:type="gramStart"/>
      <w:r w:rsidRPr="009A1198">
        <w:rPr>
          <w:sz w:val="28"/>
          <w:szCs w:val="28"/>
        </w:rPr>
        <w:t>млн</w:t>
      </w:r>
      <w:proofErr w:type="gramEnd"/>
      <w:r w:rsidRPr="009A1198">
        <w:rPr>
          <w:sz w:val="28"/>
          <w:szCs w:val="28"/>
        </w:rPr>
        <w:t xml:space="preserve"> рублей, собственные доходы – 48 814,26 млн рублей; </w:t>
      </w:r>
    </w:p>
    <w:p w:rsidR="004B0980" w:rsidRPr="009A1198" w:rsidRDefault="004B0980" w:rsidP="004B0980">
      <w:pPr>
        <w:ind w:firstLine="709"/>
        <w:jc w:val="both"/>
        <w:rPr>
          <w:sz w:val="28"/>
          <w:szCs w:val="28"/>
        </w:rPr>
      </w:pPr>
      <w:r w:rsidRPr="009A1198">
        <w:rPr>
          <w:sz w:val="28"/>
          <w:szCs w:val="28"/>
        </w:rPr>
        <w:t>2026 год – налоговые и неналоговые доходы – 42</w:t>
      </w:r>
      <w:r w:rsidRPr="009A1198">
        <w:rPr>
          <w:sz w:val="28"/>
          <w:szCs w:val="28"/>
          <w:lang w:val="en-US"/>
        </w:rPr>
        <w:t> </w:t>
      </w:r>
      <w:r w:rsidRPr="009A1198">
        <w:rPr>
          <w:sz w:val="28"/>
          <w:szCs w:val="28"/>
        </w:rPr>
        <w:t xml:space="preserve">808,34 </w:t>
      </w:r>
      <w:proofErr w:type="gramStart"/>
      <w:r w:rsidRPr="009A1198">
        <w:rPr>
          <w:sz w:val="28"/>
          <w:szCs w:val="28"/>
        </w:rPr>
        <w:t>млн</w:t>
      </w:r>
      <w:proofErr w:type="gramEnd"/>
      <w:r w:rsidRPr="009A1198">
        <w:rPr>
          <w:sz w:val="28"/>
          <w:szCs w:val="28"/>
        </w:rPr>
        <w:t xml:space="preserve"> рублей, собственные доходы – 48 894,46 млн рублей;</w:t>
      </w:r>
    </w:p>
    <w:p w:rsidR="004B0980" w:rsidRPr="009A1198" w:rsidRDefault="004B0980" w:rsidP="004B0980">
      <w:pPr>
        <w:ind w:firstLine="709"/>
        <w:jc w:val="both"/>
        <w:rPr>
          <w:sz w:val="28"/>
          <w:szCs w:val="28"/>
        </w:rPr>
      </w:pPr>
      <w:r w:rsidRPr="009A1198">
        <w:rPr>
          <w:sz w:val="28"/>
          <w:szCs w:val="28"/>
        </w:rPr>
        <w:t>2027 год – налоговые и неналоговые доходы – 47</w:t>
      </w:r>
      <w:r w:rsidRPr="009A1198">
        <w:rPr>
          <w:sz w:val="28"/>
          <w:szCs w:val="28"/>
          <w:lang w:val="en-US"/>
        </w:rPr>
        <w:t> </w:t>
      </w:r>
      <w:r w:rsidRPr="009A1198">
        <w:rPr>
          <w:sz w:val="28"/>
          <w:szCs w:val="28"/>
        </w:rPr>
        <w:t xml:space="preserve">152,4 </w:t>
      </w:r>
      <w:proofErr w:type="gramStart"/>
      <w:r w:rsidRPr="009A1198">
        <w:rPr>
          <w:sz w:val="28"/>
          <w:szCs w:val="28"/>
        </w:rPr>
        <w:t>млн</w:t>
      </w:r>
      <w:proofErr w:type="gramEnd"/>
      <w:r w:rsidRPr="009A1198">
        <w:rPr>
          <w:sz w:val="28"/>
          <w:szCs w:val="28"/>
        </w:rPr>
        <w:t xml:space="preserve"> рублей, собственные доходы – 52 958,16 млн рублей.</w:t>
      </w:r>
    </w:p>
    <w:p w:rsidR="004B0980" w:rsidRPr="009A1198" w:rsidRDefault="004B0980" w:rsidP="004B0980">
      <w:pPr>
        <w:ind w:firstLine="709"/>
        <w:jc w:val="both"/>
        <w:rPr>
          <w:sz w:val="28"/>
          <w:szCs w:val="28"/>
          <w:highlight w:val="yellow"/>
        </w:rPr>
      </w:pPr>
    </w:p>
    <w:p w:rsidR="004B0980" w:rsidRPr="009A1198" w:rsidRDefault="004B0980" w:rsidP="004B0980">
      <w:pPr>
        <w:ind w:firstLine="709"/>
        <w:jc w:val="both"/>
        <w:rPr>
          <w:sz w:val="28"/>
          <w:szCs w:val="28"/>
          <w:lang w:val="x-none"/>
        </w:rPr>
      </w:pPr>
      <w:r w:rsidRPr="009A1198">
        <w:rPr>
          <w:sz w:val="28"/>
          <w:szCs w:val="28"/>
        </w:rPr>
        <w:t xml:space="preserve">Объем налоговых и неналоговых доходов в 2024 году в сравнении с 2023 годом увеличился на 6 172,20 </w:t>
      </w:r>
      <w:proofErr w:type="gramStart"/>
      <w:r w:rsidRPr="009A1198">
        <w:rPr>
          <w:sz w:val="28"/>
          <w:szCs w:val="28"/>
        </w:rPr>
        <w:t>млн</w:t>
      </w:r>
      <w:proofErr w:type="gramEnd"/>
      <w:r w:rsidRPr="009A1198">
        <w:rPr>
          <w:sz w:val="28"/>
          <w:szCs w:val="28"/>
        </w:rPr>
        <w:t xml:space="preserve"> рублей или на 20,6% и составил</w:t>
      </w:r>
      <w:r w:rsidRPr="009A1198">
        <w:rPr>
          <w:sz w:val="28"/>
          <w:szCs w:val="28"/>
          <w:lang w:val="x-none"/>
        </w:rPr>
        <w:t xml:space="preserve"> </w:t>
      </w:r>
      <w:r w:rsidRPr="009A1198">
        <w:rPr>
          <w:sz w:val="28"/>
          <w:szCs w:val="28"/>
        </w:rPr>
        <w:t>36 140,22 млн рублей, в том числе:</w:t>
      </w:r>
    </w:p>
    <w:p w:rsidR="004B0980" w:rsidRPr="009A1198" w:rsidRDefault="004B0980" w:rsidP="004B0980">
      <w:pPr>
        <w:numPr>
          <w:ilvl w:val="0"/>
          <w:numId w:val="23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9A1198">
        <w:rPr>
          <w:sz w:val="28"/>
          <w:szCs w:val="28"/>
        </w:rPr>
        <w:t xml:space="preserve">налоговые доходы на  5 559,97  </w:t>
      </w:r>
      <w:proofErr w:type="gramStart"/>
      <w:r w:rsidRPr="009A1198">
        <w:rPr>
          <w:sz w:val="28"/>
          <w:szCs w:val="28"/>
        </w:rPr>
        <w:t>млн</w:t>
      </w:r>
      <w:proofErr w:type="gramEnd"/>
      <w:r w:rsidRPr="009A1198">
        <w:rPr>
          <w:sz w:val="28"/>
          <w:szCs w:val="28"/>
        </w:rPr>
        <w:t xml:space="preserve"> рублей и составили 33 681,10 млн рублей;</w:t>
      </w:r>
    </w:p>
    <w:p w:rsidR="004B0980" w:rsidRPr="009A1198" w:rsidRDefault="004B0980" w:rsidP="004B0980">
      <w:pPr>
        <w:numPr>
          <w:ilvl w:val="0"/>
          <w:numId w:val="23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9A1198">
        <w:rPr>
          <w:sz w:val="28"/>
          <w:szCs w:val="28"/>
        </w:rPr>
        <w:t xml:space="preserve">неналоговые доходы на 612,23 </w:t>
      </w:r>
      <w:proofErr w:type="gramStart"/>
      <w:r w:rsidRPr="009A1198">
        <w:rPr>
          <w:sz w:val="28"/>
          <w:szCs w:val="28"/>
        </w:rPr>
        <w:t>млн</w:t>
      </w:r>
      <w:proofErr w:type="gramEnd"/>
      <w:r w:rsidRPr="009A1198">
        <w:rPr>
          <w:sz w:val="28"/>
          <w:szCs w:val="28"/>
        </w:rPr>
        <w:t xml:space="preserve"> рублей и составили 2 459,12 млн рублей.</w:t>
      </w:r>
    </w:p>
    <w:p w:rsidR="004B0980" w:rsidRPr="009A1198" w:rsidRDefault="004B0980" w:rsidP="004B0980">
      <w:pPr>
        <w:ind w:firstLine="709"/>
        <w:jc w:val="both"/>
        <w:rPr>
          <w:sz w:val="28"/>
          <w:szCs w:val="28"/>
        </w:rPr>
      </w:pPr>
      <w:r w:rsidRPr="009A1198">
        <w:rPr>
          <w:sz w:val="28"/>
          <w:szCs w:val="28"/>
        </w:rPr>
        <w:t>Наибольший удельный вес в налоговых и неналоговых доходах занимают налог на доходы физических лиц – 51 %, налог, взимаемый в связи с применением упрощенной системы налогообложения – 19 %, налог на прибыль организаций – 12 %.</w:t>
      </w:r>
    </w:p>
    <w:p w:rsidR="004B0980" w:rsidRPr="009A1198" w:rsidRDefault="004B0980" w:rsidP="004B0980">
      <w:pPr>
        <w:ind w:firstLine="709"/>
        <w:jc w:val="both"/>
        <w:rPr>
          <w:sz w:val="28"/>
          <w:szCs w:val="28"/>
        </w:rPr>
      </w:pPr>
      <w:r w:rsidRPr="009A1198">
        <w:rPr>
          <w:sz w:val="28"/>
          <w:szCs w:val="28"/>
        </w:rPr>
        <w:t>В 2024 году прирост налоговых доходов к предыдущему году  сложился в основном по следующим налогам:</w:t>
      </w:r>
    </w:p>
    <w:p w:rsidR="004B0980" w:rsidRPr="009A1198" w:rsidRDefault="004B0980" w:rsidP="004B0980">
      <w:pPr>
        <w:numPr>
          <w:ilvl w:val="0"/>
          <w:numId w:val="24"/>
        </w:numPr>
        <w:jc w:val="both"/>
        <w:rPr>
          <w:sz w:val="28"/>
          <w:szCs w:val="28"/>
        </w:rPr>
      </w:pPr>
      <w:r w:rsidRPr="009A1198">
        <w:rPr>
          <w:sz w:val="28"/>
          <w:szCs w:val="28"/>
        </w:rPr>
        <w:t xml:space="preserve">налогу на доходы физических лиц (25,5%) в результате: </w:t>
      </w:r>
    </w:p>
    <w:p w:rsidR="004B0980" w:rsidRPr="009A1198" w:rsidRDefault="004B0980" w:rsidP="004B0980">
      <w:pPr>
        <w:numPr>
          <w:ilvl w:val="0"/>
          <w:numId w:val="22"/>
        </w:numPr>
        <w:ind w:left="0" w:firstLine="851"/>
        <w:jc w:val="both"/>
        <w:rPr>
          <w:sz w:val="28"/>
          <w:szCs w:val="28"/>
        </w:rPr>
      </w:pPr>
      <w:r w:rsidRPr="009A1198">
        <w:rPr>
          <w:sz w:val="28"/>
          <w:szCs w:val="28"/>
        </w:rPr>
        <w:t>роста фонда заработной платы (</w:t>
      </w:r>
      <w:r w:rsidRPr="009A1198">
        <w:rPr>
          <w:i/>
          <w:sz w:val="28"/>
          <w:szCs w:val="28"/>
        </w:rPr>
        <w:t>по данным Управления Федеральной службы государственной статистики по Красноярскому краю рост фонда начисленной заработной платы работников крупных и средних организаций за 2024 год по сравнению с 2023 годом составил 117,3</w:t>
      </w:r>
      <w:r w:rsidRPr="009A1198">
        <w:rPr>
          <w:sz w:val="28"/>
          <w:szCs w:val="28"/>
        </w:rPr>
        <w:t> </w:t>
      </w:r>
      <w:r w:rsidRPr="009A1198">
        <w:rPr>
          <w:i/>
          <w:sz w:val="28"/>
          <w:szCs w:val="28"/>
        </w:rPr>
        <w:t>%</w:t>
      </w:r>
      <w:r w:rsidRPr="009A1198">
        <w:rPr>
          <w:sz w:val="28"/>
          <w:szCs w:val="28"/>
        </w:rPr>
        <w:t>);</w:t>
      </w:r>
    </w:p>
    <w:p w:rsidR="004B0980" w:rsidRPr="009A1198" w:rsidRDefault="004B0980" w:rsidP="004B0980">
      <w:pPr>
        <w:numPr>
          <w:ilvl w:val="0"/>
          <w:numId w:val="21"/>
        </w:numPr>
        <w:tabs>
          <w:tab w:val="left" w:pos="1276"/>
        </w:tabs>
        <w:ind w:left="0" w:firstLine="851"/>
        <w:jc w:val="both"/>
        <w:rPr>
          <w:sz w:val="28"/>
          <w:szCs w:val="28"/>
        </w:rPr>
      </w:pPr>
      <w:r w:rsidRPr="009A1198">
        <w:rPr>
          <w:sz w:val="28"/>
          <w:szCs w:val="28"/>
        </w:rPr>
        <w:t xml:space="preserve">повышения </w:t>
      </w:r>
      <w:proofErr w:type="gramStart"/>
      <w:r w:rsidRPr="009A1198">
        <w:rPr>
          <w:sz w:val="28"/>
          <w:szCs w:val="28"/>
        </w:rPr>
        <w:t>размеров оплаты труда</w:t>
      </w:r>
      <w:proofErr w:type="gramEnd"/>
      <w:r w:rsidRPr="009A1198">
        <w:rPr>
          <w:sz w:val="28"/>
          <w:szCs w:val="28"/>
        </w:rPr>
        <w:t xml:space="preserve"> отдельным категориям бюджетной сферы в рамках реализации Указов Президента Российской Федерации;</w:t>
      </w:r>
    </w:p>
    <w:p w:rsidR="004B0980" w:rsidRPr="009A1198" w:rsidRDefault="004B0980" w:rsidP="004B0980">
      <w:pPr>
        <w:numPr>
          <w:ilvl w:val="0"/>
          <w:numId w:val="21"/>
        </w:numPr>
        <w:tabs>
          <w:tab w:val="left" w:pos="1276"/>
        </w:tabs>
        <w:ind w:left="0" w:firstLine="851"/>
        <w:jc w:val="both"/>
        <w:rPr>
          <w:sz w:val="28"/>
          <w:szCs w:val="28"/>
        </w:rPr>
      </w:pPr>
      <w:r w:rsidRPr="009A1198">
        <w:rPr>
          <w:sz w:val="28"/>
          <w:szCs w:val="28"/>
        </w:rPr>
        <w:lastRenderedPageBreak/>
        <w:t>увеличения заработной платы всех работников бюджетной сферы      с 1 января 2024 года на 3 000,00 рублей с начислением на них районного коэффициента и «северной» надбавки;</w:t>
      </w:r>
    </w:p>
    <w:p w:rsidR="004B0980" w:rsidRPr="009A1198" w:rsidRDefault="004B0980" w:rsidP="004B0980">
      <w:pPr>
        <w:numPr>
          <w:ilvl w:val="0"/>
          <w:numId w:val="21"/>
        </w:numPr>
        <w:tabs>
          <w:tab w:val="left" w:pos="1276"/>
        </w:tabs>
        <w:ind w:left="0" w:firstLine="851"/>
        <w:jc w:val="both"/>
        <w:rPr>
          <w:sz w:val="28"/>
          <w:szCs w:val="28"/>
        </w:rPr>
      </w:pPr>
      <w:r w:rsidRPr="009A1198">
        <w:rPr>
          <w:sz w:val="28"/>
          <w:szCs w:val="28"/>
        </w:rPr>
        <w:t>роста с 01.10.2024 на 5,1% заработной платы работникам федеральных казенных, бюджетных и автономных учреждений, федеральных государственных органов (распоряжение Правительства РФ от 15.08.2024 № 2189-р);</w:t>
      </w:r>
    </w:p>
    <w:p w:rsidR="004B0980" w:rsidRPr="009A1198" w:rsidRDefault="004B0980" w:rsidP="004B0980">
      <w:pPr>
        <w:numPr>
          <w:ilvl w:val="0"/>
          <w:numId w:val="21"/>
        </w:numPr>
        <w:tabs>
          <w:tab w:val="left" w:pos="1276"/>
        </w:tabs>
        <w:ind w:left="0" w:firstLine="851"/>
        <w:jc w:val="both"/>
        <w:rPr>
          <w:sz w:val="28"/>
          <w:szCs w:val="28"/>
        </w:rPr>
      </w:pPr>
      <w:r w:rsidRPr="009A1198">
        <w:rPr>
          <w:sz w:val="28"/>
          <w:szCs w:val="28"/>
        </w:rPr>
        <w:t xml:space="preserve">повышения минимального </w:t>
      </w:r>
      <w:proofErr w:type="gramStart"/>
      <w:r w:rsidRPr="009A1198">
        <w:rPr>
          <w:sz w:val="28"/>
          <w:szCs w:val="28"/>
        </w:rPr>
        <w:t>размера оплаты труда</w:t>
      </w:r>
      <w:proofErr w:type="gramEnd"/>
      <w:r w:rsidRPr="009A1198">
        <w:rPr>
          <w:sz w:val="28"/>
          <w:szCs w:val="28"/>
        </w:rPr>
        <w:t xml:space="preserve"> на 18,5 % с 1 января 2024 года.</w:t>
      </w:r>
    </w:p>
    <w:p w:rsidR="004B0980" w:rsidRPr="004B0980" w:rsidRDefault="004B0980" w:rsidP="004B0980">
      <w:pPr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A1198">
        <w:rPr>
          <w:sz w:val="28"/>
          <w:szCs w:val="28"/>
        </w:rPr>
        <w:t xml:space="preserve">налогу, взимаемому в связи с применением упрощенной системы </w:t>
      </w:r>
      <w:r w:rsidRPr="004B0980">
        <w:rPr>
          <w:sz w:val="28"/>
          <w:szCs w:val="28"/>
        </w:rPr>
        <w:t>налогообложения (35,1 %), за счет роста количества налогоплательщиков, применяющих данную систему, и их доходов в связи с повышением стоимости товаров и услуг.</w:t>
      </w:r>
    </w:p>
    <w:p w:rsidR="004B0980" w:rsidRPr="004B0980" w:rsidRDefault="004B0980" w:rsidP="004B0980">
      <w:pPr>
        <w:suppressAutoHyphens/>
        <w:autoSpaceDE w:val="0"/>
        <w:autoSpaceDN w:val="0"/>
        <w:adjustRightInd w:val="0"/>
        <w:ind w:firstLine="709"/>
        <w:jc w:val="both"/>
        <w:textAlignment w:val="baseline"/>
        <w:rPr>
          <w:rFonts w:eastAsia="DejaVu Sans" w:cs="DejaVu Sans"/>
          <w:strike/>
          <w:kern w:val="3"/>
          <w:sz w:val="28"/>
          <w:szCs w:val="28"/>
        </w:rPr>
      </w:pPr>
      <w:r w:rsidRPr="004B0980">
        <w:rPr>
          <w:rFonts w:eastAsia="DejaVu Sans" w:cs="DejaVu Sans"/>
          <w:kern w:val="3"/>
          <w:sz w:val="28"/>
          <w:szCs w:val="28"/>
        </w:rPr>
        <w:t>Также увеличились поступления по неналоговым платежам. Положительную динамику обеспечили доходы:</w:t>
      </w:r>
    </w:p>
    <w:p w:rsidR="004B0980" w:rsidRPr="004B0980" w:rsidRDefault="004B0980" w:rsidP="004B0980">
      <w:pPr>
        <w:numPr>
          <w:ilvl w:val="0"/>
          <w:numId w:val="27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textAlignment w:val="baseline"/>
        <w:rPr>
          <w:sz w:val="28"/>
          <w:szCs w:val="28"/>
          <w:lang w:eastAsia="ar-SA"/>
        </w:rPr>
      </w:pPr>
      <w:r w:rsidRPr="004B0980">
        <w:rPr>
          <w:sz w:val="28"/>
          <w:szCs w:val="28"/>
          <w:lang w:eastAsia="ar-SA"/>
        </w:rPr>
        <w:t>от платы за право на заключение договора на установку и эксплуатацию рекламной конструкции в результате увеличения количества рекламных мест, выставляемых на торги, и значительного роста цены в ходе торгов;</w:t>
      </w:r>
    </w:p>
    <w:p w:rsidR="004B0980" w:rsidRPr="004B0980" w:rsidRDefault="004B0980" w:rsidP="004B0980">
      <w:pPr>
        <w:numPr>
          <w:ilvl w:val="0"/>
          <w:numId w:val="27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textAlignment w:val="baseline"/>
        <w:rPr>
          <w:sz w:val="28"/>
          <w:szCs w:val="28"/>
          <w:lang w:eastAsia="ar-SA"/>
        </w:rPr>
      </w:pPr>
      <w:r w:rsidRPr="004B0980">
        <w:rPr>
          <w:sz w:val="28"/>
          <w:szCs w:val="28"/>
          <w:lang w:eastAsia="ar-SA"/>
        </w:rPr>
        <w:t xml:space="preserve">от компенсации затрат государства (поступление дебиторской задолженности прошлых лет) в связи с возвратом </w:t>
      </w:r>
      <w:proofErr w:type="spellStart"/>
      <w:r w:rsidRPr="004B0980">
        <w:rPr>
          <w:sz w:val="28"/>
          <w:szCs w:val="28"/>
          <w:lang w:eastAsia="ar-SA"/>
        </w:rPr>
        <w:t>ресурсоснабжающими</w:t>
      </w:r>
      <w:proofErr w:type="spellEnd"/>
      <w:r w:rsidRPr="004B0980">
        <w:rPr>
          <w:sz w:val="28"/>
          <w:szCs w:val="28"/>
          <w:lang w:eastAsia="ar-SA"/>
        </w:rPr>
        <w:t xml:space="preserve"> и строительными организациями денежных средств, полученных за счет бюджета города по муниципальным контрактам на строительство объектов и технологическое присоединение строящихся объектов;</w:t>
      </w:r>
    </w:p>
    <w:p w:rsidR="004B0980" w:rsidRPr="004B0980" w:rsidRDefault="004B0980" w:rsidP="004B0980">
      <w:pPr>
        <w:numPr>
          <w:ilvl w:val="0"/>
          <w:numId w:val="28"/>
        </w:numPr>
        <w:tabs>
          <w:tab w:val="left" w:pos="1134"/>
        </w:tabs>
        <w:suppressAutoHyphens/>
        <w:ind w:left="0" w:right="-1" w:firstLine="1069"/>
        <w:jc w:val="both"/>
        <w:rPr>
          <w:sz w:val="28"/>
          <w:szCs w:val="28"/>
          <w:lang w:eastAsia="ar-SA"/>
        </w:rPr>
      </w:pPr>
      <w:r w:rsidRPr="004B0980">
        <w:rPr>
          <w:sz w:val="28"/>
          <w:szCs w:val="28"/>
        </w:rPr>
        <w:t xml:space="preserve">от продажи права на заключение договоров о комплексном развитии территории </w:t>
      </w:r>
      <w:r w:rsidRPr="004B0980">
        <w:rPr>
          <w:sz w:val="28"/>
          <w:szCs w:val="28"/>
          <w:lang w:eastAsia="ar-SA"/>
        </w:rPr>
        <w:t>нежилой застройки  по ул. Шахтеров.</w:t>
      </w:r>
    </w:p>
    <w:p w:rsidR="004B0980" w:rsidRPr="004B0980" w:rsidRDefault="004B0980" w:rsidP="004B0980">
      <w:pPr>
        <w:ind w:firstLine="709"/>
        <w:jc w:val="both"/>
        <w:rPr>
          <w:sz w:val="28"/>
          <w:szCs w:val="28"/>
        </w:rPr>
      </w:pPr>
      <w:r w:rsidRPr="004B0980">
        <w:rPr>
          <w:sz w:val="28"/>
          <w:szCs w:val="28"/>
        </w:rPr>
        <w:t xml:space="preserve">Снижение доли налоговых и неналоговых доходов в общем объеме собственных доходов бюджета города в текущем 2025 году относительно 2024 года связано с увеличением в 2025 году объема субсидий и иных межбюджетных трансфертов из вышестоящих бюджетов, входящих в состав собственных доходов местного бюджета (в 2024 - 8 076,69 </w:t>
      </w:r>
      <w:proofErr w:type="gramStart"/>
      <w:r w:rsidRPr="004B0980">
        <w:rPr>
          <w:sz w:val="28"/>
          <w:szCs w:val="28"/>
        </w:rPr>
        <w:t>млн</w:t>
      </w:r>
      <w:proofErr w:type="gramEnd"/>
      <w:r w:rsidRPr="004B0980">
        <w:rPr>
          <w:sz w:val="28"/>
          <w:szCs w:val="28"/>
        </w:rPr>
        <w:t xml:space="preserve"> рублей, в 2025 - 9 744,44 млн рублей).</w:t>
      </w:r>
    </w:p>
    <w:p w:rsidR="00551546" w:rsidRPr="00B6259C" w:rsidRDefault="00D41435" w:rsidP="004A70B5">
      <w:pPr>
        <w:ind w:firstLine="709"/>
        <w:jc w:val="both"/>
        <w:rPr>
          <w:b/>
          <w:sz w:val="28"/>
          <w:szCs w:val="28"/>
        </w:rPr>
      </w:pPr>
      <w:r w:rsidRPr="00B6259C">
        <w:rPr>
          <w:b/>
          <w:sz w:val="28"/>
          <w:szCs w:val="28"/>
        </w:rPr>
        <w:t xml:space="preserve">32. </w:t>
      </w:r>
      <w:r w:rsidR="008B4D7D" w:rsidRPr="00B6259C">
        <w:rPr>
          <w:b/>
          <w:sz w:val="28"/>
          <w:szCs w:val="28"/>
        </w:rPr>
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года, по полной учетной стоимости)</w:t>
      </w:r>
      <w:r w:rsidR="0018583C" w:rsidRPr="00B6259C">
        <w:rPr>
          <w:b/>
          <w:sz w:val="28"/>
          <w:szCs w:val="28"/>
        </w:rPr>
        <w:t>:</w:t>
      </w:r>
    </w:p>
    <w:p w:rsidR="00263274" w:rsidRDefault="00631160" w:rsidP="00631160">
      <w:pPr>
        <w:suppressAutoHyphens/>
        <w:ind w:firstLine="709"/>
        <w:jc w:val="both"/>
        <w:rPr>
          <w:sz w:val="28"/>
          <w:szCs w:val="24"/>
          <w:lang w:eastAsia="ar-SA"/>
        </w:rPr>
      </w:pPr>
      <w:r w:rsidRPr="00631160">
        <w:rPr>
          <w:sz w:val="28"/>
          <w:szCs w:val="24"/>
          <w:lang w:eastAsia="ar-SA"/>
        </w:rPr>
        <w:t>По состоянию на 31.12.2024 в стадии банкротства числилось два муниципальных предприятия:</w:t>
      </w:r>
    </w:p>
    <w:tbl>
      <w:tblPr>
        <w:tblW w:w="100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5"/>
        <w:gridCol w:w="2482"/>
        <w:gridCol w:w="1313"/>
        <w:gridCol w:w="1134"/>
        <w:gridCol w:w="1134"/>
        <w:gridCol w:w="1275"/>
        <w:gridCol w:w="1135"/>
        <w:gridCol w:w="142"/>
      </w:tblGrid>
      <w:tr w:rsidR="00AC21DA" w:rsidRPr="00AC21DA" w:rsidTr="002B3BDA">
        <w:trPr>
          <w:trHeight w:val="1152"/>
        </w:trPr>
        <w:tc>
          <w:tcPr>
            <w:tcW w:w="1465" w:type="dxa"/>
            <w:vMerge w:val="restart"/>
            <w:shd w:val="clear" w:color="auto" w:fill="auto"/>
            <w:vAlign w:val="center"/>
            <w:hideMark/>
          </w:tcPr>
          <w:p w:rsidR="00997953" w:rsidRPr="00631160" w:rsidRDefault="00997953" w:rsidP="00997953">
            <w:pPr>
              <w:jc w:val="center"/>
            </w:pPr>
            <w:r w:rsidRPr="00631160">
              <w:rPr>
                <w:sz w:val="28"/>
                <w:szCs w:val="24"/>
                <w:lang w:eastAsia="ar-SA"/>
              </w:rPr>
              <w:tab/>
            </w:r>
            <w:r w:rsidRPr="00631160">
              <w:t>Наименование организации, ИНН</w:t>
            </w:r>
          </w:p>
        </w:tc>
        <w:tc>
          <w:tcPr>
            <w:tcW w:w="2482" w:type="dxa"/>
            <w:vMerge w:val="restart"/>
            <w:shd w:val="clear" w:color="auto" w:fill="auto"/>
            <w:vAlign w:val="center"/>
            <w:hideMark/>
          </w:tcPr>
          <w:p w:rsidR="00997953" w:rsidRPr="00631160" w:rsidRDefault="00997953" w:rsidP="00997953">
            <w:pPr>
              <w:jc w:val="center"/>
            </w:pPr>
            <w:r w:rsidRPr="00631160">
              <w:t>Сведения о состоянии юридического лица (указывается дата и процедура введения банкротства)</w:t>
            </w:r>
          </w:p>
        </w:tc>
        <w:tc>
          <w:tcPr>
            <w:tcW w:w="6133" w:type="dxa"/>
            <w:gridSpan w:val="6"/>
            <w:shd w:val="clear" w:color="auto" w:fill="auto"/>
            <w:vAlign w:val="center"/>
            <w:hideMark/>
          </w:tcPr>
          <w:p w:rsidR="00997953" w:rsidRPr="00631160" w:rsidRDefault="00997953" w:rsidP="00997953">
            <w:pPr>
              <w:jc w:val="center"/>
            </w:pPr>
            <w:r w:rsidRPr="00631160">
              <w:t>Полная учетная стоимость основных фондов организаций муниципальной формы собственности, находящихся в стадии банкротства на конец года, тыс. руб.</w:t>
            </w:r>
          </w:p>
        </w:tc>
      </w:tr>
      <w:tr w:rsidR="00AC21DA" w:rsidRPr="00AC21DA" w:rsidTr="002B3BDA">
        <w:trPr>
          <w:trHeight w:val="300"/>
        </w:trPr>
        <w:tc>
          <w:tcPr>
            <w:tcW w:w="1465" w:type="dxa"/>
            <w:vMerge/>
            <w:vAlign w:val="center"/>
            <w:hideMark/>
          </w:tcPr>
          <w:p w:rsidR="00997953" w:rsidRPr="00631160" w:rsidRDefault="00997953" w:rsidP="00997953"/>
        </w:tc>
        <w:tc>
          <w:tcPr>
            <w:tcW w:w="2482" w:type="dxa"/>
            <w:vMerge/>
            <w:vAlign w:val="center"/>
            <w:hideMark/>
          </w:tcPr>
          <w:p w:rsidR="00997953" w:rsidRPr="00631160" w:rsidRDefault="00997953" w:rsidP="00997953"/>
        </w:tc>
        <w:tc>
          <w:tcPr>
            <w:tcW w:w="1313" w:type="dxa"/>
            <w:shd w:val="clear" w:color="auto" w:fill="auto"/>
            <w:vAlign w:val="center"/>
            <w:hideMark/>
          </w:tcPr>
          <w:p w:rsidR="00997953" w:rsidRPr="00631160" w:rsidRDefault="00997953" w:rsidP="00631160">
            <w:pPr>
              <w:jc w:val="center"/>
            </w:pPr>
            <w:r w:rsidRPr="00631160">
              <w:t>202</w:t>
            </w:r>
            <w:r w:rsidR="00631160" w:rsidRPr="00631160">
              <w:t>3</w:t>
            </w:r>
            <w:r w:rsidRPr="00631160">
              <w:t xml:space="preserve"> факт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97953" w:rsidRPr="00631160" w:rsidRDefault="00997953" w:rsidP="00631160">
            <w:pPr>
              <w:jc w:val="center"/>
            </w:pPr>
            <w:r w:rsidRPr="00631160">
              <w:t>202</w:t>
            </w:r>
            <w:r w:rsidR="00631160" w:rsidRPr="00631160">
              <w:t>4</w:t>
            </w:r>
            <w:r w:rsidRPr="00631160">
              <w:t xml:space="preserve"> факт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97953" w:rsidRPr="00631160" w:rsidRDefault="00997953" w:rsidP="00631160">
            <w:pPr>
              <w:jc w:val="center"/>
            </w:pPr>
            <w:r w:rsidRPr="00631160">
              <w:t>202</w:t>
            </w:r>
            <w:r w:rsidR="00631160" w:rsidRPr="00631160">
              <w:t>5</w:t>
            </w:r>
            <w:r w:rsidRPr="00631160">
              <w:t xml:space="preserve"> оценка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97953" w:rsidRPr="00631160" w:rsidRDefault="00997953" w:rsidP="00631160">
            <w:pPr>
              <w:jc w:val="center"/>
            </w:pPr>
            <w:r w:rsidRPr="00631160">
              <w:t>202</w:t>
            </w:r>
            <w:r w:rsidR="00631160" w:rsidRPr="00631160">
              <w:t>6</w:t>
            </w:r>
            <w:r w:rsidRPr="00631160">
              <w:t xml:space="preserve"> прогноз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  <w:hideMark/>
          </w:tcPr>
          <w:p w:rsidR="00997953" w:rsidRPr="00631160" w:rsidRDefault="00997953" w:rsidP="00631160">
            <w:pPr>
              <w:jc w:val="center"/>
            </w:pPr>
            <w:r w:rsidRPr="00631160">
              <w:t>202</w:t>
            </w:r>
            <w:r w:rsidR="00631160" w:rsidRPr="00631160">
              <w:t>7</w:t>
            </w:r>
            <w:r w:rsidRPr="00631160">
              <w:t xml:space="preserve"> прогноз</w:t>
            </w:r>
          </w:p>
        </w:tc>
      </w:tr>
      <w:tr w:rsidR="00AC21DA" w:rsidRPr="00AC21DA" w:rsidTr="002B3BDA">
        <w:trPr>
          <w:trHeight w:val="380"/>
        </w:trPr>
        <w:tc>
          <w:tcPr>
            <w:tcW w:w="1465" w:type="dxa"/>
            <w:shd w:val="clear" w:color="auto" w:fill="auto"/>
            <w:vAlign w:val="center"/>
            <w:hideMark/>
          </w:tcPr>
          <w:p w:rsidR="00997953" w:rsidRPr="00631160" w:rsidRDefault="00997953" w:rsidP="00997953">
            <w:r w:rsidRPr="00631160">
              <w:t>МП «КПАТП №2», 2451000455</w:t>
            </w:r>
          </w:p>
        </w:tc>
        <w:tc>
          <w:tcPr>
            <w:tcW w:w="2482" w:type="dxa"/>
            <w:shd w:val="clear" w:color="auto" w:fill="auto"/>
            <w:vAlign w:val="center"/>
            <w:hideMark/>
          </w:tcPr>
          <w:p w:rsidR="00997953" w:rsidRPr="00631160" w:rsidRDefault="00997953" w:rsidP="00C60B17">
            <w:r w:rsidRPr="00631160">
              <w:t xml:space="preserve">Решением  Арбитражного суда Красноярского края от 07.11.2018 МП признано банкротом. Открыто конкурсное производство, назначен конкурсный </w:t>
            </w:r>
            <w:r w:rsidR="00631160">
              <w:lastRenderedPageBreak/>
              <w:t>у</w:t>
            </w:r>
            <w:r w:rsidRPr="00631160">
              <w:t xml:space="preserve">правляющий. Определением </w:t>
            </w:r>
            <w:r w:rsidR="00631160">
              <w:t>А</w:t>
            </w:r>
            <w:r w:rsidRPr="00631160">
              <w:t xml:space="preserve">рбитражного суда Красноярского края срок конкурсного производства продлен, </w:t>
            </w:r>
            <w:r w:rsidR="00631160" w:rsidRPr="00631160">
              <w:t xml:space="preserve">отчет конкурсного управляющего </w:t>
            </w:r>
            <w:proofErr w:type="spellStart"/>
            <w:r w:rsidR="00631160" w:rsidRPr="00631160">
              <w:t>отдлжен</w:t>
            </w:r>
            <w:proofErr w:type="spellEnd"/>
            <w:r w:rsidR="00631160" w:rsidRPr="00631160">
              <w:t xml:space="preserve"> до 22.05.2025</w:t>
            </w:r>
          </w:p>
          <w:p w:rsidR="000558B1" w:rsidRPr="00631160" w:rsidRDefault="000558B1" w:rsidP="00C60B17"/>
        </w:tc>
        <w:tc>
          <w:tcPr>
            <w:tcW w:w="1313" w:type="dxa"/>
            <w:shd w:val="clear" w:color="auto" w:fill="auto"/>
            <w:vAlign w:val="center"/>
            <w:hideMark/>
          </w:tcPr>
          <w:p w:rsidR="00997953" w:rsidRPr="00631160" w:rsidRDefault="00997953" w:rsidP="00997953">
            <w:pPr>
              <w:jc w:val="center"/>
            </w:pPr>
            <w:r w:rsidRPr="00631160">
              <w:lastRenderedPageBreak/>
              <w:t>16 301,00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97953" w:rsidRPr="00631160" w:rsidRDefault="00631160" w:rsidP="00997953">
            <w:pPr>
              <w:jc w:val="center"/>
            </w:pPr>
            <w:r w:rsidRPr="00631160">
              <w:t>16 301,00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97953" w:rsidRPr="00631160" w:rsidRDefault="00631160" w:rsidP="00631160">
            <w:pPr>
              <w:jc w:val="center"/>
            </w:pPr>
            <w:r w:rsidRPr="00631160">
              <w:t>14 670,90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97953" w:rsidRPr="00631160" w:rsidRDefault="00631160" w:rsidP="00997953">
            <w:pPr>
              <w:jc w:val="center"/>
            </w:pPr>
            <w:r w:rsidRPr="00631160">
              <w:t>13 203,81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997953" w:rsidRPr="00631160" w:rsidRDefault="00631160" w:rsidP="00997953">
            <w:pPr>
              <w:jc w:val="center"/>
            </w:pPr>
            <w:r w:rsidRPr="00631160">
              <w:t>11 883,43</w:t>
            </w:r>
          </w:p>
        </w:tc>
      </w:tr>
      <w:tr w:rsidR="00AC21DA" w:rsidRPr="00AC21DA" w:rsidTr="002B3BDA">
        <w:trPr>
          <w:trHeight w:val="380"/>
        </w:trPr>
        <w:tc>
          <w:tcPr>
            <w:tcW w:w="1465" w:type="dxa"/>
            <w:shd w:val="clear" w:color="auto" w:fill="auto"/>
            <w:vAlign w:val="center"/>
            <w:hideMark/>
          </w:tcPr>
          <w:p w:rsidR="00997953" w:rsidRPr="00631160" w:rsidRDefault="00997953" w:rsidP="00997953">
            <w:r w:rsidRPr="00631160">
              <w:lastRenderedPageBreak/>
              <w:t>МП «Школьный комбинат питания», 2460104588</w:t>
            </w:r>
          </w:p>
        </w:tc>
        <w:tc>
          <w:tcPr>
            <w:tcW w:w="2482" w:type="dxa"/>
            <w:shd w:val="clear" w:color="auto" w:fill="auto"/>
            <w:vAlign w:val="center"/>
            <w:hideMark/>
          </w:tcPr>
          <w:p w:rsidR="00997953" w:rsidRPr="00631160" w:rsidRDefault="00997953" w:rsidP="00631160">
            <w:r w:rsidRPr="00631160">
              <w:t>В соответствии с определением Арбитражного суда Красноярского края от 27</w:t>
            </w:r>
            <w:r w:rsidR="00C60B17" w:rsidRPr="00631160">
              <w:t xml:space="preserve">.10.2020 МП признано банкротом. Осуществляется процедура конкурсного производства, судебное заседание назначено на </w:t>
            </w:r>
            <w:r w:rsidR="00631160" w:rsidRPr="00631160">
              <w:t>30.09.2025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997953" w:rsidRPr="00631160" w:rsidRDefault="00631160" w:rsidP="00997953">
            <w:pPr>
              <w:jc w:val="center"/>
              <w:rPr>
                <w:sz w:val="16"/>
              </w:rPr>
            </w:pPr>
            <w:r w:rsidRPr="00631160">
              <w:rPr>
                <w:sz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953" w:rsidRPr="00631160" w:rsidRDefault="00631160" w:rsidP="00997953">
            <w:pPr>
              <w:jc w:val="center"/>
              <w:rPr>
                <w:sz w:val="16"/>
              </w:rPr>
            </w:pPr>
            <w:r w:rsidRPr="00631160">
              <w:rPr>
                <w:sz w:val="16"/>
              </w:rPr>
              <w:t>0,00</w:t>
            </w:r>
          </w:p>
          <w:p w:rsidR="00631160" w:rsidRPr="00631160" w:rsidRDefault="00631160" w:rsidP="00997953">
            <w:pPr>
              <w:jc w:val="center"/>
              <w:rPr>
                <w:sz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97953" w:rsidRPr="00631160" w:rsidRDefault="00631160" w:rsidP="00997953">
            <w:pPr>
              <w:jc w:val="center"/>
              <w:rPr>
                <w:sz w:val="16"/>
              </w:rPr>
            </w:pPr>
            <w:r w:rsidRPr="00631160">
              <w:rPr>
                <w:sz w:val="16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97953" w:rsidRPr="00631160" w:rsidRDefault="00631160" w:rsidP="00997953">
            <w:pPr>
              <w:jc w:val="center"/>
              <w:rPr>
                <w:sz w:val="16"/>
              </w:rPr>
            </w:pPr>
            <w:r w:rsidRPr="00631160">
              <w:rPr>
                <w:sz w:val="16"/>
              </w:rPr>
              <w:t>0,00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997953" w:rsidRPr="00631160" w:rsidRDefault="00631160" w:rsidP="00997953">
            <w:pPr>
              <w:jc w:val="center"/>
              <w:rPr>
                <w:sz w:val="16"/>
              </w:rPr>
            </w:pPr>
            <w:r w:rsidRPr="00631160">
              <w:rPr>
                <w:sz w:val="16"/>
              </w:rPr>
              <w:t>0,00</w:t>
            </w:r>
          </w:p>
        </w:tc>
      </w:tr>
      <w:tr w:rsidR="00AC21DA" w:rsidRPr="00631160" w:rsidTr="002B3BDA">
        <w:trPr>
          <w:trHeight w:val="300"/>
        </w:trPr>
        <w:tc>
          <w:tcPr>
            <w:tcW w:w="3947" w:type="dxa"/>
            <w:gridSpan w:val="2"/>
            <w:shd w:val="clear" w:color="auto" w:fill="auto"/>
            <w:vAlign w:val="center"/>
            <w:hideMark/>
          </w:tcPr>
          <w:p w:rsidR="00997953" w:rsidRPr="00631160" w:rsidRDefault="00997953" w:rsidP="00997953">
            <w:pPr>
              <w:rPr>
                <w:b/>
                <w:bCs/>
              </w:rPr>
            </w:pPr>
            <w:r w:rsidRPr="00631160">
              <w:rPr>
                <w:b/>
                <w:bCs/>
              </w:rPr>
              <w:t>ИТОГО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997953" w:rsidRPr="009A1198" w:rsidRDefault="00631160" w:rsidP="00997953">
            <w:pPr>
              <w:jc w:val="center"/>
              <w:rPr>
                <w:b/>
                <w:bCs/>
                <w:sz w:val="16"/>
              </w:rPr>
            </w:pPr>
            <w:r w:rsidRPr="009A1198">
              <w:rPr>
                <w:b/>
                <w:bCs/>
                <w:sz w:val="16"/>
              </w:rPr>
              <w:t>16 301,00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953" w:rsidRPr="009A1198" w:rsidRDefault="00631160" w:rsidP="00997953">
            <w:pPr>
              <w:jc w:val="center"/>
              <w:rPr>
                <w:b/>
                <w:bCs/>
                <w:sz w:val="16"/>
              </w:rPr>
            </w:pPr>
            <w:r w:rsidRPr="009A1198">
              <w:rPr>
                <w:b/>
                <w:bCs/>
                <w:sz w:val="16"/>
              </w:rPr>
              <w:t>16 301,00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953" w:rsidRPr="009A1198" w:rsidRDefault="00631160" w:rsidP="00997953">
            <w:pPr>
              <w:jc w:val="center"/>
              <w:rPr>
                <w:b/>
                <w:bCs/>
                <w:sz w:val="16"/>
              </w:rPr>
            </w:pPr>
            <w:r w:rsidRPr="009A1198">
              <w:rPr>
                <w:b/>
                <w:bCs/>
                <w:sz w:val="16"/>
              </w:rPr>
              <w:t>14 670,90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97953" w:rsidRPr="009A1198" w:rsidRDefault="00631160" w:rsidP="00997953">
            <w:pPr>
              <w:jc w:val="center"/>
              <w:rPr>
                <w:b/>
                <w:bCs/>
                <w:sz w:val="16"/>
              </w:rPr>
            </w:pPr>
            <w:r w:rsidRPr="009A1198">
              <w:rPr>
                <w:b/>
                <w:bCs/>
                <w:sz w:val="16"/>
              </w:rPr>
              <w:t>13 203,81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997953" w:rsidRPr="009A1198" w:rsidRDefault="00631160" w:rsidP="00997953">
            <w:pPr>
              <w:jc w:val="center"/>
              <w:rPr>
                <w:b/>
                <w:bCs/>
                <w:sz w:val="16"/>
              </w:rPr>
            </w:pPr>
            <w:r w:rsidRPr="009A1198">
              <w:rPr>
                <w:b/>
                <w:bCs/>
                <w:sz w:val="16"/>
              </w:rPr>
              <w:t>11 883,43</w:t>
            </w:r>
          </w:p>
        </w:tc>
      </w:tr>
      <w:tr w:rsidR="00AC21DA" w:rsidRPr="00AC21DA" w:rsidTr="002B3BDA">
        <w:trPr>
          <w:trHeight w:val="825"/>
        </w:trPr>
        <w:tc>
          <w:tcPr>
            <w:tcW w:w="3947" w:type="dxa"/>
            <w:gridSpan w:val="2"/>
            <w:shd w:val="clear" w:color="auto" w:fill="auto"/>
            <w:vAlign w:val="center"/>
            <w:hideMark/>
          </w:tcPr>
          <w:p w:rsidR="00997953" w:rsidRPr="00631160" w:rsidRDefault="00997953" w:rsidP="00997953">
            <w:r w:rsidRPr="00631160">
              <w:t>Полная учетная стоимость основных фондов организаций муниципальной формы собственности (на конец года), тыс. руб.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997953" w:rsidRPr="009A1198" w:rsidRDefault="00631160" w:rsidP="00997953">
            <w:pPr>
              <w:jc w:val="center"/>
              <w:rPr>
                <w:b/>
                <w:bCs/>
                <w:sz w:val="14"/>
              </w:rPr>
            </w:pPr>
            <w:r w:rsidRPr="009A1198">
              <w:rPr>
                <w:b/>
                <w:bCs/>
                <w:sz w:val="14"/>
              </w:rPr>
              <w:t>128 368 831,00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953" w:rsidRPr="009A1198" w:rsidRDefault="00631160" w:rsidP="00997953">
            <w:pPr>
              <w:jc w:val="center"/>
              <w:rPr>
                <w:b/>
                <w:bCs/>
                <w:sz w:val="14"/>
              </w:rPr>
            </w:pPr>
            <w:r w:rsidRPr="009A1198">
              <w:rPr>
                <w:b/>
                <w:bCs/>
                <w:sz w:val="14"/>
              </w:rPr>
              <w:t>99 217 058,69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7953" w:rsidRPr="009A1198" w:rsidRDefault="00631160" w:rsidP="00997953">
            <w:pPr>
              <w:jc w:val="center"/>
              <w:rPr>
                <w:b/>
                <w:bCs/>
                <w:sz w:val="14"/>
              </w:rPr>
            </w:pPr>
            <w:r w:rsidRPr="009A1198">
              <w:rPr>
                <w:b/>
                <w:bCs/>
                <w:sz w:val="14"/>
              </w:rPr>
              <w:t>97 381 573,89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97953" w:rsidRPr="009A1198" w:rsidRDefault="00631160" w:rsidP="00997953">
            <w:pPr>
              <w:jc w:val="center"/>
              <w:rPr>
                <w:b/>
                <w:bCs/>
                <w:sz w:val="14"/>
              </w:rPr>
            </w:pPr>
            <w:r w:rsidRPr="009A1198">
              <w:rPr>
                <w:b/>
                <w:bCs/>
                <w:sz w:val="14"/>
              </w:rPr>
              <w:t>97 381 573,89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997953" w:rsidRPr="009A1198" w:rsidRDefault="00631160" w:rsidP="00997953">
            <w:pPr>
              <w:jc w:val="center"/>
              <w:rPr>
                <w:b/>
                <w:bCs/>
                <w:sz w:val="14"/>
              </w:rPr>
            </w:pPr>
            <w:r w:rsidRPr="009A1198">
              <w:rPr>
                <w:b/>
                <w:bCs/>
                <w:sz w:val="14"/>
              </w:rPr>
              <w:t>97 381 573,89</w:t>
            </w:r>
          </w:p>
        </w:tc>
      </w:tr>
      <w:tr w:rsidR="00AC21DA" w:rsidRPr="00AC21DA" w:rsidTr="002B3BDA">
        <w:trPr>
          <w:trHeight w:val="1189"/>
        </w:trPr>
        <w:tc>
          <w:tcPr>
            <w:tcW w:w="3947" w:type="dxa"/>
            <w:gridSpan w:val="2"/>
            <w:shd w:val="clear" w:color="auto" w:fill="auto"/>
            <w:vAlign w:val="center"/>
            <w:hideMark/>
          </w:tcPr>
          <w:p w:rsidR="00997953" w:rsidRPr="00631160" w:rsidRDefault="00997953" w:rsidP="00997953">
            <w:pPr>
              <w:rPr>
                <w:b/>
                <w:bCs/>
              </w:rPr>
            </w:pPr>
            <w:r w:rsidRPr="00631160">
              <w:rPr>
                <w:b/>
                <w:bCs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собственности, %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97953" w:rsidRPr="009A1198" w:rsidRDefault="00997953" w:rsidP="00631160">
            <w:pPr>
              <w:jc w:val="center"/>
              <w:rPr>
                <w:b/>
                <w:bCs/>
              </w:rPr>
            </w:pPr>
            <w:r w:rsidRPr="009A1198">
              <w:rPr>
                <w:b/>
                <w:bCs/>
              </w:rPr>
              <w:t>0,0</w:t>
            </w:r>
            <w:r w:rsidR="00631160" w:rsidRPr="009A1198">
              <w:rPr>
                <w:b/>
                <w:bCs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97953" w:rsidRPr="009A1198" w:rsidRDefault="00997953" w:rsidP="00C60B17">
            <w:pPr>
              <w:jc w:val="center"/>
              <w:rPr>
                <w:b/>
                <w:bCs/>
              </w:rPr>
            </w:pPr>
            <w:r w:rsidRPr="009A1198">
              <w:rPr>
                <w:b/>
                <w:bCs/>
              </w:rPr>
              <w:t>0,0</w:t>
            </w:r>
            <w:r w:rsidR="00C60B17" w:rsidRPr="009A1198">
              <w:rPr>
                <w:b/>
                <w:bCs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97953" w:rsidRPr="009A1198" w:rsidRDefault="00997953" w:rsidP="00997953">
            <w:pPr>
              <w:jc w:val="center"/>
              <w:rPr>
                <w:b/>
                <w:bCs/>
              </w:rPr>
            </w:pPr>
            <w:r w:rsidRPr="009A1198">
              <w:rPr>
                <w:b/>
                <w:bCs/>
              </w:rPr>
              <w:t>0,02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97953" w:rsidRPr="009A1198" w:rsidRDefault="00997953" w:rsidP="00C60B17">
            <w:pPr>
              <w:jc w:val="center"/>
              <w:rPr>
                <w:b/>
                <w:bCs/>
              </w:rPr>
            </w:pPr>
            <w:r w:rsidRPr="009A1198">
              <w:rPr>
                <w:b/>
                <w:bCs/>
              </w:rPr>
              <w:t>0,0</w:t>
            </w:r>
            <w:r w:rsidR="00C60B17" w:rsidRPr="009A1198">
              <w:rPr>
                <w:b/>
                <w:bCs/>
              </w:rPr>
              <w:t>1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  <w:hideMark/>
          </w:tcPr>
          <w:p w:rsidR="00997953" w:rsidRPr="009A1198" w:rsidRDefault="00997953" w:rsidP="00997953">
            <w:pPr>
              <w:jc w:val="center"/>
              <w:rPr>
                <w:b/>
                <w:bCs/>
              </w:rPr>
            </w:pPr>
            <w:r w:rsidRPr="009A1198">
              <w:rPr>
                <w:b/>
                <w:bCs/>
              </w:rPr>
              <w:t>0,01</w:t>
            </w:r>
          </w:p>
        </w:tc>
      </w:tr>
      <w:tr w:rsidR="00263274" w:rsidRPr="00947E88" w:rsidTr="002B3B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1005"/>
        </w:trPr>
        <w:tc>
          <w:tcPr>
            <w:tcW w:w="9938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63274" w:rsidRPr="00263274" w:rsidRDefault="00263274" w:rsidP="00B77F24">
            <w:pPr>
              <w:jc w:val="both"/>
            </w:pPr>
            <w:r w:rsidRPr="00263274">
              <w:t xml:space="preserve">     </w:t>
            </w:r>
            <w:proofErr w:type="gramStart"/>
            <w:r w:rsidRPr="00263274">
              <w:t>В соответствии со ст. 129 ФЗ от 26.10.2002 № 127-ФЗ «О несостоятельности (банкротстве)» конкурсный управляющий осуществляет полномочия руководителя должника и иных органов управления должника, а также собственника имущества должника - унитарного предприятия).</w:t>
            </w:r>
            <w:proofErr w:type="gramEnd"/>
          </w:p>
          <w:p w:rsidR="00263274" w:rsidRPr="00263274" w:rsidRDefault="00263274" w:rsidP="00B77F24">
            <w:pPr>
              <w:jc w:val="both"/>
            </w:pPr>
            <w:r w:rsidRPr="00263274">
              <w:t xml:space="preserve">     Полная учетная стоимость основных фондов МП банкротов в 2023г представлена по информации сетевого издания Информационный ресурс СПАРК (далее издание).</w:t>
            </w:r>
          </w:p>
          <w:p w:rsidR="00263274" w:rsidRPr="00263274" w:rsidRDefault="00263274" w:rsidP="00B77F24">
            <w:pPr>
              <w:jc w:val="both"/>
            </w:pPr>
            <w:r w:rsidRPr="00263274">
              <w:t xml:space="preserve">     В отношении МП «Школьный комбинат питания»:</w:t>
            </w:r>
          </w:p>
          <w:p w:rsidR="00263274" w:rsidRPr="00263274" w:rsidRDefault="00263274" w:rsidP="00B77F24">
            <w:pPr>
              <w:jc w:val="both"/>
            </w:pPr>
            <w:r w:rsidRPr="00263274">
              <w:t xml:space="preserve">- по состоянию на 31.12.2023 стоимость основных фондов по данным издания составляет 0,00 тыс. руб., </w:t>
            </w:r>
            <w:proofErr w:type="gramStart"/>
            <w:r w:rsidRPr="00263274">
              <w:t>полагаем основные фонды реализованы</w:t>
            </w:r>
            <w:proofErr w:type="gramEnd"/>
            <w:r w:rsidRPr="00263274">
              <w:t xml:space="preserve"> конкурсным управляющим;</w:t>
            </w:r>
          </w:p>
          <w:p w:rsidR="00263274" w:rsidRPr="00263274" w:rsidRDefault="00263274" w:rsidP="00B77F24">
            <w:pPr>
              <w:jc w:val="both"/>
            </w:pPr>
            <w:r w:rsidRPr="00263274">
              <w:t>- ранее, при подготовке материалов к оценке эффективности за 2023 год, стоимость основных фондов составляла 11 019,00 тыс. руб. и в настоящее время уточнена по данным издания;</w:t>
            </w:r>
          </w:p>
          <w:p w:rsidR="00263274" w:rsidRPr="00263274" w:rsidRDefault="00263274" w:rsidP="00B77F24">
            <w:pPr>
              <w:jc w:val="both"/>
            </w:pPr>
            <w:r w:rsidRPr="00263274">
              <w:t xml:space="preserve">- по данным сайта </w:t>
            </w:r>
            <w:hyperlink r:id="rId16" w:history="1">
              <w:r w:rsidRPr="00263274">
                <w:rPr>
                  <w:rStyle w:val="af6"/>
                </w:rPr>
                <w:t>https://old.bankrot.fedresurs.ru/</w:t>
              </w:r>
            </w:hyperlink>
            <w:r w:rsidRPr="00263274">
              <w:t xml:space="preserve"> предприятие числится банкротом.</w:t>
            </w:r>
          </w:p>
          <w:p w:rsidR="00263274" w:rsidRPr="00263274" w:rsidRDefault="00263274" w:rsidP="00B77F24">
            <w:pPr>
              <w:jc w:val="both"/>
            </w:pPr>
            <w:r w:rsidRPr="00263274">
              <w:t xml:space="preserve">    Предполагаем, что в период 2025-2027 </w:t>
            </w:r>
            <w:proofErr w:type="spellStart"/>
            <w:proofErr w:type="gramStart"/>
            <w:r w:rsidRPr="00263274">
              <w:t>гг</w:t>
            </w:r>
            <w:proofErr w:type="spellEnd"/>
            <w:proofErr w:type="gramEnd"/>
            <w:r w:rsidRPr="00263274">
              <w:t xml:space="preserve"> стоимость основных фондов МП «КПАТП №2» будет уменьшаться, конкурсным управляющим будет продолжена работа по реализации имущества (основных средств) с целью погашения задолженности.</w:t>
            </w:r>
          </w:p>
        </w:tc>
      </w:tr>
      <w:tr w:rsidR="00263274" w:rsidRPr="00947E88" w:rsidTr="002B3B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724"/>
        </w:trPr>
        <w:tc>
          <w:tcPr>
            <w:tcW w:w="9938" w:type="dxa"/>
            <w:gridSpan w:val="7"/>
            <w:shd w:val="clear" w:color="auto" w:fill="auto"/>
            <w:vAlign w:val="center"/>
          </w:tcPr>
          <w:p w:rsidR="00263274" w:rsidRPr="00263274" w:rsidRDefault="00263274" w:rsidP="00B77F24">
            <w:pPr>
              <w:jc w:val="both"/>
            </w:pPr>
            <w:r w:rsidRPr="00263274">
              <w:t xml:space="preserve">     Полная учетная стоимость основных фондов организаций муниципальной формы собственности за 2023 г представлена по данным Федеральной службы государственной статистики по Красноярскому краю, за 2024 г - по данным Реестра муниципального имущества.</w:t>
            </w:r>
          </w:p>
        </w:tc>
      </w:tr>
      <w:tr w:rsidR="00263274" w:rsidRPr="00947E88" w:rsidTr="002B3B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1155"/>
        </w:trPr>
        <w:tc>
          <w:tcPr>
            <w:tcW w:w="9938" w:type="dxa"/>
            <w:gridSpan w:val="7"/>
            <w:shd w:val="clear" w:color="auto" w:fill="auto"/>
            <w:vAlign w:val="center"/>
          </w:tcPr>
          <w:p w:rsidR="00263274" w:rsidRPr="00263274" w:rsidRDefault="00263274" w:rsidP="00B77F24">
            <w:pPr>
              <w:jc w:val="both"/>
            </w:pPr>
            <w:r w:rsidRPr="00263274">
              <w:t xml:space="preserve">     Снижение полной учетной </w:t>
            </w:r>
            <w:proofErr w:type="gramStart"/>
            <w:r w:rsidRPr="00263274">
              <w:t>стоимости основных фондов организаций муниципальной формы собственности</w:t>
            </w:r>
            <w:proofErr w:type="gramEnd"/>
            <w:r w:rsidRPr="00263274">
              <w:t xml:space="preserve"> в 2024 г связано с реорганизацией муниципальных предприятий путем преобразования в акционерные общества (Федеральный Закон от 27.12.2019 № 485-ФЗ).</w:t>
            </w:r>
          </w:p>
          <w:p w:rsidR="00263274" w:rsidRPr="00263274" w:rsidRDefault="00263274" w:rsidP="00B77F24">
            <w:pPr>
              <w:jc w:val="both"/>
            </w:pPr>
            <w:r w:rsidRPr="00263274">
              <w:t xml:space="preserve">     Ожидаемое уменьшение полной учетной </w:t>
            </w:r>
            <w:proofErr w:type="gramStart"/>
            <w:r w:rsidRPr="00263274">
              <w:t>стоимости основных фондов организаций муниципальной формы собственности</w:t>
            </w:r>
            <w:proofErr w:type="gramEnd"/>
            <w:r w:rsidRPr="00263274">
              <w:t xml:space="preserve"> по итогам 2025 г связано с завершением реорганизации в 1 кв. 2025г муниципальных предприятий путем преобразования в акционерные общества (Федеральный Закон от 27.12.2019 № 485-ФЗ).</w:t>
            </w:r>
          </w:p>
        </w:tc>
      </w:tr>
    </w:tbl>
    <w:p w:rsidR="00263274" w:rsidRDefault="00263274" w:rsidP="00A51A1F">
      <w:pPr>
        <w:ind w:firstLine="709"/>
        <w:jc w:val="both"/>
        <w:rPr>
          <w:b/>
          <w:sz w:val="28"/>
          <w:szCs w:val="28"/>
        </w:rPr>
      </w:pPr>
    </w:p>
    <w:p w:rsidR="00941E21" w:rsidRDefault="00941E21" w:rsidP="00A51A1F">
      <w:pPr>
        <w:ind w:firstLine="709"/>
        <w:jc w:val="both"/>
        <w:rPr>
          <w:b/>
          <w:sz w:val="28"/>
          <w:szCs w:val="28"/>
        </w:rPr>
      </w:pPr>
    </w:p>
    <w:p w:rsidR="00941E21" w:rsidRDefault="00941E21" w:rsidP="00A51A1F">
      <w:pPr>
        <w:ind w:firstLine="709"/>
        <w:jc w:val="both"/>
        <w:rPr>
          <w:b/>
          <w:sz w:val="28"/>
          <w:szCs w:val="28"/>
        </w:rPr>
      </w:pPr>
    </w:p>
    <w:p w:rsidR="00A51A1F" w:rsidRPr="00D01FD8" w:rsidRDefault="00A51A1F" w:rsidP="00A51A1F">
      <w:pPr>
        <w:ind w:firstLine="709"/>
        <w:jc w:val="both"/>
        <w:rPr>
          <w:b/>
          <w:sz w:val="28"/>
          <w:szCs w:val="28"/>
        </w:rPr>
      </w:pPr>
      <w:r w:rsidRPr="00D01FD8">
        <w:rPr>
          <w:b/>
          <w:sz w:val="28"/>
          <w:szCs w:val="28"/>
        </w:rPr>
        <w:lastRenderedPageBreak/>
        <w:t>33. Объем не завершенного в установленные сроки строительства, осуществляемого за счет средств бюджета городского округа (муниципального района).</w:t>
      </w:r>
    </w:p>
    <w:p w:rsidR="00D01FD8" w:rsidRPr="0043778A" w:rsidRDefault="00D01FD8" w:rsidP="004C4B6B">
      <w:pPr>
        <w:ind w:firstLine="708"/>
        <w:jc w:val="both"/>
        <w:rPr>
          <w:sz w:val="28"/>
          <w:szCs w:val="28"/>
        </w:rPr>
      </w:pPr>
      <w:r w:rsidRPr="00D01FD8">
        <w:rPr>
          <w:sz w:val="28"/>
          <w:szCs w:val="28"/>
        </w:rPr>
        <w:t xml:space="preserve">Адресная инвестиционная программа </w:t>
      </w:r>
      <w:r w:rsidRPr="0043778A">
        <w:rPr>
          <w:sz w:val="28"/>
          <w:szCs w:val="28"/>
        </w:rPr>
        <w:t>города Красноярска на 20</w:t>
      </w:r>
      <w:r>
        <w:rPr>
          <w:sz w:val="28"/>
          <w:szCs w:val="28"/>
        </w:rPr>
        <w:t>24</w:t>
      </w:r>
      <w:r w:rsidRPr="0043778A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 и плановый период 2025</w:t>
      </w:r>
      <w:r w:rsidRPr="0043778A">
        <w:rPr>
          <w:sz w:val="28"/>
          <w:szCs w:val="28"/>
        </w:rPr>
        <w:t>-202</w:t>
      </w:r>
      <w:r>
        <w:rPr>
          <w:sz w:val="28"/>
          <w:szCs w:val="28"/>
        </w:rPr>
        <w:t>6</w:t>
      </w:r>
      <w:r w:rsidRPr="0043778A">
        <w:rPr>
          <w:sz w:val="28"/>
          <w:szCs w:val="28"/>
        </w:rPr>
        <w:t xml:space="preserve"> годы (далее АИП города) утверждена решением Красноярского г</w:t>
      </w:r>
      <w:r>
        <w:rPr>
          <w:sz w:val="28"/>
          <w:szCs w:val="28"/>
        </w:rPr>
        <w:t xml:space="preserve">ородского Совета депутатов от </w:t>
      </w:r>
      <w:r w:rsidRPr="00BF4F93">
        <w:rPr>
          <w:sz w:val="28"/>
          <w:szCs w:val="28"/>
        </w:rPr>
        <w:t>19.12.2023 № 1-12</w:t>
      </w:r>
      <w:r w:rsidRPr="0043778A">
        <w:rPr>
          <w:sz w:val="28"/>
          <w:szCs w:val="28"/>
        </w:rPr>
        <w:t xml:space="preserve"> «О бюджете города на 20</w:t>
      </w:r>
      <w:r>
        <w:rPr>
          <w:sz w:val="28"/>
          <w:szCs w:val="28"/>
        </w:rPr>
        <w:t>24</w:t>
      </w:r>
      <w:r w:rsidRPr="0043778A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5- 2026</w:t>
      </w:r>
      <w:r w:rsidRPr="0043778A">
        <w:rPr>
          <w:sz w:val="28"/>
          <w:szCs w:val="28"/>
        </w:rPr>
        <w:t xml:space="preserve"> годы». </w:t>
      </w:r>
    </w:p>
    <w:p w:rsidR="00D01FD8" w:rsidRPr="0043778A" w:rsidRDefault="00D01FD8" w:rsidP="004C4B6B">
      <w:pPr>
        <w:ind w:firstLine="708"/>
        <w:jc w:val="both"/>
        <w:rPr>
          <w:sz w:val="28"/>
          <w:szCs w:val="28"/>
        </w:rPr>
      </w:pPr>
      <w:r w:rsidRPr="0043778A">
        <w:rPr>
          <w:sz w:val="28"/>
          <w:szCs w:val="28"/>
        </w:rPr>
        <w:t>По главному распорядителю бюджетных средств департаменту градостроительства администрации города Красноярска на 20</w:t>
      </w:r>
      <w:r>
        <w:rPr>
          <w:sz w:val="28"/>
          <w:szCs w:val="28"/>
        </w:rPr>
        <w:t>24</w:t>
      </w:r>
      <w:r w:rsidRPr="0043778A">
        <w:rPr>
          <w:sz w:val="28"/>
          <w:szCs w:val="28"/>
        </w:rPr>
        <w:t xml:space="preserve"> год общий объем бюджетных инвестиций в рамках АИП города составил </w:t>
      </w:r>
      <w:r>
        <w:rPr>
          <w:sz w:val="28"/>
          <w:szCs w:val="28"/>
        </w:rPr>
        <w:br/>
        <w:t>5 392 822,52</w:t>
      </w:r>
      <w:r w:rsidRPr="0043778A">
        <w:rPr>
          <w:sz w:val="28"/>
          <w:szCs w:val="28"/>
        </w:rPr>
        <w:t xml:space="preserve"> тыс. рублей.</w:t>
      </w:r>
      <w:r w:rsidRPr="0043778A">
        <w:t xml:space="preserve"> </w:t>
      </w:r>
      <w:r w:rsidRPr="0043778A">
        <w:rPr>
          <w:sz w:val="28"/>
          <w:szCs w:val="28"/>
        </w:rPr>
        <w:t>Кассовое исполнени</w:t>
      </w:r>
      <w:r>
        <w:rPr>
          <w:sz w:val="28"/>
          <w:szCs w:val="28"/>
        </w:rPr>
        <w:t xml:space="preserve">е за отчётный период составило 5 048 394,45 </w:t>
      </w:r>
      <w:r w:rsidRPr="0043778A">
        <w:rPr>
          <w:sz w:val="28"/>
          <w:szCs w:val="28"/>
        </w:rPr>
        <w:t xml:space="preserve">тыс. рублей или </w:t>
      </w:r>
      <w:r>
        <w:rPr>
          <w:sz w:val="28"/>
          <w:szCs w:val="28"/>
        </w:rPr>
        <w:t xml:space="preserve">86,72 </w:t>
      </w:r>
      <w:r w:rsidRPr="0043778A">
        <w:rPr>
          <w:sz w:val="28"/>
          <w:szCs w:val="28"/>
        </w:rPr>
        <w:t>%.</w:t>
      </w:r>
    </w:p>
    <w:p w:rsidR="00D01FD8" w:rsidRPr="0043778A" w:rsidRDefault="00D01FD8" w:rsidP="004C4B6B">
      <w:pPr>
        <w:ind w:firstLine="708"/>
        <w:jc w:val="both"/>
        <w:rPr>
          <w:sz w:val="28"/>
          <w:szCs w:val="28"/>
        </w:rPr>
      </w:pPr>
      <w:r w:rsidRPr="0043778A">
        <w:rPr>
          <w:sz w:val="28"/>
          <w:szCs w:val="28"/>
        </w:rPr>
        <w:t>На 01.01.202</w:t>
      </w:r>
      <w:r>
        <w:rPr>
          <w:sz w:val="28"/>
          <w:szCs w:val="28"/>
        </w:rPr>
        <w:t>5 года общая</w:t>
      </w:r>
      <w:r w:rsidRPr="00BF4F93">
        <w:rPr>
          <w:sz w:val="28"/>
          <w:szCs w:val="28"/>
        </w:rPr>
        <w:t xml:space="preserve"> сумма вложений в объекты строительства (реконструкции) составляет </w:t>
      </w:r>
      <w:r>
        <w:rPr>
          <w:sz w:val="28"/>
          <w:szCs w:val="28"/>
        </w:rPr>
        <w:t>7 818 924,66</w:t>
      </w:r>
      <w:r w:rsidRPr="00BF4F93">
        <w:rPr>
          <w:sz w:val="28"/>
          <w:szCs w:val="28"/>
        </w:rPr>
        <w:t xml:space="preserve"> рублей, </w:t>
      </w:r>
      <w:r w:rsidRPr="0043778A">
        <w:rPr>
          <w:sz w:val="28"/>
          <w:szCs w:val="28"/>
        </w:rPr>
        <w:t>из которой:</w:t>
      </w:r>
    </w:p>
    <w:p w:rsidR="00D01FD8" w:rsidRPr="0043778A" w:rsidRDefault="00D01FD8" w:rsidP="004C4B6B">
      <w:pPr>
        <w:ind w:firstLine="708"/>
        <w:jc w:val="both"/>
        <w:rPr>
          <w:sz w:val="28"/>
          <w:szCs w:val="28"/>
        </w:rPr>
      </w:pPr>
      <w:r w:rsidRPr="0043778A">
        <w:rPr>
          <w:sz w:val="28"/>
          <w:szCs w:val="28"/>
        </w:rPr>
        <w:t>вложения в объекты, по которым отсутствует финансирование</w:t>
      </w:r>
      <w:r>
        <w:rPr>
          <w:sz w:val="28"/>
          <w:szCs w:val="28"/>
        </w:rPr>
        <w:t xml:space="preserve"> 393 747,58</w:t>
      </w:r>
      <w:r w:rsidRPr="0043778A">
        <w:rPr>
          <w:sz w:val="28"/>
          <w:szCs w:val="28"/>
        </w:rPr>
        <w:t xml:space="preserve"> тыс. руб.;</w:t>
      </w:r>
    </w:p>
    <w:p w:rsidR="00D01FD8" w:rsidRPr="0043778A" w:rsidRDefault="00D01FD8" w:rsidP="004C4B6B">
      <w:pPr>
        <w:ind w:firstLine="708"/>
        <w:jc w:val="both"/>
        <w:rPr>
          <w:sz w:val="28"/>
          <w:szCs w:val="28"/>
        </w:rPr>
      </w:pPr>
      <w:r w:rsidRPr="0043778A">
        <w:rPr>
          <w:sz w:val="28"/>
          <w:szCs w:val="28"/>
        </w:rPr>
        <w:t xml:space="preserve">вложения в объекты, по которым продолжается строительство </w:t>
      </w:r>
      <w:r>
        <w:rPr>
          <w:sz w:val="28"/>
          <w:szCs w:val="28"/>
        </w:rPr>
        <w:t xml:space="preserve">6 437 814,05 </w:t>
      </w:r>
      <w:r w:rsidRPr="0043778A">
        <w:rPr>
          <w:sz w:val="28"/>
          <w:szCs w:val="28"/>
        </w:rPr>
        <w:t>тыс. руб.;</w:t>
      </w:r>
    </w:p>
    <w:p w:rsidR="00D01FD8" w:rsidRPr="0043778A" w:rsidRDefault="00D01FD8" w:rsidP="004C4B6B">
      <w:pPr>
        <w:ind w:firstLine="708"/>
        <w:jc w:val="both"/>
        <w:rPr>
          <w:sz w:val="28"/>
          <w:szCs w:val="28"/>
        </w:rPr>
      </w:pPr>
      <w:r w:rsidRPr="0043778A">
        <w:rPr>
          <w:sz w:val="28"/>
          <w:szCs w:val="28"/>
        </w:rPr>
        <w:t xml:space="preserve">вложения в объекты, подлежащие передаче в казну города, списанию </w:t>
      </w:r>
      <w:r>
        <w:rPr>
          <w:sz w:val="28"/>
          <w:szCs w:val="28"/>
        </w:rPr>
        <w:t>987 363,03 тыс. рублей.</w:t>
      </w:r>
    </w:p>
    <w:p w:rsidR="00D01FD8" w:rsidRPr="00BD1834" w:rsidRDefault="00D01FD8" w:rsidP="004C4B6B">
      <w:pPr>
        <w:ind w:firstLine="708"/>
        <w:jc w:val="both"/>
        <w:rPr>
          <w:sz w:val="28"/>
          <w:szCs w:val="28"/>
        </w:rPr>
      </w:pPr>
      <w:r w:rsidRPr="00BD1834">
        <w:rPr>
          <w:sz w:val="28"/>
          <w:szCs w:val="28"/>
        </w:rPr>
        <w:t>В 202</w:t>
      </w:r>
      <w:r>
        <w:rPr>
          <w:sz w:val="28"/>
          <w:szCs w:val="28"/>
        </w:rPr>
        <w:t>4</w:t>
      </w:r>
      <w:r w:rsidRPr="00BD1834">
        <w:rPr>
          <w:sz w:val="28"/>
          <w:szCs w:val="28"/>
        </w:rPr>
        <w:t xml:space="preserve"> году прогнозируется значительное снижение показателя «объем незавершенного строительства» по причине передачи в казну введенных                   в эксплуатацию объектов и списанию части затрат.  </w:t>
      </w:r>
    </w:p>
    <w:p w:rsidR="00D01FD8" w:rsidRDefault="00D01FD8" w:rsidP="00D01FD8">
      <w:pPr>
        <w:ind w:firstLine="708"/>
        <w:jc w:val="both"/>
        <w:rPr>
          <w:sz w:val="28"/>
          <w:szCs w:val="28"/>
        </w:rPr>
      </w:pPr>
      <w:proofErr w:type="gramStart"/>
      <w:r w:rsidRPr="00593887">
        <w:rPr>
          <w:sz w:val="28"/>
          <w:szCs w:val="28"/>
        </w:rPr>
        <w:t xml:space="preserve">Прогнозные показатели «объем незавершенного строительства» </w:t>
      </w:r>
      <w:r w:rsidRPr="00593887">
        <w:rPr>
          <w:sz w:val="28"/>
          <w:szCs w:val="28"/>
        </w:rPr>
        <w:br/>
        <w:t>на 202</w:t>
      </w:r>
      <w:r w:rsidR="00593887" w:rsidRPr="00593887">
        <w:rPr>
          <w:sz w:val="28"/>
          <w:szCs w:val="28"/>
        </w:rPr>
        <w:t>5</w:t>
      </w:r>
      <w:r w:rsidRPr="00593887">
        <w:rPr>
          <w:sz w:val="28"/>
          <w:szCs w:val="28"/>
        </w:rPr>
        <w:t xml:space="preserve"> - 202</w:t>
      </w:r>
      <w:r w:rsidR="00593887" w:rsidRPr="00593887">
        <w:rPr>
          <w:sz w:val="28"/>
          <w:szCs w:val="28"/>
        </w:rPr>
        <w:t>7</w:t>
      </w:r>
      <w:r w:rsidRPr="00593887">
        <w:rPr>
          <w:sz w:val="28"/>
          <w:szCs w:val="28"/>
        </w:rPr>
        <w:t xml:space="preserve"> годы сформированы на основании объемов бюджетных ассигнований в объекты капитального строительства в рамках утвержденной адресной инвестиционной программы города на 202</w:t>
      </w:r>
      <w:r w:rsidR="00593887" w:rsidRPr="00593887">
        <w:rPr>
          <w:sz w:val="28"/>
          <w:szCs w:val="28"/>
        </w:rPr>
        <w:t>5</w:t>
      </w:r>
      <w:r w:rsidRPr="00593887">
        <w:rPr>
          <w:sz w:val="28"/>
          <w:szCs w:val="28"/>
        </w:rPr>
        <w:t xml:space="preserve"> год и плановый период 202</w:t>
      </w:r>
      <w:r w:rsidR="00593887" w:rsidRPr="00593887">
        <w:rPr>
          <w:sz w:val="28"/>
          <w:szCs w:val="28"/>
        </w:rPr>
        <w:t>6</w:t>
      </w:r>
      <w:r w:rsidRPr="00593887">
        <w:rPr>
          <w:sz w:val="28"/>
          <w:szCs w:val="28"/>
        </w:rPr>
        <w:t>-202</w:t>
      </w:r>
      <w:r w:rsidR="00593887" w:rsidRPr="00593887">
        <w:rPr>
          <w:sz w:val="28"/>
          <w:szCs w:val="28"/>
        </w:rPr>
        <w:t>7</w:t>
      </w:r>
      <w:r w:rsidRPr="00593887">
        <w:rPr>
          <w:sz w:val="28"/>
          <w:szCs w:val="28"/>
        </w:rPr>
        <w:t xml:space="preserve"> годов, а так же с учетом ранее не реализованных объектов (отсутствует финансирование, ведется работа по привлечению средств </w:t>
      </w:r>
      <w:r w:rsidRPr="00593887">
        <w:rPr>
          <w:sz w:val="28"/>
          <w:szCs w:val="28"/>
        </w:rPr>
        <w:br/>
        <w:t>из вышестоящего бюджета, проводится работа по списанию затрат).</w:t>
      </w:r>
      <w:proofErr w:type="gramEnd"/>
    </w:p>
    <w:p w:rsidR="00D01FD8" w:rsidRDefault="00D01FD8" w:rsidP="00D01FD8">
      <w:pPr>
        <w:ind w:firstLine="708"/>
        <w:jc w:val="both"/>
        <w:rPr>
          <w:sz w:val="28"/>
          <w:szCs w:val="28"/>
        </w:rPr>
      </w:pPr>
    </w:p>
    <w:tbl>
      <w:tblPr>
        <w:tblW w:w="1091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66"/>
        <w:gridCol w:w="2820"/>
        <w:gridCol w:w="709"/>
        <w:gridCol w:w="1417"/>
        <w:gridCol w:w="1276"/>
        <w:gridCol w:w="970"/>
        <w:gridCol w:w="22"/>
        <w:gridCol w:w="2836"/>
      </w:tblGrid>
      <w:tr w:rsidR="00D01FD8" w:rsidRPr="00D01FD8" w:rsidTr="00941E21">
        <w:trPr>
          <w:trHeight w:val="1080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FD8" w:rsidRPr="00D01FD8" w:rsidRDefault="00D01FD8" w:rsidP="004C4B6B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 xml:space="preserve">№ </w:t>
            </w:r>
            <w:proofErr w:type="gramStart"/>
            <w:r w:rsidRPr="00D01FD8">
              <w:rPr>
                <w:color w:val="000000"/>
              </w:rPr>
              <w:t>п</w:t>
            </w:r>
            <w:proofErr w:type="gramEnd"/>
            <w:r w:rsidRPr="00D01FD8">
              <w:rPr>
                <w:color w:val="000000"/>
              </w:rPr>
              <w:t>/п</w:t>
            </w:r>
          </w:p>
        </w:tc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FD8" w:rsidRPr="00D01FD8" w:rsidRDefault="00D01FD8" w:rsidP="004C4B6B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Наименование объекта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FD8" w:rsidRPr="00D01FD8" w:rsidRDefault="00D01FD8" w:rsidP="004C4B6B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Период строительства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FD8" w:rsidRPr="00D01FD8" w:rsidRDefault="00D01FD8" w:rsidP="004C4B6B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Заказчик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FD8" w:rsidRPr="00D01FD8" w:rsidRDefault="00D01FD8" w:rsidP="004C4B6B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 xml:space="preserve">Затраты местного бюджета на строительство объекта (тыс. </w:t>
            </w:r>
            <w:proofErr w:type="spellStart"/>
            <w:r w:rsidRPr="00D01FD8">
              <w:rPr>
                <w:color w:val="000000"/>
              </w:rPr>
              <w:t>руб</w:t>
            </w:r>
            <w:proofErr w:type="spellEnd"/>
            <w:r w:rsidRPr="00D01FD8">
              <w:rPr>
                <w:color w:val="000000"/>
              </w:rPr>
              <w:t>) Указаны затраты всех бюджетов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FD8" w:rsidRPr="00D01FD8" w:rsidRDefault="00D01FD8" w:rsidP="004C4B6B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ГОД (период образования затрат)</w:t>
            </w:r>
          </w:p>
        </w:tc>
        <w:tc>
          <w:tcPr>
            <w:tcW w:w="28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FD8" w:rsidRPr="00D01FD8" w:rsidRDefault="00D01FD8" w:rsidP="004C4B6B">
            <w:pPr>
              <w:jc w:val="center"/>
              <w:rPr>
                <w:color w:val="000000"/>
              </w:rPr>
            </w:pPr>
            <w:proofErr w:type="gramStart"/>
            <w:r w:rsidRPr="00D01FD8">
              <w:rPr>
                <w:color w:val="000000"/>
              </w:rPr>
              <w:t>Перспективы дальнейшего использования объекта (продолжение СМР/отсутствие финансирования/ списание затрат</w:t>
            </w:r>
            <w:proofErr w:type="gramEnd"/>
          </w:p>
        </w:tc>
      </w:tr>
      <w:tr w:rsidR="00D01FD8" w:rsidRPr="00D01FD8" w:rsidTr="00941E21">
        <w:trPr>
          <w:trHeight w:val="99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D8" w:rsidRPr="00D01FD8" w:rsidRDefault="00D01FD8" w:rsidP="004C4B6B">
            <w:pPr>
              <w:rPr>
                <w:color w:val="000000"/>
              </w:rPr>
            </w:pPr>
          </w:p>
        </w:tc>
        <w:tc>
          <w:tcPr>
            <w:tcW w:w="2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D8" w:rsidRPr="00D01FD8" w:rsidRDefault="00D01FD8" w:rsidP="004C4B6B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D8" w:rsidRPr="00D01FD8" w:rsidRDefault="00D01FD8" w:rsidP="004C4B6B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D8" w:rsidRPr="00D01FD8" w:rsidRDefault="00D01FD8" w:rsidP="004C4B6B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FD8" w:rsidRPr="00D01FD8" w:rsidRDefault="00D01FD8" w:rsidP="004C4B6B">
            <w:pPr>
              <w:rPr>
                <w:color w:val="000000"/>
              </w:rPr>
            </w:pPr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D8" w:rsidRPr="00D01FD8" w:rsidRDefault="00D01FD8" w:rsidP="004C4B6B">
            <w:pPr>
              <w:rPr>
                <w:color w:val="000000"/>
              </w:rPr>
            </w:pPr>
          </w:p>
        </w:tc>
        <w:tc>
          <w:tcPr>
            <w:tcW w:w="28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FD8" w:rsidRPr="00D01FD8" w:rsidRDefault="00D01FD8" w:rsidP="004C4B6B">
            <w:pPr>
              <w:rPr>
                <w:color w:val="000000"/>
              </w:rPr>
            </w:pPr>
          </w:p>
        </w:tc>
      </w:tr>
      <w:tr w:rsidR="00D01FD8" w:rsidRPr="00D01FD8" w:rsidTr="00941E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0"/>
        </w:trPr>
        <w:tc>
          <w:tcPr>
            <w:tcW w:w="866" w:type="dxa"/>
            <w:tcBorders>
              <w:top w:val="nil"/>
            </w:tcBorders>
            <w:shd w:val="clear" w:color="auto" w:fill="auto"/>
            <w:noWrap/>
            <w:hideMark/>
          </w:tcPr>
          <w:p w:rsidR="00D01FD8" w:rsidRPr="00D01FD8" w:rsidRDefault="00D01FD8" w:rsidP="00D01FD8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1</w:t>
            </w:r>
          </w:p>
        </w:tc>
        <w:tc>
          <w:tcPr>
            <w:tcW w:w="2820" w:type="dxa"/>
            <w:tcBorders>
              <w:top w:val="nil"/>
            </w:tcBorders>
            <w:shd w:val="clear" w:color="auto" w:fill="auto"/>
          </w:tcPr>
          <w:p w:rsidR="00C26D18" w:rsidRDefault="00D01FD8" w:rsidP="004C4B6B">
            <w:pPr>
              <w:rPr>
                <w:color w:val="000000"/>
              </w:rPr>
            </w:pPr>
            <w:r w:rsidRPr="00D01FD8">
              <w:rPr>
                <w:color w:val="000000"/>
              </w:rPr>
              <w:t xml:space="preserve">Автодорога в жилом районе </w:t>
            </w:r>
            <w:proofErr w:type="spellStart"/>
            <w:r w:rsidRPr="00D01FD8">
              <w:rPr>
                <w:color w:val="000000"/>
              </w:rPr>
              <w:t>Бугач</w:t>
            </w:r>
            <w:proofErr w:type="spellEnd"/>
            <w:r w:rsidRPr="00D01FD8">
              <w:rPr>
                <w:color w:val="000000"/>
              </w:rPr>
              <w:t xml:space="preserve">. </w:t>
            </w:r>
          </w:p>
          <w:p w:rsidR="00C26D18" w:rsidRDefault="00D01FD8" w:rsidP="004C4B6B">
            <w:pPr>
              <w:rPr>
                <w:color w:val="000000"/>
              </w:rPr>
            </w:pPr>
            <w:r w:rsidRPr="00D01FD8">
              <w:rPr>
                <w:color w:val="000000"/>
              </w:rPr>
              <w:t xml:space="preserve">г. Красноярск, </w:t>
            </w:r>
          </w:p>
          <w:p w:rsidR="00D01FD8" w:rsidRPr="00D01FD8" w:rsidRDefault="00D01FD8" w:rsidP="004C4B6B">
            <w:pPr>
              <w:rPr>
                <w:color w:val="000000"/>
              </w:rPr>
            </w:pPr>
            <w:r w:rsidRPr="00D01FD8">
              <w:rPr>
                <w:color w:val="000000"/>
              </w:rPr>
              <w:t>ул. Калинина, зд.110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:rsidR="00D01FD8" w:rsidRPr="00D01FD8" w:rsidRDefault="00D01FD8" w:rsidP="004C4B6B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2020-2026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hideMark/>
          </w:tcPr>
          <w:p w:rsidR="00D01FD8" w:rsidRPr="00D01FD8" w:rsidRDefault="00D01FD8" w:rsidP="004C4B6B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МКУ города Красноярска "УКС"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D01FD8" w:rsidRPr="00D01FD8" w:rsidRDefault="00D01FD8" w:rsidP="00D01FD8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278 096,33</w:t>
            </w:r>
          </w:p>
        </w:tc>
        <w:tc>
          <w:tcPr>
            <w:tcW w:w="992" w:type="dxa"/>
            <w:gridSpan w:val="2"/>
            <w:tcBorders>
              <w:top w:val="nil"/>
            </w:tcBorders>
            <w:shd w:val="clear" w:color="auto" w:fill="auto"/>
          </w:tcPr>
          <w:p w:rsidR="00D01FD8" w:rsidRPr="00D01FD8" w:rsidRDefault="00D01FD8" w:rsidP="00D01FD8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2020-2026</w:t>
            </w:r>
          </w:p>
        </w:tc>
        <w:tc>
          <w:tcPr>
            <w:tcW w:w="2836" w:type="dxa"/>
            <w:tcBorders>
              <w:top w:val="nil"/>
            </w:tcBorders>
            <w:shd w:val="clear" w:color="auto" w:fill="auto"/>
          </w:tcPr>
          <w:p w:rsidR="00D01FD8" w:rsidRPr="00D01FD8" w:rsidRDefault="00C26D18" w:rsidP="00941E21">
            <w:pPr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="00D01FD8" w:rsidRPr="00D01FD8">
              <w:rPr>
                <w:color w:val="000000"/>
              </w:rPr>
              <w:t xml:space="preserve"> 2023 году МК на СМР расторгнут в одностороннем порядке по причине </w:t>
            </w:r>
            <w:r w:rsidR="00941E21">
              <w:rPr>
                <w:color w:val="000000"/>
              </w:rPr>
              <w:t>н</w:t>
            </w:r>
            <w:r w:rsidR="00D01FD8" w:rsidRPr="00D01FD8">
              <w:rPr>
                <w:color w:val="000000"/>
              </w:rPr>
              <w:t>едобросовестного выполнения работ подрядчиком. Строительство будет возобновлено после завершения работ по выносу электросетей из зоны строительства объекта</w:t>
            </w:r>
          </w:p>
        </w:tc>
      </w:tr>
      <w:tr w:rsidR="00D01FD8" w:rsidRPr="00D01FD8" w:rsidTr="00941E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0"/>
        </w:trPr>
        <w:tc>
          <w:tcPr>
            <w:tcW w:w="866" w:type="dxa"/>
            <w:shd w:val="clear" w:color="auto" w:fill="auto"/>
            <w:noWrap/>
            <w:hideMark/>
          </w:tcPr>
          <w:p w:rsidR="00D01FD8" w:rsidRPr="00D01FD8" w:rsidRDefault="00D01FD8" w:rsidP="00D01FD8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lastRenderedPageBreak/>
              <w:t>2</w:t>
            </w:r>
          </w:p>
        </w:tc>
        <w:tc>
          <w:tcPr>
            <w:tcW w:w="2820" w:type="dxa"/>
            <w:shd w:val="clear" w:color="auto" w:fill="auto"/>
          </w:tcPr>
          <w:p w:rsidR="00C26D18" w:rsidRDefault="00D01FD8" w:rsidP="00D01FD8">
            <w:pPr>
              <w:rPr>
                <w:color w:val="000000"/>
              </w:rPr>
            </w:pPr>
            <w:r w:rsidRPr="00D01FD8">
              <w:rPr>
                <w:color w:val="000000"/>
              </w:rPr>
              <w:t xml:space="preserve">Автодорога в створе ул. </w:t>
            </w:r>
            <w:proofErr w:type="spellStart"/>
            <w:r w:rsidRPr="00D01FD8">
              <w:rPr>
                <w:color w:val="000000"/>
              </w:rPr>
              <w:t>Волочаевской</w:t>
            </w:r>
            <w:proofErr w:type="spellEnd"/>
            <w:r w:rsidRPr="00D01FD8">
              <w:rPr>
                <w:color w:val="000000"/>
              </w:rPr>
              <w:t xml:space="preserve"> </w:t>
            </w:r>
          </w:p>
          <w:p w:rsidR="00C26D18" w:rsidRDefault="00D01FD8" w:rsidP="00D01FD8">
            <w:pPr>
              <w:rPr>
                <w:color w:val="000000"/>
              </w:rPr>
            </w:pPr>
            <w:r w:rsidRPr="00D01FD8">
              <w:rPr>
                <w:color w:val="000000"/>
              </w:rPr>
              <w:t xml:space="preserve">от ул. </w:t>
            </w:r>
            <w:r>
              <w:rPr>
                <w:color w:val="000000"/>
              </w:rPr>
              <w:t>Ду</w:t>
            </w:r>
            <w:r w:rsidRPr="00D01FD8">
              <w:rPr>
                <w:color w:val="000000"/>
              </w:rPr>
              <w:t xml:space="preserve">бровинского до ул. Копылова. </w:t>
            </w:r>
          </w:p>
          <w:p w:rsidR="00C26D18" w:rsidRDefault="00D01FD8" w:rsidP="00D01FD8">
            <w:pPr>
              <w:rPr>
                <w:color w:val="000000"/>
              </w:rPr>
            </w:pPr>
            <w:r w:rsidRPr="00D01FD8">
              <w:rPr>
                <w:color w:val="000000"/>
              </w:rPr>
              <w:t xml:space="preserve">г. Красноярск, Железнодорожный район, </w:t>
            </w:r>
          </w:p>
          <w:p w:rsidR="00D01FD8" w:rsidRPr="00D01FD8" w:rsidRDefault="00D01FD8" w:rsidP="00D01FD8">
            <w:pPr>
              <w:rPr>
                <w:color w:val="000000"/>
              </w:rPr>
            </w:pPr>
            <w:r w:rsidRPr="00D01FD8">
              <w:rPr>
                <w:color w:val="000000"/>
              </w:rPr>
              <w:t>ул. Дубровинского</w:t>
            </w:r>
          </w:p>
        </w:tc>
        <w:tc>
          <w:tcPr>
            <w:tcW w:w="709" w:type="dxa"/>
            <w:shd w:val="clear" w:color="auto" w:fill="auto"/>
          </w:tcPr>
          <w:p w:rsidR="00D01FD8" w:rsidRPr="00D01FD8" w:rsidRDefault="00D01FD8" w:rsidP="004C4B6B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2012-2025</w:t>
            </w:r>
          </w:p>
        </w:tc>
        <w:tc>
          <w:tcPr>
            <w:tcW w:w="1417" w:type="dxa"/>
            <w:shd w:val="clear" w:color="auto" w:fill="auto"/>
            <w:hideMark/>
          </w:tcPr>
          <w:p w:rsidR="00D01FD8" w:rsidRPr="00D01FD8" w:rsidRDefault="00D01FD8" w:rsidP="004C4B6B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МКУ города Красноярска "УКС"</w:t>
            </w:r>
          </w:p>
        </w:tc>
        <w:tc>
          <w:tcPr>
            <w:tcW w:w="1276" w:type="dxa"/>
            <w:shd w:val="clear" w:color="auto" w:fill="auto"/>
          </w:tcPr>
          <w:p w:rsidR="00D01FD8" w:rsidRPr="00D01FD8" w:rsidRDefault="00D01FD8" w:rsidP="00D01FD8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765 514,85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01FD8" w:rsidRPr="00D01FD8" w:rsidRDefault="00D01FD8" w:rsidP="004C4B6B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2012-2025</w:t>
            </w:r>
          </w:p>
        </w:tc>
        <w:tc>
          <w:tcPr>
            <w:tcW w:w="2836" w:type="dxa"/>
            <w:shd w:val="clear" w:color="auto" w:fill="auto"/>
          </w:tcPr>
          <w:p w:rsidR="00D01FD8" w:rsidRPr="00D01FD8" w:rsidRDefault="00D01FD8" w:rsidP="004C4B6B">
            <w:pPr>
              <w:rPr>
                <w:color w:val="000000"/>
              </w:rPr>
            </w:pPr>
            <w:r w:rsidRPr="00D01FD8">
              <w:rPr>
                <w:color w:val="000000"/>
              </w:rPr>
              <w:t>МК на СМР расторгнуты в одностороннем порядке по причине недобросовестного выполнения работ подрядчиками.</w:t>
            </w:r>
            <w:r w:rsidRPr="00D01FD8">
              <w:rPr>
                <w:color w:val="000000"/>
              </w:rPr>
              <w:br/>
              <w:t>В 2025 году планируется продолжение реализации объекта</w:t>
            </w:r>
          </w:p>
        </w:tc>
      </w:tr>
      <w:tr w:rsidR="00D01FD8" w:rsidRPr="00D01FD8" w:rsidTr="00941E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21"/>
        </w:trPr>
        <w:tc>
          <w:tcPr>
            <w:tcW w:w="866" w:type="dxa"/>
            <w:shd w:val="clear" w:color="auto" w:fill="auto"/>
            <w:noWrap/>
            <w:hideMark/>
          </w:tcPr>
          <w:p w:rsidR="00D01FD8" w:rsidRPr="00D01FD8" w:rsidRDefault="00D01FD8" w:rsidP="00D01FD8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3</w:t>
            </w:r>
          </w:p>
        </w:tc>
        <w:tc>
          <w:tcPr>
            <w:tcW w:w="2820" w:type="dxa"/>
            <w:shd w:val="clear" w:color="auto" w:fill="auto"/>
          </w:tcPr>
          <w:p w:rsidR="00C26D18" w:rsidRDefault="00D01FD8" w:rsidP="004C4B6B">
            <w:pPr>
              <w:rPr>
                <w:color w:val="000000"/>
              </w:rPr>
            </w:pPr>
            <w:r w:rsidRPr="00D01FD8">
              <w:rPr>
                <w:color w:val="000000"/>
              </w:rPr>
              <w:t xml:space="preserve">Автодорога </w:t>
            </w:r>
            <w:proofErr w:type="gramStart"/>
            <w:r w:rsidRPr="00D01FD8">
              <w:rPr>
                <w:color w:val="000000"/>
              </w:rPr>
              <w:t>по</w:t>
            </w:r>
            <w:proofErr w:type="gramEnd"/>
            <w:r w:rsidRPr="00D01FD8">
              <w:rPr>
                <w:color w:val="000000"/>
              </w:rPr>
              <w:t xml:space="preserve"> </w:t>
            </w:r>
          </w:p>
          <w:p w:rsidR="00C26D18" w:rsidRDefault="00D01FD8" w:rsidP="004C4B6B">
            <w:pPr>
              <w:rPr>
                <w:color w:val="000000"/>
              </w:rPr>
            </w:pPr>
            <w:r w:rsidRPr="00D01FD8">
              <w:rPr>
                <w:color w:val="000000"/>
              </w:rPr>
              <w:t xml:space="preserve">ул. Космонавтов от ул. 9 Мая до ул. </w:t>
            </w:r>
            <w:proofErr w:type="spellStart"/>
            <w:r w:rsidRPr="00D01FD8">
              <w:rPr>
                <w:color w:val="000000"/>
              </w:rPr>
              <w:t>Ястынская</w:t>
            </w:r>
            <w:proofErr w:type="spellEnd"/>
            <w:r w:rsidRPr="00D01FD8">
              <w:rPr>
                <w:color w:val="000000"/>
              </w:rPr>
              <w:t xml:space="preserve">. </w:t>
            </w:r>
          </w:p>
          <w:p w:rsidR="00C26D18" w:rsidRDefault="00D01FD8" w:rsidP="004C4B6B">
            <w:pPr>
              <w:rPr>
                <w:color w:val="000000"/>
              </w:rPr>
            </w:pPr>
            <w:r w:rsidRPr="00D01FD8">
              <w:rPr>
                <w:color w:val="000000"/>
              </w:rPr>
              <w:t>г. Красноярск,</w:t>
            </w:r>
          </w:p>
          <w:p w:rsidR="00D01FD8" w:rsidRPr="00D01FD8" w:rsidRDefault="00D01FD8" w:rsidP="004C4B6B">
            <w:pPr>
              <w:rPr>
                <w:color w:val="000000"/>
              </w:rPr>
            </w:pPr>
            <w:r w:rsidRPr="00D01FD8">
              <w:rPr>
                <w:color w:val="000000"/>
              </w:rPr>
              <w:t>ул. Космонавтов</w:t>
            </w:r>
          </w:p>
        </w:tc>
        <w:tc>
          <w:tcPr>
            <w:tcW w:w="709" w:type="dxa"/>
            <w:shd w:val="clear" w:color="auto" w:fill="auto"/>
          </w:tcPr>
          <w:p w:rsidR="00D01FD8" w:rsidRPr="00D01FD8" w:rsidRDefault="00D01FD8" w:rsidP="004C4B6B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2022-2025</w:t>
            </w:r>
          </w:p>
        </w:tc>
        <w:tc>
          <w:tcPr>
            <w:tcW w:w="1417" w:type="dxa"/>
            <w:shd w:val="clear" w:color="auto" w:fill="auto"/>
            <w:hideMark/>
          </w:tcPr>
          <w:p w:rsidR="00D01FD8" w:rsidRPr="00D01FD8" w:rsidRDefault="00D01FD8" w:rsidP="004C4B6B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МКУ города Красноярска "УКС"</w:t>
            </w:r>
          </w:p>
        </w:tc>
        <w:tc>
          <w:tcPr>
            <w:tcW w:w="1276" w:type="dxa"/>
            <w:shd w:val="clear" w:color="auto" w:fill="auto"/>
          </w:tcPr>
          <w:p w:rsidR="00D01FD8" w:rsidRPr="00D01FD8" w:rsidRDefault="00D01FD8" w:rsidP="00D01FD8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294 910,30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01FD8" w:rsidRPr="00D01FD8" w:rsidRDefault="00D01FD8" w:rsidP="004C4B6B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2022-2025</w:t>
            </w:r>
          </w:p>
        </w:tc>
        <w:tc>
          <w:tcPr>
            <w:tcW w:w="2836" w:type="dxa"/>
            <w:shd w:val="clear" w:color="auto" w:fill="auto"/>
          </w:tcPr>
          <w:p w:rsidR="00D01FD8" w:rsidRPr="00D01FD8" w:rsidRDefault="00C26D18" w:rsidP="00C26D18">
            <w:pPr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="00D01FD8" w:rsidRPr="00D01FD8">
              <w:rPr>
                <w:color w:val="000000"/>
              </w:rPr>
              <w:t>троительство ведется</w:t>
            </w:r>
          </w:p>
        </w:tc>
      </w:tr>
      <w:tr w:rsidR="00D01FD8" w:rsidRPr="00D01FD8" w:rsidTr="00941E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6"/>
        </w:trPr>
        <w:tc>
          <w:tcPr>
            <w:tcW w:w="866" w:type="dxa"/>
            <w:shd w:val="clear" w:color="auto" w:fill="auto"/>
            <w:noWrap/>
            <w:hideMark/>
          </w:tcPr>
          <w:p w:rsidR="00D01FD8" w:rsidRPr="00D01FD8" w:rsidRDefault="00D01FD8" w:rsidP="00D01FD8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4</w:t>
            </w:r>
          </w:p>
        </w:tc>
        <w:tc>
          <w:tcPr>
            <w:tcW w:w="2820" w:type="dxa"/>
            <w:shd w:val="clear" w:color="auto" w:fill="auto"/>
          </w:tcPr>
          <w:p w:rsidR="00C26D18" w:rsidRDefault="00D01FD8" w:rsidP="004C4B6B">
            <w:pPr>
              <w:rPr>
                <w:color w:val="000000"/>
              </w:rPr>
            </w:pPr>
            <w:r w:rsidRPr="00D01FD8">
              <w:rPr>
                <w:color w:val="000000"/>
              </w:rPr>
              <w:t xml:space="preserve">Автодорога по ул. Свердловская от ул. Матросова до границ </w:t>
            </w:r>
          </w:p>
          <w:p w:rsidR="00C26D18" w:rsidRDefault="00D01FD8" w:rsidP="004C4B6B">
            <w:pPr>
              <w:rPr>
                <w:color w:val="000000"/>
              </w:rPr>
            </w:pPr>
            <w:r w:rsidRPr="00D01FD8">
              <w:rPr>
                <w:color w:val="000000"/>
              </w:rPr>
              <w:t xml:space="preserve">г. Красноярска. </w:t>
            </w:r>
          </w:p>
          <w:p w:rsidR="00C26D18" w:rsidRDefault="00D01FD8" w:rsidP="004C4B6B">
            <w:pPr>
              <w:rPr>
                <w:color w:val="000000"/>
              </w:rPr>
            </w:pPr>
            <w:r w:rsidRPr="00D01FD8">
              <w:rPr>
                <w:color w:val="000000"/>
              </w:rPr>
              <w:t xml:space="preserve">г. Красноярск, </w:t>
            </w:r>
          </w:p>
          <w:p w:rsidR="00D01FD8" w:rsidRPr="00D01FD8" w:rsidRDefault="00D01FD8" w:rsidP="004C4B6B">
            <w:pPr>
              <w:rPr>
                <w:color w:val="000000"/>
              </w:rPr>
            </w:pPr>
            <w:r w:rsidRPr="00D01FD8">
              <w:rPr>
                <w:color w:val="000000"/>
              </w:rPr>
              <w:t>ул. Свердловская</w:t>
            </w:r>
          </w:p>
        </w:tc>
        <w:tc>
          <w:tcPr>
            <w:tcW w:w="709" w:type="dxa"/>
            <w:shd w:val="clear" w:color="auto" w:fill="auto"/>
          </w:tcPr>
          <w:p w:rsidR="00D01FD8" w:rsidRPr="00D01FD8" w:rsidRDefault="00D01FD8" w:rsidP="004C4B6B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2012</w:t>
            </w:r>
          </w:p>
        </w:tc>
        <w:tc>
          <w:tcPr>
            <w:tcW w:w="1417" w:type="dxa"/>
            <w:shd w:val="clear" w:color="auto" w:fill="auto"/>
            <w:hideMark/>
          </w:tcPr>
          <w:p w:rsidR="00D01FD8" w:rsidRPr="00D01FD8" w:rsidRDefault="00D01FD8" w:rsidP="004C4B6B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МКУ города Красноярска "УКС"</w:t>
            </w:r>
          </w:p>
        </w:tc>
        <w:tc>
          <w:tcPr>
            <w:tcW w:w="1276" w:type="dxa"/>
            <w:shd w:val="clear" w:color="auto" w:fill="auto"/>
          </w:tcPr>
          <w:p w:rsidR="00D01FD8" w:rsidRPr="00D01FD8" w:rsidRDefault="00D01FD8" w:rsidP="00D01FD8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181 296,77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01FD8" w:rsidRPr="00D01FD8" w:rsidRDefault="00D01FD8" w:rsidP="004C4B6B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2012</w:t>
            </w:r>
          </w:p>
        </w:tc>
        <w:tc>
          <w:tcPr>
            <w:tcW w:w="2836" w:type="dxa"/>
            <w:shd w:val="clear" w:color="auto" w:fill="auto"/>
          </w:tcPr>
          <w:p w:rsidR="00D01FD8" w:rsidRPr="00D01FD8" w:rsidRDefault="00D01FD8" w:rsidP="004C4B6B">
            <w:pPr>
              <w:rPr>
                <w:color w:val="000000"/>
              </w:rPr>
            </w:pPr>
            <w:r w:rsidRPr="00D01FD8">
              <w:rPr>
                <w:color w:val="000000"/>
              </w:rPr>
              <w:t>реализация объекта планируется в рамках реализации объекта "Реконструкция автодороги по ул. Свердловская от Николаевского моста до границы города Красноярска". Рассматривается вопрос списания затрат</w:t>
            </w:r>
          </w:p>
        </w:tc>
      </w:tr>
      <w:tr w:rsidR="00D01FD8" w:rsidRPr="00D01FD8" w:rsidTr="00941E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0"/>
        </w:trPr>
        <w:tc>
          <w:tcPr>
            <w:tcW w:w="866" w:type="dxa"/>
            <w:shd w:val="clear" w:color="auto" w:fill="auto"/>
            <w:noWrap/>
            <w:hideMark/>
          </w:tcPr>
          <w:p w:rsidR="00D01FD8" w:rsidRPr="00D01FD8" w:rsidRDefault="00D01FD8" w:rsidP="00D01FD8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5</w:t>
            </w:r>
          </w:p>
        </w:tc>
        <w:tc>
          <w:tcPr>
            <w:tcW w:w="2820" w:type="dxa"/>
            <w:shd w:val="clear" w:color="auto" w:fill="auto"/>
          </w:tcPr>
          <w:p w:rsidR="00C26D18" w:rsidRDefault="00D01FD8" w:rsidP="004C4B6B">
            <w:pPr>
              <w:rPr>
                <w:color w:val="000000"/>
              </w:rPr>
            </w:pPr>
            <w:r w:rsidRPr="00D01FD8">
              <w:rPr>
                <w:color w:val="000000"/>
              </w:rPr>
              <w:t xml:space="preserve">Автодорога пр. </w:t>
            </w:r>
            <w:proofErr w:type="gramStart"/>
            <w:r w:rsidRPr="00D01FD8">
              <w:rPr>
                <w:color w:val="000000"/>
              </w:rPr>
              <w:t>Молодежный</w:t>
            </w:r>
            <w:proofErr w:type="gramEnd"/>
            <w:r w:rsidRPr="00D01FD8">
              <w:rPr>
                <w:color w:val="000000"/>
              </w:rPr>
              <w:t xml:space="preserve"> от дома № 31 до </w:t>
            </w:r>
          </w:p>
          <w:p w:rsidR="00C26D18" w:rsidRDefault="00D01FD8" w:rsidP="004C4B6B">
            <w:pPr>
              <w:rPr>
                <w:color w:val="000000"/>
              </w:rPr>
            </w:pPr>
            <w:r w:rsidRPr="00D01FD8">
              <w:rPr>
                <w:color w:val="000000"/>
              </w:rPr>
              <w:t xml:space="preserve">ул. Преображенской. </w:t>
            </w:r>
          </w:p>
          <w:p w:rsidR="00C26D18" w:rsidRDefault="00D01FD8" w:rsidP="004C4B6B">
            <w:pPr>
              <w:rPr>
                <w:color w:val="000000"/>
              </w:rPr>
            </w:pPr>
            <w:r w:rsidRPr="00D01FD8">
              <w:rPr>
                <w:color w:val="000000"/>
              </w:rPr>
              <w:t>г. Красноярск,</w:t>
            </w:r>
          </w:p>
          <w:p w:rsidR="00D01FD8" w:rsidRPr="00D01FD8" w:rsidRDefault="00D01FD8" w:rsidP="004C4B6B">
            <w:pPr>
              <w:rPr>
                <w:color w:val="000000"/>
              </w:rPr>
            </w:pPr>
            <w:r w:rsidRPr="00D01FD8">
              <w:rPr>
                <w:color w:val="000000"/>
              </w:rPr>
              <w:t>пр. Молодежный.</w:t>
            </w:r>
          </w:p>
        </w:tc>
        <w:tc>
          <w:tcPr>
            <w:tcW w:w="709" w:type="dxa"/>
            <w:shd w:val="clear" w:color="auto" w:fill="auto"/>
          </w:tcPr>
          <w:p w:rsidR="00D01FD8" w:rsidRPr="00D01FD8" w:rsidRDefault="00D01FD8" w:rsidP="004C4B6B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2017-2023</w:t>
            </w:r>
          </w:p>
        </w:tc>
        <w:tc>
          <w:tcPr>
            <w:tcW w:w="1417" w:type="dxa"/>
            <w:shd w:val="clear" w:color="auto" w:fill="auto"/>
            <w:hideMark/>
          </w:tcPr>
          <w:p w:rsidR="00D01FD8" w:rsidRPr="00D01FD8" w:rsidRDefault="00D01FD8" w:rsidP="004C4B6B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МКУ города Красноярска "УКС"</w:t>
            </w:r>
          </w:p>
        </w:tc>
        <w:tc>
          <w:tcPr>
            <w:tcW w:w="1276" w:type="dxa"/>
            <w:shd w:val="clear" w:color="auto" w:fill="auto"/>
          </w:tcPr>
          <w:p w:rsidR="00D01FD8" w:rsidRPr="00D01FD8" w:rsidRDefault="00D01FD8" w:rsidP="00D01FD8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8 965,00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01FD8" w:rsidRPr="00D01FD8" w:rsidRDefault="00D01FD8" w:rsidP="004C4B6B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2017-2023</w:t>
            </w:r>
          </w:p>
        </w:tc>
        <w:tc>
          <w:tcPr>
            <w:tcW w:w="2836" w:type="dxa"/>
            <w:shd w:val="clear" w:color="auto" w:fill="auto"/>
          </w:tcPr>
          <w:p w:rsidR="00D01FD8" w:rsidRPr="00D01FD8" w:rsidRDefault="00C26D18" w:rsidP="00C26D1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</w:t>
            </w:r>
            <w:r w:rsidR="00D01FD8" w:rsidRPr="00D01FD8">
              <w:rPr>
                <w:color w:val="000000"/>
              </w:rPr>
              <w:t>введены</w:t>
            </w:r>
            <w:proofErr w:type="spellEnd"/>
            <w:r w:rsidR="00D01FD8" w:rsidRPr="00D01FD8">
              <w:rPr>
                <w:color w:val="000000"/>
              </w:rPr>
              <w:t xml:space="preserve"> в эксплуатацию 1-2 этапы. На 3 этап разработана ПСД</w:t>
            </w:r>
            <w:proofErr w:type="gramStart"/>
            <w:r w:rsidR="00D01FD8" w:rsidRPr="00D01FD8">
              <w:rPr>
                <w:color w:val="000000"/>
              </w:rPr>
              <w:br/>
              <w:t>Р</w:t>
            </w:r>
            <w:proofErr w:type="gramEnd"/>
            <w:r w:rsidR="00D01FD8" w:rsidRPr="00D01FD8">
              <w:rPr>
                <w:color w:val="000000"/>
              </w:rPr>
              <w:t>ешается вопрос с высвобождением ЗУ от прав третьих лиц</w:t>
            </w:r>
          </w:p>
        </w:tc>
      </w:tr>
      <w:tr w:rsidR="00D01FD8" w:rsidRPr="00D01FD8" w:rsidTr="00941E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0"/>
        </w:trPr>
        <w:tc>
          <w:tcPr>
            <w:tcW w:w="866" w:type="dxa"/>
            <w:shd w:val="clear" w:color="auto" w:fill="auto"/>
            <w:noWrap/>
            <w:hideMark/>
          </w:tcPr>
          <w:p w:rsidR="00D01FD8" w:rsidRPr="00D01FD8" w:rsidRDefault="00D01FD8" w:rsidP="00D01FD8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6</w:t>
            </w:r>
          </w:p>
        </w:tc>
        <w:tc>
          <w:tcPr>
            <w:tcW w:w="2820" w:type="dxa"/>
            <w:shd w:val="clear" w:color="auto" w:fill="auto"/>
          </w:tcPr>
          <w:p w:rsidR="00C26D18" w:rsidRDefault="00D01FD8" w:rsidP="004C4B6B">
            <w:pPr>
              <w:rPr>
                <w:color w:val="000000"/>
              </w:rPr>
            </w:pPr>
            <w:r w:rsidRPr="00D01FD8">
              <w:rPr>
                <w:color w:val="000000"/>
              </w:rPr>
              <w:t xml:space="preserve">Автомобильная дорога от ул. </w:t>
            </w:r>
            <w:proofErr w:type="spellStart"/>
            <w:r w:rsidRPr="00D01FD8">
              <w:rPr>
                <w:color w:val="000000"/>
              </w:rPr>
              <w:t>Гриболевская</w:t>
            </w:r>
            <w:proofErr w:type="spellEnd"/>
            <w:r w:rsidRPr="00D01FD8">
              <w:rPr>
                <w:color w:val="000000"/>
              </w:rPr>
              <w:t xml:space="preserve"> по ул. Соколовская на направлении жилого района "Солонцы-2" через ул. Афанасия </w:t>
            </w:r>
            <w:proofErr w:type="spellStart"/>
            <w:r w:rsidRPr="00D01FD8">
              <w:rPr>
                <w:color w:val="000000"/>
              </w:rPr>
              <w:t>Тавакова</w:t>
            </w:r>
            <w:proofErr w:type="spellEnd"/>
            <w:r w:rsidRPr="00D01FD8">
              <w:rPr>
                <w:color w:val="000000"/>
              </w:rPr>
              <w:t xml:space="preserve"> до переезда на Северное шоссе</w:t>
            </w:r>
            <w:proofErr w:type="gramStart"/>
            <w:r w:rsidRPr="00D01FD8">
              <w:rPr>
                <w:color w:val="000000"/>
              </w:rPr>
              <w:t xml:space="preserve"> .</w:t>
            </w:r>
            <w:proofErr w:type="gramEnd"/>
          </w:p>
          <w:p w:rsidR="00C26D18" w:rsidRDefault="00D01FD8" w:rsidP="004C4B6B">
            <w:pPr>
              <w:rPr>
                <w:color w:val="000000"/>
              </w:rPr>
            </w:pPr>
            <w:r w:rsidRPr="00D01FD8">
              <w:rPr>
                <w:color w:val="000000"/>
              </w:rPr>
              <w:t xml:space="preserve">г. Красноярск </w:t>
            </w:r>
          </w:p>
          <w:p w:rsidR="00D01FD8" w:rsidRPr="00D01FD8" w:rsidRDefault="00D01FD8" w:rsidP="004C4B6B">
            <w:pPr>
              <w:rPr>
                <w:color w:val="000000"/>
              </w:rPr>
            </w:pPr>
            <w:r w:rsidRPr="00D01FD8">
              <w:rPr>
                <w:color w:val="000000"/>
              </w:rPr>
              <w:t>район Енисейского тракта, 45</w:t>
            </w:r>
          </w:p>
        </w:tc>
        <w:tc>
          <w:tcPr>
            <w:tcW w:w="709" w:type="dxa"/>
            <w:shd w:val="clear" w:color="auto" w:fill="auto"/>
          </w:tcPr>
          <w:p w:rsidR="00D01FD8" w:rsidRPr="00D01FD8" w:rsidRDefault="00D01FD8" w:rsidP="004C4B6B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2020-2027</w:t>
            </w:r>
          </w:p>
        </w:tc>
        <w:tc>
          <w:tcPr>
            <w:tcW w:w="1417" w:type="dxa"/>
            <w:shd w:val="clear" w:color="auto" w:fill="auto"/>
            <w:hideMark/>
          </w:tcPr>
          <w:p w:rsidR="00D01FD8" w:rsidRPr="00D01FD8" w:rsidRDefault="00D01FD8" w:rsidP="004C4B6B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МКУ города Красноярска "УКС"</w:t>
            </w:r>
          </w:p>
        </w:tc>
        <w:tc>
          <w:tcPr>
            <w:tcW w:w="1276" w:type="dxa"/>
            <w:shd w:val="clear" w:color="auto" w:fill="auto"/>
          </w:tcPr>
          <w:p w:rsidR="00D01FD8" w:rsidRPr="00D01FD8" w:rsidRDefault="00D01FD8" w:rsidP="00D01FD8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308</w:t>
            </w:r>
            <w:r>
              <w:rPr>
                <w:color w:val="000000"/>
              </w:rPr>
              <w:t xml:space="preserve"> </w:t>
            </w:r>
            <w:r w:rsidRPr="00D01FD8">
              <w:rPr>
                <w:color w:val="000000"/>
              </w:rPr>
              <w:t>237,97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01FD8" w:rsidRPr="00D01FD8" w:rsidRDefault="00D01FD8" w:rsidP="00D01FD8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2020-2027</w:t>
            </w:r>
          </w:p>
        </w:tc>
        <w:tc>
          <w:tcPr>
            <w:tcW w:w="2836" w:type="dxa"/>
            <w:shd w:val="clear" w:color="auto" w:fill="auto"/>
          </w:tcPr>
          <w:p w:rsidR="00D01FD8" w:rsidRPr="00D01FD8" w:rsidRDefault="00C26D18" w:rsidP="00C26D18">
            <w:pPr>
              <w:rPr>
                <w:color w:val="000000"/>
              </w:rPr>
            </w:pPr>
            <w:r>
              <w:rPr>
                <w:color w:val="000000"/>
              </w:rPr>
              <w:t>н</w:t>
            </w:r>
            <w:r w:rsidR="00D01FD8" w:rsidRPr="00D01FD8">
              <w:rPr>
                <w:color w:val="000000"/>
              </w:rPr>
              <w:t>ачало строительства запланировано на 2025 год</w:t>
            </w:r>
          </w:p>
        </w:tc>
      </w:tr>
      <w:tr w:rsidR="00D01FD8" w:rsidRPr="00D01FD8" w:rsidTr="00941E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41"/>
        </w:trPr>
        <w:tc>
          <w:tcPr>
            <w:tcW w:w="866" w:type="dxa"/>
            <w:shd w:val="clear" w:color="auto" w:fill="auto"/>
            <w:noWrap/>
            <w:hideMark/>
          </w:tcPr>
          <w:p w:rsidR="00D01FD8" w:rsidRPr="00D01FD8" w:rsidRDefault="00D01FD8" w:rsidP="00D01FD8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7</w:t>
            </w:r>
          </w:p>
        </w:tc>
        <w:tc>
          <w:tcPr>
            <w:tcW w:w="2820" w:type="dxa"/>
            <w:shd w:val="clear" w:color="auto" w:fill="auto"/>
          </w:tcPr>
          <w:p w:rsidR="00C26D18" w:rsidRDefault="00D01FD8" w:rsidP="004C4B6B">
            <w:pPr>
              <w:rPr>
                <w:color w:val="000000"/>
              </w:rPr>
            </w:pPr>
            <w:r w:rsidRPr="00D01FD8">
              <w:rPr>
                <w:color w:val="000000"/>
              </w:rPr>
              <w:t xml:space="preserve">Автомобильная дорога по ул. Апрельская. </w:t>
            </w:r>
          </w:p>
          <w:p w:rsidR="00D01FD8" w:rsidRPr="00D01FD8" w:rsidRDefault="00D01FD8" w:rsidP="004C4B6B">
            <w:pPr>
              <w:rPr>
                <w:color w:val="000000"/>
              </w:rPr>
            </w:pPr>
            <w:r w:rsidRPr="00D01FD8">
              <w:rPr>
                <w:color w:val="000000"/>
              </w:rPr>
              <w:t>г. Красноярск, ул. Кутузова, стр. 84</w:t>
            </w:r>
          </w:p>
        </w:tc>
        <w:tc>
          <w:tcPr>
            <w:tcW w:w="709" w:type="dxa"/>
            <w:shd w:val="clear" w:color="auto" w:fill="auto"/>
          </w:tcPr>
          <w:p w:rsidR="00D01FD8" w:rsidRPr="00D01FD8" w:rsidRDefault="00D01FD8" w:rsidP="004C4B6B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2020</w:t>
            </w:r>
          </w:p>
        </w:tc>
        <w:tc>
          <w:tcPr>
            <w:tcW w:w="1417" w:type="dxa"/>
            <w:shd w:val="clear" w:color="auto" w:fill="auto"/>
            <w:hideMark/>
          </w:tcPr>
          <w:p w:rsidR="00D01FD8" w:rsidRPr="00D01FD8" w:rsidRDefault="00D01FD8" w:rsidP="004C4B6B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МКУ города Красноярска "УКС"</w:t>
            </w:r>
          </w:p>
        </w:tc>
        <w:tc>
          <w:tcPr>
            <w:tcW w:w="1276" w:type="dxa"/>
            <w:shd w:val="clear" w:color="auto" w:fill="auto"/>
          </w:tcPr>
          <w:p w:rsidR="00D01FD8" w:rsidRPr="00D01FD8" w:rsidRDefault="00D01FD8" w:rsidP="00D01FD8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10</w:t>
            </w:r>
            <w:r>
              <w:rPr>
                <w:color w:val="000000"/>
              </w:rPr>
              <w:t xml:space="preserve"> </w:t>
            </w:r>
            <w:r w:rsidRPr="00D01FD8">
              <w:rPr>
                <w:color w:val="000000"/>
              </w:rPr>
              <w:t>454,31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01FD8" w:rsidRPr="00D01FD8" w:rsidRDefault="00D01FD8" w:rsidP="004C4B6B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2020</w:t>
            </w:r>
          </w:p>
        </w:tc>
        <w:tc>
          <w:tcPr>
            <w:tcW w:w="2836" w:type="dxa"/>
            <w:shd w:val="clear" w:color="auto" w:fill="auto"/>
          </w:tcPr>
          <w:p w:rsidR="00D01FD8" w:rsidRPr="00D01FD8" w:rsidRDefault="00C26D18" w:rsidP="00C26D18">
            <w:pPr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="00D01FD8" w:rsidRPr="00D01FD8">
              <w:rPr>
                <w:color w:val="000000"/>
              </w:rPr>
              <w:t>бъект реализован третьими лицами</w:t>
            </w:r>
          </w:p>
        </w:tc>
      </w:tr>
      <w:tr w:rsidR="00D01FD8" w:rsidRPr="00D01FD8" w:rsidTr="00941E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0"/>
        </w:trPr>
        <w:tc>
          <w:tcPr>
            <w:tcW w:w="866" w:type="dxa"/>
            <w:shd w:val="clear" w:color="auto" w:fill="auto"/>
            <w:noWrap/>
            <w:hideMark/>
          </w:tcPr>
          <w:p w:rsidR="00D01FD8" w:rsidRPr="00D01FD8" w:rsidRDefault="00D01FD8" w:rsidP="00D01FD8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8</w:t>
            </w:r>
          </w:p>
        </w:tc>
        <w:tc>
          <w:tcPr>
            <w:tcW w:w="2820" w:type="dxa"/>
            <w:shd w:val="clear" w:color="auto" w:fill="auto"/>
          </w:tcPr>
          <w:p w:rsidR="00C26D18" w:rsidRDefault="00D01FD8" w:rsidP="004C4B6B">
            <w:pPr>
              <w:rPr>
                <w:color w:val="000000"/>
              </w:rPr>
            </w:pPr>
            <w:r w:rsidRPr="00D01FD8">
              <w:rPr>
                <w:color w:val="000000"/>
              </w:rPr>
              <w:t>Автомобильная дорога по ул. Судостроительная на участке от жилого дома № 75 до ул. Гладкова</w:t>
            </w:r>
            <w:proofErr w:type="gramStart"/>
            <w:r w:rsidRPr="00D01FD8">
              <w:rPr>
                <w:color w:val="000000"/>
              </w:rPr>
              <w:t>.</w:t>
            </w:r>
            <w:proofErr w:type="gramEnd"/>
            <w:r w:rsidRPr="00D01FD8">
              <w:rPr>
                <w:color w:val="000000"/>
              </w:rPr>
              <w:t xml:space="preserve"> </w:t>
            </w:r>
            <w:proofErr w:type="gramStart"/>
            <w:r w:rsidRPr="00D01FD8">
              <w:rPr>
                <w:color w:val="000000"/>
              </w:rPr>
              <w:t>г</w:t>
            </w:r>
            <w:proofErr w:type="gramEnd"/>
            <w:r w:rsidRPr="00D01FD8">
              <w:rPr>
                <w:color w:val="000000"/>
              </w:rPr>
              <w:t>. Красноярск,</w:t>
            </w:r>
          </w:p>
          <w:p w:rsidR="00D01FD8" w:rsidRPr="00D01FD8" w:rsidRDefault="00D01FD8" w:rsidP="004C4B6B">
            <w:pPr>
              <w:rPr>
                <w:color w:val="000000"/>
              </w:rPr>
            </w:pPr>
            <w:r w:rsidRPr="00D01FD8">
              <w:rPr>
                <w:color w:val="000000"/>
              </w:rPr>
              <w:t>ул. Судостроительная</w:t>
            </w:r>
          </w:p>
        </w:tc>
        <w:tc>
          <w:tcPr>
            <w:tcW w:w="709" w:type="dxa"/>
            <w:shd w:val="clear" w:color="auto" w:fill="auto"/>
          </w:tcPr>
          <w:p w:rsidR="00D01FD8" w:rsidRPr="00D01FD8" w:rsidRDefault="00D01FD8" w:rsidP="004C4B6B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2021</w:t>
            </w:r>
          </w:p>
        </w:tc>
        <w:tc>
          <w:tcPr>
            <w:tcW w:w="1417" w:type="dxa"/>
            <w:shd w:val="clear" w:color="auto" w:fill="auto"/>
            <w:hideMark/>
          </w:tcPr>
          <w:p w:rsidR="00D01FD8" w:rsidRPr="00D01FD8" w:rsidRDefault="00D01FD8" w:rsidP="004C4B6B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МКУ города Красноярска "УКС"</w:t>
            </w:r>
          </w:p>
        </w:tc>
        <w:tc>
          <w:tcPr>
            <w:tcW w:w="1276" w:type="dxa"/>
            <w:shd w:val="clear" w:color="auto" w:fill="auto"/>
          </w:tcPr>
          <w:p w:rsidR="00D01FD8" w:rsidRPr="00D01FD8" w:rsidRDefault="00D01FD8" w:rsidP="00D01FD8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81</w:t>
            </w:r>
            <w:r>
              <w:rPr>
                <w:color w:val="000000"/>
              </w:rPr>
              <w:t xml:space="preserve"> </w:t>
            </w:r>
            <w:r w:rsidRPr="00D01FD8">
              <w:rPr>
                <w:color w:val="000000"/>
              </w:rPr>
              <w:t>577,90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01FD8" w:rsidRPr="00D01FD8" w:rsidRDefault="00D01FD8" w:rsidP="004C4B6B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2021</w:t>
            </w:r>
          </w:p>
        </w:tc>
        <w:tc>
          <w:tcPr>
            <w:tcW w:w="2836" w:type="dxa"/>
            <w:shd w:val="clear" w:color="auto" w:fill="auto"/>
          </w:tcPr>
          <w:p w:rsidR="00D01FD8" w:rsidRPr="00D01FD8" w:rsidRDefault="00D01FD8" w:rsidP="004C4B6B">
            <w:pPr>
              <w:rPr>
                <w:color w:val="000000"/>
              </w:rPr>
            </w:pPr>
            <w:r w:rsidRPr="00D01FD8">
              <w:rPr>
                <w:color w:val="000000"/>
              </w:rPr>
              <w:t>ведется высвобождение земельных участков от прав третьих лиц.</w:t>
            </w:r>
          </w:p>
        </w:tc>
      </w:tr>
      <w:tr w:rsidR="00D01FD8" w:rsidRPr="00D01FD8" w:rsidTr="00941E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4"/>
        </w:trPr>
        <w:tc>
          <w:tcPr>
            <w:tcW w:w="866" w:type="dxa"/>
            <w:shd w:val="clear" w:color="auto" w:fill="auto"/>
            <w:noWrap/>
            <w:hideMark/>
          </w:tcPr>
          <w:p w:rsidR="00D01FD8" w:rsidRPr="00D01FD8" w:rsidRDefault="00D01FD8" w:rsidP="00D01FD8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9</w:t>
            </w:r>
          </w:p>
        </w:tc>
        <w:tc>
          <w:tcPr>
            <w:tcW w:w="2820" w:type="dxa"/>
            <w:shd w:val="clear" w:color="auto" w:fill="auto"/>
          </w:tcPr>
          <w:p w:rsidR="00C26D18" w:rsidRDefault="00D01FD8" w:rsidP="004C4B6B">
            <w:pPr>
              <w:rPr>
                <w:color w:val="000000"/>
              </w:rPr>
            </w:pPr>
            <w:r w:rsidRPr="00D01FD8">
              <w:rPr>
                <w:color w:val="000000"/>
              </w:rPr>
              <w:t xml:space="preserve">Автомобильные съезды с путепровода на ул. Авиаторов до ул. Петра </w:t>
            </w:r>
            <w:proofErr w:type="spellStart"/>
            <w:r w:rsidRPr="00D01FD8">
              <w:rPr>
                <w:color w:val="000000"/>
              </w:rPr>
              <w:t>Подзолкова</w:t>
            </w:r>
            <w:proofErr w:type="spellEnd"/>
            <w:r w:rsidRPr="00D01FD8">
              <w:rPr>
                <w:color w:val="000000"/>
              </w:rPr>
              <w:t xml:space="preserve"> и пер. Светлогорский. </w:t>
            </w:r>
          </w:p>
          <w:p w:rsidR="00C26D18" w:rsidRDefault="00D01FD8" w:rsidP="004C4B6B">
            <w:pPr>
              <w:rPr>
                <w:color w:val="000000"/>
              </w:rPr>
            </w:pPr>
            <w:r w:rsidRPr="00D01FD8">
              <w:rPr>
                <w:color w:val="000000"/>
              </w:rPr>
              <w:t xml:space="preserve">г. Красноярск, </w:t>
            </w:r>
          </w:p>
          <w:p w:rsidR="00C26D18" w:rsidRDefault="00D01FD8" w:rsidP="004C4B6B">
            <w:pPr>
              <w:rPr>
                <w:color w:val="000000"/>
              </w:rPr>
            </w:pPr>
            <w:r w:rsidRPr="00D01FD8">
              <w:rPr>
                <w:color w:val="000000"/>
              </w:rPr>
              <w:t xml:space="preserve">ул. Авиаторов, </w:t>
            </w:r>
          </w:p>
          <w:p w:rsidR="00D01FD8" w:rsidRPr="00D01FD8" w:rsidRDefault="00D01FD8" w:rsidP="004C4B6B">
            <w:pPr>
              <w:rPr>
                <w:color w:val="000000"/>
              </w:rPr>
            </w:pPr>
            <w:r w:rsidRPr="00D01FD8">
              <w:rPr>
                <w:color w:val="000000"/>
              </w:rPr>
              <w:t xml:space="preserve">ул. Петра </w:t>
            </w:r>
            <w:proofErr w:type="spellStart"/>
            <w:r w:rsidRPr="00D01FD8">
              <w:rPr>
                <w:color w:val="000000"/>
              </w:rPr>
              <w:t>Подзолкова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D01FD8" w:rsidRPr="00D01FD8" w:rsidRDefault="00D01FD8" w:rsidP="004C4B6B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2022</w:t>
            </w:r>
          </w:p>
        </w:tc>
        <w:tc>
          <w:tcPr>
            <w:tcW w:w="1417" w:type="dxa"/>
            <w:shd w:val="clear" w:color="auto" w:fill="auto"/>
            <w:hideMark/>
          </w:tcPr>
          <w:p w:rsidR="00D01FD8" w:rsidRPr="00D01FD8" w:rsidRDefault="00D01FD8" w:rsidP="004C4B6B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МКУ города Красноярска "УКС"</w:t>
            </w:r>
          </w:p>
        </w:tc>
        <w:tc>
          <w:tcPr>
            <w:tcW w:w="1276" w:type="dxa"/>
            <w:shd w:val="clear" w:color="auto" w:fill="auto"/>
          </w:tcPr>
          <w:p w:rsidR="00D01FD8" w:rsidRPr="00D01FD8" w:rsidRDefault="00D01FD8" w:rsidP="00D01FD8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9</w:t>
            </w:r>
            <w:r>
              <w:rPr>
                <w:color w:val="000000"/>
              </w:rPr>
              <w:t xml:space="preserve"> </w:t>
            </w:r>
            <w:r w:rsidRPr="00D01FD8">
              <w:rPr>
                <w:color w:val="000000"/>
              </w:rPr>
              <w:t>950,00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01FD8" w:rsidRPr="00D01FD8" w:rsidRDefault="00D01FD8" w:rsidP="004C4B6B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2022</w:t>
            </w:r>
          </w:p>
        </w:tc>
        <w:tc>
          <w:tcPr>
            <w:tcW w:w="2836" w:type="dxa"/>
            <w:shd w:val="clear" w:color="auto" w:fill="auto"/>
          </w:tcPr>
          <w:p w:rsidR="00D01FD8" w:rsidRPr="00D01FD8" w:rsidRDefault="00D01FD8" w:rsidP="004C4B6B">
            <w:pPr>
              <w:rPr>
                <w:color w:val="000000"/>
              </w:rPr>
            </w:pPr>
            <w:r w:rsidRPr="00D01FD8">
              <w:rPr>
                <w:color w:val="000000"/>
              </w:rPr>
              <w:t>источник финансирования не определен</w:t>
            </w:r>
          </w:p>
        </w:tc>
      </w:tr>
      <w:tr w:rsidR="00D01FD8" w:rsidRPr="00D01FD8" w:rsidTr="00941E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866" w:type="dxa"/>
            <w:shd w:val="clear" w:color="auto" w:fill="auto"/>
            <w:noWrap/>
            <w:hideMark/>
          </w:tcPr>
          <w:p w:rsidR="00D01FD8" w:rsidRPr="00D01FD8" w:rsidRDefault="00D01FD8" w:rsidP="00D01FD8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10</w:t>
            </w:r>
          </w:p>
        </w:tc>
        <w:tc>
          <w:tcPr>
            <w:tcW w:w="2820" w:type="dxa"/>
            <w:shd w:val="clear" w:color="auto" w:fill="auto"/>
          </w:tcPr>
          <w:p w:rsidR="00C26D18" w:rsidRDefault="00D01FD8" w:rsidP="004C4B6B">
            <w:pPr>
              <w:rPr>
                <w:color w:val="000000"/>
              </w:rPr>
            </w:pPr>
            <w:proofErr w:type="spellStart"/>
            <w:r w:rsidRPr="00D01FD8">
              <w:rPr>
                <w:color w:val="000000"/>
              </w:rPr>
              <w:t>Берегоукрепление</w:t>
            </w:r>
            <w:proofErr w:type="spellEnd"/>
            <w:r w:rsidRPr="00D01FD8">
              <w:rPr>
                <w:color w:val="000000"/>
              </w:rPr>
              <w:t xml:space="preserve"> северной части о. </w:t>
            </w:r>
            <w:proofErr w:type="spellStart"/>
            <w:r w:rsidRPr="00D01FD8">
              <w:rPr>
                <w:color w:val="000000"/>
              </w:rPr>
              <w:t>Татышев</w:t>
            </w:r>
            <w:proofErr w:type="spellEnd"/>
            <w:r w:rsidRPr="00D01FD8">
              <w:rPr>
                <w:color w:val="000000"/>
              </w:rPr>
              <w:t xml:space="preserve">. </w:t>
            </w:r>
          </w:p>
          <w:p w:rsidR="00D01FD8" w:rsidRPr="00D01FD8" w:rsidRDefault="00D01FD8" w:rsidP="00AA3C26">
            <w:pPr>
              <w:rPr>
                <w:color w:val="000000"/>
              </w:rPr>
            </w:pPr>
            <w:r w:rsidRPr="00D01FD8">
              <w:rPr>
                <w:color w:val="000000"/>
              </w:rPr>
              <w:t>г. Красноярск,</w:t>
            </w:r>
            <w:r w:rsidR="00AA3C26">
              <w:rPr>
                <w:color w:val="000000"/>
              </w:rPr>
              <w:t xml:space="preserve"> </w:t>
            </w:r>
            <w:r w:rsidRPr="00D01FD8">
              <w:rPr>
                <w:color w:val="000000"/>
              </w:rPr>
              <w:t xml:space="preserve">о. </w:t>
            </w:r>
            <w:proofErr w:type="spellStart"/>
            <w:r w:rsidRPr="00D01FD8">
              <w:rPr>
                <w:color w:val="000000"/>
              </w:rPr>
              <w:t>Татышев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D01FD8" w:rsidRPr="00D01FD8" w:rsidRDefault="00D01FD8" w:rsidP="004C4B6B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2022-2026</w:t>
            </w:r>
          </w:p>
        </w:tc>
        <w:tc>
          <w:tcPr>
            <w:tcW w:w="1417" w:type="dxa"/>
            <w:shd w:val="clear" w:color="auto" w:fill="auto"/>
            <w:hideMark/>
          </w:tcPr>
          <w:p w:rsidR="00D01FD8" w:rsidRPr="00D01FD8" w:rsidRDefault="00D01FD8" w:rsidP="004C4B6B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МКУ города Красноярска "УКС"</w:t>
            </w:r>
          </w:p>
        </w:tc>
        <w:tc>
          <w:tcPr>
            <w:tcW w:w="1276" w:type="dxa"/>
            <w:shd w:val="clear" w:color="auto" w:fill="auto"/>
          </w:tcPr>
          <w:p w:rsidR="00D01FD8" w:rsidRPr="00D01FD8" w:rsidRDefault="00D01FD8" w:rsidP="00D01FD8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11</w:t>
            </w:r>
            <w:r>
              <w:rPr>
                <w:color w:val="000000"/>
              </w:rPr>
              <w:t xml:space="preserve"> </w:t>
            </w:r>
            <w:r w:rsidRPr="00D01FD8">
              <w:rPr>
                <w:color w:val="000000"/>
              </w:rPr>
              <w:t>215,97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01FD8" w:rsidRPr="00D01FD8" w:rsidRDefault="00D01FD8" w:rsidP="004C4B6B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2022-2026</w:t>
            </w:r>
          </w:p>
        </w:tc>
        <w:tc>
          <w:tcPr>
            <w:tcW w:w="2836" w:type="dxa"/>
            <w:shd w:val="clear" w:color="auto" w:fill="auto"/>
          </w:tcPr>
          <w:p w:rsidR="00D01FD8" w:rsidRPr="00D01FD8" w:rsidRDefault="00C26D18" w:rsidP="00C26D18">
            <w:pPr>
              <w:rPr>
                <w:color w:val="000000"/>
              </w:rPr>
            </w:pPr>
            <w:r>
              <w:rPr>
                <w:color w:val="000000"/>
              </w:rPr>
              <w:t>н</w:t>
            </w:r>
            <w:r w:rsidR="00D01FD8" w:rsidRPr="00D01FD8">
              <w:rPr>
                <w:color w:val="000000"/>
              </w:rPr>
              <w:t>ачало строительства запланировано на 2025 год</w:t>
            </w:r>
          </w:p>
        </w:tc>
      </w:tr>
      <w:tr w:rsidR="00D01FD8" w:rsidRPr="00D01FD8" w:rsidTr="00941E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81"/>
        </w:trPr>
        <w:tc>
          <w:tcPr>
            <w:tcW w:w="866" w:type="dxa"/>
            <w:shd w:val="clear" w:color="auto" w:fill="auto"/>
            <w:noWrap/>
            <w:hideMark/>
          </w:tcPr>
          <w:p w:rsidR="00D01FD8" w:rsidRPr="00D01FD8" w:rsidRDefault="00D01FD8" w:rsidP="00D01FD8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11</w:t>
            </w:r>
          </w:p>
        </w:tc>
        <w:tc>
          <w:tcPr>
            <w:tcW w:w="2820" w:type="dxa"/>
            <w:shd w:val="clear" w:color="auto" w:fill="auto"/>
          </w:tcPr>
          <w:p w:rsidR="00C26D18" w:rsidRDefault="00D01FD8" w:rsidP="004C4B6B">
            <w:pPr>
              <w:rPr>
                <w:color w:val="000000"/>
              </w:rPr>
            </w:pPr>
            <w:r w:rsidRPr="00D01FD8">
              <w:rPr>
                <w:color w:val="000000"/>
              </w:rPr>
              <w:t xml:space="preserve">Водопроводные сети и сооружения в пос. </w:t>
            </w:r>
            <w:proofErr w:type="spellStart"/>
            <w:r w:rsidRPr="00D01FD8">
              <w:rPr>
                <w:color w:val="000000"/>
              </w:rPr>
              <w:t>Торгашино</w:t>
            </w:r>
            <w:proofErr w:type="spellEnd"/>
            <w:r w:rsidRPr="00D01FD8">
              <w:rPr>
                <w:color w:val="000000"/>
              </w:rPr>
              <w:t xml:space="preserve">, Свердловский район. </w:t>
            </w:r>
          </w:p>
          <w:p w:rsidR="00AA3C26" w:rsidRDefault="00D01FD8" w:rsidP="00AA3C26">
            <w:pPr>
              <w:rPr>
                <w:color w:val="000000"/>
              </w:rPr>
            </w:pPr>
            <w:r w:rsidRPr="00D01FD8">
              <w:rPr>
                <w:color w:val="000000"/>
              </w:rPr>
              <w:t xml:space="preserve">г. Красноярск, </w:t>
            </w:r>
            <w:r w:rsidR="00AA3C26">
              <w:rPr>
                <w:color w:val="000000"/>
              </w:rPr>
              <w:t xml:space="preserve"> </w:t>
            </w:r>
          </w:p>
          <w:p w:rsidR="00D01FD8" w:rsidRPr="00D01FD8" w:rsidRDefault="00D01FD8" w:rsidP="00AA3C26">
            <w:pPr>
              <w:rPr>
                <w:color w:val="000000"/>
              </w:rPr>
            </w:pPr>
            <w:r w:rsidRPr="00D01FD8">
              <w:rPr>
                <w:color w:val="000000"/>
              </w:rPr>
              <w:t>ул. 2-я Депутатская</w:t>
            </w:r>
          </w:p>
        </w:tc>
        <w:tc>
          <w:tcPr>
            <w:tcW w:w="709" w:type="dxa"/>
            <w:shd w:val="clear" w:color="auto" w:fill="auto"/>
          </w:tcPr>
          <w:p w:rsidR="00D01FD8" w:rsidRPr="00D01FD8" w:rsidRDefault="00D01FD8" w:rsidP="004C4B6B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2015</w:t>
            </w:r>
          </w:p>
        </w:tc>
        <w:tc>
          <w:tcPr>
            <w:tcW w:w="1417" w:type="dxa"/>
            <w:shd w:val="clear" w:color="auto" w:fill="auto"/>
            <w:hideMark/>
          </w:tcPr>
          <w:p w:rsidR="00D01FD8" w:rsidRPr="00D01FD8" w:rsidRDefault="00D01FD8" w:rsidP="004C4B6B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МКУ города Красноярска "УКС"</w:t>
            </w:r>
          </w:p>
        </w:tc>
        <w:tc>
          <w:tcPr>
            <w:tcW w:w="1276" w:type="dxa"/>
            <w:shd w:val="clear" w:color="auto" w:fill="auto"/>
          </w:tcPr>
          <w:p w:rsidR="00D01FD8" w:rsidRPr="00D01FD8" w:rsidRDefault="00D01FD8" w:rsidP="00D01FD8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 </w:t>
            </w:r>
            <w:r w:rsidRPr="00D01FD8">
              <w:rPr>
                <w:color w:val="000000"/>
              </w:rPr>
              <w:t>964,86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01FD8" w:rsidRPr="00D01FD8" w:rsidRDefault="00D01FD8" w:rsidP="004C4B6B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2015</w:t>
            </w:r>
          </w:p>
        </w:tc>
        <w:tc>
          <w:tcPr>
            <w:tcW w:w="2836" w:type="dxa"/>
            <w:shd w:val="clear" w:color="auto" w:fill="auto"/>
          </w:tcPr>
          <w:p w:rsidR="00D01FD8" w:rsidRPr="00D01FD8" w:rsidRDefault="00D01FD8" w:rsidP="004C4B6B">
            <w:pPr>
              <w:rPr>
                <w:color w:val="000000"/>
              </w:rPr>
            </w:pPr>
            <w:r w:rsidRPr="00D01FD8">
              <w:rPr>
                <w:color w:val="000000"/>
              </w:rPr>
              <w:t>необходима корректировка ПСД, источник финансирования не определен</w:t>
            </w:r>
          </w:p>
        </w:tc>
      </w:tr>
      <w:tr w:rsidR="00D01FD8" w:rsidRPr="00D01FD8" w:rsidTr="00941E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0"/>
        </w:trPr>
        <w:tc>
          <w:tcPr>
            <w:tcW w:w="866" w:type="dxa"/>
            <w:shd w:val="clear" w:color="auto" w:fill="auto"/>
            <w:noWrap/>
            <w:hideMark/>
          </w:tcPr>
          <w:p w:rsidR="00D01FD8" w:rsidRPr="00D01FD8" w:rsidRDefault="00D01FD8" w:rsidP="00D01FD8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lastRenderedPageBreak/>
              <w:t>12</w:t>
            </w:r>
          </w:p>
        </w:tc>
        <w:tc>
          <w:tcPr>
            <w:tcW w:w="2820" w:type="dxa"/>
            <w:shd w:val="clear" w:color="auto" w:fill="auto"/>
          </w:tcPr>
          <w:p w:rsidR="00C26D18" w:rsidRDefault="00D01FD8" w:rsidP="004C4B6B">
            <w:pPr>
              <w:rPr>
                <w:color w:val="000000"/>
              </w:rPr>
            </w:pPr>
            <w:r w:rsidRPr="00D01FD8">
              <w:rPr>
                <w:color w:val="000000"/>
              </w:rPr>
              <w:t xml:space="preserve">Дополнительный корпус в ДОУ № 231 по ул. Красной Армии, 38 в Железнодорожном районе. </w:t>
            </w:r>
          </w:p>
          <w:p w:rsidR="00C26D18" w:rsidRDefault="00D01FD8" w:rsidP="004C4B6B">
            <w:pPr>
              <w:rPr>
                <w:color w:val="000000"/>
              </w:rPr>
            </w:pPr>
            <w:r w:rsidRPr="00D01FD8">
              <w:rPr>
                <w:color w:val="000000"/>
              </w:rPr>
              <w:t xml:space="preserve">г. Красноярск, </w:t>
            </w:r>
          </w:p>
          <w:p w:rsidR="00D01FD8" w:rsidRPr="00D01FD8" w:rsidRDefault="00D01FD8" w:rsidP="004C4B6B">
            <w:pPr>
              <w:rPr>
                <w:color w:val="000000"/>
              </w:rPr>
            </w:pPr>
            <w:r w:rsidRPr="00D01FD8">
              <w:rPr>
                <w:color w:val="000000"/>
              </w:rPr>
              <w:t>ул. Красной Армии, 38</w:t>
            </w:r>
          </w:p>
        </w:tc>
        <w:tc>
          <w:tcPr>
            <w:tcW w:w="709" w:type="dxa"/>
            <w:shd w:val="clear" w:color="auto" w:fill="auto"/>
          </w:tcPr>
          <w:p w:rsidR="00D01FD8" w:rsidRPr="00D01FD8" w:rsidRDefault="00D01FD8" w:rsidP="004C4B6B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2014</w:t>
            </w:r>
          </w:p>
        </w:tc>
        <w:tc>
          <w:tcPr>
            <w:tcW w:w="1417" w:type="dxa"/>
            <w:shd w:val="clear" w:color="auto" w:fill="auto"/>
            <w:hideMark/>
          </w:tcPr>
          <w:p w:rsidR="00D01FD8" w:rsidRPr="00D01FD8" w:rsidRDefault="00D01FD8" w:rsidP="004C4B6B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МКУ города Красноярска "УКС"</w:t>
            </w:r>
          </w:p>
        </w:tc>
        <w:tc>
          <w:tcPr>
            <w:tcW w:w="1276" w:type="dxa"/>
            <w:shd w:val="clear" w:color="auto" w:fill="auto"/>
          </w:tcPr>
          <w:p w:rsidR="00D01FD8" w:rsidRPr="00D01FD8" w:rsidRDefault="00D01FD8" w:rsidP="00D01FD8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34</w:t>
            </w:r>
            <w:r>
              <w:rPr>
                <w:color w:val="000000"/>
              </w:rPr>
              <w:t xml:space="preserve"> </w:t>
            </w:r>
            <w:r w:rsidRPr="00D01FD8">
              <w:rPr>
                <w:color w:val="000000"/>
              </w:rPr>
              <w:t>211,67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01FD8" w:rsidRPr="00D01FD8" w:rsidRDefault="00D01FD8" w:rsidP="004C4B6B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2014</w:t>
            </w:r>
          </w:p>
        </w:tc>
        <w:tc>
          <w:tcPr>
            <w:tcW w:w="2836" w:type="dxa"/>
            <w:shd w:val="clear" w:color="auto" w:fill="auto"/>
          </w:tcPr>
          <w:p w:rsidR="00D01FD8" w:rsidRPr="00D01FD8" w:rsidRDefault="00C26D18" w:rsidP="00C26D18">
            <w:pPr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="00D01FD8" w:rsidRPr="00D01FD8">
              <w:rPr>
                <w:color w:val="000000"/>
              </w:rPr>
              <w:t>троительство будет начато после завершения работ по выносу электросетей из зоны строительства объекта</w:t>
            </w:r>
          </w:p>
        </w:tc>
      </w:tr>
      <w:tr w:rsidR="00D01FD8" w:rsidRPr="00D01FD8" w:rsidTr="00941E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0"/>
        </w:trPr>
        <w:tc>
          <w:tcPr>
            <w:tcW w:w="866" w:type="dxa"/>
            <w:shd w:val="clear" w:color="auto" w:fill="auto"/>
            <w:noWrap/>
            <w:hideMark/>
          </w:tcPr>
          <w:p w:rsidR="00D01FD8" w:rsidRPr="00D01FD8" w:rsidRDefault="00D01FD8" w:rsidP="00D01FD8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13</w:t>
            </w:r>
          </w:p>
        </w:tc>
        <w:tc>
          <w:tcPr>
            <w:tcW w:w="2820" w:type="dxa"/>
            <w:shd w:val="clear" w:color="auto" w:fill="auto"/>
          </w:tcPr>
          <w:p w:rsidR="00C26D18" w:rsidRDefault="00D01FD8" w:rsidP="00C26D18">
            <w:pPr>
              <w:rPr>
                <w:color w:val="000000"/>
              </w:rPr>
            </w:pPr>
            <w:r w:rsidRPr="00D01FD8">
              <w:rPr>
                <w:color w:val="000000"/>
              </w:rPr>
              <w:t xml:space="preserve">Инженерное сооружение по укреплению склона на участке в районе жилых домов по ул. </w:t>
            </w:r>
            <w:proofErr w:type="gramStart"/>
            <w:r w:rsidRPr="00D01FD8">
              <w:rPr>
                <w:color w:val="000000"/>
              </w:rPr>
              <w:t>Дачная</w:t>
            </w:r>
            <w:proofErr w:type="gramEnd"/>
            <w:r w:rsidRPr="00D01FD8">
              <w:rPr>
                <w:color w:val="000000"/>
              </w:rPr>
              <w:t xml:space="preserve">, 37, </w:t>
            </w:r>
          </w:p>
          <w:p w:rsidR="00C26D18" w:rsidRDefault="00D01FD8" w:rsidP="00C26D18">
            <w:pPr>
              <w:rPr>
                <w:color w:val="000000"/>
              </w:rPr>
            </w:pPr>
            <w:proofErr w:type="spellStart"/>
            <w:proofErr w:type="gramStart"/>
            <w:r w:rsidRPr="00D01FD8">
              <w:rPr>
                <w:color w:val="000000"/>
              </w:rPr>
              <w:t>ул</w:t>
            </w:r>
            <w:proofErr w:type="spellEnd"/>
            <w:proofErr w:type="gramEnd"/>
            <w:r w:rsidRPr="00D01FD8">
              <w:rPr>
                <w:color w:val="000000"/>
              </w:rPr>
              <w:t xml:space="preserve"> 2я Огородная, 25,</w:t>
            </w:r>
          </w:p>
          <w:p w:rsidR="00D01FD8" w:rsidRPr="00D01FD8" w:rsidRDefault="00D01FD8" w:rsidP="00C26D18">
            <w:pPr>
              <w:rPr>
                <w:color w:val="000000"/>
              </w:rPr>
            </w:pPr>
            <w:r w:rsidRPr="00D01FD8">
              <w:rPr>
                <w:color w:val="000000"/>
              </w:rPr>
              <w:t>г. Красноярск</w:t>
            </w:r>
          </w:p>
        </w:tc>
        <w:tc>
          <w:tcPr>
            <w:tcW w:w="709" w:type="dxa"/>
            <w:shd w:val="clear" w:color="auto" w:fill="auto"/>
          </w:tcPr>
          <w:p w:rsidR="00D01FD8" w:rsidRPr="00D01FD8" w:rsidRDefault="00D01FD8" w:rsidP="004C4B6B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2021-2026</w:t>
            </w:r>
          </w:p>
        </w:tc>
        <w:tc>
          <w:tcPr>
            <w:tcW w:w="1417" w:type="dxa"/>
            <w:shd w:val="clear" w:color="auto" w:fill="auto"/>
            <w:hideMark/>
          </w:tcPr>
          <w:p w:rsidR="00D01FD8" w:rsidRPr="00D01FD8" w:rsidRDefault="00D01FD8" w:rsidP="004C4B6B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МКУ города Красноярска "УКС"</w:t>
            </w:r>
          </w:p>
        </w:tc>
        <w:tc>
          <w:tcPr>
            <w:tcW w:w="1276" w:type="dxa"/>
            <w:shd w:val="clear" w:color="auto" w:fill="auto"/>
          </w:tcPr>
          <w:p w:rsidR="00D01FD8" w:rsidRPr="00D01FD8" w:rsidRDefault="00D01FD8" w:rsidP="00D01FD8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59</w:t>
            </w:r>
            <w:r>
              <w:rPr>
                <w:color w:val="000000"/>
              </w:rPr>
              <w:t xml:space="preserve"> </w:t>
            </w:r>
            <w:r w:rsidRPr="00D01FD8">
              <w:rPr>
                <w:color w:val="000000"/>
              </w:rPr>
              <w:t>723,98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01FD8" w:rsidRPr="00D01FD8" w:rsidRDefault="00D01FD8" w:rsidP="004C4B6B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2021-2026</w:t>
            </w:r>
          </w:p>
        </w:tc>
        <w:tc>
          <w:tcPr>
            <w:tcW w:w="2836" w:type="dxa"/>
            <w:shd w:val="clear" w:color="auto" w:fill="auto"/>
          </w:tcPr>
          <w:p w:rsidR="00D01FD8" w:rsidRPr="00D01FD8" w:rsidRDefault="00D01FD8" w:rsidP="004C4B6B">
            <w:pPr>
              <w:rPr>
                <w:color w:val="000000"/>
              </w:rPr>
            </w:pPr>
            <w:r w:rsidRPr="00D01FD8">
              <w:rPr>
                <w:color w:val="000000"/>
              </w:rPr>
              <w:t>МК на СМР расторгнут в 2023 году. В 2024 году торги по поиску подрядной организации для продолжения строительства не состоялись.</w:t>
            </w:r>
            <w:r w:rsidRPr="00D01FD8">
              <w:rPr>
                <w:color w:val="000000"/>
              </w:rPr>
              <w:br/>
              <w:t>Продолжение строительства - в 2025 году</w:t>
            </w:r>
          </w:p>
        </w:tc>
      </w:tr>
      <w:tr w:rsidR="00D01FD8" w:rsidRPr="00D01FD8" w:rsidTr="00941E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0"/>
        </w:trPr>
        <w:tc>
          <w:tcPr>
            <w:tcW w:w="866" w:type="dxa"/>
            <w:shd w:val="clear" w:color="auto" w:fill="auto"/>
            <w:noWrap/>
            <w:hideMark/>
          </w:tcPr>
          <w:p w:rsidR="00D01FD8" w:rsidRPr="00D01FD8" w:rsidRDefault="00D01FD8" w:rsidP="00D01FD8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14</w:t>
            </w:r>
          </w:p>
        </w:tc>
        <w:tc>
          <w:tcPr>
            <w:tcW w:w="2820" w:type="dxa"/>
            <w:shd w:val="clear" w:color="auto" w:fill="auto"/>
          </w:tcPr>
          <w:p w:rsidR="00C26D18" w:rsidRDefault="00D01FD8" w:rsidP="004C4B6B">
            <w:pPr>
              <w:rPr>
                <w:color w:val="000000"/>
              </w:rPr>
            </w:pPr>
            <w:r w:rsidRPr="00D01FD8">
              <w:rPr>
                <w:color w:val="000000"/>
              </w:rPr>
              <w:t xml:space="preserve">Инженерно-транспортная инфраструктура обеспечения жилого района Солонцы-2, </w:t>
            </w:r>
          </w:p>
          <w:p w:rsidR="00D01FD8" w:rsidRPr="00D01FD8" w:rsidRDefault="00D01FD8" w:rsidP="004C4B6B">
            <w:pPr>
              <w:rPr>
                <w:color w:val="000000"/>
              </w:rPr>
            </w:pPr>
            <w:r w:rsidRPr="00D01FD8">
              <w:rPr>
                <w:color w:val="000000"/>
              </w:rPr>
              <w:t>г. Красноярск</w:t>
            </w:r>
          </w:p>
        </w:tc>
        <w:tc>
          <w:tcPr>
            <w:tcW w:w="709" w:type="dxa"/>
            <w:shd w:val="clear" w:color="auto" w:fill="auto"/>
          </w:tcPr>
          <w:p w:rsidR="00D01FD8" w:rsidRPr="00D01FD8" w:rsidRDefault="00D01FD8" w:rsidP="004C4B6B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2013</w:t>
            </w:r>
          </w:p>
        </w:tc>
        <w:tc>
          <w:tcPr>
            <w:tcW w:w="1417" w:type="dxa"/>
            <w:shd w:val="clear" w:color="auto" w:fill="auto"/>
            <w:hideMark/>
          </w:tcPr>
          <w:p w:rsidR="00D01FD8" w:rsidRPr="00D01FD8" w:rsidRDefault="00D01FD8" w:rsidP="004C4B6B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МКУ города Красноярска "УКС"</w:t>
            </w:r>
          </w:p>
        </w:tc>
        <w:tc>
          <w:tcPr>
            <w:tcW w:w="1276" w:type="dxa"/>
            <w:shd w:val="clear" w:color="auto" w:fill="auto"/>
          </w:tcPr>
          <w:p w:rsidR="00D01FD8" w:rsidRPr="00D01FD8" w:rsidRDefault="00D01FD8" w:rsidP="00D01FD8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119</w:t>
            </w:r>
            <w:r w:rsidR="00C26D18">
              <w:rPr>
                <w:color w:val="000000"/>
              </w:rPr>
              <w:t xml:space="preserve"> </w:t>
            </w:r>
            <w:r w:rsidRPr="00D01FD8">
              <w:rPr>
                <w:color w:val="000000"/>
              </w:rPr>
              <w:t>990,00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01FD8" w:rsidRPr="00D01FD8" w:rsidRDefault="00D01FD8" w:rsidP="004C4B6B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2013</w:t>
            </w:r>
          </w:p>
        </w:tc>
        <w:tc>
          <w:tcPr>
            <w:tcW w:w="2836" w:type="dxa"/>
            <w:shd w:val="clear" w:color="auto" w:fill="auto"/>
          </w:tcPr>
          <w:p w:rsidR="00D01FD8" w:rsidRPr="00D01FD8" w:rsidRDefault="00D01FD8" w:rsidP="004C4B6B">
            <w:pPr>
              <w:rPr>
                <w:color w:val="000000"/>
              </w:rPr>
            </w:pPr>
            <w:r w:rsidRPr="00D01FD8">
              <w:rPr>
                <w:color w:val="000000"/>
              </w:rPr>
              <w:t>необходима корректировка ПСД, источник финансирования не определен</w:t>
            </w:r>
          </w:p>
        </w:tc>
      </w:tr>
      <w:tr w:rsidR="00D01FD8" w:rsidRPr="00D01FD8" w:rsidTr="00941E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0"/>
        </w:trPr>
        <w:tc>
          <w:tcPr>
            <w:tcW w:w="866" w:type="dxa"/>
            <w:shd w:val="clear" w:color="auto" w:fill="auto"/>
            <w:noWrap/>
            <w:hideMark/>
          </w:tcPr>
          <w:p w:rsidR="00D01FD8" w:rsidRPr="00D01FD8" w:rsidRDefault="00D01FD8" w:rsidP="00D01FD8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15</w:t>
            </w:r>
          </w:p>
        </w:tc>
        <w:tc>
          <w:tcPr>
            <w:tcW w:w="2820" w:type="dxa"/>
            <w:shd w:val="clear" w:color="auto" w:fill="auto"/>
          </w:tcPr>
          <w:p w:rsidR="00C26D18" w:rsidRDefault="00D01FD8" w:rsidP="004C4B6B">
            <w:pPr>
              <w:rPr>
                <w:color w:val="000000"/>
              </w:rPr>
            </w:pPr>
            <w:r w:rsidRPr="00D01FD8">
              <w:rPr>
                <w:color w:val="000000"/>
              </w:rPr>
              <w:t xml:space="preserve">Инженерные сети в </w:t>
            </w:r>
            <w:proofErr w:type="spellStart"/>
            <w:r w:rsidRPr="00D01FD8">
              <w:rPr>
                <w:color w:val="000000"/>
              </w:rPr>
              <w:t>мкр</w:t>
            </w:r>
            <w:proofErr w:type="spellEnd"/>
            <w:r w:rsidRPr="00D01FD8">
              <w:rPr>
                <w:color w:val="000000"/>
              </w:rPr>
              <w:t xml:space="preserve">. Славянский. </w:t>
            </w:r>
          </w:p>
          <w:p w:rsidR="00D01FD8" w:rsidRPr="00D01FD8" w:rsidRDefault="00D01FD8" w:rsidP="004C4B6B">
            <w:pPr>
              <w:rPr>
                <w:color w:val="000000"/>
              </w:rPr>
            </w:pPr>
            <w:r w:rsidRPr="00D01FD8">
              <w:rPr>
                <w:color w:val="000000"/>
              </w:rPr>
              <w:t>г. Красноярск</w:t>
            </w:r>
          </w:p>
        </w:tc>
        <w:tc>
          <w:tcPr>
            <w:tcW w:w="709" w:type="dxa"/>
            <w:shd w:val="clear" w:color="auto" w:fill="auto"/>
          </w:tcPr>
          <w:p w:rsidR="00D01FD8" w:rsidRPr="00D01FD8" w:rsidRDefault="00D01FD8" w:rsidP="004C4B6B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2013</w:t>
            </w:r>
          </w:p>
        </w:tc>
        <w:tc>
          <w:tcPr>
            <w:tcW w:w="1417" w:type="dxa"/>
            <w:shd w:val="clear" w:color="auto" w:fill="auto"/>
            <w:hideMark/>
          </w:tcPr>
          <w:p w:rsidR="00D01FD8" w:rsidRPr="00D01FD8" w:rsidRDefault="00D01FD8" w:rsidP="004C4B6B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МКУ города Красноярска "УКС"</w:t>
            </w:r>
          </w:p>
        </w:tc>
        <w:tc>
          <w:tcPr>
            <w:tcW w:w="1276" w:type="dxa"/>
            <w:shd w:val="clear" w:color="auto" w:fill="auto"/>
          </w:tcPr>
          <w:p w:rsidR="00D01FD8" w:rsidRPr="00D01FD8" w:rsidRDefault="00D01FD8" w:rsidP="00D01FD8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7</w:t>
            </w:r>
            <w:r w:rsidR="00C26D18">
              <w:rPr>
                <w:color w:val="000000"/>
              </w:rPr>
              <w:t xml:space="preserve"> </w:t>
            </w:r>
            <w:r w:rsidRPr="00D01FD8">
              <w:rPr>
                <w:color w:val="000000"/>
              </w:rPr>
              <w:t>837,09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01FD8" w:rsidRPr="00D01FD8" w:rsidRDefault="00D01FD8" w:rsidP="004C4B6B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2013</w:t>
            </w:r>
          </w:p>
        </w:tc>
        <w:tc>
          <w:tcPr>
            <w:tcW w:w="2836" w:type="dxa"/>
            <w:shd w:val="clear" w:color="auto" w:fill="auto"/>
          </w:tcPr>
          <w:p w:rsidR="00D01FD8" w:rsidRPr="00D01FD8" w:rsidRDefault="00D01FD8" w:rsidP="004C4B6B">
            <w:pPr>
              <w:rPr>
                <w:color w:val="000000"/>
              </w:rPr>
            </w:pPr>
            <w:r w:rsidRPr="00D01FD8">
              <w:rPr>
                <w:color w:val="000000"/>
              </w:rPr>
              <w:t>необходима корректировка ПСД, источник финансирования не определен</w:t>
            </w:r>
          </w:p>
        </w:tc>
      </w:tr>
      <w:tr w:rsidR="00D01FD8" w:rsidRPr="00D01FD8" w:rsidTr="00941E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0"/>
        </w:trPr>
        <w:tc>
          <w:tcPr>
            <w:tcW w:w="866" w:type="dxa"/>
            <w:shd w:val="clear" w:color="auto" w:fill="auto"/>
            <w:noWrap/>
            <w:hideMark/>
          </w:tcPr>
          <w:p w:rsidR="00D01FD8" w:rsidRPr="00D01FD8" w:rsidRDefault="00D01FD8" w:rsidP="00D01FD8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16</w:t>
            </w:r>
          </w:p>
        </w:tc>
        <w:tc>
          <w:tcPr>
            <w:tcW w:w="2820" w:type="dxa"/>
            <w:shd w:val="clear" w:color="auto" w:fill="auto"/>
          </w:tcPr>
          <w:p w:rsidR="00D01FD8" w:rsidRPr="00D01FD8" w:rsidRDefault="00D01FD8" w:rsidP="004C4B6B">
            <w:pPr>
              <w:rPr>
                <w:color w:val="000000"/>
              </w:rPr>
            </w:pPr>
            <w:r w:rsidRPr="00D01FD8">
              <w:rPr>
                <w:color w:val="000000"/>
              </w:rPr>
              <w:t xml:space="preserve">Левобережные канализационные очистные сооружения, г. Красноярск </w:t>
            </w:r>
          </w:p>
        </w:tc>
        <w:tc>
          <w:tcPr>
            <w:tcW w:w="709" w:type="dxa"/>
            <w:shd w:val="clear" w:color="auto" w:fill="auto"/>
          </w:tcPr>
          <w:p w:rsidR="00D01FD8" w:rsidRPr="00D01FD8" w:rsidRDefault="00D01FD8" w:rsidP="004C4B6B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2014</w:t>
            </w:r>
          </w:p>
        </w:tc>
        <w:tc>
          <w:tcPr>
            <w:tcW w:w="1417" w:type="dxa"/>
            <w:shd w:val="clear" w:color="auto" w:fill="auto"/>
            <w:hideMark/>
          </w:tcPr>
          <w:p w:rsidR="00D01FD8" w:rsidRPr="00D01FD8" w:rsidRDefault="00D01FD8" w:rsidP="004C4B6B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МКУ города Красноярска "УКС"</w:t>
            </w:r>
          </w:p>
        </w:tc>
        <w:tc>
          <w:tcPr>
            <w:tcW w:w="1276" w:type="dxa"/>
            <w:shd w:val="clear" w:color="auto" w:fill="auto"/>
          </w:tcPr>
          <w:p w:rsidR="00D01FD8" w:rsidRPr="00D01FD8" w:rsidRDefault="00D01FD8" w:rsidP="00D01FD8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101</w:t>
            </w:r>
            <w:r w:rsidR="00C26D18">
              <w:rPr>
                <w:color w:val="000000"/>
              </w:rPr>
              <w:t xml:space="preserve"> </w:t>
            </w:r>
            <w:r w:rsidRPr="00D01FD8">
              <w:rPr>
                <w:color w:val="000000"/>
              </w:rPr>
              <w:t>118,63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01FD8" w:rsidRPr="00D01FD8" w:rsidRDefault="00D01FD8" w:rsidP="004C4B6B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2014</w:t>
            </w:r>
          </w:p>
        </w:tc>
        <w:tc>
          <w:tcPr>
            <w:tcW w:w="2836" w:type="dxa"/>
            <w:shd w:val="clear" w:color="auto" w:fill="auto"/>
          </w:tcPr>
          <w:p w:rsidR="00D01FD8" w:rsidRPr="00D01FD8" w:rsidRDefault="00D01FD8" w:rsidP="004C4B6B">
            <w:pPr>
              <w:rPr>
                <w:color w:val="000000"/>
              </w:rPr>
            </w:pPr>
            <w:r w:rsidRPr="00D01FD8">
              <w:rPr>
                <w:color w:val="000000"/>
              </w:rPr>
              <w:t>необходима корректировка ПСД, источник финансирования не определен</w:t>
            </w:r>
          </w:p>
        </w:tc>
      </w:tr>
      <w:tr w:rsidR="00D01FD8" w:rsidRPr="00D01FD8" w:rsidTr="00941E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0"/>
        </w:trPr>
        <w:tc>
          <w:tcPr>
            <w:tcW w:w="866" w:type="dxa"/>
            <w:shd w:val="clear" w:color="auto" w:fill="auto"/>
            <w:noWrap/>
            <w:hideMark/>
          </w:tcPr>
          <w:p w:rsidR="00D01FD8" w:rsidRPr="00D01FD8" w:rsidRDefault="00D01FD8" w:rsidP="00D01FD8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17</w:t>
            </w:r>
          </w:p>
        </w:tc>
        <w:tc>
          <w:tcPr>
            <w:tcW w:w="2820" w:type="dxa"/>
            <w:shd w:val="clear" w:color="auto" w:fill="auto"/>
          </w:tcPr>
          <w:p w:rsidR="00D01FD8" w:rsidRPr="00D01FD8" w:rsidRDefault="00D01FD8" w:rsidP="00AA3C26">
            <w:pPr>
              <w:rPr>
                <w:color w:val="000000"/>
              </w:rPr>
            </w:pPr>
            <w:r w:rsidRPr="00D01FD8">
              <w:rPr>
                <w:color w:val="000000"/>
              </w:rPr>
              <w:t xml:space="preserve">Ливневая канализация в районе Николаевского проспекта </w:t>
            </w:r>
            <w:r w:rsidR="00AA3C26">
              <w:rPr>
                <w:color w:val="000000"/>
              </w:rPr>
              <w:t xml:space="preserve"> </w:t>
            </w:r>
            <w:r w:rsidRPr="00D01FD8">
              <w:rPr>
                <w:color w:val="000000"/>
              </w:rPr>
              <w:t>г. Красноярск</w:t>
            </w:r>
          </w:p>
        </w:tc>
        <w:tc>
          <w:tcPr>
            <w:tcW w:w="709" w:type="dxa"/>
            <w:shd w:val="clear" w:color="auto" w:fill="auto"/>
          </w:tcPr>
          <w:p w:rsidR="00D01FD8" w:rsidRPr="00D01FD8" w:rsidRDefault="00D01FD8" w:rsidP="004C4B6B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2021-2025</w:t>
            </w:r>
          </w:p>
        </w:tc>
        <w:tc>
          <w:tcPr>
            <w:tcW w:w="1417" w:type="dxa"/>
            <w:shd w:val="clear" w:color="auto" w:fill="auto"/>
            <w:hideMark/>
          </w:tcPr>
          <w:p w:rsidR="00D01FD8" w:rsidRPr="00D01FD8" w:rsidRDefault="00D01FD8" w:rsidP="004C4B6B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МКУ города Красноярска "УКС"</w:t>
            </w:r>
          </w:p>
        </w:tc>
        <w:tc>
          <w:tcPr>
            <w:tcW w:w="1276" w:type="dxa"/>
            <w:shd w:val="clear" w:color="auto" w:fill="auto"/>
          </w:tcPr>
          <w:p w:rsidR="00D01FD8" w:rsidRPr="00D01FD8" w:rsidRDefault="00D01FD8" w:rsidP="00D01FD8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283</w:t>
            </w:r>
            <w:r w:rsidR="00C26D18">
              <w:rPr>
                <w:color w:val="000000"/>
              </w:rPr>
              <w:t xml:space="preserve"> </w:t>
            </w:r>
            <w:r w:rsidRPr="00D01FD8">
              <w:rPr>
                <w:color w:val="000000"/>
              </w:rPr>
              <w:t>697,03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01FD8" w:rsidRPr="00D01FD8" w:rsidRDefault="00D01FD8" w:rsidP="004C4B6B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2021-2025</w:t>
            </w:r>
          </w:p>
        </w:tc>
        <w:tc>
          <w:tcPr>
            <w:tcW w:w="2836" w:type="dxa"/>
            <w:shd w:val="clear" w:color="auto" w:fill="auto"/>
          </w:tcPr>
          <w:p w:rsidR="00D01FD8" w:rsidRPr="00D01FD8" w:rsidRDefault="00C26D18" w:rsidP="004C4B6B">
            <w:pPr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="00D01FD8" w:rsidRPr="00D01FD8">
              <w:rPr>
                <w:color w:val="000000"/>
              </w:rPr>
              <w:t xml:space="preserve"> стадии завершения строительства</w:t>
            </w:r>
          </w:p>
        </w:tc>
      </w:tr>
      <w:tr w:rsidR="00D01FD8" w:rsidRPr="00D01FD8" w:rsidTr="00941E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0"/>
        </w:trPr>
        <w:tc>
          <w:tcPr>
            <w:tcW w:w="866" w:type="dxa"/>
            <w:shd w:val="clear" w:color="auto" w:fill="auto"/>
            <w:noWrap/>
            <w:hideMark/>
          </w:tcPr>
          <w:p w:rsidR="00D01FD8" w:rsidRPr="00D01FD8" w:rsidRDefault="00D01FD8" w:rsidP="00D01FD8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18</w:t>
            </w:r>
          </w:p>
        </w:tc>
        <w:tc>
          <w:tcPr>
            <w:tcW w:w="2820" w:type="dxa"/>
            <w:shd w:val="clear" w:color="auto" w:fill="auto"/>
          </w:tcPr>
          <w:p w:rsidR="00C26D18" w:rsidRDefault="00D01FD8" w:rsidP="004C4B6B">
            <w:pPr>
              <w:rPr>
                <w:color w:val="000000"/>
              </w:rPr>
            </w:pPr>
            <w:r w:rsidRPr="00D01FD8">
              <w:rPr>
                <w:color w:val="000000"/>
              </w:rPr>
              <w:t xml:space="preserve">Ливневая канализация по ул. Авиаторов, </w:t>
            </w:r>
          </w:p>
          <w:p w:rsidR="00D01FD8" w:rsidRPr="00D01FD8" w:rsidRDefault="00D01FD8" w:rsidP="004C4B6B">
            <w:pPr>
              <w:rPr>
                <w:color w:val="000000"/>
              </w:rPr>
            </w:pPr>
            <w:r w:rsidRPr="00D01FD8">
              <w:rPr>
                <w:color w:val="000000"/>
              </w:rPr>
              <w:t>г. Красноярск</w:t>
            </w:r>
          </w:p>
        </w:tc>
        <w:tc>
          <w:tcPr>
            <w:tcW w:w="709" w:type="dxa"/>
            <w:shd w:val="clear" w:color="auto" w:fill="auto"/>
          </w:tcPr>
          <w:p w:rsidR="00D01FD8" w:rsidRPr="00D01FD8" w:rsidRDefault="00D01FD8" w:rsidP="004C4B6B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2017</w:t>
            </w:r>
          </w:p>
        </w:tc>
        <w:tc>
          <w:tcPr>
            <w:tcW w:w="1417" w:type="dxa"/>
            <w:shd w:val="clear" w:color="auto" w:fill="auto"/>
            <w:hideMark/>
          </w:tcPr>
          <w:p w:rsidR="00D01FD8" w:rsidRPr="00D01FD8" w:rsidRDefault="00D01FD8" w:rsidP="004C4B6B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МКУ города Красноярска "УКС"</w:t>
            </w:r>
          </w:p>
        </w:tc>
        <w:tc>
          <w:tcPr>
            <w:tcW w:w="1276" w:type="dxa"/>
            <w:shd w:val="clear" w:color="auto" w:fill="auto"/>
          </w:tcPr>
          <w:p w:rsidR="00D01FD8" w:rsidRPr="00D01FD8" w:rsidRDefault="00D01FD8" w:rsidP="00D01FD8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1</w:t>
            </w:r>
            <w:r w:rsidR="00C26D18">
              <w:rPr>
                <w:color w:val="000000"/>
              </w:rPr>
              <w:t xml:space="preserve"> </w:t>
            </w:r>
            <w:r w:rsidRPr="00D01FD8">
              <w:rPr>
                <w:color w:val="000000"/>
              </w:rPr>
              <w:t>699,40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01FD8" w:rsidRPr="00D01FD8" w:rsidRDefault="00D01FD8" w:rsidP="004C4B6B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2017</w:t>
            </w:r>
          </w:p>
        </w:tc>
        <w:tc>
          <w:tcPr>
            <w:tcW w:w="2836" w:type="dxa"/>
            <w:shd w:val="clear" w:color="auto" w:fill="auto"/>
          </w:tcPr>
          <w:p w:rsidR="00D01FD8" w:rsidRPr="00D01FD8" w:rsidRDefault="00D01FD8" w:rsidP="004C4B6B">
            <w:pPr>
              <w:rPr>
                <w:color w:val="000000"/>
              </w:rPr>
            </w:pPr>
            <w:r w:rsidRPr="00D01FD8">
              <w:rPr>
                <w:color w:val="000000"/>
              </w:rPr>
              <w:t xml:space="preserve">получено отрицательное заключение </w:t>
            </w:r>
            <w:proofErr w:type="spellStart"/>
            <w:r w:rsidRPr="00D01FD8">
              <w:rPr>
                <w:color w:val="000000"/>
              </w:rPr>
              <w:t>госэкспертизы</w:t>
            </w:r>
            <w:proofErr w:type="spellEnd"/>
            <w:r w:rsidRPr="00D01FD8">
              <w:rPr>
                <w:color w:val="000000"/>
              </w:rPr>
              <w:t xml:space="preserve"> ПСД. Необходима разработка ПСД</w:t>
            </w:r>
          </w:p>
        </w:tc>
      </w:tr>
      <w:tr w:rsidR="00D01FD8" w:rsidRPr="00D01FD8" w:rsidTr="00941E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0"/>
        </w:trPr>
        <w:tc>
          <w:tcPr>
            <w:tcW w:w="866" w:type="dxa"/>
            <w:shd w:val="clear" w:color="auto" w:fill="auto"/>
            <w:noWrap/>
            <w:hideMark/>
          </w:tcPr>
          <w:p w:rsidR="00D01FD8" w:rsidRPr="00D01FD8" w:rsidRDefault="00D01FD8" w:rsidP="00D01FD8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19</w:t>
            </w:r>
          </w:p>
        </w:tc>
        <w:tc>
          <w:tcPr>
            <w:tcW w:w="2820" w:type="dxa"/>
            <w:shd w:val="clear" w:color="auto" w:fill="auto"/>
          </w:tcPr>
          <w:p w:rsidR="00C26D18" w:rsidRDefault="00D01FD8" w:rsidP="004C4B6B">
            <w:pPr>
              <w:rPr>
                <w:color w:val="000000"/>
              </w:rPr>
            </w:pPr>
            <w:r w:rsidRPr="00D01FD8">
              <w:rPr>
                <w:color w:val="000000"/>
              </w:rPr>
              <w:t>Многофункциональный комплекс спортивного и культурного назначения.</w:t>
            </w:r>
          </w:p>
          <w:p w:rsidR="00C26D18" w:rsidRDefault="00D01FD8" w:rsidP="004C4B6B">
            <w:pPr>
              <w:rPr>
                <w:color w:val="000000"/>
              </w:rPr>
            </w:pPr>
            <w:r w:rsidRPr="00D01FD8">
              <w:rPr>
                <w:color w:val="000000"/>
              </w:rPr>
              <w:t xml:space="preserve">г. Красноярск, </w:t>
            </w:r>
          </w:p>
          <w:p w:rsidR="00D01FD8" w:rsidRPr="00D01FD8" w:rsidRDefault="00D01FD8" w:rsidP="004C4B6B">
            <w:pPr>
              <w:rPr>
                <w:color w:val="000000"/>
              </w:rPr>
            </w:pPr>
            <w:r w:rsidRPr="00D01FD8">
              <w:rPr>
                <w:color w:val="000000"/>
              </w:rPr>
              <w:t>ул. 9 Мая, 51</w:t>
            </w:r>
          </w:p>
        </w:tc>
        <w:tc>
          <w:tcPr>
            <w:tcW w:w="709" w:type="dxa"/>
            <w:shd w:val="clear" w:color="auto" w:fill="auto"/>
          </w:tcPr>
          <w:p w:rsidR="00D01FD8" w:rsidRPr="00D01FD8" w:rsidRDefault="00D01FD8" w:rsidP="004C4B6B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2022-2025</w:t>
            </w:r>
          </w:p>
        </w:tc>
        <w:tc>
          <w:tcPr>
            <w:tcW w:w="1417" w:type="dxa"/>
            <w:shd w:val="clear" w:color="auto" w:fill="auto"/>
            <w:hideMark/>
          </w:tcPr>
          <w:p w:rsidR="00D01FD8" w:rsidRPr="00D01FD8" w:rsidRDefault="00D01FD8" w:rsidP="004C4B6B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МКУ города Красноярска "УКС"</w:t>
            </w:r>
          </w:p>
        </w:tc>
        <w:tc>
          <w:tcPr>
            <w:tcW w:w="1276" w:type="dxa"/>
            <w:shd w:val="clear" w:color="auto" w:fill="auto"/>
          </w:tcPr>
          <w:p w:rsidR="00D01FD8" w:rsidRPr="00D01FD8" w:rsidRDefault="00D01FD8" w:rsidP="00D01FD8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483</w:t>
            </w:r>
            <w:r w:rsidR="00C26D18">
              <w:rPr>
                <w:color w:val="000000"/>
              </w:rPr>
              <w:t xml:space="preserve"> </w:t>
            </w:r>
            <w:r w:rsidRPr="00D01FD8">
              <w:rPr>
                <w:color w:val="000000"/>
              </w:rPr>
              <w:t>832,54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01FD8" w:rsidRPr="00D01FD8" w:rsidRDefault="00D01FD8" w:rsidP="004C4B6B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2022-2025</w:t>
            </w:r>
          </w:p>
        </w:tc>
        <w:tc>
          <w:tcPr>
            <w:tcW w:w="2836" w:type="dxa"/>
            <w:shd w:val="clear" w:color="auto" w:fill="auto"/>
          </w:tcPr>
          <w:p w:rsidR="00D01FD8" w:rsidRPr="00D01FD8" w:rsidRDefault="00C26D18" w:rsidP="00C26D18">
            <w:pPr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="00D01FD8" w:rsidRPr="00D01FD8">
              <w:rPr>
                <w:color w:val="000000"/>
              </w:rPr>
              <w:t>троительство ведется</w:t>
            </w:r>
          </w:p>
        </w:tc>
      </w:tr>
      <w:tr w:rsidR="00D01FD8" w:rsidRPr="00D01FD8" w:rsidTr="00941E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0"/>
        </w:trPr>
        <w:tc>
          <w:tcPr>
            <w:tcW w:w="866" w:type="dxa"/>
            <w:shd w:val="clear" w:color="auto" w:fill="auto"/>
            <w:noWrap/>
            <w:hideMark/>
          </w:tcPr>
          <w:p w:rsidR="00D01FD8" w:rsidRPr="00D01FD8" w:rsidRDefault="00D01FD8" w:rsidP="00D01FD8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20</w:t>
            </w:r>
          </w:p>
        </w:tc>
        <w:tc>
          <w:tcPr>
            <w:tcW w:w="2820" w:type="dxa"/>
            <w:shd w:val="clear" w:color="auto" w:fill="auto"/>
          </w:tcPr>
          <w:p w:rsidR="00C26D18" w:rsidRDefault="00D01FD8" w:rsidP="004C4B6B">
            <w:pPr>
              <w:rPr>
                <w:color w:val="000000"/>
              </w:rPr>
            </w:pPr>
            <w:r w:rsidRPr="00D01FD8">
              <w:rPr>
                <w:color w:val="000000"/>
              </w:rPr>
              <w:t xml:space="preserve">Общеобразовательная школа в 3 </w:t>
            </w:r>
            <w:proofErr w:type="spellStart"/>
            <w:r w:rsidRPr="00D01FD8">
              <w:rPr>
                <w:color w:val="000000"/>
              </w:rPr>
              <w:t>мкр</w:t>
            </w:r>
            <w:proofErr w:type="spellEnd"/>
            <w:r w:rsidRPr="00D01FD8">
              <w:rPr>
                <w:color w:val="000000"/>
              </w:rPr>
              <w:t xml:space="preserve">. жилого района </w:t>
            </w:r>
            <w:proofErr w:type="gramStart"/>
            <w:r w:rsidRPr="00D01FD8">
              <w:rPr>
                <w:color w:val="000000"/>
              </w:rPr>
              <w:t>Солнечный</w:t>
            </w:r>
            <w:proofErr w:type="gramEnd"/>
            <w:r w:rsidRPr="00D01FD8">
              <w:rPr>
                <w:color w:val="000000"/>
              </w:rPr>
              <w:t xml:space="preserve">. </w:t>
            </w:r>
          </w:p>
          <w:p w:rsidR="00D01FD8" w:rsidRPr="00D01FD8" w:rsidRDefault="00D01FD8" w:rsidP="004C4B6B">
            <w:pPr>
              <w:rPr>
                <w:color w:val="000000"/>
              </w:rPr>
            </w:pPr>
            <w:r w:rsidRPr="00D01FD8">
              <w:rPr>
                <w:color w:val="000000"/>
              </w:rPr>
              <w:t>г. Красноярск, проспект 60 лет образования СССР, 26В</w:t>
            </w:r>
          </w:p>
        </w:tc>
        <w:tc>
          <w:tcPr>
            <w:tcW w:w="709" w:type="dxa"/>
            <w:shd w:val="clear" w:color="auto" w:fill="auto"/>
          </w:tcPr>
          <w:p w:rsidR="00D01FD8" w:rsidRPr="00D01FD8" w:rsidRDefault="00D01FD8" w:rsidP="004C4B6B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2019-2024</w:t>
            </w:r>
          </w:p>
        </w:tc>
        <w:tc>
          <w:tcPr>
            <w:tcW w:w="1417" w:type="dxa"/>
            <w:shd w:val="clear" w:color="auto" w:fill="auto"/>
            <w:hideMark/>
          </w:tcPr>
          <w:p w:rsidR="00D01FD8" w:rsidRPr="00D01FD8" w:rsidRDefault="00D01FD8" w:rsidP="004C4B6B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МКУ города Красноярска "УКС"</w:t>
            </w:r>
          </w:p>
        </w:tc>
        <w:tc>
          <w:tcPr>
            <w:tcW w:w="1276" w:type="dxa"/>
            <w:shd w:val="clear" w:color="auto" w:fill="auto"/>
          </w:tcPr>
          <w:p w:rsidR="00D01FD8" w:rsidRPr="00D01FD8" w:rsidRDefault="00D01FD8" w:rsidP="00D01FD8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8</w:t>
            </w:r>
            <w:r w:rsidR="00C26D18">
              <w:rPr>
                <w:color w:val="000000"/>
              </w:rPr>
              <w:t xml:space="preserve"> </w:t>
            </w:r>
            <w:r w:rsidRPr="00D01FD8">
              <w:rPr>
                <w:color w:val="000000"/>
              </w:rPr>
              <w:t>915,79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01FD8" w:rsidRPr="00D01FD8" w:rsidRDefault="00D01FD8" w:rsidP="004C4B6B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2019-2024</w:t>
            </w:r>
          </w:p>
        </w:tc>
        <w:tc>
          <w:tcPr>
            <w:tcW w:w="2836" w:type="dxa"/>
            <w:shd w:val="clear" w:color="auto" w:fill="auto"/>
          </w:tcPr>
          <w:p w:rsidR="00D01FD8" w:rsidRPr="00D01FD8" w:rsidRDefault="00C26D18" w:rsidP="00C26D18">
            <w:pPr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="00D01FD8" w:rsidRPr="00D01FD8">
              <w:rPr>
                <w:color w:val="000000"/>
              </w:rPr>
              <w:t>бъект введен в эксплуатацию</w:t>
            </w:r>
          </w:p>
        </w:tc>
      </w:tr>
      <w:tr w:rsidR="00D01FD8" w:rsidRPr="00D01FD8" w:rsidTr="00941E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32"/>
        </w:trPr>
        <w:tc>
          <w:tcPr>
            <w:tcW w:w="866" w:type="dxa"/>
            <w:shd w:val="clear" w:color="auto" w:fill="auto"/>
            <w:noWrap/>
            <w:hideMark/>
          </w:tcPr>
          <w:p w:rsidR="00D01FD8" w:rsidRPr="00D01FD8" w:rsidRDefault="00D01FD8" w:rsidP="00D01FD8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21</w:t>
            </w:r>
          </w:p>
        </w:tc>
        <w:tc>
          <w:tcPr>
            <w:tcW w:w="2820" w:type="dxa"/>
            <w:shd w:val="clear" w:color="auto" w:fill="auto"/>
          </w:tcPr>
          <w:p w:rsidR="00D01FD8" w:rsidRPr="00D01FD8" w:rsidRDefault="00D01FD8" w:rsidP="00AA3C26">
            <w:pPr>
              <w:rPr>
                <w:color w:val="000000"/>
              </w:rPr>
            </w:pPr>
            <w:r w:rsidRPr="00D01FD8">
              <w:rPr>
                <w:color w:val="000000"/>
              </w:rPr>
              <w:t xml:space="preserve">Общеобразовательная школа в VII </w:t>
            </w:r>
            <w:proofErr w:type="spellStart"/>
            <w:r w:rsidRPr="00D01FD8">
              <w:rPr>
                <w:color w:val="000000"/>
              </w:rPr>
              <w:t>мкр</w:t>
            </w:r>
            <w:proofErr w:type="spellEnd"/>
            <w:r w:rsidRPr="00D01FD8">
              <w:rPr>
                <w:color w:val="000000"/>
              </w:rPr>
              <w:t>. жилого района Аэропорт</w:t>
            </w:r>
            <w:proofErr w:type="gramStart"/>
            <w:r w:rsidRPr="00D01FD8">
              <w:rPr>
                <w:color w:val="000000"/>
              </w:rPr>
              <w:t>.</w:t>
            </w:r>
            <w:proofErr w:type="gramEnd"/>
            <w:r w:rsidRPr="00D01FD8">
              <w:rPr>
                <w:color w:val="000000"/>
              </w:rPr>
              <w:t xml:space="preserve"> </w:t>
            </w:r>
            <w:proofErr w:type="gramStart"/>
            <w:r w:rsidRPr="00D01FD8">
              <w:rPr>
                <w:color w:val="000000"/>
              </w:rPr>
              <w:t>г</w:t>
            </w:r>
            <w:proofErr w:type="gramEnd"/>
            <w:r w:rsidRPr="00D01FD8">
              <w:rPr>
                <w:color w:val="000000"/>
              </w:rPr>
              <w:t>. Красноярск</w:t>
            </w:r>
          </w:p>
        </w:tc>
        <w:tc>
          <w:tcPr>
            <w:tcW w:w="709" w:type="dxa"/>
            <w:shd w:val="clear" w:color="auto" w:fill="auto"/>
          </w:tcPr>
          <w:p w:rsidR="00D01FD8" w:rsidRPr="00D01FD8" w:rsidRDefault="00D01FD8" w:rsidP="004C4B6B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2021-2025</w:t>
            </w:r>
          </w:p>
        </w:tc>
        <w:tc>
          <w:tcPr>
            <w:tcW w:w="1417" w:type="dxa"/>
            <w:shd w:val="clear" w:color="auto" w:fill="auto"/>
            <w:hideMark/>
          </w:tcPr>
          <w:p w:rsidR="00D01FD8" w:rsidRPr="00D01FD8" w:rsidRDefault="00D01FD8" w:rsidP="004C4B6B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МКУ города Красноярска "УКС"</w:t>
            </w:r>
          </w:p>
        </w:tc>
        <w:tc>
          <w:tcPr>
            <w:tcW w:w="1276" w:type="dxa"/>
            <w:shd w:val="clear" w:color="auto" w:fill="auto"/>
          </w:tcPr>
          <w:p w:rsidR="00D01FD8" w:rsidRPr="00D01FD8" w:rsidRDefault="00D01FD8" w:rsidP="00D01FD8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1</w:t>
            </w:r>
            <w:r w:rsidR="00C26D18">
              <w:rPr>
                <w:color w:val="000000"/>
              </w:rPr>
              <w:t xml:space="preserve"> </w:t>
            </w:r>
            <w:r w:rsidRPr="00D01FD8">
              <w:rPr>
                <w:color w:val="000000"/>
              </w:rPr>
              <w:t>133</w:t>
            </w:r>
            <w:r w:rsidR="00C26D18">
              <w:rPr>
                <w:color w:val="000000"/>
              </w:rPr>
              <w:t xml:space="preserve"> </w:t>
            </w:r>
            <w:r w:rsidRPr="00D01FD8">
              <w:rPr>
                <w:color w:val="000000"/>
              </w:rPr>
              <w:t>428,86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01FD8" w:rsidRPr="00D01FD8" w:rsidRDefault="00D01FD8" w:rsidP="004C4B6B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2021-2025</w:t>
            </w:r>
          </w:p>
        </w:tc>
        <w:tc>
          <w:tcPr>
            <w:tcW w:w="2836" w:type="dxa"/>
            <w:shd w:val="clear" w:color="auto" w:fill="auto"/>
          </w:tcPr>
          <w:p w:rsidR="00D01FD8" w:rsidRPr="00D01FD8" w:rsidRDefault="00C26D18" w:rsidP="00C26D18">
            <w:pPr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="00D01FD8" w:rsidRPr="00D01FD8">
              <w:rPr>
                <w:color w:val="000000"/>
              </w:rPr>
              <w:t>троительство ведется</w:t>
            </w:r>
          </w:p>
        </w:tc>
      </w:tr>
      <w:tr w:rsidR="00D01FD8" w:rsidRPr="00D01FD8" w:rsidTr="00941E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0"/>
        </w:trPr>
        <w:tc>
          <w:tcPr>
            <w:tcW w:w="866" w:type="dxa"/>
            <w:shd w:val="clear" w:color="auto" w:fill="auto"/>
            <w:noWrap/>
            <w:hideMark/>
          </w:tcPr>
          <w:p w:rsidR="00D01FD8" w:rsidRPr="00D01FD8" w:rsidRDefault="00D01FD8" w:rsidP="00D01FD8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22</w:t>
            </w:r>
          </w:p>
        </w:tc>
        <w:tc>
          <w:tcPr>
            <w:tcW w:w="2820" w:type="dxa"/>
            <w:shd w:val="clear" w:color="auto" w:fill="auto"/>
          </w:tcPr>
          <w:p w:rsidR="00C26D18" w:rsidRDefault="00D01FD8" w:rsidP="004C4B6B">
            <w:pPr>
              <w:rPr>
                <w:color w:val="000000"/>
              </w:rPr>
            </w:pPr>
            <w:r w:rsidRPr="00D01FD8">
              <w:rPr>
                <w:color w:val="000000"/>
              </w:rPr>
              <w:t>Общеобразовательная школа в Железнодорожном районе по ул. Омская</w:t>
            </w:r>
            <w:proofErr w:type="gramStart"/>
            <w:r w:rsidRPr="00D01FD8">
              <w:rPr>
                <w:color w:val="000000"/>
              </w:rPr>
              <w:t>.</w:t>
            </w:r>
            <w:proofErr w:type="gramEnd"/>
            <w:r w:rsidRPr="00D01FD8">
              <w:rPr>
                <w:color w:val="000000"/>
              </w:rPr>
              <w:t xml:space="preserve"> </w:t>
            </w:r>
            <w:proofErr w:type="gramStart"/>
            <w:r w:rsidRPr="00D01FD8">
              <w:rPr>
                <w:color w:val="000000"/>
              </w:rPr>
              <w:t>г</w:t>
            </w:r>
            <w:proofErr w:type="gramEnd"/>
            <w:r w:rsidRPr="00D01FD8">
              <w:rPr>
                <w:color w:val="000000"/>
              </w:rPr>
              <w:t xml:space="preserve">. Красноярск, </w:t>
            </w:r>
          </w:p>
          <w:p w:rsidR="00D01FD8" w:rsidRPr="00D01FD8" w:rsidRDefault="00D01FD8" w:rsidP="004C4B6B">
            <w:pPr>
              <w:rPr>
                <w:color w:val="000000"/>
              </w:rPr>
            </w:pPr>
            <w:r w:rsidRPr="00D01FD8">
              <w:rPr>
                <w:color w:val="000000"/>
              </w:rPr>
              <w:t>ул. Омская, 18</w:t>
            </w:r>
          </w:p>
        </w:tc>
        <w:tc>
          <w:tcPr>
            <w:tcW w:w="709" w:type="dxa"/>
            <w:shd w:val="clear" w:color="auto" w:fill="auto"/>
          </w:tcPr>
          <w:p w:rsidR="00D01FD8" w:rsidRPr="00D01FD8" w:rsidRDefault="00D01FD8" w:rsidP="004C4B6B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2021-2025</w:t>
            </w:r>
          </w:p>
        </w:tc>
        <w:tc>
          <w:tcPr>
            <w:tcW w:w="1417" w:type="dxa"/>
            <w:shd w:val="clear" w:color="auto" w:fill="auto"/>
            <w:hideMark/>
          </w:tcPr>
          <w:p w:rsidR="00D01FD8" w:rsidRPr="00D01FD8" w:rsidRDefault="00D01FD8" w:rsidP="004C4B6B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МКУ города Красноярска "УКС"</w:t>
            </w:r>
          </w:p>
        </w:tc>
        <w:tc>
          <w:tcPr>
            <w:tcW w:w="1276" w:type="dxa"/>
            <w:shd w:val="clear" w:color="auto" w:fill="auto"/>
          </w:tcPr>
          <w:p w:rsidR="00D01FD8" w:rsidRPr="00D01FD8" w:rsidRDefault="00D01FD8" w:rsidP="00D01FD8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997</w:t>
            </w:r>
            <w:r w:rsidR="00C26D18">
              <w:rPr>
                <w:color w:val="000000"/>
              </w:rPr>
              <w:t xml:space="preserve"> </w:t>
            </w:r>
            <w:r w:rsidRPr="00D01FD8">
              <w:rPr>
                <w:color w:val="000000"/>
              </w:rPr>
              <w:t>129,35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01FD8" w:rsidRPr="00D01FD8" w:rsidRDefault="00D01FD8" w:rsidP="004C4B6B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2021-2025</w:t>
            </w:r>
          </w:p>
        </w:tc>
        <w:tc>
          <w:tcPr>
            <w:tcW w:w="2836" w:type="dxa"/>
            <w:shd w:val="clear" w:color="auto" w:fill="auto"/>
          </w:tcPr>
          <w:p w:rsidR="00D01FD8" w:rsidRPr="00D01FD8" w:rsidRDefault="00C26D18" w:rsidP="00C26D18">
            <w:pPr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="00D01FD8" w:rsidRPr="00D01FD8">
              <w:rPr>
                <w:color w:val="000000"/>
              </w:rPr>
              <w:t>троительство ведется</w:t>
            </w:r>
          </w:p>
        </w:tc>
      </w:tr>
      <w:tr w:rsidR="00D01FD8" w:rsidRPr="00D01FD8" w:rsidTr="00941E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0"/>
        </w:trPr>
        <w:tc>
          <w:tcPr>
            <w:tcW w:w="866" w:type="dxa"/>
            <w:shd w:val="clear" w:color="auto" w:fill="auto"/>
            <w:noWrap/>
            <w:hideMark/>
          </w:tcPr>
          <w:p w:rsidR="00D01FD8" w:rsidRPr="00D01FD8" w:rsidRDefault="00D01FD8" w:rsidP="00D01FD8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23</w:t>
            </w:r>
          </w:p>
        </w:tc>
        <w:tc>
          <w:tcPr>
            <w:tcW w:w="2820" w:type="dxa"/>
            <w:shd w:val="clear" w:color="auto" w:fill="auto"/>
          </w:tcPr>
          <w:p w:rsidR="00C26D18" w:rsidRDefault="00D01FD8" w:rsidP="004C4B6B">
            <w:pPr>
              <w:rPr>
                <w:color w:val="000000"/>
              </w:rPr>
            </w:pPr>
            <w:r w:rsidRPr="00D01FD8">
              <w:rPr>
                <w:color w:val="000000"/>
              </w:rPr>
              <w:t xml:space="preserve">Общеобразовательная школа в </w:t>
            </w:r>
            <w:proofErr w:type="spellStart"/>
            <w:r w:rsidRPr="00D01FD8">
              <w:rPr>
                <w:color w:val="000000"/>
              </w:rPr>
              <w:t>мкр</w:t>
            </w:r>
            <w:proofErr w:type="spellEnd"/>
            <w:r w:rsidRPr="00D01FD8">
              <w:rPr>
                <w:color w:val="000000"/>
              </w:rPr>
              <w:t xml:space="preserve">. Метростроитель. </w:t>
            </w:r>
          </w:p>
          <w:p w:rsidR="00D01FD8" w:rsidRPr="00D01FD8" w:rsidRDefault="00D01FD8" w:rsidP="00AA3C26">
            <w:pPr>
              <w:rPr>
                <w:color w:val="000000"/>
              </w:rPr>
            </w:pPr>
            <w:r w:rsidRPr="00D01FD8">
              <w:rPr>
                <w:color w:val="000000"/>
              </w:rPr>
              <w:t xml:space="preserve">г. Красноярск, </w:t>
            </w:r>
            <w:r w:rsidR="00AA3C26">
              <w:rPr>
                <w:color w:val="000000"/>
              </w:rPr>
              <w:t xml:space="preserve"> </w:t>
            </w:r>
            <w:r w:rsidRPr="00D01FD8">
              <w:rPr>
                <w:color w:val="000000"/>
              </w:rPr>
              <w:t>ул. 9 Мая, 10</w:t>
            </w:r>
          </w:p>
        </w:tc>
        <w:tc>
          <w:tcPr>
            <w:tcW w:w="709" w:type="dxa"/>
            <w:shd w:val="clear" w:color="auto" w:fill="auto"/>
          </w:tcPr>
          <w:p w:rsidR="00D01FD8" w:rsidRPr="00D01FD8" w:rsidRDefault="00D01FD8" w:rsidP="004C4B6B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2022-2024</w:t>
            </w:r>
          </w:p>
        </w:tc>
        <w:tc>
          <w:tcPr>
            <w:tcW w:w="1417" w:type="dxa"/>
            <w:shd w:val="clear" w:color="auto" w:fill="auto"/>
            <w:hideMark/>
          </w:tcPr>
          <w:p w:rsidR="00D01FD8" w:rsidRPr="00D01FD8" w:rsidRDefault="00D01FD8" w:rsidP="004C4B6B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МКУ города Красноярска "УКС"</w:t>
            </w:r>
          </w:p>
        </w:tc>
        <w:tc>
          <w:tcPr>
            <w:tcW w:w="1276" w:type="dxa"/>
            <w:shd w:val="clear" w:color="auto" w:fill="auto"/>
          </w:tcPr>
          <w:p w:rsidR="00D01FD8" w:rsidRPr="00D01FD8" w:rsidRDefault="00D01FD8" w:rsidP="00D01FD8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29</w:t>
            </w:r>
            <w:r w:rsidR="00C26D18">
              <w:rPr>
                <w:color w:val="000000"/>
              </w:rPr>
              <w:t xml:space="preserve"> </w:t>
            </w:r>
            <w:r w:rsidRPr="00D01FD8">
              <w:rPr>
                <w:color w:val="000000"/>
              </w:rPr>
              <w:t>976,19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01FD8" w:rsidRPr="00D01FD8" w:rsidRDefault="00D01FD8" w:rsidP="004C4B6B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2022-2024</w:t>
            </w:r>
          </w:p>
        </w:tc>
        <w:tc>
          <w:tcPr>
            <w:tcW w:w="2836" w:type="dxa"/>
            <w:shd w:val="clear" w:color="auto" w:fill="auto"/>
          </w:tcPr>
          <w:p w:rsidR="00D01FD8" w:rsidRPr="00D01FD8" w:rsidRDefault="00C26D18" w:rsidP="004C4B6B">
            <w:pPr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="00D01FD8" w:rsidRPr="00D01FD8">
              <w:rPr>
                <w:color w:val="000000"/>
              </w:rPr>
              <w:t>бъект введен в эксплуатацию</w:t>
            </w:r>
          </w:p>
        </w:tc>
      </w:tr>
      <w:tr w:rsidR="00D01FD8" w:rsidRPr="00D01FD8" w:rsidTr="00941E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0"/>
        </w:trPr>
        <w:tc>
          <w:tcPr>
            <w:tcW w:w="866" w:type="dxa"/>
            <w:shd w:val="clear" w:color="auto" w:fill="auto"/>
            <w:noWrap/>
            <w:hideMark/>
          </w:tcPr>
          <w:p w:rsidR="00D01FD8" w:rsidRPr="00D01FD8" w:rsidRDefault="00D01FD8" w:rsidP="00D01FD8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24</w:t>
            </w:r>
          </w:p>
        </w:tc>
        <w:tc>
          <w:tcPr>
            <w:tcW w:w="2820" w:type="dxa"/>
            <w:shd w:val="clear" w:color="auto" w:fill="auto"/>
          </w:tcPr>
          <w:p w:rsidR="00C26D18" w:rsidRDefault="00D01FD8" w:rsidP="004C4B6B">
            <w:pPr>
              <w:rPr>
                <w:color w:val="000000"/>
              </w:rPr>
            </w:pPr>
            <w:r w:rsidRPr="00D01FD8">
              <w:rPr>
                <w:color w:val="000000"/>
              </w:rPr>
              <w:t xml:space="preserve">Переезд через Северное шоссе в жилом районе Солонцы-2 в Центральном районе. </w:t>
            </w:r>
          </w:p>
          <w:p w:rsidR="00C26D18" w:rsidRDefault="00D01FD8" w:rsidP="004C4B6B">
            <w:pPr>
              <w:rPr>
                <w:color w:val="000000"/>
              </w:rPr>
            </w:pPr>
            <w:r w:rsidRPr="00D01FD8">
              <w:rPr>
                <w:color w:val="000000"/>
              </w:rPr>
              <w:t xml:space="preserve">г. Красноярск, </w:t>
            </w:r>
          </w:p>
          <w:p w:rsidR="00D01FD8" w:rsidRPr="00D01FD8" w:rsidRDefault="00D01FD8" w:rsidP="004C4B6B">
            <w:pPr>
              <w:rPr>
                <w:color w:val="000000"/>
              </w:rPr>
            </w:pPr>
            <w:proofErr w:type="spellStart"/>
            <w:r w:rsidRPr="00D01FD8">
              <w:rPr>
                <w:color w:val="000000"/>
              </w:rPr>
              <w:t>мкр</w:t>
            </w:r>
            <w:proofErr w:type="spellEnd"/>
            <w:r w:rsidRPr="00D01FD8">
              <w:rPr>
                <w:color w:val="000000"/>
              </w:rPr>
              <w:t>. Солонцы-2</w:t>
            </w:r>
          </w:p>
        </w:tc>
        <w:tc>
          <w:tcPr>
            <w:tcW w:w="709" w:type="dxa"/>
            <w:shd w:val="clear" w:color="auto" w:fill="auto"/>
          </w:tcPr>
          <w:p w:rsidR="00D01FD8" w:rsidRPr="00D01FD8" w:rsidRDefault="00D01FD8" w:rsidP="004C4B6B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2016</w:t>
            </w:r>
          </w:p>
        </w:tc>
        <w:tc>
          <w:tcPr>
            <w:tcW w:w="1417" w:type="dxa"/>
            <w:shd w:val="clear" w:color="auto" w:fill="auto"/>
            <w:hideMark/>
          </w:tcPr>
          <w:p w:rsidR="00D01FD8" w:rsidRPr="00D01FD8" w:rsidRDefault="00D01FD8" w:rsidP="004C4B6B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МКУ города Красноярска "УКС"</w:t>
            </w:r>
          </w:p>
        </w:tc>
        <w:tc>
          <w:tcPr>
            <w:tcW w:w="1276" w:type="dxa"/>
            <w:shd w:val="clear" w:color="auto" w:fill="auto"/>
          </w:tcPr>
          <w:p w:rsidR="00D01FD8" w:rsidRPr="00D01FD8" w:rsidRDefault="00D01FD8" w:rsidP="00D01FD8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1</w:t>
            </w:r>
            <w:r w:rsidR="00C26D18">
              <w:rPr>
                <w:color w:val="000000"/>
              </w:rPr>
              <w:t xml:space="preserve"> </w:t>
            </w:r>
            <w:r w:rsidRPr="00D01FD8">
              <w:rPr>
                <w:color w:val="000000"/>
              </w:rPr>
              <w:t>324</w:t>
            </w:r>
            <w:r w:rsidR="00C26D18">
              <w:rPr>
                <w:color w:val="000000"/>
              </w:rPr>
              <w:t xml:space="preserve"> </w:t>
            </w:r>
            <w:r w:rsidRPr="00D01FD8">
              <w:rPr>
                <w:color w:val="000000"/>
              </w:rPr>
              <w:t>644,30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01FD8" w:rsidRPr="00D01FD8" w:rsidRDefault="00D01FD8" w:rsidP="004C4B6B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2016</w:t>
            </w:r>
          </w:p>
        </w:tc>
        <w:tc>
          <w:tcPr>
            <w:tcW w:w="2836" w:type="dxa"/>
            <w:shd w:val="clear" w:color="auto" w:fill="auto"/>
          </w:tcPr>
          <w:p w:rsidR="00D01FD8" w:rsidRPr="00D01FD8" w:rsidRDefault="00D01FD8" w:rsidP="004C4B6B">
            <w:pPr>
              <w:rPr>
                <w:color w:val="000000"/>
              </w:rPr>
            </w:pPr>
            <w:r w:rsidRPr="00D01FD8">
              <w:rPr>
                <w:color w:val="000000"/>
              </w:rPr>
              <w:t>реализация объекта приостановлена по причине судебных разбирательств с подрядной организацией</w:t>
            </w:r>
          </w:p>
        </w:tc>
      </w:tr>
      <w:tr w:rsidR="00D01FD8" w:rsidRPr="00D01FD8" w:rsidTr="00941E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0"/>
        </w:trPr>
        <w:tc>
          <w:tcPr>
            <w:tcW w:w="866" w:type="dxa"/>
            <w:shd w:val="clear" w:color="auto" w:fill="auto"/>
            <w:noWrap/>
            <w:hideMark/>
          </w:tcPr>
          <w:p w:rsidR="00D01FD8" w:rsidRPr="00D01FD8" w:rsidRDefault="00D01FD8" w:rsidP="00D01FD8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lastRenderedPageBreak/>
              <w:t>25</w:t>
            </w:r>
          </w:p>
        </w:tc>
        <w:tc>
          <w:tcPr>
            <w:tcW w:w="2820" w:type="dxa"/>
            <w:shd w:val="clear" w:color="auto" w:fill="auto"/>
          </w:tcPr>
          <w:p w:rsidR="00C26D18" w:rsidRDefault="00D01FD8" w:rsidP="004C4B6B">
            <w:pPr>
              <w:rPr>
                <w:color w:val="000000"/>
              </w:rPr>
            </w:pPr>
            <w:r w:rsidRPr="00D01FD8">
              <w:rPr>
                <w:color w:val="000000"/>
              </w:rPr>
              <w:t xml:space="preserve">Переулок </w:t>
            </w:r>
            <w:proofErr w:type="spellStart"/>
            <w:r w:rsidRPr="00D01FD8">
              <w:rPr>
                <w:color w:val="000000"/>
              </w:rPr>
              <w:t>Боготольский</w:t>
            </w:r>
            <w:proofErr w:type="spellEnd"/>
            <w:r w:rsidRPr="00D01FD8">
              <w:rPr>
                <w:color w:val="000000"/>
              </w:rPr>
              <w:t xml:space="preserve"> от ул. Копылова до ул. </w:t>
            </w:r>
            <w:proofErr w:type="gramStart"/>
            <w:r w:rsidRPr="00D01FD8">
              <w:rPr>
                <w:color w:val="000000"/>
              </w:rPr>
              <w:t>Новосибирской</w:t>
            </w:r>
            <w:proofErr w:type="gramEnd"/>
            <w:r w:rsidRPr="00D01FD8">
              <w:rPr>
                <w:color w:val="000000"/>
              </w:rPr>
              <w:t xml:space="preserve">, </w:t>
            </w:r>
          </w:p>
          <w:p w:rsidR="00D01FD8" w:rsidRPr="00D01FD8" w:rsidRDefault="00D01FD8" w:rsidP="004C4B6B">
            <w:pPr>
              <w:rPr>
                <w:color w:val="000000"/>
              </w:rPr>
            </w:pPr>
            <w:r w:rsidRPr="00D01FD8">
              <w:rPr>
                <w:color w:val="000000"/>
              </w:rPr>
              <w:t>г. Красноярск</w:t>
            </w:r>
          </w:p>
        </w:tc>
        <w:tc>
          <w:tcPr>
            <w:tcW w:w="709" w:type="dxa"/>
            <w:shd w:val="clear" w:color="auto" w:fill="auto"/>
          </w:tcPr>
          <w:p w:rsidR="00D01FD8" w:rsidRPr="00D01FD8" w:rsidRDefault="00D01FD8" w:rsidP="004C4B6B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2014-2026</w:t>
            </w:r>
          </w:p>
        </w:tc>
        <w:tc>
          <w:tcPr>
            <w:tcW w:w="1417" w:type="dxa"/>
            <w:shd w:val="clear" w:color="auto" w:fill="auto"/>
            <w:hideMark/>
          </w:tcPr>
          <w:p w:rsidR="00D01FD8" w:rsidRPr="00D01FD8" w:rsidRDefault="00D01FD8" w:rsidP="004C4B6B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МКУ города Красноярска "УКС"</w:t>
            </w:r>
          </w:p>
        </w:tc>
        <w:tc>
          <w:tcPr>
            <w:tcW w:w="1276" w:type="dxa"/>
            <w:shd w:val="clear" w:color="auto" w:fill="auto"/>
          </w:tcPr>
          <w:p w:rsidR="00D01FD8" w:rsidRPr="00D01FD8" w:rsidRDefault="00D01FD8" w:rsidP="00D01FD8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214</w:t>
            </w:r>
            <w:r w:rsidR="00C26D18">
              <w:rPr>
                <w:color w:val="000000"/>
              </w:rPr>
              <w:t xml:space="preserve"> </w:t>
            </w:r>
            <w:r w:rsidRPr="00D01FD8">
              <w:rPr>
                <w:color w:val="000000"/>
              </w:rPr>
              <w:t>147,94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01FD8" w:rsidRPr="00D01FD8" w:rsidRDefault="00D01FD8" w:rsidP="004C4B6B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2014-2026</w:t>
            </w:r>
          </w:p>
        </w:tc>
        <w:tc>
          <w:tcPr>
            <w:tcW w:w="2836" w:type="dxa"/>
            <w:shd w:val="clear" w:color="auto" w:fill="auto"/>
          </w:tcPr>
          <w:p w:rsidR="00D01FD8" w:rsidRPr="00D01FD8" w:rsidRDefault="00D01FD8" w:rsidP="004C4B6B">
            <w:pPr>
              <w:rPr>
                <w:color w:val="000000"/>
              </w:rPr>
            </w:pPr>
            <w:r w:rsidRPr="00D01FD8">
              <w:rPr>
                <w:color w:val="000000"/>
              </w:rPr>
              <w:t>реализация объекта приостановлена по причине судебных разбирательств по заключению МК на археологические раскопки.</w:t>
            </w:r>
            <w:r w:rsidRPr="00D01FD8">
              <w:rPr>
                <w:color w:val="000000"/>
              </w:rPr>
              <w:br/>
              <w:t>Начало строительства запланировано после решения данного вопроса</w:t>
            </w:r>
          </w:p>
        </w:tc>
      </w:tr>
      <w:tr w:rsidR="00D01FD8" w:rsidRPr="00D01FD8" w:rsidTr="00941E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0"/>
        </w:trPr>
        <w:tc>
          <w:tcPr>
            <w:tcW w:w="866" w:type="dxa"/>
            <w:shd w:val="clear" w:color="auto" w:fill="auto"/>
            <w:noWrap/>
            <w:hideMark/>
          </w:tcPr>
          <w:p w:rsidR="00D01FD8" w:rsidRPr="00D01FD8" w:rsidRDefault="00D01FD8" w:rsidP="00D01FD8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26</w:t>
            </w:r>
          </w:p>
        </w:tc>
        <w:tc>
          <w:tcPr>
            <w:tcW w:w="2820" w:type="dxa"/>
            <w:shd w:val="clear" w:color="auto" w:fill="auto"/>
          </w:tcPr>
          <w:p w:rsidR="00C26D18" w:rsidRDefault="00D01FD8" w:rsidP="004C4B6B">
            <w:pPr>
              <w:rPr>
                <w:color w:val="000000"/>
              </w:rPr>
            </w:pPr>
            <w:r w:rsidRPr="00D01FD8">
              <w:rPr>
                <w:color w:val="000000"/>
              </w:rPr>
              <w:t xml:space="preserve">Пешеходный переход с пр. </w:t>
            </w:r>
            <w:proofErr w:type="gramStart"/>
            <w:r w:rsidRPr="00D01FD8">
              <w:rPr>
                <w:color w:val="000000"/>
              </w:rPr>
              <w:t xml:space="preserve">Ульяновский на остров </w:t>
            </w:r>
            <w:proofErr w:type="spellStart"/>
            <w:r w:rsidRPr="00D01FD8">
              <w:rPr>
                <w:color w:val="000000"/>
              </w:rPr>
              <w:t>Татышев</w:t>
            </w:r>
            <w:proofErr w:type="spellEnd"/>
            <w:r w:rsidRPr="00D01FD8">
              <w:rPr>
                <w:color w:val="000000"/>
              </w:rPr>
              <w:t xml:space="preserve">. </w:t>
            </w:r>
            <w:proofErr w:type="gramEnd"/>
          </w:p>
          <w:p w:rsidR="00C26D18" w:rsidRDefault="00D01FD8" w:rsidP="004C4B6B">
            <w:pPr>
              <w:rPr>
                <w:color w:val="000000"/>
              </w:rPr>
            </w:pPr>
            <w:r w:rsidRPr="00D01FD8">
              <w:rPr>
                <w:color w:val="000000"/>
              </w:rPr>
              <w:t xml:space="preserve">г. Красноярск, </w:t>
            </w:r>
          </w:p>
          <w:p w:rsidR="00D01FD8" w:rsidRPr="00D01FD8" w:rsidRDefault="00D01FD8" w:rsidP="004C4B6B">
            <w:pPr>
              <w:rPr>
                <w:color w:val="000000"/>
              </w:rPr>
            </w:pPr>
            <w:r w:rsidRPr="00D01FD8">
              <w:rPr>
                <w:color w:val="000000"/>
              </w:rPr>
              <w:t xml:space="preserve">р. Енисей о. </w:t>
            </w:r>
            <w:proofErr w:type="spellStart"/>
            <w:r w:rsidRPr="00D01FD8">
              <w:rPr>
                <w:color w:val="000000"/>
              </w:rPr>
              <w:t>Татышев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D01FD8" w:rsidRPr="00D01FD8" w:rsidRDefault="00D01FD8" w:rsidP="004C4B6B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2021</w:t>
            </w:r>
          </w:p>
        </w:tc>
        <w:tc>
          <w:tcPr>
            <w:tcW w:w="1417" w:type="dxa"/>
            <w:shd w:val="clear" w:color="auto" w:fill="auto"/>
            <w:hideMark/>
          </w:tcPr>
          <w:p w:rsidR="00D01FD8" w:rsidRPr="00D01FD8" w:rsidRDefault="00D01FD8" w:rsidP="004C4B6B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МКУ города Красноярска "УКС"</w:t>
            </w:r>
          </w:p>
        </w:tc>
        <w:tc>
          <w:tcPr>
            <w:tcW w:w="1276" w:type="dxa"/>
            <w:shd w:val="clear" w:color="auto" w:fill="auto"/>
          </w:tcPr>
          <w:p w:rsidR="00D01FD8" w:rsidRPr="00D01FD8" w:rsidRDefault="00D01FD8" w:rsidP="00D01FD8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7600,00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01FD8" w:rsidRPr="00D01FD8" w:rsidRDefault="00D01FD8" w:rsidP="004C4B6B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2021</w:t>
            </w:r>
          </w:p>
        </w:tc>
        <w:tc>
          <w:tcPr>
            <w:tcW w:w="2836" w:type="dxa"/>
            <w:shd w:val="clear" w:color="auto" w:fill="auto"/>
          </w:tcPr>
          <w:p w:rsidR="00D01FD8" w:rsidRPr="00D01FD8" w:rsidRDefault="00D01FD8" w:rsidP="004C4B6B">
            <w:pPr>
              <w:rPr>
                <w:color w:val="000000"/>
              </w:rPr>
            </w:pPr>
            <w:r w:rsidRPr="00D01FD8">
              <w:rPr>
                <w:color w:val="000000"/>
              </w:rPr>
              <w:t xml:space="preserve">ПСД не разработана. Реализация объекта планируется в рамках реализации объекта "Пешеходный переход в районе ул. Якутская </w:t>
            </w:r>
            <w:proofErr w:type="gramStart"/>
            <w:r w:rsidRPr="00D01FD8">
              <w:rPr>
                <w:color w:val="000000"/>
              </w:rPr>
              <w:t>на</w:t>
            </w:r>
            <w:proofErr w:type="gramEnd"/>
            <w:r w:rsidRPr="00D01FD8">
              <w:rPr>
                <w:color w:val="000000"/>
              </w:rPr>
              <w:t xml:space="preserve"> о. </w:t>
            </w:r>
            <w:proofErr w:type="spellStart"/>
            <w:r w:rsidRPr="00D01FD8">
              <w:rPr>
                <w:color w:val="000000"/>
              </w:rPr>
              <w:t>Татышев</w:t>
            </w:r>
            <w:proofErr w:type="spellEnd"/>
            <w:r w:rsidRPr="00D01FD8">
              <w:rPr>
                <w:color w:val="000000"/>
              </w:rPr>
              <w:t>". Рассматривается вопрос списания затрат</w:t>
            </w:r>
          </w:p>
        </w:tc>
      </w:tr>
      <w:tr w:rsidR="00D01FD8" w:rsidRPr="00D01FD8" w:rsidTr="00941E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0"/>
        </w:trPr>
        <w:tc>
          <w:tcPr>
            <w:tcW w:w="866" w:type="dxa"/>
            <w:shd w:val="clear" w:color="auto" w:fill="auto"/>
            <w:noWrap/>
            <w:hideMark/>
          </w:tcPr>
          <w:p w:rsidR="00D01FD8" w:rsidRPr="00D01FD8" w:rsidRDefault="00D01FD8" w:rsidP="00D01FD8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27</w:t>
            </w:r>
          </w:p>
        </w:tc>
        <w:tc>
          <w:tcPr>
            <w:tcW w:w="2820" w:type="dxa"/>
            <w:shd w:val="clear" w:color="auto" w:fill="auto"/>
          </w:tcPr>
          <w:p w:rsidR="00C26D18" w:rsidRDefault="00D01FD8" w:rsidP="004C4B6B">
            <w:pPr>
              <w:rPr>
                <w:color w:val="000000"/>
              </w:rPr>
            </w:pPr>
            <w:r w:rsidRPr="00D01FD8">
              <w:rPr>
                <w:color w:val="000000"/>
              </w:rPr>
              <w:t xml:space="preserve">Подземный переход через ул. Дубровинского в районе площади им А.П. Чехова, </w:t>
            </w:r>
          </w:p>
          <w:p w:rsidR="00C26D18" w:rsidRDefault="00D01FD8" w:rsidP="004C4B6B">
            <w:pPr>
              <w:rPr>
                <w:color w:val="000000"/>
              </w:rPr>
            </w:pPr>
            <w:r w:rsidRPr="00D01FD8">
              <w:rPr>
                <w:color w:val="000000"/>
              </w:rPr>
              <w:t xml:space="preserve">г. Красноярск, </w:t>
            </w:r>
          </w:p>
          <w:p w:rsidR="00D01FD8" w:rsidRPr="00D01FD8" w:rsidRDefault="00D01FD8" w:rsidP="004C4B6B">
            <w:pPr>
              <w:rPr>
                <w:color w:val="000000"/>
              </w:rPr>
            </w:pPr>
            <w:r w:rsidRPr="00D01FD8">
              <w:rPr>
                <w:color w:val="000000"/>
              </w:rPr>
              <w:t>ул. Дубровинского, 100</w:t>
            </w:r>
          </w:p>
        </w:tc>
        <w:tc>
          <w:tcPr>
            <w:tcW w:w="709" w:type="dxa"/>
            <w:shd w:val="clear" w:color="auto" w:fill="auto"/>
          </w:tcPr>
          <w:p w:rsidR="00D01FD8" w:rsidRPr="00D01FD8" w:rsidRDefault="00D01FD8" w:rsidP="004C4B6B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2021</w:t>
            </w:r>
          </w:p>
        </w:tc>
        <w:tc>
          <w:tcPr>
            <w:tcW w:w="1417" w:type="dxa"/>
            <w:shd w:val="clear" w:color="auto" w:fill="auto"/>
            <w:hideMark/>
          </w:tcPr>
          <w:p w:rsidR="00D01FD8" w:rsidRPr="00D01FD8" w:rsidRDefault="00D01FD8" w:rsidP="004C4B6B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МКУ города Красноярска "УКС"</w:t>
            </w:r>
          </w:p>
        </w:tc>
        <w:tc>
          <w:tcPr>
            <w:tcW w:w="1276" w:type="dxa"/>
            <w:shd w:val="clear" w:color="auto" w:fill="auto"/>
          </w:tcPr>
          <w:p w:rsidR="00D01FD8" w:rsidRPr="00D01FD8" w:rsidRDefault="00D01FD8" w:rsidP="00D01FD8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32220,85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01FD8" w:rsidRPr="00D01FD8" w:rsidRDefault="00D01FD8" w:rsidP="004C4B6B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2021</w:t>
            </w:r>
          </w:p>
        </w:tc>
        <w:tc>
          <w:tcPr>
            <w:tcW w:w="2836" w:type="dxa"/>
            <w:shd w:val="clear" w:color="auto" w:fill="auto"/>
          </w:tcPr>
          <w:p w:rsidR="00D01FD8" w:rsidRPr="00D01FD8" w:rsidRDefault="00D01FD8" w:rsidP="004C4B6B">
            <w:pPr>
              <w:rPr>
                <w:color w:val="000000"/>
              </w:rPr>
            </w:pPr>
            <w:r w:rsidRPr="00D01FD8">
              <w:rPr>
                <w:color w:val="000000"/>
              </w:rPr>
              <w:t>реализация объекта приостановлена по представленной информации от министерства транспорта КК</w:t>
            </w:r>
          </w:p>
        </w:tc>
      </w:tr>
      <w:tr w:rsidR="00D01FD8" w:rsidRPr="00D01FD8" w:rsidTr="00941E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0"/>
        </w:trPr>
        <w:tc>
          <w:tcPr>
            <w:tcW w:w="866" w:type="dxa"/>
            <w:shd w:val="clear" w:color="auto" w:fill="auto"/>
            <w:noWrap/>
            <w:hideMark/>
          </w:tcPr>
          <w:p w:rsidR="00D01FD8" w:rsidRPr="00D01FD8" w:rsidRDefault="00D01FD8" w:rsidP="00D01FD8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28</w:t>
            </w:r>
          </w:p>
        </w:tc>
        <w:tc>
          <w:tcPr>
            <w:tcW w:w="2820" w:type="dxa"/>
            <w:shd w:val="clear" w:color="auto" w:fill="auto"/>
          </w:tcPr>
          <w:p w:rsidR="00C26D18" w:rsidRDefault="00D01FD8" w:rsidP="004C4B6B">
            <w:pPr>
              <w:rPr>
                <w:color w:val="000000"/>
              </w:rPr>
            </w:pPr>
            <w:r w:rsidRPr="00D01FD8">
              <w:rPr>
                <w:color w:val="000000"/>
              </w:rPr>
              <w:t xml:space="preserve">Реконструкция пр. имени газеты "Красноярский рабочий" от мемориального комплекса "Сибирский каторжный путь" до кольцевой развязки. </w:t>
            </w:r>
          </w:p>
          <w:p w:rsidR="00C26D18" w:rsidRDefault="00D01FD8" w:rsidP="004C4B6B">
            <w:pPr>
              <w:rPr>
                <w:color w:val="000000"/>
              </w:rPr>
            </w:pPr>
            <w:r w:rsidRPr="00D01FD8">
              <w:rPr>
                <w:color w:val="000000"/>
              </w:rPr>
              <w:t xml:space="preserve">г. Красноярск, </w:t>
            </w:r>
          </w:p>
          <w:p w:rsidR="00D01FD8" w:rsidRPr="00D01FD8" w:rsidRDefault="00D01FD8" w:rsidP="004C4B6B">
            <w:pPr>
              <w:rPr>
                <w:color w:val="000000"/>
              </w:rPr>
            </w:pPr>
            <w:r w:rsidRPr="00D01FD8">
              <w:rPr>
                <w:color w:val="000000"/>
              </w:rPr>
              <w:t>пр. им. газеты Красноярский рабочий, 168а-176</w:t>
            </w:r>
          </w:p>
        </w:tc>
        <w:tc>
          <w:tcPr>
            <w:tcW w:w="709" w:type="dxa"/>
            <w:shd w:val="clear" w:color="auto" w:fill="auto"/>
          </w:tcPr>
          <w:p w:rsidR="00D01FD8" w:rsidRPr="00D01FD8" w:rsidRDefault="00D01FD8" w:rsidP="004C4B6B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2022</w:t>
            </w:r>
          </w:p>
        </w:tc>
        <w:tc>
          <w:tcPr>
            <w:tcW w:w="1417" w:type="dxa"/>
            <w:shd w:val="clear" w:color="auto" w:fill="auto"/>
            <w:hideMark/>
          </w:tcPr>
          <w:p w:rsidR="00D01FD8" w:rsidRPr="00D01FD8" w:rsidRDefault="00D01FD8" w:rsidP="004C4B6B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МКУ города Красноярска "УКС"</w:t>
            </w:r>
          </w:p>
        </w:tc>
        <w:tc>
          <w:tcPr>
            <w:tcW w:w="1276" w:type="dxa"/>
            <w:shd w:val="clear" w:color="auto" w:fill="auto"/>
          </w:tcPr>
          <w:p w:rsidR="00D01FD8" w:rsidRPr="00D01FD8" w:rsidRDefault="00D01FD8" w:rsidP="00D01FD8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3610,12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01FD8" w:rsidRPr="00D01FD8" w:rsidRDefault="00D01FD8" w:rsidP="004C4B6B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2022</w:t>
            </w:r>
          </w:p>
        </w:tc>
        <w:tc>
          <w:tcPr>
            <w:tcW w:w="2836" w:type="dxa"/>
            <w:shd w:val="clear" w:color="auto" w:fill="auto"/>
          </w:tcPr>
          <w:p w:rsidR="00D01FD8" w:rsidRPr="00D01FD8" w:rsidRDefault="00D01FD8" w:rsidP="004C4B6B">
            <w:pPr>
              <w:rPr>
                <w:color w:val="000000"/>
              </w:rPr>
            </w:pPr>
            <w:r w:rsidRPr="00D01FD8">
              <w:rPr>
                <w:color w:val="000000"/>
              </w:rPr>
              <w:t>источник финансирования не определен</w:t>
            </w:r>
          </w:p>
        </w:tc>
      </w:tr>
      <w:tr w:rsidR="00D01FD8" w:rsidRPr="00D01FD8" w:rsidTr="00941E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0"/>
        </w:trPr>
        <w:tc>
          <w:tcPr>
            <w:tcW w:w="866" w:type="dxa"/>
            <w:shd w:val="clear" w:color="auto" w:fill="auto"/>
            <w:noWrap/>
            <w:hideMark/>
          </w:tcPr>
          <w:p w:rsidR="00D01FD8" w:rsidRPr="00D01FD8" w:rsidRDefault="00D01FD8" w:rsidP="00D01FD8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29</w:t>
            </w:r>
          </w:p>
        </w:tc>
        <w:tc>
          <w:tcPr>
            <w:tcW w:w="2820" w:type="dxa"/>
            <w:shd w:val="clear" w:color="auto" w:fill="auto"/>
          </w:tcPr>
          <w:p w:rsidR="00C26D18" w:rsidRDefault="00D01FD8" w:rsidP="004C4B6B">
            <w:pPr>
              <w:rPr>
                <w:color w:val="000000"/>
              </w:rPr>
            </w:pPr>
            <w:r w:rsidRPr="00D01FD8">
              <w:rPr>
                <w:color w:val="000000"/>
              </w:rPr>
              <w:t xml:space="preserve">Реконструкция ул. Дубровинского от ул. Горького до ул. Бограда, 65. </w:t>
            </w:r>
          </w:p>
          <w:p w:rsidR="00C26D18" w:rsidRDefault="00D01FD8" w:rsidP="004C4B6B">
            <w:pPr>
              <w:rPr>
                <w:color w:val="000000"/>
              </w:rPr>
            </w:pPr>
            <w:r w:rsidRPr="00D01FD8">
              <w:rPr>
                <w:color w:val="000000"/>
              </w:rPr>
              <w:t xml:space="preserve">г. Красноярск, </w:t>
            </w:r>
          </w:p>
          <w:p w:rsidR="00C26D18" w:rsidRDefault="00D01FD8" w:rsidP="004C4B6B">
            <w:pPr>
              <w:rPr>
                <w:color w:val="000000"/>
              </w:rPr>
            </w:pPr>
            <w:r w:rsidRPr="00D01FD8">
              <w:rPr>
                <w:color w:val="000000"/>
              </w:rPr>
              <w:t xml:space="preserve">ул. Ломоносова, 1, </w:t>
            </w:r>
          </w:p>
          <w:p w:rsidR="00D01FD8" w:rsidRPr="00D01FD8" w:rsidRDefault="00D01FD8" w:rsidP="004C4B6B">
            <w:pPr>
              <w:rPr>
                <w:color w:val="000000"/>
              </w:rPr>
            </w:pPr>
            <w:r w:rsidRPr="00D01FD8">
              <w:rPr>
                <w:color w:val="000000"/>
              </w:rPr>
              <w:t>ул. Бограда, 65</w:t>
            </w:r>
          </w:p>
        </w:tc>
        <w:tc>
          <w:tcPr>
            <w:tcW w:w="709" w:type="dxa"/>
            <w:shd w:val="clear" w:color="auto" w:fill="auto"/>
          </w:tcPr>
          <w:p w:rsidR="00D01FD8" w:rsidRPr="00D01FD8" w:rsidRDefault="00D01FD8" w:rsidP="004C4B6B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2022</w:t>
            </w:r>
          </w:p>
        </w:tc>
        <w:tc>
          <w:tcPr>
            <w:tcW w:w="1417" w:type="dxa"/>
            <w:shd w:val="clear" w:color="auto" w:fill="auto"/>
            <w:hideMark/>
          </w:tcPr>
          <w:p w:rsidR="00D01FD8" w:rsidRPr="00D01FD8" w:rsidRDefault="00D01FD8" w:rsidP="004C4B6B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МКУ города Красноярска "УКС"</w:t>
            </w:r>
          </w:p>
        </w:tc>
        <w:tc>
          <w:tcPr>
            <w:tcW w:w="1276" w:type="dxa"/>
            <w:shd w:val="clear" w:color="auto" w:fill="auto"/>
          </w:tcPr>
          <w:p w:rsidR="00D01FD8" w:rsidRPr="00D01FD8" w:rsidRDefault="00D01FD8" w:rsidP="00D01FD8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13926,20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01FD8" w:rsidRPr="00D01FD8" w:rsidRDefault="00D01FD8" w:rsidP="004C4B6B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2022</w:t>
            </w:r>
          </w:p>
        </w:tc>
        <w:tc>
          <w:tcPr>
            <w:tcW w:w="2836" w:type="dxa"/>
            <w:shd w:val="clear" w:color="auto" w:fill="auto"/>
          </w:tcPr>
          <w:p w:rsidR="00D01FD8" w:rsidRPr="00D01FD8" w:rsidRDefault="00D01FD8" w:rsidP="004C4B6B">
            <w:pPr>
              <w:rPr>
                <w:color w:val="000000"/>
              </w:rPr>
            </w:pPr>
            <w:r w:rsidRPr="00D01FD8">
              <w:rPr>
                <w:color w:val="000000"/>
              </w:rPr>
              <w:t>ведется высвобождение земельных участков от прав третьих лиц.</w:t>
            </w:r>
          </w:p>
        </w:tc>
      </w:tr>
      <w:tr w:rsidR="00D01FD8" w:rsidRPr="00D01FD8" w:rsidTr="00941E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1"/>
        </w:trPr>
        <w:tc>
          <w:tcPr>
            <w:tcW w:w="866" w:type="dxa"/>
            <w:shd w:val="clear" w:color="auto" w:fill="auto"/>
            <w:noWrap/>
            <w:hideMark/>
          </w:tcPr>
          <w:p w:rsidR="00D01FD8" w:rsidRPr="00D01FD8" w:rsidRDefault="00D01FD8" w:rsidP="00D01FD8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30</w:t>
            </w:r>
          </w:p>
        </w:tc>
        <w:tc>
          <w:tcPr>
            <w:tcW w:w="2820" w:type="dxa"/>
            <w:shd w:val="clear" w:color="auto" w:fill="auto"/>
          </w:tcPr>
          <w:p w:rsidR="00C26D18" w:rsidRDefault="00D01FD8" w:rsidP="004C4B6B">
            <w:pPr>
              <w:rPr>
                <w:color w:val="000000"/>
              </w:rPr>
            </w:pPr>
            <w:r w:rsidRPr="00D01FD8">
              <w:rPr>
                <w:color w:val="000000"/>
              </w:rPr>
              <w:t xml:space="preserve">Сети водоснабжения в </w:t>
            </w:r>
            <w:proofErr w:type="spellStart"/>
            <w:r w:rsidRPr="00D01FD8">
              <w:rPr>
                <w:color w:val="000000"/>
              </w:rPr>
              <w:t>мкр</w:t>
            </w:r>
            <w:proofErr w:type="spellEnd"/>
            <w:r w:rsidRPr="00D01FD8">
              <w:rPr>
                <w:color w:val="000000"/>
              </w:rPr>
              <w:t xml:space="preserve">. Плодово-ягодная станция </w:t>
            </w:r>
          </w:p>
          <w:p w:rsidR="00D01FD8" w:rsidRPr="00D01FD8" w:rsidRDefault="00D01FD8" w:rsidP="004C4B6B">
            <w:pPr>
              <w:rPr>
                <w:color w:val="000000"/>
              </w:rPr>
            </w:pPr>
            <w:r w:rsidRPr="00D01FD8">
              <w:rPr>
                <w:color w:val="000000"/>
              </w:rPr>
              <w:t>г. Красноярск</w:t>
            </w:r>
          </w:p>
        </w:tc>
        <w:tc>
          <w:tcPr>
            <w:tcW w:w="709" w:type="dxa"/>
            <w:shd w:val="clear" w:color="auto" w:fill="auto"/>
          </w:tcPr>
          <w:p w:rsidR="00D01FD8" w:rsidRPr="00D01FD8" w:rsidRDefault="00D01FD8" w:rsidP="004C4B6B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2022-2025</w:t>
            </w:r>
          </w:p>
        </w:tc>
        <w:tc>
          <w:tcPr>
            <w:tcW w:w="1417" w:type="dxa"/>
            <w:shd w:val="clear" w:color="auto" w:fill="auto"/>
            <w:hideMark/>
          </w:tcPr>
          <w:p w:rsidR="00D01FD8" w:rsidRPr="00D01FD8" w:rsidRDefault="00D01FD8" w:rsidP="004C4B6B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МКУ города Красноярска "УКС"</w:t>
            </w:r>
          </w:p>
        </w:tc>
        <w:tc>
          <w:tcPr>
            <w:tcW w:w="1276" w:type="dxa"/>
            <w:shd w:val="clear" w:color="auto" w:fill="auto"/>
          </w:tcPr>
          <w:p w:rsidR="00D01FD8" w:rsidRPr="00D01FD8" w:rsidRDefault="00D01FD8" w:rsidP="00D01FD8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4959,54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01FD8" w:rsidRPr="00D01FD8" w:rsidRDefault="00D01FD8" w:rsidP="004C4B6B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2022-2025</w:t>
            </w:r>
          </w:p>
        </w:tc>
        <w:tc>
          <w:tcPr>
            <w:tcW w:w="2836" w:type="dxa"/>
            <w:shd w:val="clear" w:color="auto" w:fill="auto"/>
          </w:tcPr>
          <w:p w:rsidR="00D01FD8" w:rsidRPr="00D01FD8" w:rsidRDefault="00D01FD8" w:rsidP="004C4B6B">
            <w:pPr>
              <w:rPr>
                <w:color w:val="000000"/>
              </w:rPr>
            </w:pPr>
            <w:r w:rsidRPr="00D01FD8">
              <w:rPr>
                <w:color w:val="000000"/>
              </w:rPr>
              <w:t>в стадии реализации. Начало строительства запланировано на 2025 год</w:t>
            </w:r>
          </w:p>
        </w:tc>
      </w:tr>
      <w:tr w:rsidR="00D01FD8" w:rsidRPr="00D01FD8" w:rsidTr="00941E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0"/>
        </w:trPr>
        <w:tc>
          <w:tcPr>
            <w:tcW w:w="866" w:type="dxa"/>
            <w:shd w:val="clear" w:color="auto" w:fill="auto"/>
            <w:noWrap/>
            <w:hideMark/>
          </w:tcPr>
          <w:p w:rsidR="00D01FD8" w:rsidRPr="00D01FD8" w:rsidRDefault="00D01FD8" w:rsidP="00D01FD8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31</w:t>
            </w:r>
          </w:p>
        </w:tc>
        <w:tc>
          <w:tcPr>
            <w:tcW w:w="2820" w:type="dxa"/>
            <w:shd w:val="clear" w:color="auto" w:fill="auto"/>
          </w:tcPr>
          <w:p w:rsidR="00C26D18" w:rsidRDefault="00D01FD8" w:rsidP="00C26D18">
            <w:pPr>
              <w:rPr>
                <w:color w:val="000000"/>
              </w:rPr>
            </w:pPr>
            <w:r w:rsidRPr="00D01FD8">
              <w:rPr>
                <w:color w:val="000000"/>
              </w:rPr>
              <w:t>Средняя общеобразовательная школа № 47</w:t>
            </w:r>
          </w:p>
          <w:p w:rsidR="00C26D18" w:rsidRDefault="00D01FD8" w:rsidP="00C26D18">
            <w:pPr>
              <w:rPr>
                <w:color w:val="000000"/>
              </w:rPr>
            </w:pPr>
            <w:r w:rsidRPr="00D01FD8">
              <w:rPr>
                <w:color w:val="000000"/>
              </w:rPr>
              <w:t xml:space="preserve">г. Красноярск, </w:t>
            </w:r>
          </w:p>
          <w:p w:rsidR="00D01FD8" w:rsidRPr="00D01FD8" w:rsidRDefault="00D01FD8" w:rsidP="00C26D18">
            <w:pPr>
              <w:rPr>
                <w:color w:val="000000"/>
              </w:rPr>
            </w:pPr>
            <w:r w:rsidRPr="00D01FD8">
              <w:rPr>
                <w:color w:val="000000"/>
              </w:rPr>
              <w:t>ул. Крылова, 12а</w:t>
            </w:r>
          </w:p>
        </w:tc>
        <w:tc>
          <w:tcPr>
            <w:tcW w:w="709" w:type="dxa"/>
            <w:shd w:val="clear" w:color="auto" w:fill="auto"/>
          </w:tcPr>
          <w:p w:rsidR="00D01FD8" w:rsidRPr="00D01FD8" w:rsidRDefault="00D01FD8" w:rsidP="004C4B6B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2020-2023</w:t>
            </w:r>
          </w:p>
        </w:tc>
        <w:tc>
          <w:tcPr>
            <w:tcW w:w="1417" w:type="dxa"/>
            <w:shd w:val="clear" w:color="auto" w:fill="auto"/>
            <w:hideMark/>
          </w:tcPr>
          <w:p w:rsidR="00D01FD8" w:rsidRPr="00D01FD8" w:rsidRDefault="00D01FD8" w:rsidP="004C4B6B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МКУ города Красноярска "УКС"</w:t>
            </w:r>
          </w:p>
        </w:tc>
        <w:tc>
          <w:tcPr>
            <w:tcW w:w="1276" w:type="dxa"/>
            <w:shd w:val="clear" w:color="auto" w:fill="auto"/>
          </w:tcPr>
          <w:p w:rsidR="00D01FD8" w:rsidRPr="00D01FD8" w:rsidRDefault="00D01FD8" w:rsidP="00D01FD8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1503,23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01FD8" w:rsidRPr="00D01FD8" w:rsidRDefault="00D01FD8" w:rsidP="004C4B6B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2020-2023</w:t>
            </w:r>
          </w:p>
        </w:tc>
        <w:tc>
          <w:tcPr>
            <w:tcW w:w="2836" w:type="dxa"/>
            <w:shd w:val="clear" w:color="auto" w:fill="auto"/>
          </w:tcPr>
          <w:p w:rsidR="00D01FD8" w:rsidRPr="00D01FD8" w:rsidRDefault="00C26D18" w:rsidP="004C4B6B">
            <w:pPr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="00D01FD8" w:rsidRPr="00D01FD8">
              <w:rPr>
                <w:color w:val="000000"/>
              </w:rPr>
              <w:t>бъект введен в эксплуатацию</w:t>
            </w:r>
          </w:p>
        </w:tc>
      </w:tr>
      <w:tr w:rsidR="00D01FD8" w:rsidRPr="00D01FD8" w:rsidTr="00941E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18"/>
        </w:trPr>
        <w:tc>
          <w:tcPr>
            <w:tcW w:w="866" w:type="dxa"/>
            <w:shd w:val="clear" w:color="auto" w:fill="auto"/>
            <w:noWrap/>
            <w:hideMark/>
          </w:tcPr>
          <w:p w:rsidR="00D01FD8" w:rsidRPr="00D01FD8" w:rsidRDefault="00D01FD8" w:rsidP="00D01FD8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32</w:t>
            </w:r>
          </w:p>
        </w:tc>
        <w:tc>
          <w:tcPr>
            <w:tcW w:w="2820" w:type="dxa"/>
            <w:shd w:val="clear" w:color="auto" w:fill="auto"/>
          </w:tcPr>
          <w:p w:rsidR="00C26D18" w:rsidRDefault="00D01FD8" w:rsidP="004C4B6B">
            <w:pPr>
              <w:rPr>
                <w:color w:val="000000"/>
              </w:rPr>
            </w:pPr>
            <w:r w:rsidRPr="00D01FD8">
              <w:rPr>
                <w:color w:val="000000"/>
              </w:rPr>
              <w:t xml:space="preserve">Транспортная развязка в </w:t>
            </w:r>
            <w:proofErr w:type="spellStart"/>
            <w:r w:rsidRPr="00D01FD8">
              <w:rPr>
                <w:color w:val="000000"/>
              </w:rPr>
              <w:t>мкр</w:t>
            </w:r>
            <w:proofErr w:type="spellEnd"/>
            <w:r w:rsidRPr="00D01FD8">
              <w:rPr>
                <w:color w:val="000000"/>
              </w:rPr>
              <w:t xml:space="preserve">. Тихие Зори, </w:t>
            </w:r>
          </w:p>
          <w:p w:rsidR="00D01FD8" w:rsidRPr="00D01FD8" w:rsidRDefault="00D01FD8" w:rsidP="004C4B6B">
            <w:pPr>
              <w:rPr>
                <w:color w:val="000000"/>
              </w:rPr>
            </w:pPr>
            <w:r w:rsidRPr="00D01FD8">
              <w:rPr>
                <w:color w:val="000000"/>
              </w:rPr>
              <w:t>г. Красноярск</w:t>
            </w:r>
          </w:p>
        </w:tc>
        <w:tc>
          <w:tcPr>
            <w:tcW w:w="709" w:type="dxa"/>
            <w:shd w:val="clear" w:color="auto" w:fill="auto"/>
          </w:tcPr>
          <w:p w:rsidR="00D01FD8" w:rsidRPr="00D01FD8" w:rsidRDefault="00D01FD8" w:rsidP="004C4B6B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2014-2024</w:t>
            </w:r>
          </w:p>
        </w:tc>
        <w:tc>
          <w:tcPr>
            <w:tcW w:w="1417" w:type="dxa"/>
            <w:shd w:val="clear" w:color="auto" w:fill="auto"/>
            <w:hideMark/>
          </w:tcPr>
          <w:p w:rsidR="00D01FD8" w:rsidRPr="00D01FD8" w:rsidRDefault="00D01FD8" w:rsidP="004C4B6B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МКУ города Красноярска "УКС"</w:t>
            </w:r>
          </w:p>
        </w:tc>
        <w:tc>
          <w:tcPr>
            <w:tcW w:w="1276" w:type="dxa"/>
            <w:shd w:val="clear" w:color="auto" w:fill="auto"/>
          </w:tcPr>
          <w:p w:rsidR="00D01FD8" w:rsidRPr="00D01FD8" w:rsidRDefault="00D01FD8" w:rsidP="00D01FD8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373746,14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01FD8" w:rsidRPr="00D01FD8" w:rsidRDefault="00D01FD8" w:rsidP="004C4B6B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2014-2024</w:t>
            </w:r>
          </w:p>
        </w:tc>
        <w:tc>
          <w:tcPr>
            <w:tcW w:w="2836" w:type="dxa"/>
            <w:shd w:val="clear" w:color="auto" w:fill="auto"/>
          </w:tcPr>
          <w:p w:rsidR="00D01FD8" w:rsidRPr="00D01FD8" w:rsidRDefault="00C26D18" w:rsidP="00C26D18">
            <w:pPr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="00D01FD8" w:rsidRPr="00D01FD8">
              <w:rPr>
                <w:color w:val="000000"/>
              </w:rPr>
              <w:t>бъект введен в эксплуатацию</w:t>
            </w:r>
          </w:p>
        </w:tc>
      </w:tr>
      <w:tr w:rsidR="00D01FD8" w:rsidRPr="00D01FD8" w:rsidTr="00941E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21"/>
        </w:trPr>
        <w:tc>
          <w:tcPr>
            <w:tcW w:w="866" w:type="dxa"/>
            <w:shd w:val="clear" w:color="auto" w:fill="auto"/>
            <w:noWrap/>
            <w:hideMark/>
          </w:tcPr>
          <w:p w:rsidR="00D01FD8" w:rsidRPr="00D01FD8" w:rsidRDefault="00D01FD8" w:rsidP="00D01FD8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33</w:t>
            </w:r>
          </w:p>
        </w:tc>
        <w:tc>
          <w:tcPr>
            <w:tcW w:w="2820" w:type="dxa"/>
            <w:shd w:val="clear" w:color="auto" w:fill="auto"/>
          </w:tcPr>
          <w:p w:rsidR="00C26D18" w:rsidRDefault="00D01FD8" w:rsidP="004C4B6B">
            <w:pPr>
              <w:rPr>
                <w:color w:val="000000"/>
              </w:rPr>
            </w:pPr>
            <w:r w:rsidRPr="00D01FD8">
              <w:rPr>
                <w:color w:val="000000"/>
              </w:rPr>
              <w:t>Устранение аварийной ситуации здания МБОУСШ № 21.</w:t>
            </w:r>
          </w:p>
          <w:p w:rsidR="00C26D18" w:rsidRDefault="00D01FD8" w:rsidP="004C4B6B">
            <w:pPr>
              <w:rPr>
                <w:color w:val="000000"/>
              </w:rPr>
            </w:pPr>
            <w:r w:rsidRPr="00D01FD8">
              <w:rPr>
                <w:color w:val="000000"/>
              </w:rPr>
              <w:t xml:space="preserve"> г. Красноярск, </w:t>
            </w:r>
          </w:p>
          <w:p w:rsidR="00D01FD8" w:rsidRPr="00D01FD8" w:rsidRDefault="00D01FD8" w:rsidP="004C4B6B">
            <w:pPr>
              <w:rPr>
                <w:color w:val="000000"/>
              </w:rPr>
            </w:pPr>
            <w:r w:rsidRPr="00D01FD8">
              <w:rPr>
                <w:color w:val="000000"/>
              </w:rPr>
              <w:t>пр. Свободный, 61</w:t>
            </w:r>
          </w:p>
        </w:tc>
        <w:tc>
          <w:tcPr>
            <w:tcW w:w="709" w:type="dxa"/>
            <w:shd w:val="clear" w:color="auto" w:fill="auto"/>
          </w:tcPr>
          <w:p w:rsidR="00D01FD8" w:rsidRPr="00D01FD8" w:rsidRDefault="00D01FD8" w:rsidP="004C4B6B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2022-2024</w:t>
            </w:r>
          </w:p>
        </w:tc>
        <w:tc>
          <w:tcPr>
            <w:tcW w:w="1417" w:type="dxa"/>
            <w:shd w:val="clear" w:color="auto" w:fill="auto"/>
            <w:hideMark/>
          </w:tcPr>
          <w:p w:rsidR="00D01FD8" w:rsidRPr="00D01FD8" w:rsidRDefault="00D01FD8" w:rsidP="004C4B6B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МКУ города Красноярска "УКС"</w:t>
            </w:r>
          </w:p>
        </w:tc>
        <w:tc>
          <w:tcPr>
            <w:tcW w:w="1276" w:type="dxa"/>
            <w:shd w:val="clear" w:color="auto" w:fill="auto"/>
          </w:tcPr>
          <w:p w:rsidR="00D01FD8" w:rsidRPr="00D01FD8" w:rsidRDefault="00D01FD8" w:rsidP="00D01FD8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82922,44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01FD8" w:rsidRPr="00D01FD8" w:rsidRDefault="00D01FD8" w:rsidP="004C4B6B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2022-2024</w:t>
            </w:r>
          </w:p>
        </w:tc>
        <w:tc>
          <w:tcPr>
            <w:tcW w:w="2836" w:type="dxa"/>
            <w:shd w:val="clear" w:color="auto" w:fill="auto"/>
          </w:tcPr>
          <w:p w:rsidR="00D01FD8" w:rsidRPr="00D01FD8" w:rsidRDefault="00C26D18" w:rsidP="004C4B6B">
            <w:pPr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="00D01FD8" w:rsidRPr="00D01FD8">
              <w:rPr>
                <w:color w:val="000000"/>
              </w:rPr>
              <w:t>бъект введен в эксплуатацию</w:t>
            </w:r>
          </w:p>
        </w:tc>
      </w:tr>
      <w:tr w:rsidR="00D01FD8" w:rsidRPr="00D01FD8" w:rsidTr="00941E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0"/>
        </w:trPr>
        <w:tc>
          <w:tcPr>
            <w:tcW w:w="866" w:type="dxa"/>
            <w:shd w:val="clear" w:color="auto" w:fill="auto"/>
            <w:noWrap/>
            <w:hideMark/>
          </w:tcPr>
          <w:p w:rsidR="00D01FD8" w:rsidRPr="00D01FD8" w:rsidRDefault="00D01FD8" w:rsidP="00D01FD8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34</w:t>
            </w:r>
          </w:p>
        </w:tc>
        <w:tc>
          <w:tcPr>
            <w:tcW w:w="2820" w:type="dxa"/>
            <w:shd w:val="clear" w:color="auto" w:fill="auto"/>
          </w:tcPr>
          <w:p w:rsidR="00C26D18" w:rsidRDefault="00D01FD8" w:rsidP="004C4B6B">
            <w:pPr>
              <w:rPr>
                <w:color w:val="000000"/>
              </w:rPr>
            </w:pPr>
            <w:r w:rsidRPr="00D01FD8">
              <w:rPr>
                <w:color w:val="000000"/>
              </w:rPr>
              <w:t xml:space="preserve">Централизованные сети водоснабжения в районе жилых домов </w:t>
            </w:r>
          </w:p>
          <w:p w:rsidR="00C26D18" w:rsidRDefault="00D01FD8" w:rsidP="004C4B6B">
            <w:pPr>
              <w:rPr>
                <w:color w:val="000000"/>
              </w:rPr>
            </w:pPr>
            <w:r w:rsidRPr="00D01FD8">
              <w:rPr>
                <w:color w:val="000000"/>
              </w:rPr>
              <w:t xml:space="preserve">№ 17а-43 по </w:t>
            </w:r>
          </w:p>
          <w:p w:rsidR="00C26D18" w:rsidRDefault="00D01FD8" w:rsidP="004C4B6B">
            <w:pPr>
              <w:rPr>
                <w:color w:val="000000"/>
              </w:rPr>
            </w:pPr>
            <w:r w:rsidRPr="00D01FD8">
              <w:rPr>
                <w:color w:val="000000"/>
              </w:rPr>
              <w:t>ул. Верхняя.</w:t>
            </w:r>
          </w:p>
          <w:p w:rsidR="00C26D18" w:rsidRDefault="00D01FD8" w:rsidP="004C4B6B">
            <w:pPr>
              <w:rPr>
                <w:color w:val="000000"/>
              </w:rPr>
            </w:pPr>
            <w:r w:rsidRPr="00D01FD8">
              <w:rPr>
                <w:color w:val="000000"/>
              </w:rPr>
              <w:t xml:space="preserve"> г. Красноярск, </w:t>
            </w:r>
          </w:p>
          <w:p w:rsidR="00D01FD8" w:rsidRPr="00D01FD8" w:rsidRDefault="00D01FD8" w:rsidP="004C4B6B">
            <w:pPr>
              <w:rPr>
                <w:color w:val="000000"/>
              </w:rPr>
            </w:pPr>
            <w:r w:rsidRPr="00D01FD8">
              <w:rPr>
                <w:color w:val="000000"/>
              </w:rPr>
              <w:t xml:space="preserve">ул. Верхняя </w:t>
            </w:r>
          </w:p>
        </w:tc>
        <w:tc>
          <w:tcPr>
            <w:tcW w:w="709" w:type="dxa"/>
            <w:shd w:val="clear" w:color="auto" w:fill="auto"/>
          </w:tcPr>
          <w:p w:rsidR="00D01FD8" w:rsidRPr="00D01FD8" w:rsidRDefault="00D01FD8" w:rsidP="004C4B6B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2017</w:t>
            </w:r>
          </w:p>
        </w:tc>
        <w:tc>
          <w:tcPr>
            <w:tcW w:w="1417" w:type="dxa"/>
            <w:shd w:val="clear" w:color="auto" w:fill="auto"/>
            <w:hideMark/>
          </w:tcPr>
          <w:p w:rsidR="00D01FD8" w:rsidRPr="00D01FD8" w:rsidRDefault="00D01FD8" w:rsidP="004C4B6B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МКУ города Красноярска "УКС"</w:t>
            </w:r>
          </w:p>
        </w:tc>
        <w:tc>
          <w:tcPr>
            <w:tcW w:w="1276" w:type="dxa"/>
            <w:shd w:val="clear" w:color="auto" w:fill="auto"/>
          </w:tcPr>
          <w:p w:rsidR="00D01FD8" w:rsidRPr="00D01FD8" w:rsidRDefault="00D01FD8" w:rsidP="00D01FD8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2596,03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01FD8" w:rsidRPr="00D01FD8" w:rsidRDefault="00D01FD8" w:rsidP="004C4B6B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2017</w:t>
            </w:r>
          </w:p>
        </w:tc>
        <w:tc>
          <w:tcPr>
            <w:tcW w:w="2836" w:type="dxa"/>
            <w:shd w:val="clear" w:color="auto" w:fill="auto"/>
          </w:tcPr>
          <w:p w:rsidR="00D01FD8" w:rsidRPr="00D01FD8" w:rsidRDefault="00D01FD8" w:rsidP="004C4B6B">
            <w:pPr>
              <w:rPr>
                <w:color w:val="000000"/>
              </w:rPr>
            </w:pPr>
            <w:r w:rsidRPr="00D01FD8">
              <w:rPr>
                <w:color w:val="000000"/>
              </w:rPr>
              <w:t>необходима корректировка ПСД, источник финансирования не определен</w:t>
            </w:r>
          </w:p>
        </w:tc>
      </w:tr>
      <w:tr w:rsidR="00D01FD8" w:rsidRPr="00D01FD8" w:rsidTr="00941E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0"/>
        </w:trPr>
        <w:tc>
          <w:tcPr>
            <w:tcW w:w="866" w:type="dxa"/>
            <w:shd w:val="clear" w:color="auto" w:fill="auto"/>
            <w:noWrap/>
            <w:hideMark/>
          </w:tcPr>
          <w:p w:rsidR="00D01FD8" w:rsidRPr="00D01FD8" w:rsidRDefault="00D01FD8" w:rsidP="00D01FD8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35</w:t>
            </w:r>
          </w:p>
        </w:tc>
        <w:tc>
          <w:tcPr>
            <w:tcW w:w="2820" w:type="dxa"/>
            <w:shd w:val="clear" w:color="auto" w:fill="auto"/>
          </w:tcPr>
          <w:p w:rsidR="00D01FD8" w:rsidRPr="00D01FD8" w:rsidRDefault="00D01FD8" w:rsidP="004C4B6B">
            <w:r w:rsidRPr="00D01FD8">
              <w:t>Автомобильная дорога в жилом районе Медицинский городок, г. Красноярск, Центральный район</w:t>
            </w:r>
          </w:p>
        </w:tc>
        <w:tc>
          <w:tcPr>
            <w:tcW w:w="709" w:type="dxa"/>
            <w:shd w:val="clear" w:color="auto" w:fill="auto"/>
          </w:tcPr>
          <w:p w:rsidR="00D01FD8" w:rsidRPr="00D01FD8" w:rsidRDefault="00D01FD8" w:rsidP="004C4B6B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2023-2027</w:t>
            </w:r>
          </w:p>
        </w:tc>
        <w:tc>
          <w:tcPr>
            <w:tcW w:w="1417" w:type="dxa"/>
            <w:shd w:val="clear" w:color="auto" w:fill="auto"/>
            <w:hideMark/>
          </w:tcPr>
          <w:p w:rsidR="00D01FD8" w:rsidRPr="00D01FD8" w:rsidRDefault="00D01FD8" w:rsidP="004C4B6B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МКУ города Красноярска "УКС"</w:t>
            </w:r>
          </w:p>
        </w:tc>
        <w:tc>
          <w:tcPr>
            <w:tcW w:w="1276" w:type="dxa"/>
            <w:shd w:val="clear" w:color="auto" w:fill="auto"/>
          </w:tcPr>
          <w:p w:rsidR="00D01FD8" w:rsidRPr="00D01FD8" w:rsidRDefault="00D01FD8" w:rsidP="00D01FD8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8992,53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01FD8" w:rsidRPr="00D01FD8" w:rsidRDefault="00D01FD8" w:rsidP="004C4B6B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2023-2027</w:t>
            </w:r>
          </w:p>
        </w:tc>
        <w:tc>
          <w:tcPr>
            <w:tcW w:w="2836" w:type="dxa"/>
            <w:shd w:val="clear" w:color="auto" w:fill="auto"/>
          </w:tcPr>
          <w:p w:rsidR="00D01FD8" w:rsidRPr="00D01FD8" w:rsidRDefault="00C26D18" w:rsidP="00C26D18">
            <w:pPr>
              <w:rPr>
                <w:color w:val="000000"/>
              </w:rPr>
            </w:pPr>
            <w:r>
              <w:rPr>
                <w:color w:val="000000"/>
              </w:rPr>
              <w:t>н</w:t>
            </w:r>
            <w:r w:rsidR="00D01FD8" w:rsidRPr="00D01FD8">
              <w:rPr>
                <w:color w:val="000000"/>
              </w:rPr>
              <w:t>ачало строительства запланировано на 2026 год</w:t>
            </w:r>
          </w:p>
        </w:tc>
      </w:tr>
      <w:tr w:rsidR="00D01FD8" w:rsidRPr="00D01FD8" w:rsidTr="00941E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0"/>
        </w:trPr>
        <w:tc>
          <w:tcPr>
            <w:tcW w:w="866" w:type="dxa"/>
            <w:shd w:val="clear" w:color="auto" w:fill="auto"/>
            <w:noWrap/>
            <w:hideMark/>
          </w:tcPr>
          <w:p w:rsidR="00D01FD8" w:rsidRPr="00D01FD8" w:rsidRDefault="00D01FD8" w:rsidP="00D01FD8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lastRenderedPageBreak/>
              <w:t>36</w:t>
            </w:r>
          </w:p>
        </w:tc>
        <w:tc>
          <w:tcPr>
            <w:tcW w:w="2820" w:type="dxa"/>
            <w:shd w:val="clear" w:color="auto" w:fill="auto"/>
          </w:tcPr>
          <w:p w:rsidR="00C26D18" w:rsidRDefault="00D01FD8" w:rsidP="004C4B6B">
            <w:r w:rsidRPr="00D01FD8">
              <w:t xml:space="preserve">Автомобильная дорога по ул. 3-я Пионеров от ул. Космонавтов до нежилого здания 8 марта, 26, </w:t>
            </w:r>
          </w:p>
          <w:p w:rsidR="00C26D18" w:rsidRDefault="00D01FD8" w:rsidP="004C4B6B">
            <w:r w:rsidRPr="00D01FD8">
              <w:t xml:space="preserve">г. Красноярск, </w:t>
            </w:r>
          </w:p>
          <w:p w:rsidR="00D01FD8" w:rsidRPr="00D01FD8" w:rsidRDefault="00D01FD8" w:rsidP="004C4B6B">
            <w:r w:rsidRPr="00D01FD8">
              <w:t xml:space="preserve">ул. </w:t>
            </w:r>
            <w:proofErr w:type="spellStart"/>
            <w:r w:rsidRPr="00D01FD8">
              <w:t>Красномосковская</w:t>
            </w:r>
            <w:proofErr w:type="spellEnd"/>
            <w:r w:rsidRPr="00D01FD8">
              <w:t>.</w:t>
            </w:r>
          </w:p>
        </w:tc>
        <w:tc>
          <w:tcPr>
            <w:tcW w:w="709" w:type="dxa"/>
            <w:shd w:val="clear" w:color="auto" w:fill="auto"/>
          </w:tcPr>
          <w:p w:rsidR="00D01FD8" w:rsidRPr="00D01FD8" w:rsidRDefault="00D01FD8" w:rsidP="004C4B6B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2023-2025</w:t>
            </w:r>
          </w:p>
        </w:tc>
        <w:tc>
          <w:tcPr>
            <w:tcW w:w="1417" w:type="dxa"/>
            <w:shd w:val="clear" w:color="auto" w:fill="auto"/>
            <w:hideMark/>
          </w:tcPr>
          <w:p w:rsidR="00D01FD8" w:rsidRPr="00D01FD8" w:rsidRDefault="00D01FD8" w:rsidP="004C4B6B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МКУ города Красноярска "УКС"</w:t>
            </w:r>
          </w:p>
        </w:tc>
        <w:tc>
          <w:tcPr>
            <w:tcW w:w="1276" w:type="dxa"/>
            <w:shd w:val="clear" w:color="auto" w:fill="auto"/>
          </w:tcPr>
          <w:p w:rsidR="00D01FD8" w:rsidRPr="00D01FD8" w:rsidRDefault="00D01FD8" w:rsidP="00D01FD8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45510,49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01FD8" w:rsidRPr="00D01FD8" w:rsidRDefault="00D01FD8" w:rsidP="004C4B6B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2023-2025</w:t>
            </w:r>
          </w:p>
        </w:tc>
        <w:tc>
          <w:tcPr>
            <w:tcW w:w="2836" w:type="dxa"/>
            <w:shd w:val="clear" w:color="auto" w:fill="auto"/>
          </w:tcPr>
          <w:p w:rsidR="00D01FD8" w:rsidRPr="00D01FD8" w:rsidRDefault="00D01FD8" w:rsidP="004C4B6B">
            <w:pPr>
              <w:rPr>
                <w:color w:val="000000"/>
              </w:rPr>
            </w:pPr>
            <w:r w:rsidRPr="00D01FD8">
              <w:rPr>
                <w:color w:val="000000"/>
              </w:rPr>
              <w:t xml:space="preserve">МК на СМР расторгнут в 2024 году в связи с недостоверностью предоставленных подрядчиком сведений при </w:t>
            </w:r>
            <w:proofErr w:type="spellStart"/>
            <w:r w:rsidRPr="00D01FD8">
              <w:rPr>
                <w:color w:val="000000"/>
              </w:rPr>
              <w:t>заклюяении</w:t>
            </w:r>
            <w:proofErr w:type="spellEnd"/>
            <w:r w:rsidRPr="00D01FD8">
              <w:rPr>
                <w:color w:val="000000"/>
              </w:rPr>
              <w:t xml:space="preserve"> МК.</w:t>
            </w:r>
            <w:r w:rsidRPr="00D01FD8">
              <w:rPr>
                <w:color w:val="000000"/>
              </w:rPr>
              <w:br/>
              <w:t>Продолжение строительства - в 2025 году</w:t>
            </w:r>
          </w:p>
        </w:tc>
      </w:tr>
      <w:tr w:rsidR="00D01FD8" w:rsidRPr="00D01FD8" w:rsidTr="00941E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0"/>
        </w:trPr>
        <w:tc>
          <w:tcPr>
            <w:tcW w:w="866" w:type="dxa"/>
            <w:shd w:val="clear" w:color="auto" w:fill="auto"/>
            <w:noWrap/>
            <w:hideMark/>
          </w:tcPr>
          <w:p w:rsidR="00D01FD8" w:rsidRPr="00D01FD8" w:rsidRDefault="00D01FD8" w:rsidP="00D01FD8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37</w:t>
            </w:r>
          </w:p>
        </w:tc>
        <w:tc>
          <w:tcPr>
            <w:tcW w:w="2820" w:type="dxa"/>
            <w:shd w:val="clear" w:color="auto" w:fill="auto"/>
          </w:tcPr>
          <w:p w:rsidR="00C26D18" w:rsidRDefault="00D01FD8" w:rsidP="004C4B6B">
            <w:r w:rsidRPr="00D01FD8">
              <w:t xml:space="preserve">Строительство автодороги в микрорайоне Тихие Зори от ул. Сердловская,6, </w:t>
            </w:r>
          </w:p>
          <w:p w:rsidR="00D01FD8" w:rsidRPr="00D01FD8" w:rsidRDefault="00D01FD8" w:rsidP="004C4B6B">
            <w:r w:rsidRPr="00D01FD8">
              <w:t>г. Красноярск, Свердловский район, микрорайон Тихие Зори</w:t>
            </w:r>
          </w:p>
        </w:tc>
        <w:tc>
          <w:tcPr>
            <w:tcW w:w="709" w:type="dxa"/>
            <w:shd w:val="clear" w:color="auto" w:fill="auto"/>
          </w:tcPr>
          <w:p w:rsidR="00D01FD8" w:rsidRPr="00D01FD8" w:rsidRDefault="00D01FD8" w:rsidP="004C4B6B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2020-2022</w:t>
            </w:r>
          </w:p>
        </w:tc>
        <w:tc>
          <w:tcPr>
            <w:tcW w:w="1417" w:type="dxa"/>
            <w:shd w:val="clear" w:color="auto" w:fill="auto"/>
            <w:hideMark/>
          </w:tcPr>
          <w:p w:rsidR="00D01FD8" w:rsidRPr="00D01FD8" w:rsidRDefault="00D01FD8" w:rsidP="004C4B6B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МКУ города Красноярска "УКС"</w:t>
            </w:r>
          </w:p>
        </w:tc>
        <w:tc>
          <w:tcPr>
            <w:tcW w:w="1276" w:type="dxa"/>
            <w:shd w:val="clear" w:color="auto" w:fill="auto"/>
          </w:tcPr>
          <w:p w:rsidR="00D01FD8" w:rsidRPr="00D01FD8" w:rsidRDefault="00D01FD8" w:rsidP="00D01FD8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7251,13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01FD8" w:rsidRPr="00D01FD8" w:rsidRDefault="00D01FD8" w:rsidP="004C4B6B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2020-2022</w:t>
            </w:r>
          </w:p>
        </w:tc>
        <w:tc>
          <w:tcPr>
            <w:tcW w:w="2836" w:type="dxa"/>
            <w:shd w:val="clear" w:color="auto" w:fill="auto"/>
          </w:tcPr>
          <w:p w:rsidR="00D01FD8" w:rsidRPr="00D01FD8" w:rsidRDefault="00C26D18" w:rsidP="004C4B6B">
            <w:pPr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="00D01FD8" w:rsidRPr="00D01FD8">
              <w:rPr>
                <w:color w:val="000000"/>
              </w:rPr>
              <w:t>бъект введен в эксплуатацию</w:t>
            </w:r>
          </w:p>
        </w:tc>
      </w:tr>
      <w:tr w:rsidR="00D01FD8" w:rsidRPr="00D01FD8" w:rsidTr="00941E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0"/>
        </w:trPr>
        <w:tc>
          <w:tcPr>
            <w:tcW w:w="866" w:type="dxa"/>
            <w:shd w:val="clear" w:color="auto" w:fill="auto"/>
            <w:noWrap/>
            <w:hideMark/>
          </w:tcPr>
          <w:p w:rsidR="00D01FD8" w:rsidRPr="00D01FD8" w:rsidRDefault="00D01FD8" w:rsidP="00D01FD8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38</w:t>
            </w:r>
          </w:p>
        </w:tc>
        <w:tc>
          <w:tcPr>
            <w:tcW w:w="2820" w:type="dxa"/>
            <w:shd w:val="clear" w:color="auto" w:fill="auto"/>
          </w:tcPr>
          <w:p w:rsidR="00C26D18" w:rsidRDefault="00D01FD8" w:rsidP="004C4B6B">
            <w:r w:rsidRPr="00D01FD8">
              <w:t>Реконструкция ул. Енисейский тракт и ул. Ремесленная в районе кладбища "</w:t>
            </w:r>
            <w:proofErr w:type="spellStart"/>
            <w:r w:rsidRPr="00D01FD8">
              <w:t>Бадалык</w:t>
            </w:r>
            <w:proofErr w:type="spellEnd"/>
            <w:r w:rsidRPr="00D01FD8">
              <w:t xml:space="preserve">", </w:t>
            </w:r>
          </w:p>
          <w:p w:rsidR="00C26D18" w:rsidRDefault="00D01FD8" w:rsidP="004C4B6B">
            <w:r w:rsidRPr="00D01FD8">
              <w:t xml:space="preserve">г. Красноярск, </w:t>
            </w:r>
          </w:p>
          <w:p w:rsidR="00D01FD8" w:rsidRPr="00D01FD8" w:rsidRDefault="00D01FD8" w:rsidP="004C4B6B">
            <w:r w:rsidRPr="00D01FD8">
              <w:t xml:space="preserve">ул. Енисейский тракт и ул. </w:t>
            </w:r>
            <w:proofErr w:type="gramStart"/>
            <w:r w:rsidRPr="00D01FD8">
              <w:t>Ремесленная</w:t>
            </w:r>
            <w:proofErr w:type="gramEnd"/>
            <w:r w:rsidRPr="00D01FD8">
              <w:t xml:space="preserve"> в районе кладбища </w:t>
            </w:r>
            <w:proofErr w:type="spellStart"/>
            <w:r w:rsidRPr="00D01FD8">
              <w:t>Бадалык</w:t>
            </w:r>
            <w:proofErr w:type="spellEnd"/>
            <w:r w:rsidRPr="00D01FD8">
              <w:t>.</w:t>
            </w:r>
          </w:p>
        </w:tc>
        <w:tc>
          <w:tcPr>
            <w:tcW w:w="709" w:type="dxa"/>
            <w:shd w:val="clear" w:color="auto" w:fill="auto"/>
          </w:tcPr>
          <w:p w:rsidR="00D01FD8" w:rsidRPr="00D01FD8" w:rsidRDefault="00D01FD8" w:rsidP="004C4B6B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2023</w:t>
            </w:r>
          </w:p>
        </w:tc>
        <w:tc>
          <w:tcPr>
            <w:tcW w:w="1417" w:type="dxa"/>
            <w:shd w:val="clear" w:color="auto" w:fill="auto"/>
            <w:hideMark/>
          </w:tcPr>
          <w:p w:rsidR="00D01FD8" w:rsidRPr="00D01FD8" w:rsidRDefault="00D01FD8" w:rsidP="004C4B6B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МКУ города Красноярска "УКС"</w:t>
            </w:r>
          </w:p>
        </w:tc>
        <w:tc>
          <w:tcPr>
            <w:tcW w:w="1276" w:type="dxa"/>
            <w:shd w:val="clear" w:color="auto" w:fill="auto"/>
          </w:tcPr>
          <w:p w:rsidR="00D01FD8" w:rsidRPr="00D01FD8" w:rsidRDefault="00D01FD8" w:rsidP="00D01FD8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3860,00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01FD8" w:rsidRPr="00D01FD8" w:rsidRDefault="00D01FD8" w:rsidP="004C4B6B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2023</w:t>
            </w:r>
          </w:p>
        </w:tc>
        <w:tc>
          <w:tcPr>
            <w:tcW w:w="2836" w:type="dxa"/>
            <w:shd w:val="clear" w:color="auto" w:fill="auto"/>
          </w:tcPr>
          <w:p w:rsidR="00D01FD8" w:rsidRPr="00D01FD8" w:rsidRDefault="00D01FD8" w:rsidP="004C4B6B">
            <w:pPr>
              <w:rPr>
                <w:color w:val="000000"/>
              </w:rPr>
            </w:pPr>
            <w:r w:rsidRPr="00D01FD8">
              <w:rPr>
                <w:color w:val="000000"/>
              </w:rPr>
              <w:t>источник финансирования не определен</w:t>
            </w:r>
          </w:p>
        </w:tc>
      </w:tr>
      <w:tr w:rsidR="00D01FD8" w:rsidRPr="00D01FD8" w:rsidTr="00941E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0"/>
        </w:trPr>
        <w:tc>
          <w:tcPr>
            <w:tcW w:w="866" w:type="dxa"/>
            <w:shd w:val="clear" w:color="auto" w:fill="auto"/>
            <w:noWrap/>
            <w:hideMark/>
          </w:tcPr>
          <w:p w:rsidR="00D01FD8" w:rsidRPr="00D01FD8" w:rsidRDefault="00D01FD8" w:rsidP="00D01FD8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39</w:t>
            </w:r>
          </w:p>
        </w:tc>
        <w:tc>
          <w:tcPr>
            <w:tcW w:w="2820" w:type="dxa"/>
            <w:shd w:val="clear" w:color="auto" w:fill="auto"/>
          </w:tcPr>
          <w:p w:rsidR="00C26D18" w:rsidRDefault="00D01FD8" w:rsidP="004C4B6B">
            <w:r w:rsidRPr="00D01FD8">
              <w:t xml:space="preserve">Строительство автомобильной дороги по ул. Елены Стасовой, г. Красноярск, </w:t>
            </w:r>
          </w:p>
          <w:p w:rsidR="00D01FD8" w:rsidRPr="00D01FD8" w:rsidRDefault="00D01FD8" w:rsidP="004C4B6B">
            <w:r w:rsidRPr="00D01FD8">
              <w:t>ул. Елены Стасовой.</w:t>
            </w:r>
          </w:p>
        </w:tc>
        <w:tc>
          <w:tcPr>
            <w:tcW w:w="709" w:type="dxa"/>
            <w:shd w:val="clear" w:color="auto" w:fill="auto"/>
          </w:tcPr>
          <w:p w:rsidR="00D01FD8" w:rsidRPr="00D01FD8" w:rsidRDefault="00D01FD8" w:rsidP="004C4B6B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2023</w:t>
            </w:r>
          </w:p>
        </w:tc>
        <w:tc>
          <w:tcPr>
            <w:tcW w:w="1417" w:type="dxa"/>
            <w:shd w:val="clear" w:color="auto" w:fill="auto"/>
            <w:hideMark/>
          </w:tcPr>
          <w:p w:rsidR="00D01FD8" w:rsidRPr="00D01FD8" w:rsidRDefault="00D01FD8" w:rsidP="004C4B6B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МКУ города Красноярска "УКС"</w:t>
            </w:r>
          </w:p>
        </w:tc>
        <w:tc>
          <w:tcPr>
            <w:tcW w:w="1276" w:type="dxa"/>
            <w:shd w:val="clear" w:color="auto" w:fill="auto"/>
          </w:tcPr>
          <w:p w:rsidR="00D01FD8" w:rsidRPr="00D01FD8" w:rsidRDefault="00D01FD8" w:rsidP="00D01FD8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85000,00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01FD8" w:rsidRPr="00D01FD8" w:rsidRDefault="00D01FD8" w:rsidP="004C4B6B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2023</w:t>
            </w:r>
          </w:p>
        </w:tc>
        <w:tc>
          <w:tcPr>
            <w:tcW w:w="2836" w:type="dxa"/>
            <w:shd w:val="clear" w:color="auto" w:fill="auto"/>
          </w:tcPr>
          <w:p w:rsidR="00D01FD8" w:rsidRPr="00D01FD8" w:rsidRDefault="00D01FD8" w:rsidP="004C4B6B">
            <w:pPr>
              <w:rPr>
                <w:color w:val="000000"/>
              </w:rPr>
            </w:pPr>
            <w:r w:rsidRPr="00D01FD8">
              <w:rPr>
                <w:color w:val="000000"/>
              </w:rPr>
              <w:t>источник финансирования не определен</w:t>
            </w:r>
          </w:p>
        </w:tc>
      </w:tr>
      <w:tr w:rsidR="00D01FD8" w:rsidRPr="00D01FD8" w:rsidTr="00941E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63"/>
        </w:trPr>
        <w:tc>
          <w:tcPr>
            <w:tcW w:w="866" w:type="dxa"/>
            <w:shd w:val="clear" w:color="auto" w:fill="auto"/>
            <w:noWrap/>
            <w:hideMark/>
          </w:tcPr>
          <w:p w:rsidR="00D01FD8" w:rsidRPr="00D01FD8" w:rsidRDefault="00D01FD8" w:rsidP="00D01FD8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40</w:t>
            </w:r>
          </w:p>
        </w:tc>
        <w:tc>
          <w:tcPr>
            <w:tcW w:w="2820" w:type="dxa"/>
            <w:shd w:val="clear" w:color="auto" w:fill="auto"/>
          </w:tcPr>
          <w:p w:rsidR="00C26D18" w:rsidRDefault="00D01FD8" w:rsidP="004C4B6B">
            <w:proofErr w:type="gramStart"/>
            <w:r w:rsidRPr="00D01FD8">
              <w:t>Детский</w:t>
            </w:r>
            <w:proofErr w:type="gramEnd"/>
            <w:r w:rsidRPr="00D01FD8">
              <w:t xml:space="preserve"> </w:t>
            </w:r>
            <w:proofErr w:type="spellStart"/>
            <w:r w:rsidRPr="00D01FD8">
              <w:t>автогородок</w:t>
            </w:r>
            <w:proofErr w:type="spellEnd"/>
            <w:r w:rsidRPr="00D01FD8">
              <w:t xml:space="preserve"> в жилом районе </w:t>
            </w:r>
            <w:proofErr w:type="spellStart"/>
            <w:r w:rsidRPr="00D01FD8">
              <w:t>Бугач</w:t>
            </w:r>
            <w:proofErr w:type="spellEnd"/>
            <w:r w:rsidRPr="00D01FD8">
              <w:t xml:space="preserve">, </w:t>
            </w:r>
          </w:p>
          <w:p w:rsidR="00D01FD8" w:rsidRPr="00D01FD8" w:rsidRDefault="00D01FD8" w:rsidP="004C4B6B">
            <w:r w:rsidRPr="00D01FD8">
              <w:t xml:space="preserve">г. Красноярск, Октябрьский район, жилой район </w:t>
            </w:r>
            <w:proofErr w:type="spellStart"/>
            <w:r w:rsidRPr="00D01FD8">
              <w:t>Бугач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D01FD8" w:rsidRPr="00D01FD8" w:rsidRDefault="00D01FD8" w:rsidP="004C4B6B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2023</w:t>
            </w:r>
          </w:p>
        </w:tc>
        <w:tc>
          <w:tcPr>
            <w:tcW w:w="1417" w:type="dxa"/>
            <w:shd w:val="clear" w:color="auto" w:fill="auto"/>
            <w:hideMark/>
          </w:tcPr>
          <w:p w:rsidR="00D01FD8" w:rsidRPr="00D01FD8" w:rsidRDefault="00D01FD8" w:rsidP="004C4B6B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МКУ города Красноярска "УКС"</w:t>
            </w:r>
          </w:p>
        </w:tc>
        <w:tc>
          <w:tcPr>
            <w:tcW w:w="1276" w:type="dxa"/>
            <w:shd w:val="clear" w:color="auto" w:fill="auto"/>
          </w:tcPr>
          <w:p w:rsidR="00D01FD8" w:rsidRPr="00D01FD8" w:rsidRDefault="00D01FD8" w:rsidP="00D01FD8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9,40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01FD8" w:rsidRPr="00D01FD8" w:rsidRDefault="00D01FD8" w:rsidP="004C4B6B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2023</w:t>
            </w:r>
          </w:p>
        </w:tc>
        <w:tc>
          <w:tcPr>
            <w:tcW w:w="2836" w:type="dxa"/>
            <w:shd w:val="clear" w:color="auto" w:fill="auto"/>
          </w:tcPr>
          <w:p w:rsidR="00D01FD8" w:rsidRPr="00D01FD8" w:rsidRDefault="00D01FD8" w:rsidP="004C4B6B">
            <w:pPr>
              <w:rPr>
                <w:color w:val="000000"/>
              </w:rPr>
            </w:pPr>
            <w:r w:rsidRPr="00D01FD8">
              <w:rPr>
                <w:color w:val="000000"/>
              </w:rPr>
              <w:t>источник финансирования не определен</w:t>
            </w:r>
          </w:p>
        </w:tc>
      </w:tr>
      <w:tr w:rsidR="00D01FD8" w:rsidRPr="00D01FD8" w:rsidTr="00941E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4"/>
        </w:trPr>
        <w:tc>
          <w:tcPr>
            <w:tcW w:w="866" w:type="dxa"/>
            <w:shd w:val="clear" w:color="auto" w:fill="auto"/>
            <w:noWrap/>
            <w:hideMark/>
          </w:tcPr>
          <w:p w:rsidR="00D01FD8" w:rsidRPr="00D01FD8" w:rsidRDefault="00D01FD8" w:rsidP="00D01FD8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41</w:t>
            </w:r>
          </w:p>
        </w:tc>
        <w:tc>
          <w:tcPr>
            <w:tcW w:w="2820" w:type="dxa"/>
            <w:shd w:val="clear" w:color="auto" w:fill="auto"/>
          </w:tcPr>
          <w:p w:rsidR="00C26D18" w:rsidRDefault="00D01FD8" w:rsidP="004C4B6B">
            <w:r w:rsidRPr="00D01FD8">
              <w:t xml:space="preserve">Детский сад в VI микрорайоне жилого района Покровский, </w:t>
            </w:r>
          </w:p>
          <w:p w:rsidR="00D01FD8" w:rsidRPr="00D01FD8" w:rsidRDefault="00D01FD8" w:rsidP="004C4B6B">
            <w:r w:rsidRPr="00D01FD8">
              <w:t>г. Красноярск, Центральный район, жилой район Покровский</w:t>
            </w:r>
          </w:p>
        </w:tc>
        <w:tc>
          <w:tcPr>
            <w:tcW w:w="709" w:type="dxa"/>
            <w:shd w:val="clear" w:color="auto" w:fill="auto"/>
          </w:tcPr>
          <w:p w:rsidR="00D01FD8" w:rsidRPr="00D01FD8" w:rsidRDefault="00D01FD8" w:rsidP="004C4B6B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2023-2025</w:t>
            </w:r>
          </w:p>
        </w:tc>
        <w:tc>
          <w:tcPr>
            <w:tcW w:w="1417" w:type="dxa"/>
            <w:shd w:val="clear" w:color="auto" w:fill="auto"/>
            <w:hideMark/>
          </w:tcPr>
          <w:p w:rsidR="00D01FD8" w:rsidRPr="00D01FD8" w:rsidRDefault="00D01FD8" w:rsidP="004C4B6B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МКУ города Красноярска "УКС"</w:t>
            </w:r>
          </w:p>
        </w:tc>
        <w:tc>
          <w:tcPr>
            <w:tcW w:w="1276" w:type="dxa"/>
            <w:shd w:val="clear" w:color="auto" w:fill="auto"/>
          </w:tcPr>
          <w:p w:rsidR="00D01FD8" w:rsidRPr="00D01FD8" w:rsidRDefault="00D01FD8" w:rsidP="00D01FD8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103573,75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01FD8" w:rsidRPr="00D01FD8" w:rsidRDefault="00D01FD8" w:rsidP="004C4B6B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2023-2025</w:t>
            </w:r>
          </w:p>
        </w:tc>
        <w:tc>
          <w:tcPr>
            <w:tcW w:w="2836" w:type="dxa"/>
            <w:shd w:val="clear" w:color="auto" w:fill="auto"/>
          </w:tcPr>
          <w:p w:rsidR="00D01FD8" w:rsidRPr="00D01FD8" w:rsidRDefault="00C26D18" w:rsidP="004C4B6B">
            <w:pPr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="00D01FD8" w:rsidRPr="00D01FD8">
              <w:rPr>
                <w:color w:val="000000"/>
              </w:rPr>
              <w:t>троительство ведется</w:t>
            </w:r>
          </w:p>
        </w:tc>
      </w:tr>
      <w:tr w:rsidR="00D01FD8" w:rsidRPr="00D01FD8" w:rsidTr="00941E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7"/>
        </w:trPr>
        <w:tc>
          <w:tcPr>
            <w:tcW w:w="866" w:type="dxa"/>
            <w:shd w:val="clear" w:color="auto" w:fill="auto"/>
            <w:noWrap/>
            <w:hideMark/>
          </w:tcPr>
          <w:p w:rsidR="00D01FD8" w:rsidRPr="00D01FD8" w:rsidRDefault="00D01FD8" w:rsidP="00D01FD8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42</w:t>
            </w:r>
          </w:p>
        </w:tc>
        <w:tc>
          <w:tcPr>
            <w:tcW w:w="2820" w:type="dxa"/>
            <w:shd w:val="clear" w:color="auto" w:fill="auto"/>
          </w:tcPr>
          <w:p w:rsidR="00C26D18" w:rsidRDefault="00D01FD8" w:rsidP="004C4B6B">
            <w:r w:rsidRPr="00D01FD8">
              <w:t xml:space="preserve">Детский сад в IV микрорайоне жилого района </w:t>
            </w:r>
            <w:proofErr w:type="spellStart"/>
            <w:r w:rsidRPr="00D01FD8">
              <w:t>Бугач</w:t>
            </w:r>
            <w:proofErr w:type="spellEnd"/>
            <w:r w:rsidRPr="00D01FD8">
              <w:t xml:space="preserve">, </w:t>
            </w:r>
          </w:p>
          <w:p w:rsidR="00C26D18" w:rsidRDefault="00D01FD8" w:rsidP="004C4B6B">
            <w:r w:rsidRPr="00D01FD8">
              <w:t xml:space="preserve">г. Красноярск, </w:t>
            </w:r>
          </w:p>
          <w:p w:rsidR="00D01FD8" w:rsidRPr="00D01FD8" w:rsidRDefault="00D01FD8" w:rsidP="004C4B6B">
            <w:r w:rsidRPr="00D01FD8">
              <w:t>ул. Калинина, 106в</w:t>
            </w:r>
          </w:p>
        </w:tc>
        <w:tc>
          <w:tcPr>
            <w:tcW w:w="709" w:type="dxa"/>
            <w:shd w:val="clear" w:color="auto" w:fill="auto"/>
          </w:tcPr>
          <w:p w:rsidR="00D01FD8" w:rsidRPr="00D01FD8" w:rsidRDefault="00D01FD8" w:rsidP="004C4B6B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2023</w:t>
            </w:r>
          </w:p>
        </w:tc>
        <w:tc>
          <w:tcPr>
            <w:tcW w:w="1417" w:type="dxa"/>
            <w:shd w:val="clear" w:color="auto" w:fill="auto"/>
            <w:hideMark/>
          </w:tcPr>
          <w:p w:rsidR="00D01FD8" w:rsidRPr="00D01FD8" w:rsidRDefault="00D01FD8" w:rsidP="004C4B6B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МКУ города Красноярска "УКС"</w:t>
            </w:r>
          </w:p>
        </w:tc>
        <w:tc>
          <w:tcPr>
            <w:tcW w:w="1276" w:type="dxa"/>
            <w:shd w:val="clear" w:color="auto" w:fill="auto"/>
          </w:tcPr>
          <w:p w:rsidR="00D01FD8" w:rsidRPr="00D01FD8" w:rsidRDefault="00D01FD8" w:rsidP="00D01FD8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29353,93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01FD8" w:rsidRPr="00D01FD8" w:rsidRDefault="00D01FD8" w:rsidP="004C4B6B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2023</w:t>
            </w:r>
          </w:p>
        </w:tc>
        <w:tc>
          <w:tcPr>
            <w:tcW w:w="2836" w:type="dxa"/>
            <w:shd w:val="clear" w:color="auto" w:fill="auto"/>
          </w:tcPr>
          <w:p w:rsidR="00D01FD8" w:rsidRPr="00D01FD8" w:rsidRDefault="00D01FD8" w:rsidP="004C4B6B">
            <w:pPr>
              <w:rPr>
                <w:color w:val="000000"/>
              </w:rPr>
            </w:pPr>
            <w:r w:rsidRPr="00D01FD8">
              <w:rPr>
                <w:color w:val="000000"/>
              </w:rPr>
              <w:t>реализация объекта приостановлена по причине судебных разбирательств с подрядной организацией</w:t>
            </w:r>
          </w:p>
        </w:tc>
      </w:tr>
      <w:tr w:rsidR="00D01FD8" w:rsidRPr="00D01FD8" w:rsidTr="00941E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0"/>
        </w:trPr>
        <w:tc>
          <w:tcPr>
            <w:tcW w:w="866" w:type="dxa"/>
            <w:shd w:val="clear" w:color="auto" w:fill="auto"/>
            <w:noWrap/>
            <w:hideMark/>
          </w:tcPr>
          <w:p w:rsidR="00D01FD8" w:rsidRPr="00D01FD8" w:rsidRDefault="00D01FD8" w:rsidP="00D01FD8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43</w:t>
            </w:r>
          </w:p>
        </w:tc>
        <w:tc>
          <w:tcPr>
            <w:tcW w:w="2820" w:type="dxa"/>
            <w:shd w:val="clear" w:color="auto" w:fill="auto"/>
          </w:tcPr>
          <w:p w:rsidR="00D01FD8" w:rsidRPr="00D01FD8" w:rsidRDefault="00D01FD8" w:rsidP="004C4B6B">
            <w:r w:rsidRPr="00D01FD8">
              <w:t xml:space="preserve">Общеобразовательная школа № 1 в </w:t>
            </w:r>
            <w:proofErr w:type="spellStart"/>
            <w:r w:rsidRPr="00D01FD8">
              <w:t>мкр</w:t>
            </w:r>
            <w:proofErr w:type="spellEnd"/>
            <w:r w:rsidRPr="00D01FD8">
              <w:t xml:space="preserve">. Тихие Зори, </w:t>
            </w:r>
            <w:proofErr w:type="spellStart"/>
            <w:r w:rsidRPr="00D01FD8">
              <w:t>г</w:t>
            </w:r>
            <w:proofErr w:type="gramStart"/>
            <w:r w:rsidRPr="00D01FD8">
              <w:t>.К</w:t>
            </w:r>
            <w:proofErr w:type="gramEnd"/>
            <w:r w:rsidRPr="00D01FD8">
              <w:t>расноярск</w:t>
            </w:r>
            <w:proofErr w:type="spellEnd"/>
            <w:r w:rsidRPr="00D01FD8">
              <w:t xml:space="preserve">, Свердловский район, </w:t>
            </w:r>
            <w:proofErr w:type="spellStart"/>
            <w:r w:rsidRPr="00D01FD8">
              <w:t>мкр</w:t>
            </w:r>
            <w:proofErr w:type="spellEnd"/>
            <w:r w:rsidRPr="00D01FD8">
              <w:t>. Тихие Зори</w:t>
            </w:r>
          </w:p>
        </w:tc>
        <w:tc>
          <w:tcPr>
            <w:tcW w:w="709" w:type="dxa"/>
            <w:shd w:val="clear" w:color="auto" w:fill="auto"/>
          </w:tcPr>
          <w:p w:rsidR="00D01FD8" w:rsidRPr="00D01FD8" w:rsidRDefault="00D01FD8" w:rsidP="004C4B6B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2023-2026</w:t>
            </w:r>
          </w:p>
        </w:tc>
        <w:tc>
          <w:tcPr>
            <w:tcW w:w="1417" w:type="dxa"/>
            <w:shd w:val="clear" w:color="auto" w:fill="auto"/>
            <w:hideMark/>
          </w:tcPr>
          <w:p w:rsidR="00D01FD8" w:rsidRPr="00D01FD8" w:rsidRDefault="00D01FD8" w:rsidP="004C4B6B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МКУ города Красноярска "УКС"</w:t>
            </w:r>
          </w:p>
        </w:tc>
        <w:tc>
          <w:tcPr>
            <w:tcW w:w="1276" w:type="dxa"/>
            <w:shd w:val="clear" w:color="auto" w:fill="auto"/>
          </w:tcPr>
          <w:p w:rsidR="00D01FD8" w:rsidRPr="00D01FD8" w:rsidRDefault="00D01FD8" w:rsidP="00D01FD8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8755,24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01FD8" w:rsidRPr="00D01FD8" w:rsidRDefault="00D01FD8" w:rsidP="004C4B6B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2023-2026</w:t>
            </w:r>
          </w:p>
        </w:tc>
        <w:tc>
          <w:tcPr>
            <w:tcW w:w="2836" w:type="dxa"/>
            <w:shd w:val="clear" w:color="auto" w:fill="auto"/>
          </w:tcPr>
          <w:p w:rsidR="00D01FD8" w:rsidRPr="00D01FD8" w:rsidRDefault="00C26D18" w:rsidP="004C4B6B">
            <w:pPr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="00D01FD8" w:rsidRPr="00D01FD8">
              <w:rPr>
                <w:color w:val="000000"/>
              </w:rPr>
              <w:t>троительство ведется</w:t>
            </w:r>
          </w:p>
        </w:tc>
      </w:tr>
      <w:tr w:rsidR="00D01FD8" w:rsidRPr="00D01FD8" w:rsidTr="00941E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7"/>
        </w:trPr>
        <w:tc>
          <w:tcPr>
            <w:tcW w:w="866" w:type="dxa"/>
            <w:shd w:val="clear" w:color="auto" w:fill="auto"/>
            <w:noWrap/>
            <w:hideMark/>
          </w:tcPr>
          <w:p w:rsidR="00D01FD8" w:rsidRPr="00D01FD8" w:rsidRDefault="00D01FD8" w:rsidP="00D01FD8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44</w:t>
            </w:r>
          </w:p>
        </w:tc>
        <w:tc>
          <w:tcPr>
            <w:tcW w:w="2820" w:type="dxa"/>
            <w:shd w:val="clear" w:color="auto" w:fill="auto"/>
          </w:tcPr>
          <w:p w:rsidR="00C26D18" w:rsidRDefault="00D01FD8" w:rsidP="004C4B6B">
            <w:r w:rsidRPr="00D01FD8">
              <w:t xml:space="preserve">Общеобразовательная школа в жилом районе </w:t>
            </w:r>
            <w:proofErr w:type="gramStart"/>
            <w:r w:rsidRPr="00D01FD8">
              <w:t>Мичуринский</w:t>
            </w:r>
            <w:proofErr w:type="gramEnd"/>
            <w:r w:rsidRPr="00D01FD8">
              <w:t xml:space="preserve">, </w:t>
            </w:r>
          </w:p>
          <w:p w:rsidR="00D01FD8" w:rsidRPr="00D01FD8" w:rsidRDefault="00D01FD8" w:rsidP="004C4B6B">
            <w:r w:rsidRPr="00D01FD8">
              <w:t>г. Красноярск, Кировский район, жилой район Мичуринский</w:t>
            </w:r>
          </w:p>
        </w:tc>
        <w:tc>
          <w:tcPr>
            <w:tcW w:w="709" w:type="dxa"/>
            <w:shd w:val="clear" w:color="auto" w:fill="auto"/>
          </w:tcPr>
          <w:p w:rsidR="00D01FD8" w:rsidRPr="00D01FD8" w:rsidRDefault="00D01FD8" w:rsidP="004C4B6B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2023-2027</w:t>
            </w:r>
          </w:p>
        </w:tc>
        <w:tc>
          <w:tcPr>
            <w:tcW w:w="1417" w:type="dxa"/>
            <w:shd w:val="clear" w:color="auto" w:fill="auto"/>
            <w:hideMark/>
          </w:tcPr>
          <w:p w:rsidR="00D01FD8" w:rsidRPr="00D01FD8" w:rsidRDefault="00D01FD8" w:rsidP="004C4B6B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МКУ города Красноярска "УКС"</w:t>
            </w:r>
          </w:p>
        </w:tc>
        <w:tc>
          <w:tcPr>
            <w:tcW w:w="1276" w:type="dxa"/>
            <w:shd w:val="clear" w:color="auto" w:fill="auto"/>
          </w:tcPr>
          <w:p w:rsidR="00D01FD8" w:rsidRPr="00D01FD8" w:rsidRDefault="00D01FD8" w:rsidP="00D01FD8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208917,06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01FD8" w:rsidRPr="00D01FD8" w:rsidRDefault="00D01FD8" w:rsidP="004C4B6B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2023-2027</w:t>
            </w:r>
          </w:p>
        </w:tc>
        <w:tc>
          <w:tcPr>
            <w:tcW w:w="2836" w:type="dxa"/>
            <w:shd w:val="clear" w:color="auto" w:fill="auto"/>
          </w:tcPr>
          <w:p w:rsidR="00D01FD8" w:rsidRPr="00D01FD8" w:rsidRDefault="00C26D18" w:rsidP="00C26D18">
            <w:pPr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="00D01FD8" w:rsidRPr="00D01FD8">
              <w:rPr>
                <w:color w:val="000000"/>
              </w:rPr>
              <w:t>троительство ведется</w:t>
            </w:r>
          </w:p>
        </w:tc>
      </w:tr>
      <w:tr w:rsidR="00D01FD8" w:rsidRPr="00D01FD8" w:rsidTr="00941E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0"/>
        </w:trPr>
        <w:tc>
          <w:tcPr>
            <w:tcW w:w="866" w:type="dxa"/>
            <w:shd w:val="clear" w:color="auto" w:fill="auto"/>
            <w:noWrap/>
            <w:hideMark/>
          </w:tcPr>
          <w:p w:rsidR="00D01FD8" w:rsidRPr="00D01FD8" w:rsidRDefault="00D01FD8" w:rsidP="00D01FD8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45</w:t>
            </w:r>
          </w:p>
        </w:tc>
        <w:tc>
          <w:tcPr>
            <w:tcW w:w="2820" w:type="dxa"/>
            <w:shd w:val="clear" w:color="auto" w:fill="auto"/>
          </w:tcPr>
          <w:p w:rsidR="00C26D18" w:rsidRDefault="00D01FD8" w:rsidP="00C26D18">
            <w:pPr>
              <w:rPr>
                <w:color w:val="000000"/>
              </w:rPr>
            </w:pPr>
            <w:r w:rsidRPr="00D01FD8">
              <w:rPr>
                <w:color w:val="000000"/>
              </w:rPr>
              <w:t xml:space="preserve">Автомобильная дорога от детского сада в IV </w:t>
            </w:r>
            <w:proofErr w:type="spellStart"/>
            <w:r w:rsidRPr="00D01FD8">
              <w:rPr>
                <w:color w:val="000000"/>
              </w:rPr>
              <w:t>микр</w:t>
            </w:r>
            <w:proofErr w:type="spellEnd"/>
            <w:r w:rsidRPr="00D01FD8">
              <w:rPr>
                <w:color w:val="000000"/>
              </w:rPr>
              <w:t xml:space="preserve">. Жилого района </w:t>
            </w:r>
            <w:proofErr w:type="spellStart"/>
            <w:r w:rsidRPr="00D01FD8">
              <w:rPr>
                <w:color w:val="000000"/>
              </w:rPr>
              <w:t>Бугач</w:t>
            </w:r>
            <w:proofErr w:type="spellEnd"/>
            <w:r w:rsidRPr="00D01FD8">
              <w:rPr>
                <w:color w:val="000000"/>
              </w:rPr>
              <w:t xml:space="preserve"> до ул. Калинина, г. К</w:t>
            </w:r>
            <w:r w:rsidR="00C26D18">
              <w:rPr>
                <w:color w:val="000000"/>
              </w:rPr>
              <w:t>р</w:t>
            </w:r>
            <w:r w:rsidRPr="00D01FD8">
              <w:rPr>
                <w:color w:val="000000"/>
              </w:rPr>
              <w:t xml:space="preserve">асноярск, </w:t>
            </w:r>
          </w:p>
          <w:p w:rsidR="00D01FD8" w:rsidRPr="00D01FD8" w:rsidRDefault="00D01FD8" w:rsidP="00C26D18">
            <w:pPr>
              <w:rPr>
                <w:color w:val="000000"/>
              </w:rPr>
            </w:pPr>
            <w:r w:rsidRPr="00D01FD8">
              <w:rPr>
                <w:color w:val="000000"/>
              </w:rPr>
              <w:t xml:space="preserve">ул. Калинина, 106а </w:t>
            </w:r>
          </w:p>
        </w:tc>
        <w:tc>
          <w:tcPr>
            <w:tcW w:w="709" w:type="dxa"/>
            <w:shd w:val="clear" w:color="auto" w:fill="auto"/>
          </w:tcPr>
          <w:p w:rsidR="00D01FD8" w:rsidRPr="00D01FD8" w:rsidRDefault="00D01FD8" w:rsidP="004C4B6B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2024-2025</w:t>
            </w:r>
          </w:p>
        </w:tc>
        <w:tc>
          <w:tcPr>
            <w:tcW w:w="1417" w:type="dxa"/>
            <w:shd w:val="clear" w:color="auto" w:fill="auto"/>
            <w:hideMark/>
          </w:tcPr>
          <w:p w:rsidR="00D01FD8" w:rsidRPr="00D01FD8" w:rsidRDefault="00D01FD8" w:rsidP="004C4B6B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МКУ города Красноярска "УКС"</w:t>
            </w:r>
          </w:p>
        </w:tc>
        <w:tc>
          <w:tcPr>
            <w:tcW w:w="1276" w:type="dxa"/>
            <w:shd w:val="clear" w:color="auto" w:fill="auto"/>
          </w:tcPr>
          <w:p w:rsidR="00D01FD8" w:rsidRPr="00D01FD8" w:rsidRDefault="00D01FD8" w:rsidP="00D01FD8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9421,63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01FD8" w:rsidRPr="00D01FD8" w:rsidRDefault="00D01FD8" w:rsidP="004C4B6B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2024-2025</w:t>
            </w:r>
          </w:p>
        </w:tc>
        <w:tc>
          <w:tcPr>
            <w:tcW w:w="2836" w:type="dxa"/>
            <w:shd w:val="clear" w:color="auto" w:fill="auto"/>
          </w:tcPr>
          <w:p w:rsidR="00D01FD8" w:rsidRPr="00D01FD8" w:rsidRDefault="00C26D18" w:rsidP="00C26D18">
            <w:pPr>
              <w:rPr>
                <w:color w:val="000000"/>
              </w:rPr>
            </w:pPr>
            <w:r>
              <w:rPr>
                <w:color w:val="000000"/>
              </w:rPr>
              <w:t>н</w:t>
            </w:r>
            <w:r w:rsidR="00D01FD8" w:rsidRPr="00D01FD8">
              <w:rPr>
                <w:color w:val="000000"/>
              </w:rPr>
              <w:t>ачало строительства запланировано на 2025 год</w:t>
            </w:r>
          </w:p>
        </w:tc>
      </w:tr>
      <w:tr w:rsidR="00D01FD8" w:rsidRPr="00D01FD8" w:rsidTr="00941E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0"/>
        </w:trPr>
        <w:tc>
          <w:tcPr>
            <w:tcW w:w="866" w:type="dxa"/>
            <w:shd w:val="clear" w:color="auto" w:fill="auto"/>
            <w:noWrap/>
            <w:hideMark/>
          </w:tcPr>
          <w:p w:rsidR="00D01FD8" w:rsidRPr="00D01FD8" w:rsidRDefault="00D01FD8" w:rsidP="00D01FD8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46</w:t>
            </w:r>
          </w:p>
        </w:tc>
        <w:tc>
          <w:tcPr>
            <w:tcW w:w="2820" w:type="dxa"/>
            <w:shd w:val="clear" w:color="auto" w:fill="auto"/>
          </w:tcPr>
          <w:p w:rsidR="00C26D18" w:rsidRDefault="00D01FD8" w:rsidP="004C4B6B">
            <w:pPr>
              <w:rPr>
                <w:color w:val="000000"/>
              </w:rPr>
            </w:pPr>
            <w:r w:rsidRPr="00D01FD8">
              <w:rPr>
                <w:color w:val="000000"/>
              </w:rPr>
              <w:t xml:space="preserve">Автомобильная дорога по ул. </w:t>
            </w:r>
            <w:proofErr w:type="spellStart"/>
            <w:r w:rsidRPr="00D01FD8">
              <w:rPr>
                <w:color w:val="000000"/>
              </w:rPr>
              <w:t>Гросовцев</w:t>
            </w:r>
            <w:proofErr w:type="spellEnd"/>
            <w:r w:rsidRPr="00D01FD8">
              <w:rPr>
                <w:color w:val="000000"/>
              </w:rPr>
              <w:t xml:space="preserve"> от ул. Калинина до ул. </w:t>
            </w:r>
            <w:proofErr w:type="gramStart"/>
            <w:r w:rsidRPr="00D01FD8">
              <w:rPr>
                <w:color w:val="000000"/>
              </w:rPr>
              <w:t>Норильской</w:t>
            </w:r>
            <w:proofErr w:type="gramEnd"/>
            <w:r w:rsidRPr="00D01FD8">
              <w:rPr>
                <w:color w:val="000000"/>
              </w:rPr>
              <w:t xml:space="preserve">, </w:t>
            </w:r>
          </w:p>
          <w:p w:rsidR="00C26D18" w:rsidRDefault="00D01FD8" w:rsidP="004C4B6B">
            <w:pPr>
              <w:rPr>
                <w:color w:val="000000"/>
              </w:rPr>
            </w:pPr>
            <w:r w:rsidRPr="00D01FD8">
              <w:rPr>
                <w:color w:val="000000"/>
              </w:rPr>
              <w:t xml:space="preserve">г. Красноярск, </w:t>
            </w:r>
          </w:p>
          <w:p w:rsidR="00D01FD8" w:rsidRPr="00D01FD8" w:rsidRDefault="00D01FD8" w:rsidP="004C4B6B">
            <w:pPr>
              <w:rPr>
                <w:color w:val="000000"/>
              </w:rPr>
            </w:pPr>
            <w:r w:rsidRPr="00D01FD8">
              <w:rPr>
                <w:color w:val="000000"/>
              </w:rPr>
              <w:t xml:space="preserve">ул. </w:t>
            </w:r>
            <w:proofErr w:type="spellStart"/>
            <w:r w:rsidRPr="00D01FD8">
              <w:rPr>
                <w:color w:val="000000"/>
              </w:rPr>
              <w:t>Гросовцев</w:t>
            </w:r>
            <w:proofErr w:type="spellEnd"/>
            <w:r w:rsidRPr="00D01FD8">
              <w:rPr>
                <w:color w:val="000000"/>
              </w:rPr>
              <w:t>, 18а</w:t>
            </w:r>
          </w:p>
        </w:tc>
        <w:tc>
          <w:tcPr>
            <w:tcW w:w="709" w:type="dxa"/>
            <w:shd w:val="clear" w:color="auto" w:fill="auto"/>
          </w:tcPr>
          <w:p w:rsidR="00D01FD8" w:rsidRPr="00D01FD8" w:rsidRDefault="00D01FD8" w:rsidP="004C4B6B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2024</w:t>
            </w:r>
          </w:p>
        </w:tc>
        <w:tc>
          <w:tcPr>
            <w:tcW w:w="1417" w:type="dxa"/>
            <w:shd w:val="clear" w:color="auto" w:fill="auto"/>
            <w:hideMark/>
          </w:tcPr>
          <w:p w:rsidR="00D01FD8" w:rsidRPr="00D01FD8" w:rsidRDefault="00D01FD8" w:rsidP="004C4B6B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МКУ города Красноярска "УКС"</w:t>
            </w:r>
          </w:p>
        </w:tc>
        <w:tc>
          <w:tcPr>
            <w:tcW w:w="1276" w:type="dxa"/>
            <w:shd w:val="clear" w:color="auto" w:fill="auto"/>
          </w:tcPr>
          <w:p w:rsidR="00D01FD8" w:rsidRPr="00D01FD8" w:rsidRDefault="00D01FD8" w:rsidP="00D01FD8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120,60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01FD8" w:rsidRPr="00D01FD8" w:rsidRDefault="00D01FD8" w:rsidP="004C4B6B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2024</w:t>
            </w:r>
          </w:p>
        </w:tc>
        <w:tc>
          <w:tcPr>
            <w:tcW w:w="2836" w:type="dxa"/>
            <w:shd w:val="clear" w:color="auto" w:fill="auto"/>
          </w:tcPr>
          <w:p w:rsidR="00D01FD8" w:rsidRPr="00D01FD8" w:rsidRDefault="00C26D18" w:rsidP="00C26D18">
            <w:pPr>
              <w:rPr>
                <w:color w:val="000000"/>
              </w:rPr>
            </w:pPr>
            <w:r>
              <w:rPr>
                <w:color w:val="000000"/>
              </w:rPr>
              <w:t>р</w:t>
            </w:r>
            <w:r w:rsidR="00D01FD8" w:rsidRPr="00D01FD8">
              <w:rPr>
                <w:color w:val="000000"/>
              </w:rPr>
              <w:t>ешается вопрос с высвобождением ЗУ от прав третьих лиц</w:t>
            </w:r>
          </w:p>
        </w:tc>
      </w:tr>
      <w:tr w:rsidR="00D01FD8" w:rsidRPr="00D01FD8" w:rsidTr="00941E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0"/>
        </w:trPr>
        <w:tc>
          <w:tcPr>
            <w:tcW w:w="866" w:type="dxa"/>
            <w:shd w:val="clear" w:color="auto" w:fill="auto"/>
            <w:noWrap/>
            <w:hideMark/>
          </w:tcPr>
          <w:p w:rsidR="00D01FD8" w:rsidRPr="00D01FD8" w:rsidRDefault="00D01FD8" w:rsidP="00D01FD8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lastRenderedPageBreak/>
              <w:t>47</w:t>
            </w:r>
          </w:p>
        </w:tc>
        <w:tc>
          <w:tcPr>
            <w:tcW w:w="2820" w:type="dxa"/>
            <w:shd w:val="clear" w:color="auto" w:fill="auto"/>
          </w:tcPr>
          <w:p w:rsidR="00C26D18" w:rsidRDefault="00D01FD8" w:rsidP="004C4B6B">
            <w:pPr>
              <w:rPr>
                <w:color w:val="000000"/>
              </w:rPr>
            </w:pPr>
            <w:r w:rsidRPr="00D01FD8">
              <w:rPr>
                <w:color w:val="000000"/>
              </w:rPr>
              <w:t xml:space="preserve">Детская школа искусств в микрорайоне </w:t>
            </w:r>
            <w:proofErr w:type="gramStart"/>
            <w:r w:rsidRPr="00D01FD8">
              <w:rPr>
                <w:color w:val="000000"/>
              </w:rPr>
              <w:t>Северный</w:t>
            </w:r>
            <w:proofErr w:type="gramEnd"/>
            <w:r w:rsidRPr="00D01FD8">
              <w:rPr>
                <w:color w:val="000000"/>
              </w:rPr>
              <w:t xml:space="preserve">, </w:t>
            </w:r>
          </w:p>
          <w:p w:rsidR="00C26D18" w:rsidRDefault="00D01FD8" w:rsidP="004C4B6B">
            <w:pPr>
              <w:rPr>
                <w:color w:val="000000"/>
              </w:rPr>
            </w:pPr>
            <w:r w:rsidRPr="00D01FD8">
              <w:rPr>
                <w:color w:val="000000"/>
              </w:rPr>
              <w:t xml:space="preserve">г. Красноярск, </w:t>
            </w:r>
          </w:p>
          <w:p w:rsidR="00D01FD8" w:rsidRPr="00D01FD8" w:rsidRDefault="00D01FD8" w:rsidP="004C4B6B">
            <w:pPr>
              <w:rPr>
                <w:color w:val="000000"/>
              </w:rPr>
            </w:pPr>
            <w:r w:rsidRPr="00D01FD8">
              <w:rPr>
                <w:color w:val="000000"/>
              </w:rPr>
              <w:t>ул. 9 Мая, д. 64</w:t>
            </w:r>
          </w:p>
        </w:tc>
        <w:tc>
          <w:tcPr>
            <w:tcW w:w="709" w:type="dxa"/>
            <w:shd w:val="clear" w:color="auto" w:fill="auto"/>
          </w:tcPr>
          <w:p w:rsidR="00D01FD8" w:rsidRPr="00D01FD8" w:rsidRDefault="00D01FD8" w:rsidP="004C4B6B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2024-2027</w:t>
            </w:r>
          </w:p>
        </w:tc>
        <w:tc>
          <w:tcPr>
            <w:tcW w:w="1417" w:type="dxa"/>
            <w:shd w:val="clear" w:color="auto" w:fill="auto"/>
            <w:hideMark/>
          </w:tcPr>
          <w:p w:rsidR="00D01FD8" w:rsidRPr="00D01FD8" w:rsidRDefault="00D01FD8" w:rsidP="004C4B6B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МКУ города Красноярска "УКС"</w:t>
            </w:r>
          </w:p>
        </w:tc>
        <w:tc>
          <w:tcPr>
            <w:tcW w:w="1276" w:type="dxa"/>
            <w:shd w:val="clear" w:color="auto" w:fill="auto"/>
          </w:tcPr>
          <w:p w:rsidR="00D01FD8" w:rsidRPr="00D01FD8" w:rsidRDefault="00D01FD8" w:rsidP="00D01FD8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5,00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01FD8" w:rsidRPr="00D01FD8" w:rsidRDefault="00D01FD8" w:rsidP="004C4B6B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2024-2027</w:t>
            </w:r>
          </w:p>
        </w:tc>
        <w:tc>
          <w:tcPr>
            <w:tcW w:w="2836" w:type="dxa"/>
            <w:shd w:val="clear" w:color="auto" w:fill="auto"/>
          </w:tcPr>
          <w:p w:rsidR="00D01FD8" w:rsidRPr="00D01FD8" w:rsidRDefault="00D01FD8" w:rsidP="004C4B6B">
            <w:pPr>
              <w:rPr>
                <w:color w:val="000000"/>
              </w:rPr>
            </w:pPr>
            <w:r w:rsidRPr="00D01FD8">
              <w:rPr>
                <w:color w:val="000000"/>
              </w:rPr>
              <w:t>ПСД в стадии разработки. Начало строительства запланировано на 2025 год</w:t>
            </w:r>
          </w:p>
        </w:tc>
      </w:tr>
      <w:tr w:rsidR="00D01FD8" w:rsidRPr="00D01FD8" w:rsidTr="00941E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0"/>
        </w:trPr>
        <w:tc>
          <w:tcPr>
            <w:tcW w:w="866" w:type="dxa"/>
            <w:shd w:val="clear" w:color="auto" w:fill="auto"/>
            <w:noWrap/>
            <w:hideMark/>
          </w:tcPr>
          <w:p w:rsidR="00D01FD8" w:rsidRPr="00D01FD8" w:rsidRDefault="00D01FD8" w:rsidP="00D01FD8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48</w:t>
            </w:r>
          </w:p>
        </w:tc>
        <w:tc>
          <w:tcPr>
            <w:tcW w:w="2820" w:type="dxa"/>
            <w:shd w:val="clear" w:color="auto" w:fill="auto"/>
          </w:tcPr>
          <w:p w:rsidR="00C26D18" w:rsidRDefault="00D01FD8" w:rsidP="00C26D18">
            <w:pPr>
              <w:rPr>
                <w:color w:val="000000"/>
              </w:rPr>
            </w:pPr>
            <w:r w:rsidRPr="00D01FD8">
              <w:rPr>
                <w:color w:val="000000"/>
              </w:rPr>
              <w:t xml:space="preserve">Культурное пространство "Суриков-Центр", </w:t>
            </w:r>
          </w:p>
          <w:p w:rsidR="00C26D18" w:rsidRDefault="00C26D18" w:rsidP="00C26D18">
            <w:pPr>
              <w:rPr>
                <w:color w:val="000000"/>
              </w:rPr>
            </w:pPr>
            <w:r>
              <w:rPr>
                <w:color w:val="000000"/>
              </w:rPr>
              <w:t>г</w:t>
            </w:r>
            <w:r w:rsidR="00D01FD8" w:rsidRPr="00D01FD8">
              <w:rPr>
                <w:color w:val="000000"/>
              </w:rPr>
              <w:t xml:space="preserve">. Красноярск, </w:t>
            </w:r>
          </w:p>
          <w:p w:rsidR="00D01FD8" w:rsidRPr="00D01FD8" w:rsidRDefault="00D01FD8" w:rsidP="00C26D18">
            <w:pPr>
              <w:rPr>
                <w:color w:val="000000"/>
              </w:rPr>
            </w:pPr>
            <w:r w:rsidRPr="00D01FD8">
              <w:rPr>
                <w:color w:val="000000"/>
              </w:rPr>
              <w:t>ул. Ленина, д. 98</w:t>
            </w:r>
          </w:p>
        </w:tc>
        <w:tc>
          <w:tcPr>
            <w:tcW w:w="709" w:type="dxa"/>
            <w:shd w:val="clear" w:color="auto" w:fill="auto"/>
          </w:tcPr>
          <w:p w:rsidR="00D01FD8" w:rsidRPr="00D01FD8" w:rsidRDefault="00D01FD8" w:rsidP="004C4B6B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2024-2026</w:t>
            </w:r>
          </w:p>
        </w:tc>
        <w:tc>
          <w:tcPr>
            <w:tcW w:w="1417" w:type="dxa"/>
            <w:shd w:val="clear" w:color="auto" w:fill="auto"/>
            <w:hideMark/>
          </w:tcPr>
          <w:p w:rsidR="00D01FD8" w:rsidRPr="00D01FD8" w:rsidRDefault="00D01FD8" w:rsidP="004C4B6B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МКУ города Красноярска "УКС"</w:t>
            </w:r>
          </w:p>
        </w:tc>
        <w:tc>
          <w:tcPr>
            <w:tcW w:w="1276" w:type="dxa"/>
            <w:shd w:val="clear" w:color="auto" w:fill="auto"/>
          </w:tcPr>
          <w:p w:rsidR="00D01FD8" w:rsidRPr="00D01FD8" w:rsidRDefault="00D01FD8" w:rsidP="00D01FD8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19150,00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01FD8" w:rsidRPr="00D01FD8" w:rsidRDefault="00D01FD8" w:rsidP="004C4B6B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2024-2026</w:t>
            </w:r>
          </w:p>
        </w:tc>
        <w:tc>
          <w:tcPr>
            <w:tcW w:w="2836" w:type="dxa"/>
            <w:shd w:val="clear" w:color="auto" w:fill="auto"/>
          </w:tcPr>
          <w:p w:rsidR="00D01FD8" w:rsidRPr="00D01FD8" w:rsidRDefault="00C26D18" w:rsidP="00C26D18">
            <w:pPr>
              <w:rPr>
                <w:color w:val="000000"/>
              </w:rPr>
            </w:pPr>
            <w:r>
              <w:rPr>
                <w:color w:val="000000"/>
              </w:rPr>
              <w:t>н</w:t>
            </w:r>
            <w:r w:rsidR="00D01FD8" w:rsidRPr="00D01FD8">
              <w:rPr>
                <w:color w:val="000000"/>
              </w:rPr>
              <w:t>ачало строительства запланировано на 2025 год</w:t>
            </w:r>
          </w:p>
        </w:tc>
      </w:tr>
      <w:tr w:rsidR="00D01FD8" w:rsidRPr="00D01FD8" w:rsidTr="00941E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0"/>
        </w:trPr>
        <w:tc>
          <w:tcPr>
            <w:tcW w:w="866" w:type="dxa"/>
            <w:shd w:val="clear" w:color="auto" w:fill="auto"/>
            <w:noWrap/>
            <w:hideMark/>
          </w:tcPr>
          <w:p w:rsidR="00D01FD8" w:rsidRPr="00D01FD8" w:rsidRDefault="00D01FD8" w:rsidP="00D01FD8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49</w:t>
            </w:r>
          </w:p>
        </w:tc>
        <w:tc>
          <w:tcPr>
            <w:tcW w:w="2820" w:type="dxa"/>
            <w:shd w:val="clear" w:color="auto" w:fill="auto"/>
          </w:tcPr>
          <w:p w:rsidR="00C26D18" w:rsidRDefault="00D01FD8" w:rsidP="004C4B6B">
            <w:pPr>
              <w:rPr>
                <w:color w:val="000000"/>
              </w:rPr>
            </w:pPr>
            <w:r w:rsidRPr="00D01FD8">
              <w:rPr>
                <w:color w:val="000000"/>
              </w:rPr>
              <w:t xml:space="preserve">Общеобразовательная школа в 3 </w:t>
            </w:r>
            <w:proofErr w:type="spellStart"/>
            <w:r w:rsidRPr="00D01FD8">
              <w:rPr>
                <w:color w:val="000000"/>
              </w:rPr>
              <w:t>мкр</w:t>
            </w:r>
            <w:proofErr w:type="spellEnd"/>
            <w:r w:rsidRPr="00D01FD8">
              <w:rPr>
                <w:color w:val="000000"/>
              </w:rPr>
              <w:t xml:space="preserve">. жилого района Покровский, </w:t>
            </w:r>
          </w:p>
          <w:p w:rsidR="00C26D18" w:rsidRDefault="00D01FD8" w:rsidP="004C4B6B">
            <w:pPr>
              <w:rPr>
                <w:color w:val="000000"/>
              </w:rPr>
            </w:pPr>
            <w:r w:rsidRPr="00D01FD8">
              <w:rPr>
                <w:color w:val="000000"/>
              </w:rPr>
              <w:t xml:space="preserve">г. Красноярск, </w:t>
            </w:r>
          </w:p>
          <w:p w:rsidR="00C26D18" w:rsidRDefault="00D01FD8" w:rsidP="004C4B6B">
            <w:pPr>
              <w:rPr>
                <w:color w:val="000000"/>
              </w:rPr>
            </w:pPr>
            <w:r w:rsidRPr="00D01FD8">
              <w:rPr>
                <w:color w:val="000000"/>
              </w:rPr>
              <w:t xml:space="preserve">ул. Чернышевского, </w:t>
            </w:r>
          </w:p>
          <w:p w:rsidR="00D01FD8" w:rsidRPr="00D01FD8" w:rsidRDefault="00D01FD8" w:rsidP="004C4B6B">
            <w:pPr>
              <w:rPr>
                <w:color w:val="000000"/>
              </w:rPr>
            </w:pPr>
            <w:r w:rsidRPr="00D01FD8">
              <w:rPr>
                <w:color w:val="000000"/>
              </w:rPr>
              <w:t>д. 120а</w:t>
            </w:r>
          </w:p>
        </w:tc>
        <w:tc>
          <w:tcPr>
            <w:tcW w:w="709" w:type="dxa"/>
            <w:shd w:val="clear" w:color="auto" w:fill="auto"/>
          </w:tcPr>
          <w:p w:rsidR="00D01FD8" w:rsidRPr="00D01FD8" w:rsidRDefault="00D01FD8" w:rsidP="004C4B6B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2024</w:t>
            </w:r>
          </w:p>
        </w:tc>
        <w:tc>
          <w:tcPr>
            <w:tcW w:w="1417" w:type="dxa"/>
            <w:shd w:val="clear" w:color="auto" w:fill="auto"/>
            <w:hideMark/>
          </w:tcPr>
          <w:p w:rsidR="00D01FD8" w:rsidRPr="00D01FD8" w:rsidRDefault="00D01FD8" w:rsidP="004C4B6B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МКУ города Красноярска "УКС"</w:t>
            </w:r>
          </w:p>
        </w:tc>
        <w:tc>
          <w:tcPr>
            <w:tcW w:w="1276" w:type="dxa"/>
            <w:shd w:val="clear" w:color="auto" w:fill="auto"/>
          </w:tcPr>
          <w:p w:rsidR="00D01FD8" w:rsidRPr="00D01FD8" w:rsidRDefault="00D01FD8" w:rsidP="00D01FD8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490,00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01FD8" w:rsidRPr="00D01FD8" w:rsidRDefault="00D01FD8" w:rsidP="004C4B6B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2024</w:t>
            </w:r>
          </w:p>
        </w:tc>
        <w:tc>
          <w:tcPr>
            <w:tcW w:w="2836" w:type="dxa"/>
            <w:shd w:val="clear" w:color="auto" w:fill="auto"/>
          </w:tcPr>
          <w:p w:rsidR="00D01FD8" w:rsidRPr="00D01FD8" w:rsidRDefault="00C26D18" w:rsidP="004C4B6B">
            <w:pPr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="00D01FD8" w:rsidRPr="00D01FD8">
              <w:rPr>
                <w:color w:val="000000"/>
              </w:rPr>
              <w:t xml:space="preserve"> 2025 году планируется разработка ПСД</w:t>
            </w:r>
          </w:p>
        </w:tc>
      </w:tr>
      <w:tr w:rsidR="00D01FD8" w:rsidRPr="00D01FD8" w:rsidTr="00941E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0"/>
        </w:trPr>
        <w:tc>
          <w:tcPr>
            <w:tcW w:w="866" w:type="dxa"/>
            <w:shd w:val="clear" w:color="auto" w:fill="auto"/>
            <w:noWrap/>
            <w:hideMark/>
          </w:tcPr>
          <w:p w:rsidR="00D01FD8" w:rsidRPr="00D01FD8" w:rsidRDefault="00D01FD8" w:rsidP="00D01FD8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50</w:t>
            </w:r>
          </w:p>
        </w:tc>
        <w:tc>
          <w:tcPr>
            <w:tcW w:w="2820" w:type="dxa"/>
            <w:shd w:val="clear" w:color="auto" w:fill="auto"/>
          </w:tcPr>
          <w:p w:rsidR="00C26D18" w:rsidRDefault="00D01FD8" w:rsidP="004C4B6B">
            <w:pPr>
              <w:rPr>
                <w:color w:val="000000"/>
              </w:rPr>
            </w:pPr>
            <w:r w:rsidRPr="00D01FD8">
              <w:rPr>
                <w:color w:val="000000"/>
              </w:rPr>
              <w:t xml:space="preserve">Общеобразовательная школа в 5 </w:t>
            </w:r>
            <w:proofErr w:type="spellStart"/>
            <w:r w:rsidRPr="00D01FD8">
              <w:rPr>
                <w:color w:val="000000"/>
              </w:rPr>
              <w:t>микр</w:t>
            </w:r>
            <w:proofErr w:type="spellEnd"/>
            <w:r w:rsidRPr="00D01FD8">
              <w:rPr>
                <w:color w:val="000000"/>
              </w:rPr>
              <w:t xml:space="preserve">. Жилого района </w:t>
            </w:r>
            <w:proofErr w:type="gramStart"/>
            <w:r w:rsidRPr="00D01FD8">
              <w:rPr>
                <w:color w:val="000000"/>
              </w:rPr>
              <w:t>Солнечный</w:t>
            </w:r>
            <w:proofErr w:type="gramEnd"/>
            <w:r w:rsidRPr="00D01FD8">
              <w:rPr>
                <w:color w:val="000000"/>
              </w:rPr>
              <w:t xml:space="preserve">, </w:t>
            </w:r>
          </w:p>
          <w:p w:rsidR="00C26D18" w:rsidRDefault="00D01FD8" w:rsidP="004C4B6B">
            <w:pPr>
              <w:rPr>
                <w:color w:val="000000"/>
              </w:rPr>
            </w:pPr>
            <w:r w:rsidRPr="00D01FD8">
              <w:rPr>
                <w:color w:val="000000"/>
              </w:rPr>
              <w:t xml:space="preserve">г. Красноярск, </w:t>
            </w:r>
          </w:p>
          <w:p w:rsidR="00D01FD8" w:rsidRPr="00D01FD8" w:rsidRDefault="00D01FD8" w:rsidP="004C4B6B">
            <w:pPr>
              <w:rPr>
                <w:color w:val="000000"/>
              </w:rPr>
            </w:pPr>
            <w:r w:rsidRPr="00D01FD8">
              <w:rPr>
                <w:color w:val="000000"/>
              </w:rPr>
              <w:t>ул. Соколовская, д. 64</w:t>
            </w:r>
          </w:p>
        </w:tc>
        <w:tc>
          <w:tcPr>
            <w:tcW w:w="709" w:type="dxa"/>
            <w:shd w:val="clear" w:color="auto" w:fill="auto"/>
          </w:tcPr>
          <w:p w:rsidR="00D01FD8" w:rsidRPr="00D01FD8" w:rsidRDefault="00D01FD8" w:rsidP="004C4B6B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2024-2027</w:t>
            </w:r>
          </w:p>
        </w:tc>
        <w:tc>
          <w:tcPr>
            <w:tcW w:w="1417" w:type="dxa"/>
            <w:shd w:val="clear" w:color="auto" w:fill="auto"/>
            <w:hideMark/>
          </w:tcPr>
          <w:p w:rsidR="00D01FD8" w:rsidRPr="00D01FD8" w:rsidRDefault="00D01FD8" w:rsidP="004C4B6B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МКУ города Красноярска "УКС"</w:t>
            </w:r>
          </w:p>
        </w:tc>
        <w:tc>
          <w:tcPr>
            <w:tcW w:w="1276" w:type="dxa"/>
            <w:shd w:val="clear" w:color="auto" w:fill="auto"/>
          </w:tcPr>
          <w:p w:rsidR="00D01FD8" w:rsidRPr="00D01FD8" w:rsidRDefault="00D01FD8" w:rsidP="00D01FD8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916,32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01FD8" w:rsidRPr="00D01FD8" w:rsidRDefault="00D01FD8" w:rsidP="004C4B6B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2024-2027</w:t>
            </w:r>
          </w:p>
        </w:tc>
        <w:tc>
          <w:tcPr>
            <w:tcW w:w="2836" w:type="dxa"/>
            <w:shd w:val="clear" w:color="auto" w:fill="auto"/>
          </w:tcPr>
          <w:p w:rsidR="00D01FD8" w:rsidRPr="00D01FD8" w:rsidRDefault="00C26D18" w:rsidP="00C26D18">
            <w:pPr>
              <w:rPr>
                <w:color w:val="000000"/>
              </w:rPr>
            </w:pPr>
            <w:r>
              <w:rPr>
                <w:color w:val="000000"/>
              </w:rPr>
              <w:t>н</w:t>
            </w:r>
            <w:r w:rsidR="00D01FD8" w:rsidRPr="00D01FD8">
              <w:rPr>
                <w:color w:val="000000"/>
              </w:rPr>
              <w:t>ачало строительства запланировано на 2025 год</w:t>
            </w:r>
          </w:p>
        </w:tc>
      </w:tr>
      <w:tr w:rsidR="00D01FD8" w:rsidRPr="00D01FD8" w:rsidTr="00941E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866" w:type="dxa"/>
            <w:shd w:val="clear" w:color="auto" w:fill="auto"/>
            <w:noWrap/>
            <w:hideMark/>
          </w:tcPr>
          <w:p w:rsidR="00D01FD8" w:rsidRPr="00D01FD8" w:rsidRDefault="00D01FD8" w:rsidP="00D01FD8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51</w:t>
            </w:r>
          </w:p>
        </w:tc>
        <w:tc>
          <w:tcPr>
            <w:tcW w:w="2820" w:type="dxa"/>
            <w:shd w:val="clear" w:color="auto" w:fill="auto"/>
          </w:tcPr>
          <w:p w:rsidR="00C26D18" w:rsidRDefault="00D01FD8" w:rsidP="004C4B6B">
            <w:pPr>
              <w:rPr>
                <w:color w:val="000000"/>
              </w:rPr>
            </w:pPr>
            <w:r w:rsidRPr="00D01FD8">
              <w:rPr>
                <w:color w:val="000000"/>
              </w:rPr>
              <w:t xml:space="preserve">Общеобразовательная школа в </w:t>
            </w:r>
            <w:proofErr w:type="spellStart"/>
            <w:r w:rsidRPr="00D01FD8">
              <w:rPr>
                <w:color w:val="000000"/>
              </w:rPr>
              <w:t>мкр</w:t>
            </w:r>
            <w:proofErr w:type="spellEnd"/>
            <w:r w:rsidRPr="00D01FD8">
              <w:rPr>
                <w:color w:val="000000"/>
              </w:rPr>
              <w:t xml:space="preserve">. </w:t>
            </w:r>
            <w:proofErr w:type="spellStart"/>
            <w:r w:rsidRPr="00D01FD8">
              <w:rPr>
                <w:color w:val="000000"/>
              </w:rPr>
              <w:t>Агроуниверситет</w:t>
            </w:r>
            <w:proofErr w:type="spellEnd"/>
            <w:r w:rsidRPr="00D01FD8">
              <w:rPr>
                <w:color w:val="000000"/>
              </w:rPr>
              <w:t xml:space="preserve">, </w:t>
            </w:r>
          </w:p>
          <w:p w:rsidR="00C26D18" w:rsidRDefault="00D01FD8" w:rsidP="004C4B6B">
            <w:pPr>
              <w:rPr>
                <w:color w:val="000000"/>
              </w:rPr>
            </w:pPr>
            <w:r w:rsidRPr="00D01FD8">
              <w:rPr>
                <w:color w:val="000000"/>
              </w:rPr>
              <w:t xml:space="preserve">г. Красноярск, </w:t>
            </w:r>
          </w:p>
          <w:p w:rsidR="00C26D18" w:rsidRDefault="00D01FD8" w:rsidP="004C4B6B">
            <w:pPr>
              <w:rPr>
                <w:color w:val="000000"/>
              </w:rPr>
            </w:pPr>
            <w:r w:rsidRPr="00D01FD8">
              <w:rPr>
                <w:color w:val="000000"/>
              </w:rPr>
              <w:t xml:space="preserve">ул. Елены Стасовой, </w:t>
            </w:r>
          </w:p>
          <w:p w:rsidR="00D01FD8" w:rsidRPr="00D01FD8" w:rsidRDefault="00D01FD8" w:rsidP="004C4B6B">
            <w:pPr>
              <w:rPr>
                <w:color w:val="000000"/>
              </w:rPr>
            </w:pPr>
            <w:r w:rsidRPr="00D01FD8">
              <w:rPr>
                <w:color w:val="000000"/>
              </w:rPr>
              <w:t>д. 37</w:t>
            </w:r>
          </w:p>
        </w:tc>
        <w:tc>
          <w:tcPr>
            <w:tcW w:w="709" w:type="dxa"/>
            <w:shd w:val="clear" w:color="auto" w:fill="auto"/>
            <w:noWrap/>
          </w:tcPr>
          <w:p w:rsidR="00D01FD8" w:rsidRPr="00D01FD8" w:rsidRDefault="00D01FD8" w:rsidP="004C4B6B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2024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01FD8" w:rsidRPr="00D01FD8" w:rsidRDefault="00D01FD8" w:rsidP="004C4B6B">
            <w:pPr>
              <w:jc w:val="center"/>
              <w:rPr>
                <w:b/>
                <w:color w:val="000000"/>
              </w:rPr>
            </w:pPr>
            <w:r w:rsidRPr="00D01FD8">
              <w:rPr>
                <w:color w:val="000000"/>
              </w:rPr>
              <w:t>МКУ города Красноярска "УКС"</w:t>
            </w:r>
          </w:p>
        </w:tc>
        <w:tc>
          <w:tcPr>
            <w:tcW w:w="1276" w:type="dxa"/>
            <w:shd w:val="clear" w:color="auto" w:fill="auto"/>
          </w:tcPr>
          <w:p w:rsidR="00D01FD8" w:rsidRPr="00D01FD8" w:rsidRDefault="00D01FD8" w:rsidP="00D01FD8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490,00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D01FD8" w:rsidRPr="00D01FD8" w:rsidRDefault="00D01FD8" w:rsidP="004C4B6B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2024</w:t>
            </w:r>
          </w:p>
        </w:tc>
        <w:tc>
          <w:tcPr>
            <w:tcW w:w="2836" w:type="dxa"/>
            <w:shd w:val="clear" w:color="auto" w:fill="auto"/>
            <w:noWrap/>
          </w:tcPr>
          <w:p w:rsidR="00D01FD8" w:rsidRPr="00D01FD8" w:rsidRDefault="00D01FD8" w:rsidP="004C4B6B">
            <w:pPr>
              <w:rPr>
                <w:color w:val="000000"/>
              </w:rPr>
            </w:pPr>
            <w:r w:rsidRPr="00D01FD8">
              <w:rPr>
                <w:color w:val="000000"/>
              </w:rPr>
              <w:t>ПСД в стадии разработки. Начало строительства запланировано на 2025 год</w:t>
            </w:r>
          </w:p>
        </w:tc>
      </w:tr>
      <w:tr w:rsidR="00D01FD8" w:rsidRPr="00D01FD8" w:rsidTr="00941E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866" w:type="dxa"/>
            <w:shd w:val="clear" w:color="auto" w:fill="auto"/>
            <w:noWrap/>
          </w:tcPr>
          <w:p w:rsidR="00D01FD8" w:rsidRPr="00D01FD8" w:rsidRDefault="00D01FD8" w:rsidP="00D01FD8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52</w:t>
            </w:r>
          </w:p>
        </w:tc>
        <w:tc>
          <w:tcPr>
            <w:tcW w:w="2820" w:type="dxa"/>
            <w:shd w:val="clear" w:color="auto" w:fill="auto"/>
          </w:tcPr>
          <w:p w:rsidR="00C26D18" w:rsidRDefault="00D01FD8" w:rsidP="004C4B6B">
            <w:pPr>
              <w:rPr>
                <w:color w:val="000000"/>
              </w:rPr>
            </w:pPr>
            <w:r w:rsidRPr="00D01FD8">
              <w:rPr>
                <w:color w:val="000000"/>
              </w:rPr>
              <w:t>Проезд № 38</w:t>
            </w:r>
            <w:proofErr w:type="gramStart"/>
            <w:r w:rsidRPr="00D01FD8">
              <w:rPr>
                <w:color w:val="000000"/>
              </w:rPr>
              <w:t xml:space="preserve"> А</w:t>
            </w:r>
            <w:proofErr w:type="gramEnd"/>
            <w:r w:rsidRPr="00D01FD8">
              <w:rPr>
                <w:color w:val="000000"/>
              </w:rPr>
              <w:t xml:space="preserve"> от Северного шоссе до проезда № 45 в </w:t>
            </w:r>
            <w:proofErr w:type="spellStart"/>
            <w:r w:rsidRPr="00D01FD8">
              <w:rPr>
                <w:color w:val="000000"/>
              </w:rPr>
              <w:t>микр</w:t>
            </w:r>
            <w:proofErr w:type="spellEnd"/>
            <w:r w:rsidRPr="00D01FD8">
              <w:rPr>
                <w:color w:val="000000"/>
              </w:rPr>
              <w:t xml:space="preserve">. Солонцы-2, </w:t>
            </w:r>
          </w:p>
          <w:p w:rsidR="00C26D18" w:rsidRDefault="00D01FD8" w:rsidP="004C4B6B">
            <w:pPr>
              <w:rPr>
                <w:color w:val="000000"/>
              </w:rPr>
            </w:pPr>
            <w:r w:rsidRPr="00D01FD8">
              <w:rPr>
                <w:color w:val="000000"/>
              </w:rPr>
              <w:t xml:space="preserve">г. Красноярск, </w:t>
            </w:r>
          </w:p>
          <w:p w:rsidR="00D01FD8" w:rsidRPr="00D01FD8" w:rsidRDefault="00D01FD8" w:rsidP="004C4B6B">
            <w:pPr>
              <w:rPr>
                <w:color w:val="000000"/>
              </w:rPr>
            </w:pPr>
            <w:proofErr w:type="spellStart"/>
            <w:r w:rsidRPr="00D01FD8">
              <w:rPr>
                <w:color w:val="000000"/>
              </w:rPr>
              <w:t>мкр</w:t>
            </w:r>
            <w:proofErr w:type="spellEnd"/>
            <w:r w:rsidRPr="00D01FD8">
              <w:rPr>
                <w:color w:val="000000"/>
              </w:rPr>
              <w:t>. Солонцы-2</w:t>
            </w:r>
          </w:p>
        </w:tc>
        <w:tc>
          <w:tcPr>
            <w:tcW w:w="709" w:type="dxa"/>
            <w:shd w:val="clear" w:color="auto" w:fill="auto"/>
            <w:noWrap/>
          </w:tcPr>
          <w:p w:rsidR="00D01FD8" w:rsidRPr="00D01FD8" w:rsidRDefault="00D01FD8" w:rsidP="004C4B6B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2024-2026</w:t>
            </w:r>
          </w:p>
        </w:tc>
        <w:tc>
          <w:tcPr>
            <w:tcW w:w="1417" w:type="dxa"/>
            <w:shd w:val="clear" w:color="auto" w:fill="auto"/>
            <w:noWrap/>
          </w:tcPr>
          <w:p w:rsidR="00D01FD8" w:rsidRPr="00D01FD8" w:rsidRDefault="00D01FD8" w:rsidP="004C4B6B">
            <w:pPr>
              <w:jc w:val="center"/>
              <w:rPr>
                <w:b/>
                <w:color w:val="000000"/>
              </w:rPr>
            </w:pPr>
            <w:r w:rsidRPr="00D01FD8">
              <w:rPr>
                <w:color w:val="000000"/>
              </w:rPr>
              <w:t>МКУ города Красноярска "УКС"</w:t>
            </w:r>
          </w:p>
        </w:tc>
        <w:tc>
          <w:tcPr>
            <w:tcW w:w="1276" w:type="dxa"/>
            <w:shd w:val="clear" w:color="auto" w:fill="auto"/>
          </w:tcPr>
          <w:p w:rsidR="00D01FD8" w:rsidRPr="00D01FD8" w:rsidRDefault="00D01FD8" w:rsidP="00D01FD8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10486,00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D01FD8" w:rsidRPr="00D01FD8" w:rsidRDefault="00D01FD8" w:rsidP="004C4B6B">
            <w:pPr>
              <w:jc w:val="center"/>
              <w:rPr>
                <w:color w:val="000000"/>
              </w:rPr>
            </w:pPr>
            <w:r w:rsidRPr="00D01FD8">
              <w:rPr>
                <w:color w:val="000000"/>
              </w:rPr>
              <w:t>2024-2026</w:t>
            </w:r>
          </w:p>
        </w:tc>
        <w:tc>
          <w:tcPr>
            <w:tcW w:w="2836" w:type="dxa"/>
            <w:shd w:val="clear" w:color="auto" w:fill="auto"/>
            <w:noWrap/>
          </w:tcPr>
          <w:p w:rsidR="00D01FD8" w:rsidRPr="00D01FD8" w:rsidRDefault="00C26D18" w:rsidP="00C26D18">
            <w:pPr>
              <w:rPr>
                <w:color w:val="000000"/>
              </w:rPr>
            </w:pPr>
            <w:r>
              <w:rPr>
                <w:color w:val="000000"/>
              </w:rPr>
              <w:t>н</w:t>
            </w:r>
            <w:r w:rsidR="00D01FD8" w:rsidRPr="00D01FD8">
              <w:rPr>
                <w:color w:val="000000"/>
              </w:rPr>
              <w:t>ачало строительства запланировано на 2025 год</w:t>
            </w:r>
          </w:p>
        </w:tc>
      </w:tr>
      <w:tr w:rsidR="00D01FD8" w:rsidRPr="00D01FD8" w:rsidTr="00941E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866" w:type="dxa"/>
            <w:shd w:val="clear" w:color="auto" w:fill="auto"/>
            <w:noWrap/>
            <w:vAlign w:val="bottom"/>
          </w:tcPr>
          <w:p w:rsidR="00D01FD8" w:rsidRPr="00D01FD8" w:rsidRDefault="00D01FD8" w:rsidP="004C4B6B">
            <w:pPr>
              <w:rPr>
                <w:b/>
                <w:color w:val="000000"/>
              </w:rPr>
            </w:pPr>
          </w:p>
        </w:tc>
        <w:tc>
          <w:tcPr>
            <w:tcW w:w="2820" w:type="dxa"/>
            <w:shd w:val="clear" w:color="auto" w:fill="auto"/>
            <w:vAlign w:val="bottom"/>
          </w:tcPr>
          <w:p w:rsidR="00D01FD8" w:rsidRPr="00D01FD8" w:rsidRDefault="00D01FD8" w:rsidP="004C4B6B">
            <w:pPr>
              <w:rPr>
                <w:color w:val="000000"/>
              </w:rPr>
            </w:pPr>
            <w:r w:rsidRPr="00D01FD8">
              <w:rPr>
                <w:color w:val="000000"/>
              </w:rPr>
              <w:t>ИТОГО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01FD8" w:rsidRPr="00D01FD8" w:rsidRDefault="00D01FD8" w:rsidP="004C4B6B">
            <w:pPr>
              <w:rPr>
                <w:b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01FD8" w:rsidRPr="00D01FD8" w:rsidRDefault="00D01FD8" w:rsidP="004C4B6B">
            <w:pPr>
              <w:rPr>
                <w:b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D01FD8" w:rsidRPr="00D01FD8" w:rsidRDefault="00D01FD8" w:rsidP="00D01FD8">
            <w:pPr>
              <w:jc w:val="center"/>
              <w:rPr>
                <w:b/>
                <w:bCs/>
                <w:color w:val="000000"/>
              </w:rPr>
            </w:pPr>
            <w:r w:rsidRPr="00D01FD8">
              <w:rPr>
                <w:b/>
                <w:bCs/>
                <w:color w:val="000000"/>
              </w:rPr>
              <w:t>7 818 924,66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</w:tcPr>
          <w:p w:rsidR="00D01FD8" w:rsidRPr="00D01FD8" w:rsidRDefault="00D01FD8" w:rsidP="004C4B6B">
            <w:pPr>
              <w:rPr>
                <w:b/>
                <w:color w:val="000000"/>
              </w:rPr>
            </w:pPr>
          </w:p>
        </w:tc>
        <w:tc>
          <w:tcPr>
            <w:tcW w:w="2836" w:type="dxa"/>
            <w:shd w:val="clear" w:color="auto" w:fill="auto"/>
            <w:noWrap/>
            <w:vAlign w:val="bottom"/>
          </w:tcPr>
          <w:p w:rsidR="00D01FD8" w:rsidRPr="00D01FD8" w:rsidRDefault="00D01FD8" w:rsidP="004C4B6B">
            <w:pPr>
              <w:rPr>
                <w:color w:val="000000"/>
              </w:rPr>
            </w:pPr>
            <w:r w:rsidRPr="00D01FD8">
              <w:rPr>
                <w:color w:val="000000"/>
              </w:rPr>
              <w:t> </w:t>
            </w:r>
          </w:p>
        </w:tc>
      </w:tr>
    </w:tbl>
    <w:p w:rsidR="002E7A85" w:rsidRPr="004B0980" w:rsidRDefault="00715E94" w:rsidP="00490FA8">
      <w:pPr>
        <w:ind w:firstLine="709"/>
        <w:jc w:val="both"/>
        <w:rPr>
          <w:b/>
          <w:sz w:val="28"/>
          <w:szCs w:val="28"/>
        </w:rPr>
      </w:pPr>
      <w:r w:rsidRPr="004B0980">
        <w:rPr>
          <w:b/>
          <w:sz w:val="28"/>
          <w:szCs w:val="28"/>
        </w:rPr>
        <w:t>3</w:t>
      </w:r>
      <w:r w:rsidR="003D5CE7" w:rsidRPr="004B0980">
        <w:rPr>
          <w:b/>
          <w:sz w:val="28"/>
          <w:szCs w:val="28"/>
        </w:rPr>
        <w:t xml:space="preserve">4. «Доля просроченной кредиторской задолженности по оплате труда </w:t>
      </w:r>
      <w:r w:rsidR="003D5CE7" w:rsidRPr="004B0980">
        <w:rPr>
          <w:b/>
          <w:i/>
          <w:sz w:val="28"/>
          <w:szCs w:val="28"/>
        </w:rPr>
        <w:t>(включая начисления на оплату труда) муниципальных учреждений</w:t>
      </w:r>
      <w:r w:rsidR="003D5CE7" w:rsidRPr="004B0980">
        <w:rPr>
          <w:b/>
          <w:sz w:val="28"/>
          <w:szCs w:val="28"/>
        </w:rPr>
        <w:t xml:space="preserve"> в общем объеме расходов муниципального образования на оплату труда (включая начисления на оплату труда)».</w:t>
      </w:r>
    </w:p>
    <w:p w:rsidR="004B0980" w:rsidRPr="004B0980" w:rsidRDefault="004B0980" w:rsidP="00490FA8">
      <w:pPr>
        <w:ind w:firstLine="709"/>
        <w:jc w:val="both"/>
        <w:rPr>
          <w:sz w:val="28"/>
          <w:szCs w:val="28"/>
        </w:rPr>
      </w:pPr>
      <w:r w:rsidRPr="004B0980">
        <w:rPr>
          <w:sz w:val="28"/>
          <w:szCs w:val="28"/>
        </w:rPr>
        <w:t>У муниципальных бюджетных учреждений города Красноярска просроченная кредиторская задолженность по оплате труда (включая начисления на оплату труда) в предшествующем периоде 2022-2023 гг. и отчетном 2024 году отсутствует.</w:t>
      </w:r>
    </w:p>
    <w:p w:rsidR="00D21538" w:rsidRPr="004B0980" w:rsidRDefault="00D41435" w:rsidP="00414087">
      <w:pPr>
        <w:ind w:firstLine="709"/>
        <w:jc w:val="both"/>
        <w:rPr>
          <w:b/>
          <w:sz w:val="28"/>
          <w:szCs w:val="28"/>
        </w:rPr>
      </w:pPr>
      <w:r w:rsidRPr="004B0980">
        <w:rPr>
          <w:b/>
          <w:sz w:val="28"/>
          <w:szCs w:val="28"/>
        </w:rPr>
        <w:t>35.</w:t>
      </w:r>
      <w:r w:rsidR="00920820" w:rsidRPr="004B0980">
        <w:rPr>
          <w:b/>
          <w:sz w:val="28"/>
          <w:szCs w:val="28"/>
        </w:rPr>
        <w:t xml:space="preserve"> </w:t>
      </w:r>
      <w:r w:rsidR="00D21538" w:rsidRPr="004B0980">
        <w:rPr>
          <w:b/>
          <w:sz w:val="28"/>
          <w:szCs w:val="28"/>
        </w:rPr>
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</w:r>
      <w:r w:rsidR="005337D3" w:rsidRPr="004B0980">
        <w:rPr>
          <w:b/>
          <w:sz w:val="28"/>
          <w:szCs w:val="28"/>
        </w:rPr>
        <w:t>.</w:t>
      </w:r>
    </w:p>
    <w:p w:rsidR="004B0980" w:rsidRPr="004B0980" w:rsidRDefault="004B0980" w:rsidP="004B0980">
      <w:pPr>
        <w:ind w:firstLine="709"/>
        <w:jc w:val="both"/>
        <w:rPr>
          <w:sz w:val="28"/>
          <w:szCs w:val="28"/>
        </w:rPr>
      </w:pPr>
      <w:proofErr w:type="gramStart"/>
      <w:r w:rsidRPr="004B0980">
        <w:rPr>
          <w:sz w:val="28"/>
          <w:szCs w:val="28"/>
        </w:rPr>
        <w:t>За 2023 год расходы на 1 жителя составили 2 212,8 руб. Увеличение показателя по отношению к 2022 году связано с пересчетом увеличения заработной платы, произведенного в 2022 году в расчете на полный год (индексация заработной платы работников бюджетной сферы с 01.07.2022 на 8,6 %, увеличение минимального размера оплаты труда с 01.06.2022 на 10 % (с 22 224 руб. до 24 447 руб</w:t>
      </w:r>
      <w:proofErr w:type="gramEnd"/>
      <w:r w:rsidRPr="004B0980">
        <w:rPr>
          <w:sz w:val="28"/>
          <w:szCs w:val="28"/>
        </w:rPr>
        <w:t>.)), индексацией заработной платы работников бюджетной сферы с 01.07.2023 на 6,3 %, увеличением численности муниципальных служащих, реализующих переданные государственные полномочия: по организации и осуществления деятельности по опеке и попечительству на 9 ед., по созданию и обеспечению деятельности административных комиссий на 4 ед.</w:t>
      </w:r>
    </w:p>
    <w:p w:rsidR="004B0980" w:rsidRPr="004B0980" w:rsidRDefault="004B0980" w:rsidP="004B0980">
      <w:pPr>
        <w:ind w:firstLine="709"/>
        <w:jc w:val="both"/>
        <w:rPr>
          <w:sz w:val="28"/>
          <w:szCs w:val="28"/>
        </w:rPr>
      </w:pPr>
      <w:proofErr w:type="gramStart"/>
      <w:r w:rsidRPr="004B0980">
        <w:rPr>
          <w:sz w:val="28"/>
          <w:szCs w:val="28"/>
        </w:rPr>
        <w:lastRenderedPageBreak/>
        <w:t>В 2024 году значение показателя составило 2 377,25 руб. Рост обусловлен пересчетом увеличения заработной платы, произведенного в 2023 году, в расчете на год, увеличением заработной платы работникам бюджетной сферы Красноярского края на 3 000 руб. с 01.01.2024 с начислением на них районного коэффициента и процентной надбавки к заработной плате за стаж работы в районах Крайнего Севера и приравненных к ним</w:t>
      </w:r>
      <w:proofErr w:type="gramEnd"/>
      <w:r w:rsidRPr="004B0980">
        <w:rPr>
          <w:sz w:val="28"/>
          <w:szCs w:val="28"/>
        </w:rPr>
        <w:t xml:space="preserve"> </w:t>
      </w:r>
      <w:proofErr w:type="gramStart"/>
      <w:r w:rsidRPr="004B0980">
        <w:rPr>
          <w:sz w:val="28"/>
          <w:szCs w:val="28"/>
        </w:rPr>
        <w:t>местностях</w:t>
      </w:r>
      <w:proofErr w:type="gramEnd"/>
      <w:r w:rsidRPr="004B0980">
        <w:rPr>
          <w:sz w:val="28"/>
          <w:szCs w:val="28"/>
        </w:rPr>
        <w:t>, в иных местностях края с особыми климатическими условиями, увеличением численности муниципальных служащих, реализующих переданные государственные полномочия: по созданию и обеспечению деятельности административных комиссий на 1 ед.</w:t>
      </w:r>
    </w:p>
    <w:p w:rsidR="004B0980" w:rsidRPr="004B0980" w:rsidRDefault="004B0980" w:rsidP="004B0980">
      <w:pPr>
        <w:ind w:firstLine="709"/>
        <w:jc w:val="both"/>
        <w:rPr>
          <w:sz w:val="28"/>
          <w:szCs w:val="28"/>
        </w:rPr>
      </w:pPr>
      <w:proofErr w:type="gramStart"/>
      <w:r w:rsidRPr="004B0980">
        <w:rPr>
          <w:sz w:val="28"/>
          <w:szCs w:val="28"/>
        </w:rPr>
        <w:t>В планируемом периоде 2025-2027 гг. значение показателей соответственно составляют 2 387,86 руб., 2 380,49 руб., 2 372,91 руб. Плановые назначения 2025 года больше показателя 2024 года в связи с увеличением численности муниципальных служащих, реализующих переданные государственные полномочия: по созданию и обеспечению деятельности административных комиссий на 1 ед. в 2024 году и расходов на ее содержание в расчете на год, по</w:t>
      </w:r>
      <w:proofErr w:type="gramEnd"/>
      <w:r w:rsidRPr="004B0980">
        <w:rPr>
          <w:sz w:val="28"/>
          <w:szCs w:val="28"/>
        </w:rPr>
        <w:t xml:space="preserve"> обеспечению жилыми помещениями детей-сирот и детей, оставшихся без попечения родителей на 1 ед. Последующее снижение значений показателей в планируемом периоде обусловлено ожидаемым ростом численности населения города.</w:t>
      </w:r>
    </w:p>
    <w:p w:rsidR="008B4D7D" w:rsidRPr="000E17BD" w:rsidRDefault="00D41435" w:rsidP="004A70B5">
      <w:pPr>
        <w:ind w:firstLine="709"/>
        <w:jc w:val="both"/>
        <w:rPr>
          <w:b/>
          <w:sz w:val="28"/>
          <w:szCs w:val="28"/>
        </w:rPr>
      </w:pPr>
      <w:r w:rsidRPr="000E17BD">
        <w:rPr>
          <w:b/>
          <w:sz w:val="28"/>
          <w:szCs w:val="28"/>
        </w:rPr>
        <w:t>36.</w:t>
      </w:r>
      <w:r w:rsidR="00BA341D" w:rsidRPr="000E17BD">
        <w:rPr>
          <w:b/>
          <w:sz w:val="28"/>
          <w:szCs w:val="28"/>
        </w:rPr>
        <w:t xml:space="preserve"> </w:t>
      </w:r>
      <w:r w:rsidR="008B4D7D" w:rsidRPr="000E17BD">
        <w:rPr>
          <w:b/>
          <w:sz w:val="28"/>
          <w:szCs w:val="28"/>
        </w:rPr>
        <w:t>Наличие в городском округе (муниципальном районе) утвержденного генерального плана городского округа (схемы территориального планирования муниципального района)</w:t>
      </w:r>
    </w:p>
    <w:p w:rsidR="008A1479" w:rsidRPr="000E17BD" w:rsidRDefault="00F71E86" w:rsidP="00F71E8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E17BD">
        <w:rPr>
          <w:sz w:val="28"/>
          <w:szCs w:val="28"/>
        </w:rPr>
        <w:t>Генеральный план городского округа город Красноярск утвержден решением Красноярского городского Совета депутатов</w:t>
      </w:r>
      <w:r w:rsidR="005740BE" w:rsidRPr="000E17BD">
        <w:rPr>
          <w:sz w:val="28"/>
          <w:szCs w:val="28"/>
        </w:rPr>
        <w:t xml:space="preserve"> </w:t>
      </w:r>
      <w:r w:rsidRPr="000E17BD">
        <w:rPr>
          <w:sz w:val="28"/>
          <w:szCs w:val="28"/>
        </w:rPr>
        <w:t xml:space="preserve">от 13.03.2015 № 7-107 </w:t>
      </w:r>
      <w:r w:rsidR="005740BE" w:rsidRPr="000E17BD">
        <w:rPr>
          <w:sz w:val="28"/>
          <w:szCs w:val="28"/>
        </w:rPr>
        <w:br/>
      </w:r>
      <w:r w:rsidRPr="000E17BD">
        <w:rPr>
          <w:sz w:val="28"/>
          <w:szCs w:val="28"/>
        </w:rPr>
        <w:t xml:space="preserve">«О Генеральном плане городского округа город Красноярск и о признании </w:t>
      </w:r>
      <w:proofErr w:type="gramStart"/>
      <w:r w:rsidRPr="000E17BD">
        <w:rPr>
          <w:sz w:val="28"/>
          <w:szCs w:val="28"/>
        </w:rPr>
        <w:t>утратившими</w:t>
      </w:r>
      <w:proofErr w:type="gramEnd"/>
      <w:r w:rsidRPr="000E17BD">
        <w:rPr>
          <w:sz w:val="28"/>
          <w:szCs w:val="28"/>
        </w:rPr>
        <w:t xml:space="preserve"> силу отдельных Решений Красноярского городского Совета». </w:t>
      </w:r>
    </w:p>
    <w:p w:rsidR="00F71E86" w:rsidRPr="000E17BD" w:rsidRDefault="00F71E86" w:rsidP="00F71E8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E17BD">
        <w:rPr>
          <w:sz w:val="28"/>
          <w:szCs w:val="28"/>
        </w:rPr>
        <w:t>Решениями Красноярского городского Совета депутатов от 07.06.2016</w:t>
      </w:r>
      <w:r w:rsidR="005740BE" w:rsidRPr="000E17BD">
        <w:rPr>
          <w:sz w:val="28"/>
          <w:szCs w:val="28"/>
        </w:rPr>
        <w:br/>
      </w:r>
      <w:hyperlink r:id="rId17" w:history="1">
        <w:r w:rsidRPr="000E17BD">
          <w:rPr>
            <w:sz w:val="28"/>
            <w:szCs w:val="28"/>
          </w:rPr>
          <w:t>№ 13-170</w:t>
        </w:r>
      </w:hyperlink>
      <w:r w:rsidRPr="000E17BD">
        <w:rPr>
          <w:sz w:val="28"/>
          <w:szCs w:val="28"/>
        </w:rPr>
        <w:t xml:space="preserve">, от 21.11.2016 </w:t>
      </w:r>
      <w:hyperlink r:id="rId18" w:history="1">
        <w:r w:rsidRPr="000E17BD">
          <w:rPr>
            <w:sz w:val="28"/>
            <w:szCs w:val="28"/>
          </w:rPr>
          <w:t>№ В-190</w:t>
        </w:r>
        <w:r w:rsidR="008A1479" w:rsidRPr="000E17BD">
          <w:rPr>
            <w:sz w:val="28"/>
            <w:szCs w:val="28"/>
          </w:rPr>
          <w:t>, от 24.08.2022 № В-269</w:t>
        </w:r>
        <w:r w:rsidRPr="000E17BD">
          <w:rPr>
            <w:sz w:val="28"/>
            <w:szCs w:val="28"/>
          </w:rPr>
          <w:t xml:space="preserve"> </w:t>
        </w:r>
      </w:hyperlink>
      <w:r w:rsidRPr="000E17BD">
        <w:rPr>
          <w:sz w:val="28"/>
          <w:szCs w:val="28"/>
        </w:rPr>
        <w:t>внесены изменения в Генеральный план городского округа город Красноярск.</w:t>
      </w:r>
    </w:p>
    <w:p w:rsidR="009E10B5" w:rsidRPr="00791278" w:rsidRDefault="00FB069D" w:rsidP="004A70B5">
      <w:pPr>
        <w:ind w:firstLine="709"/>
        <w:jc w:val="both"/>
        <w:rPr>
          <w:sz w:val="28"/>
          <w:szCs w:val="28"/>
        </w:rPr>
      </w:pPr>
      <w:r w:rsidRPr="00791278">
        <w:rPr>
          <w:b/>
          <w:sz w:val="28"/>
          <w:szCs w:val="28"/>
        </w:rPr>
        <w:t>37. Удовлетворенность населения деятельностью органов местного самоуправления городского округа город Красноярск</w:t>
      </w:r>
      <w:r w:rsidR="009E10B5" w:rsidRPr="00791278">
        <w:rPr>
          <w:b/>
          <w:sz w:val="28"/>
          <w:szCs w:val="28"/>
        </w:rPr>
        <w:t xml:space="preserve"> по </w:t>
      </w:r>
      <w:proofErr w:type="gramStart"/>
      <w:r w:rsidR="009E10B5" w:rsidRPr="00791278">
        <w:rPr>
          <w:b/>
          <w:sz w:val="28"/>
          <w:szCs w:val="28"/>
        </w:rPr>
        <w:t xml:space="preserve">опросу, проведенному Правительством Красноярского края </w:t>
      </w:r>
      <w:r w:rsidR="009E10B5" w:rsidRPr="00791278">
        <w:rPr>
          <w:sz w:val="28"/>
          <w:szCs w:val="28"/>
        </w:rPr>
        <w:t>составила</w:t>
      </w:r>
      <w:proofErr w:type="gramEnd"/>
      <w:r w:rsidR="009E10B5" w:rsidRPr="00791278">
        <w:rPr>
          <w:sz w:val="28"/>
          <w:szCs w:val="28"/>
        </w:rPr>
        <w:t xml:space="preserve"> </w:t>
      </w:r>
      <w:r w:rsidR="00791278" w:rsidRPr="00791278">
        <w:rPr>
          <w:sz w:val="28"/>
          <w:szCs w:val="28"/>
        </w:rPr>
        <w:t>52,7</w:t>
      </w:r>
      <w:r w:rsidR="003D5E5C" w:rsidRPr="00791278">
        <w:rPr>
          <w:sz w:val="28"/>
          <w:szCs w:val="28"/>
        </w:rPr>
        <w:t xml:space="preserve"> процента и </w:t>
      </w:r>
      <w:r w:rsidR="00896204" w:rsidRPr="00791278">
        <w:rPr>
          <w:sz w:val="28"/>
          <w:szCs w:val="28"/>
        </w:rPr>
        <w:t>увеличилась по сравнению с 202</w:t>
      </w:r>
      <w:r w:rsidR="00791278" w:rsidRPr="00791278">
        <w:rPr>
          <w:sz w:val="28"/>
          <w:szCs w:val="28"/>
        </w:rPr>
        <w:t>3</w:t>
      </w:r>
      <w:r w:rsidR="00ED2402" w:rsidRPr="00791278">
        <w:rPr>
          <w:sz w:val="28"/>
          <w:szCs w:val="28"/>
        </w:rPr>
        <w:t xml:space="preserve"> годом на </w:t>
      </w:r>
      <w:r w:rsidR="00791278" w:rsidRPr="00791278">
        <w:rPr>
          <w:sz w:val="28"/>
          <w:szCs w:val="28"/>
        </w:rPr>
        <w:t>3,4</w:t>
      </w:r>
      <w:r w:rsidR="003D5E5C" w:rsidRPr="00791278">
        <w:rPr>
          <w:sz w:val="28"/>
          <w:szCs w:val="28"/>
        </w:rPr>
        <w:t xml:space="preserve"> процентных пункта </w:t>
      </w:r>
      <w:r w:rsidR="00ED2402" w:rsidRPr="00791278">
        <w:rPr>
          <w:sz w:val="28"/>
          <w:szCs w:val="28"/>
        </w:rPr>
        <w:t>(20</w:t>
      </w:r>
      <w:r w:rsidR="00896204" w:rsidRPr="00791278">
        <w:rPr>
          <w:sz w:val="28"/>
          <w:szCs w:val="28"/>
        </w:rPr>
        <w:t>2</w:t>
      </w:r>
      <w:r w:rsidR="00791278" w:rsidRPr="00791278">
        <w:rPr>
          <w:sz w:val="28"/>
          <w:szCs w:val="28"/>
        </w:rPr>
        <w:t>3</w:t>
      </w:r>
      <w:r w:rsidR="00ED2402" w:rsidRPr="00791278">
        <w:rPr>
          <w:sz w:val="28"/>
          <w:szCs w:val="28"/>
        </w:rPr>
        <w:t xml:space="preserve"> год – </w:t>
      </w:r>
      <w:r w:rsidR="00E70299" w:rsidRPr="00791278">
        <w:rPr>
          <w:sz w:val="28"/>
          <w:szCs w:val="28"/>
        </w:rPr>
        <w:t>4</w:t>
      </w:r>
      <w:r w:rsidR="00791278" w:rsidRPr="00791278">
        <w:rPr>
          <w:sz w:val="28"/>
          <w:szCs w:val="28"/>
        </w:rPr>
        <w:t>9,3</w:t>
      </w:r>
      <w:r w:rsidR="003D5E5C" w:rsidRPr="00791278">
        <w:rPr>
          <w:sz w:val="28"/>
          <w:szCs w:val="28"/>
        </w:rPr>
        <w:t>%).</w:t>
      </w:r>
    </w:p>
    <w:p w:rsidR="004A111B" w:rsidRPr="00497630" w:rsidRDefault="00D41435" w:rsidP="004A70B5">
      <w:pPr>
        <w:ind w:firstLine="709"/>
        <w:jc w:val="both"/>
        <w:rPr>
          <w:b/>
          <w:sz w:val="28"/>
          <w:szCs w:val="28"/>
        </w:rPr>
      </w:pPr>
      <w:r w:rsidRPr="00497630">
        <w:rPr>
          <w:b/>
          <w:sz w:val="28"/>
          <w:szCs w:val="28"/>
        </w:rPr>
        <w:t xml:space="preserve">38. </w:t>
      </w:r>
      <w:r w:rsidR="008B4D7D" w:rsidRPr="00497630">
        <w:rPr>
          <w:b/>
          <w:sz w:val="28"/>
          <w:szCs w:val="28"/>
        </w:rPr>
        <w:t>Среднегодовая численность постоянного населения</w:t>
      </w:r>
      <w:r w:rsidR="004D2FF5" w:rsidRPr="00497630">
        <w:rPr>
          <w:b/>
          <w:sz w:val="28"/>
          <w:szCs w:val="28"/>
        </w:rPr>
        <w:t>.</w:t>
      </w:r>
    </w:p>
    <w:p w:rsidR="00446558" w:rsidRPr="00E25B58" w:rsidRDefault="00446558" w:rsidP="00446558">
      <w:pPr>
        <w:ind w:firstLine="709"/>
        <w:jc w:val="both"/>
        <w:rPr>
          <w:sz w:val="28"/>
          <w:szCs w:val="28"/>
        </w:rPr>
      </w:pPr>
      <w:r w:rsidRPr="00E25B58">
        <w:rPr>
          <w:sz w:val="28"/>
          <w:szCs w:val="28"/>
        </w:rPr>
        <w:t>На 1 января 2024 года численность постоянного населения города Красноярска составила 1 206,2 тыс. человек и увеличилась в сравнении с началом 2023 года на 8 578 человека.</w:t>
      </w:r>
    </w:p>
    <w:p w:rsidR="00446558" w:rsidRPr="00E25B58" w:rsidRDefault="00446558" w:rsidP="00446558">
      <w:pPr>
        <w:ind w:firstLine="709"/>
        <w:jc w:val="both"/>
        <w:rPr>
          <w:sz w:val="28"/>
          <w:szCs w:val="28"/>
        </w:rPr>
      </w:pPr>
      <w:r w:rsidRPr="00E25B58">
        <w:rPr>
          <w:sz w:val="28"/>
          <w:szCs w:val="28"/>
        </w:rPr>
        <w:t xml:space="preserve">Демографическая ситуация в 2024 году характеризовалась следующими показателями: </w:t>
      </w:r>
    </w:p>
    <w:p w:rsidR="00446558" w:rsidRPr="00E25B58" w:rsidRDefault="00446558" w:rsidP="00446558">
      <w:pPr>
        <w:ind w:firstLine="709"/>
        <w:jc w:val="both"/>
        <w:rPr>
          <w:sz w:val="28"/>
          <w:szCs w:val="28"/>
        </w:rPr>
      </w:pPr>
      <w:r w:rsidRPr="00E25B58">
        <w:rPr>
          <w:sz w:val="28"/>
          <w:szCs w:val="28"/>
        </w:rPr>
        <w:t xml:space="preserve">- число </w:t>
      </w:r>
      <w:proofErr w:type="gramStart"/>
      <w:r w:rsidRPr="00E25B58">
        <w:rPr>
          <w:sz w:val="28"/>
          <w:szCs w:val="28"/>
        </w:rPr>
        <w:t>родившихся</w:t>
      </w:r>
      <w:proofErr w:type="gramEnd"/>
      <w:r w:rsidRPr="00E25B58">
        <w:rPr>
          <w:sz w:val="28"/>
          <w:szCs w:val="28"/>
        </w:rPr>
        <w:t xml:space="preserve"> уменьшилось на 2,3%, и составило 10 403 человека. </w:t>
      </w:r>
    </w:p>
    <w:p w:rsidR="00446558" w:rsidRPr="00E25B58" w:rsidRDefault="00446558" w:rsidP="00446558">
      <w:pPr>
        <w:ind w:firstLine="709"/>
        <w:jc w:val="both"/>
        <w:rPr>
          <w:sz w:val="28"/>
          <w:szCs w:val="28"/>
        </w:rPr>
      </w:pPr>
      <w:r w:rsidRPr="00E25B58">
        <w:rPr>
          <w:sz w:val="28"/>
          <w:szCs w:val="28"/>
        </w:rPr>
        <w:t xml:space="preserve">С 2016 года наблюдается замедление роста числа родившихся в городе Красноярске, что связано с </w:t>
      </w:r>
      <w:proofErr w:type="gramStart"/>
      <w:r w:rsidRPr="00E25B58">
        <w:rPr>
          <w:sz w:val="28"/>
          <w:szCs w:val="28"/>
        </w:rPr>
        <w:t>вступлением</w:t>
      </w:r>
      <w:proofErr w:type="gramEnd"/>
      <w:r w:rsidRPr="00E25B58">
        <w:rPr>
          <w:sz w:val="28"/>
          <w:szCs w:val="28"/>
        </w:rPr>
        <w:t xml:space="preserve"> в детородный возраст малочисленного </w:t>
      </w:r>
      <w:r w:rsidRPr="00E25B58">
        <w:rPr>
          <w:sz w:val="28"/>
          <w:szCs w:val="28"/>
        </w:rPr>
        <w:lastRenderedPageBreak/>
        <w:t xml:space="preserve">поколения рожденных в девяностые годы предыдущего столетия. Число </w:t>
      </w:r>
      <w:proofErr w:type="gramStart"/>
      <w:r w:rsidRPr="00E25B58">
        <w:rPr>
          <w:sz w:val="28"/>
          <w:szCs w:val="28"/>
        </w:rPr>
        <w:t>умерших</w:t>
      </w:r>
      <w:proofErr w:type="gramEnd"/>
      <w:r w:rsidRPr="00E25B58">
        <w:rPr>
          <w:sz w:val="28"/>
          <w:szCs w:val="28"/>
        </w:rPr>
        <w:t xml:space="preserve"> увеличилось на 4,0%, и составило</w:t>
      </w:r>
      <w:r>
        <w:rPr>
          <w:sz w:val="28"/>
          <w:szCs w:val="28"/>
        </w:rPr>
        <w:t xml:space="preserve"> </w:t>
      </w:r>
      <w:r w:rsidRPr="00E25B58">
        <w:rPr>
          <w:sz w:val="28"/>
          <w:szCs w:val="28"/>
        </w:rPr>
        <w:t xml:space="preserve">11 904 человека. </w:t>
      </w:r>
    </w:p>
    <w:p w:rsidR="00446558" w:rsidRPr="00E25B58" w:rsidRDefault="00446558" w:rsidP="00446558">
      <w:pPr>
        <w:ind w:firstLine="709"/>
        <w:jc w:val="both"/>
        <w:rPr>
          <w:sz w:val="28"/>
          <w:szCs w:val="28"/>
        </w:rPr>
      </w:pPr>
      <w:r w:rsidRPr="00E25B58">
        <w:rPr>
          <w:sz w:val="28"/>
          <w:szCs w:val="28"/>
        </w:rPr>
        <w:t xml:space="preserve">Естественная убыль населения составила 1 501 человек, смертность превысила рождаемость. </w:t>
      </w:r>
    </w:p>
    <w:p w:rsidR="00446558" w:rsidRPr="00E25B58" w:rsidRDefault="00446558" w:rsidP="00446558">
      <w:pPr>
        <w:ind w:firstLine="709"/>
        <w:jc w:val="both"/>
        <w:rPr>
          <w:sz w:val="28"/>
          <w:szCs w:val="28"/>
        </w:rPr>
      </w:pPr>
      <w:r w:rsidRPr="00E25B58">
        <w:rPr>
          <w:sz w:val="28"/>
          <w:szCs w:val="28"/>
        </w:rPr>
        <w:t xml:space="preserve">Миграционный прирост населения составил 7 896 человек, сложившийся за счет превышения числа прибывших (42 154 чел.) над числом выбывших (34 258 чел.), который сформировался за счет притока </w:t>
      </w:r>
      <w:proofErr w:type="spellStart"/>
      <w:r w:rsidRPr="00E25B58">
        <w:rPr>
          <w:sz w:val="28"/>
          <w:szCs w:val="28"/>
        </w:rPr>
        <w:t>внутрикраевой</w:t>
      </w:r>
      <w:proofErr w:type="spellEnd"/>
      <w:r w:rsidRPr="00E25B58">
        <w:rPr>
          <w:sz w:val="28"/>
          <w:szCs w:val="28"/>
        </w:rPr>
        <w:t xml:space="preserve"> миграции.</w:t>
      </w:r>
    </w:p>
    <w:p w:rsidR="000558B1" w:rsidRPr="00AC21DA" w:rsidRDefault="000558B1" w:rsidP="001728B2">
      <w:pPr>
        <w:ind w:firstLine="709"/>
        <w:jc w:val="both"/>
        <w:rPr>
          <w:b/>
          <w:bCs/>
          <w:i/>
          <w:iCs/>
          <w:color w:val="C00000"/>
          <w:sz w:val="28"/>
          <w:szCs w:val="28"/>
        </w:rPr>
      </w:pPr>
    </w:p>
    <w:p w:rsidR="001728B2" w:rsidRPr="00446558" w:rsidRDefault="001728B2" w:rsidP="001728B2">
      <w:pPr>
        <w:ind w:firstLine="709"/>
        <w:jc w:val="both"/>
        <w:rPr>
          <w:b/>
          <w:bCs/>
          <w:i/>
          <w:iCs/>
          <w:sz w:val="28"/>
          <w:szCs w:val="28"/>
        </w:rPr>
      </w:pPr>
      <w:r w:rsidRPr="00446558">
        <w:rPr>
          <w:b/>
          <w:bCs/>
          <w:i/>
          <w:iCs/>
          <w:sz w:val="28"/>
          <w:szCs w:val="28"/>
        </w:rPr>
        <w:t>Меры, планируемые по достижению целевого ориентира:</w:t>
      </w:r>
    </w:p>
    <w:p w:rsidR="001728B2" w:rsidRDefault="001728B2" w:rsidP="001728B2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6558">
        <w:rPr>
          <w:rFonts w:ascii="Times New Roman" w:hAnsi="Times New Roman"/>
          <w:sz w:val="28"/>
          <w:szCs w:val="28"/>
        </w:rPr>
        <w:t>Среднегодовая численность постоянного населения по г. Красноярску</w:t>
      </w:r>
    </w:p>
    <w:p w:rsidR="00446558" w:rsidRDefault="00446558" w:rsidP="001728B2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57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0"/>
        <w:gridCol w:w="1130"/>
        <w:gridCol w:w="1131"/>
        <w:gridCol w:w="1131"/>
        <w:gridCol w:w="1133"/>
        <w:gridCol w:w="1126"/>
      </w:tblGrid>
      <w:tr w:rsidR="00446558" w:rsidRPr="00E25B58" w:rsidTr="00497630">
        <w:trPr>
          <w:tblHeader/>
        </w:trPr>
        <w:tc>
          <w:tcPr>
            <w:tcW w:w="3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6558" w:rsidRPr="00E25B58" w:rsidRDefault="00446558" w:rsidP="00497630">
            <w:pPr>
              <w:jc w:val="center"/>
            </w:pPr>
            <w:r w:rsidRPr="00E25B58">
              <w:t>Наименование показателя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558" w:rsidRPr="00E25B58" w:rsidRDefault="00446558" w:rsidP="00497630">
            <w:pPr>
              <w:jc w:val="center"/>
            </w:pPr>
            <w:r w:rsidRPr="00E25B58">
              <w:t>2023</w:t>
            </w:r>
          </w:p>
          <w:p w:rsidR="00446558" w:rsidRPr="00E25B58" w:rsidRDefault="00446558" w:rsidP="00497630">
            <w:pPr>
              <w:jc w:val="center"/>
            </w:pPr>
            <w:r w:rsidRPr="00E25B58">
              <w:t>факт</w:t>
            </w:r>
          </w:p>
        </w:tc>
        <w:tc>
          <w:tcPr>
            <w:tcW w:w="11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558" w:rsidRPr="00E25B58" w:rsidRDefault="00446558" w:rsidP="00497630">
            <w:pPr>
              <w:jc w:val="center"/>
            </w:pPr>
            <w:r w:rsidRPr="00E25B58">
              <w:t>2024</w:t>
            </w:r>
          </w:p>
          <w:p w:rsidR="00446558" w:rsidRPr="00E25B58" w:rsidRDefault="00446558" w:rsidP="00497630">
            <w:pPr>
              <w:jc w:val="center"/>
            </w:pPr>
            <w:r w:rsidRPr="00E25B58">
              <w:t>факт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46558" w:rsidRPr="00E25B58" w:rsidRDefault="00446558" w:rsidP="00497630">
            <w:pPr>
              <w:jc w:val="center"/>
            </w:pPr>
            <w:r w:rsidRPr="00E25B58">
              <w:t>2025</w:t>
            </w:r>
          </w:p>
          <w:p w:rsidR="00446558" w:rsidRPr="00E25B58" w:rsidRDefault="00446558" w:rsidP="00497630">
            <w:pPr>
              <w:jc w:val="center"/>
            </w:pPr>
            <w:r w:rsidRPr="00E25B58">
              <w:t>оценка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6558" w:rsidRPr="00E25B58" w:rsidRDefault="00446558" w:rsidP="00497630">
            <w:pPr>
              <w:jc w:val="center"/>
            </w:pPr>
            <w:r w:rsidRPr="00E25B58">
              <w:t>2026 прогноз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46558" w:rsidRPr="00E25B58" w:rsidRDefault="00446558" w:rsidP="00497630">
            <w:pPr>
              <w:jc w:val="center"/>
            </w:pPr>
            <w:r w:rsidRPr="00E25B58">
              <w:t>2027 прогноз</w:t>
            </w:r>
          </w:p>
        </w:tc>
      </w:tr>
      <w:tr w:rsidR="00446558" w:rsidRPr="00E25B58" w:rsidTr="00497630"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558" w:rsidRPr="00E25B58" w:rsidRDefault="00446558" w:rsidP="00497630">
            <w:pPr>
              <w:jc w:val="both"/>
              <w:rPr>
                <w:b/>
                <w:bCs/>
              </w:rPr>
            </w:pPr>
            <w:r w:rsidRPr="00E25B58">
              <w:rPr>
                <w:b/>
                <w:bCs/>
              </w:rPr>
              <w:t xml:space="preserve">Среднегодовая численность населения,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558" w:rsidRPr="00E25B58" w:rsidRDefault="00446558" w:rsidP="00497630">
            <w:pPr>
              <w:jc w:val="center"/>
              <w:rPr>
                <w:b/>
                <w:bCs/>
              </w:rPr>
            </w:pPr>
            <w:r w:rsidRPr="00E25B58">
              <w:rPr>
                <w:b/>
                <w:bCs/>
              </w:rPr>
              <w:t>1 201 948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558" w:rsidRPr="00E25B58" w:rsidRDefault="00446558" w:rsidP="00497630">
            <w:pPr>
              <w:jc w:val="center"/>
              <w:rPr>
                <w:b/>
                <w:bCs/>
              </w:rPr>
            </w:pPr>
            <w:r w:rsidRPr="00E25B58">
              <w:rPr>
                <w:b/>
                <w:bCs/>
              </w:rPr>
              <w:t>1 209 409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46558" w:rsidRPr="00E25B58" w:rsidRDefault="00446558" w:rsidP="00497630">
            <w:pPr>
              <w:jc w:val="center"/>
              <w:rPr>
                <w:b/>
                <w:bCs/>
              </w:rPr>
            </w:pPr>
            <w:r w:rsidRPr="00E25B58">
              <w:rPr>
                <w:b/>
                <w:bCs/>
              </w:rPr>
              <w:t>1 214 246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6558" w:rsidRPr="00E25B58" w:rsidRDefault="00446558" w:rsidP="00497630">
            <w:pPr>
              <w:jc w:val="center"/>
              <w:rPr>
                <w:b/>
                <w:bCs/>
              </w:rPr>
            </w:pPr>
            <w:r w:rsidRPr="00E25B58">
              <w:rPr>
                <w:b/>
                <w:bCs/>
              </w:rPr>
              <w:t>1 217 848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46558" w:rsidRPr="00E25B58" w:rsidRDefault="00446558" w:rsidP="00497630">
            <w:pPr>
              <w:jc w:val="center"/>
              <w:rPr>
                <w:b/>
                <w:bCs/>
              </w:rPr>
            </w:pPr>
            <w:r w:rsidRPr="00E25B58">
              <w:rPr>
                <w:b/>
                <w:bCs/>
              </w:rPr>
              <w:t>1 221 737</w:t>
            </w:r>
          </w:p>
        </w:tc>
      </w:tr>
      <w:tr w:rsidR="00446558" w:rsidRPr="00E25B58" w:rsidTr="00497630"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558" w:rsidRPr="00E25B58" w:rsidRDefault="00446558" w:rsidP="00497630">
            <w:pPr>
              <w:jc w:val="both"/>
            </w:pPr>
            <w:r w:rsidRPr="00E25B58">
              <w:t>Численность населения на начало года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558" w:rsidRPr="00E25B58" w:rsidRDefault="00446558" w:rsidP="00497630">
            <w:pPr>
              <w:jc w:val="center"/>
            </w:pPr>
            <w:r w:rsidRPr="00E25B58">
              <w:t>1 197 659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558" w:rsidRPr="00E25B58" w:rsidRDefault="00446558" w:rsidP="00497630">
            <w:pPr>
              <w:jc w:val="center"/>
            </w:pPr>
            <w:r w:rsidRPr="00E25B58">
              <w:t>1 206 237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46558" w:rsidRPr="00E25B58" w:rsidRDefault="00446558" w:rsidP="00497630">
            <w:pPr>
              <w:jc w:val="center"/>
            </w:pPr>
            <w:r w:rsidRPr="00E25B58">
              <w:t>1 212 581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6558" w:rsidRPr="00E25B58" w:rsidRDefault="00446558" w:rsidP="00497630">
            <w:pPr>
              <w:jc w:val="center"/>
            </w:pPr>
            <w:r w:rsidRPr="00E25B58">
              <w:t>1 215 910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558" w:rsidRPr="00E25B58" w:rsidRDefault="00446558" w:rsidP="00497630">
            <w:pPr>
              <w:jc w:val="center"/>
            </w:pPr>
            <w:r w:rsidRPr="00E25B58">
              <w:t>1 219 785</w:t>
            </w:r>
          </w:p>
        </w:tc>
      </w:tr>
      <w:tr w:rsidR="00446558" w:rsidRPr="00E25B58" w:rsidTr="00497630"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6558" w:rsidRPr="00E25B58" w:rsidRDefault="00446558" w:rsidP="00497630">
            <w:r w:rsidRPr="00E25B58">
              <w:t xml:space="preserve">Численность </w:t>
            </w:r>
            <w:proofErr w:type="gramStart"/>
            <w:r w:rsidRPr="00E25B58">
              <w:t>родившихся</w:t>
            </w:r>
            <w:proofErr w:type="gram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558" w:rsidRPr="00E25B58" w:rsidRDefault="00446558" w:rsidP="00497630">
            <w:pPr>
              <w:jc w:val="center"/>
            </w:pPr>
            <w:r w:rsidRPr="00E25B58">
              <w:t>10 645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558" w:rsidRPr="00E25B58" w:rsidRDefault="00446558" w:rsidP="00497630">
            <w:pPr>
              <w:jc w:val="center"/>
            </w:pPr>
            <w:r w:rsidRPr="00E25B58">
              <w:t>10 403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46558" w:rsidRPr="00E25B58" w:rsidRDefault="00446558" w:rsidP="00497630">
            <w:pPr>
              <w:jc w:val="center"/>
            </w:pPr>
            <w:r w:rsidRPr="00E25B58">
              <w:t>10 177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6558" w:rsidRPr="00E25B58" w:rsidRDefault="00446558" w:rsidP="00497630">
            <w:pPr>
              <w:jc w:val="center"/>
            </w:pPr>
            <w:r w:rsidRPr="00E25B58">
              <w:t>10 010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558" w:rsidRPr="00E25B58" w:rsidRDefault="00446558" w:rsidP="00497630">
            <w:pPr>
              <w:jc w:val="center"/>
            </w:pPr>
            <w:r w:rsidRPr="00E25B58">
              <w:t>10 056</w:t>
            </w:r>
          </w:p>
        </w:tc>
      </w:tr>
      <w:tr w:rsidR="00446558" w:rsidRPr="00E25B58" w:rsidTr="00497630"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558" w:rsidRPr="00E25B58" w:rsidRDefault="00446558" w:rsidP="00497630">
            <w:pPr>
              <w:jc w:val="both"/>
            </w:pPr>
            <w:r w:rsidRPr="00E25B58">
              <w:t xml:space="preserve">Численность </w:t>
            </w:r>
            <w:proofErr w:type="gramStart"/>
            <w:r w:rsidRPr="00E25B58">
              <w:t>умерших</w:t>
            </w:r>
            <w:proofErr w:type="gram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558" w:rsidRPr="00E25B58" w:rsidRDefault="00446558" w:rsidP="00497630">
            <w:pPr>
              <w:jc w:val="center"/>
            </w:pPr>
            <w:r w:rsidRPr="00E25B58">
              <w:t>11 392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558" w:rsidRPr="00E25B58" w:rsidRDefault="00446558" w:rsidP="00497630">
            <w:pPr>
              <w:jc w:val="center"/>
            </w:pPr>
            <w:r w:rsidRPr="00E25B58">
              <w:t>11 904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46558" w:rsidRPr="00E25B58" w:rsidRDefault="00446558" w:rsidP="00497630">
            <w:pPr>
              <w:jc w:val="center"/>
            </w:pPr>
            <w:r w:rsidRPr="00E25B58">
              <w:t>10 941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6558" w:rsidRPr="00E25B58" w:rsidRDefault="00446558" w:rsidP="00497630">
            <w:pPr>
              <w:jc w:val="center"/>
            </w:pPr>
            <w:r w:rsidRPr="00E25B58">
              <w:t>10 798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558" w:rsidRPr="00E25B58" w:rsidRDefault="00446558" w:rsidP="00497630">
            <w:pPr>
              <w:jc w:val="center"/>
            </w:pPr>
            <w:r w:rsidRPr="00E25B58">
              <w:t>10 755</w:t>
            </w:r>
          </w:p>
        </w:tc>
      </w:tr>
      <w:tr w:rsidR="00446558" w:rsidRPr="00E25B58" w:rsidTr="00497630"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558" w:rsidRPr="00E25B58" w:rsidRDefault="00446558" w:rsidP="00497630">
            <w:pPr>
              <w:jc w:val="both"/>
            </w:pPr>
            <w:r w:rsidRPr="00E25B58">
              <w:t>Естественный прирост</w:t>
            </w:r>
            <w:proofErr w:type="gramStart"/>
            <w:r w:rsidRPr="00E25B58">
              <w:t xml:space="preserve"> (+), </w:t>
            </w:r>
            <w:proofErr w:type="gramEnd"/>
            <w:r w:rsidRPr="00E25B58">
              <w:t>убыль (-)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558" w:rsidRPr="00E25B58" w:rsidRDefault="00446558" w:rsidP="00497630">
            <w:pPr>
              <w:jc w:val="center"/>
            </w:pPr>
            <w:r w:rsidRPr="00E25B58">
              <w:t>- 747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558" w:rsidRPr="00E25B58" w:rsidRDefault="00446558" w:rsidP="00497630">
            <w:pPr>
              <w:jc w:val="center"/>
            </w:pPr>
            <w:r w:rsidRPr="00E25B58">
              <w:t>- 1 501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46558" w:rsidRPr="00E25B58" w:rsidRDefault="00446558" w:rsidP="00497630">
            <w:pPr>
              <w:jc w:val="center"/>
            </w:pPr>
            <w:r w:rsidRPr="00E25B58">
              <w:t>- 764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6558" w:rsidRPr="00E25B58" w:rsidRDefault="00446558" w:rsidP="00497630">
            <w:pPr>
              <w:jc w:val="center"/>
            </w:pPr>
            <w:r w:rsidRPr="00E25B58">
              <w:t>- 788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558" w:rsidRPr="00E25B58" w:rsidRDefault="00446558" w:rsidP="00497630">
            <w:pPr>
              <w:jc w:val="center"/>
            </w:pPr>
            <w:r w:rsidRPr="00E25B58">
              <w:t>-699</w:t>
            </w:r>
          </w:p>
        </w:tc>
      </w:tr>
      <w:tr w:rsidR="00446558" w:rsidRPr="00E25B58" w:rsidTr="00497630"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558" w:rsidRPr="00E25B58" w:rsidRDefault="00446558" w:rsidP="00497630">
            <w:pPr>
              <w:jc w:val="both"/>
            </w:pPr>
            <w:r w:rsidRPr="00E25B58">
              <w:t xml:space="preserve">Численность </w:t>
            </w:r>
            <w:proofErr w:type="gramStart"/>
            <w:r w:rsidRPr="00E25B58">
              <w:t>прибывших</w:t>
            </w:r>
            <w:proofErr w:type="gram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558" w:rsidRPr="00E25B58" w:rsidRDefault="00446558" w:rsidP="00497630">
            <w:pPr>
              <w:jc w:val="center"/>
            </w:pPr>
            <w:r w:rsidRPr="00E25B58">
              <w:t>47 079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558" w:rsidRPr="00E25B58" w:rsidRDefault="00446558" w:rsidP="00497630">
            <w:pPr>
              <w:jc w:val="center"/>
            </w:pPr>
            <w:r w:rsidRPr="00E25B58">
              <w:t>42 154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46558" w:rsidRPr="00E25B58" w:rsidRDefault="00446558" w:rsidP="00497630">
            <w:pPr>
              <w:jc w:val="center"/>
            </w:pPr>
            <w:r w:rsidRPr="00E25B58">
              <w:t>41 389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6558" w:rsidRPr="00E25B58" w:rsidRDefault="00446558" w:rsidP="00497630">
            <w:pPr>
              <w:jc w:val="center"/>
            </w:pPr>
            <w:r w:rsidRPr="00E25B58">
              <w:t>41 908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558" w:rsidRPr="00E25B58" w:rsidRDefault="00446558" w:rsidP="00497630">
            <w:pPr>
              <w:jc w:val="center"/>
            </w:pPr>
            <w:r w:rsidRPr="00E25B58">
              <w:t>41 006</w:t>
            </w:r>
          </w:p>
        </w:tc>
      </w:tr>
      <w:tr w:rsidR="00446558" w:rsidRPr="00E25B58" w:rsidTr="00497630"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558" w:rsidRPr="00E25B58" w:rsidRDefault="00446558" w:rsidP="00497630">
            <w:pPr>
              <w:jc w:val="both"/>
            </w:pPr>
            <w:r w:rsidRPr="00E25B58">
              <w:t xml:space="preserve">Численность </w:t>
            </w:r>
            <w:proofErr w:type="gramStart"/>
            <w:r w:rsidRPr="00E25B58">
              <w:t>убывших</w:t>
            </w:r>
            <w:proofErr w:type="gram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558" w:rsidRPr="00E25B58" w:rsidRDefault="00446558" w:rsidP="00497630">
            <w:pPr>
              <w:jc w:val="center"/>
            </w:pPr>
            <w:r w:rsidRPr="00E25B58">
              <w:t>37 754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558" w:rsidRPr="00E25B58" w:rsidRDefault="00446558" w:rsidP="00497630">
            <w:pPr>
              <w:jc w:val="center"/>
            </w:pPr>
            <w:r w:rsidRPr="00E25B58">
              <w:t>34 258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46558" w:rsidRPr="00E25B58" w:rsidRDefault="00446558" w:rsidP="00497630">
            <w:pPr>
              <w:jc w:val="center"/>
            </w:pPr>
            <w:r w:rsidRPr="00E25B58">
              <w:t>37 296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6558" w:rsidRPr="00E25B58" w:rsidRDefault="00446558" w:rsidP="00497630">
            <w:pPr>
              <w:jc w:val="center"/>
            </w:pPr>
            <w:r w:rsidRPr="00E25B58">
              <w:t>37 245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558" w:rsidRPr="00E25B58" w:rsidRDefault="00446558" w:rsidP="00497630">
            <w:pPr>
              <w:jc w:val="center"/>
            </w:pPr>
            <w:r w:rsidRPr="00E25B58">
              <w:t>36 403</w:t>
            </w:r>
          </w:p>
        </w:tc>
      </w:tr>
      <w:tr w:rsidR="00446558" w:rsidRPr="00E25B58" w:rsidTr="00497630"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558" w:rsidRPr="00E25B58" w:rsidRDefault="00446558" w:rsidP="00497630">
            <w:pPr>
              <w:jc w:val="both"/>
            </w:pPr>
            <w:r w:rsidRPr="00E25B58">
              <w:t>Миграционный прирост</w:t>
            </w:r>
            <w:proofErr w:type="gramStart"/>
            <w:r w:rsidRPr="00E25B58">
              <w:t xml:space="preserve"> (+), </w:t>
            </w:r>
            <w:proofErr w:type="gramEnd"/>
            <w:r w:rsidRPr="00E25B58">
              <w:t>убыль (-)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558" w:rsidRPr="00E25B58" w:rsidRDefault="00446558" w:rsidP="00497630">
            <w:pPr>
              <w:jc w:val="center"/>
            </w:pPr>
            <w:r w:rsidRPr="00E25B58">
              <w:t>9 325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6558" w:rsidRPr="00E25B58" w:rsidRDefault="00446558" w:rsidP="00497630">
            <w:pPr>
              <w:jc w:val="center"/>
            </w:pPr>
            <w:r w:rsidRPr="00E25B58">
              <w:t>7 896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46558" w:rsidRPr="00E25B58" w:rsidRDefault="00446558" w:rsidP="00497630">
            <w:pPr>
              <w:jc w:val="center"/>
            </w:pPr>
            <w:r w:rsidRPr="00E25B58">
              <w:t>4 093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6558" w:rsidRPr="00E25B58" w:rsidRDefault="00446558" w:rsidP="00497630">
            <w:pPr>
              <w:jc w:val="center"/>
            </w:pPr>
            <w:r w:rsidRPr="00E25B58">
              <w:t>4 663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6558" w:rsidRPr="00E25B58" w:rsidRDefault="00446558" w:rsidP="00497630">
            <w:pPr>
              <w:jc w:val="center"/>
            </w:pPr>
            <w:r w:rsidRPr="00E25B58">
              <w:t>4 603</w:t>
            </w:r>
          </w:p>
        </w:tc>
      </w:tr>
    </w:tbl>
    <w:p w:rsidR="00EC4C31" w:rsidRPr="00AC21DA" w:rsidRDefault="00EC4C31" w:rsidP="00EC4C31">
      <w:pPr>
        <w:jc w:val="right"/>
        <w:rPr>
          <w:color w:val="C00000"/>
        </w:rPr>
      </w:pPr>
    </w:p>
    <w:p w:rsidR="00446558" w:rsidRPr="00AA2E3E" w:rsidRDefault="00446558" w:rsidP="00446558">
      <w:pPr>
        <w:widowControl w:val="0"/>
        <w:tabs>
          <w:tab w:val="left" w:pos="993"/>
        </w:tabs>
        <w:ind w:firstLine="709"/>
        <w:jc w:val="both"/>
        <w:rPr>
          <w:b/>
          <w:bCs/>
          <w:caps/>
          <w:sz w:val="28"/>
          <w:szCs w:val="28"/>
        </w:rPr>
      </w:pPr>
      <w:r w:rsidRPr="00E25B58">
        <w:rPr>
          <w:sz w:val="28"/>
          <w:szCs w:val="28"/>
        </w:rPr>
        <w:t>В 2025-2027 годах ожидается постепенное снижение естественной убыли населения, в связи со снижением уровня смертности и стимулированием рождаемости.</w:t>
      </w:r>
    </w:p>
    <w:p w:rsidR="00446558" w:rsidRDefault="00446558" w:rsidP="00446558"/>
    <w:p w:rsidR="000558B1" w:rsidRPr="00AC21DA" w:rsidRDefault="000558B1" w:rsidP="004A70B5">
      <w:pPr>
        <w:ind w:firstLine="709"/>
        <w:jc w:val="both"/>
        <w:rPr>
          <w:b/>
          <w:caps/>
          <w:color w:val="C00000"/>
          <w:sz w:val="28"/>
          <w:szCs w:val="28"/>
        </w:rPr>
      </w:pPr>
    </w:p>
    <w:p w:rsidR="004B4DDD" w:rsidRPr="009A1198" w:rsidRDefault="00903411" w:rsidP="004A70B5">
      <w:pPr>
        <w:ind w:firstLine="709"/>
        <w:jc w:val="both"/>
        <w:rPr>
          <w:b/>
          <w:caps/>
          <w:sz w:val="28"/>
          <w:szCs w:val="28"/>
        </w:rPr>
      </w:pPr>
      <w:r w:rsidRPr="009A1198">
        <w:rPr>
          <w:b/>
          <w:caps/>
          <w:sz w:val="28"/>
          <w:szCs w:val="28"/>
          <w:lang w:val="en-US"/>
        </w:rPr>
        <w:t>IX</w:t>
      </w:r>
      <w:r w:rsidRPr="009A1198">
        <w:rPr>
          <w:b/>
          <w:caps/>
          <w:sz w:val="28"/>
          <w:szCs w:val="28"/>
        </w:rPr>
        <w:t>.</w:t>
      </w:r>
      <w:r w:rsidRPr="009A1198">
        <w:rPr>
          <w:b/>
          <w:caps/>
          <w:sz w:val="28"/>
          <w:szCs w:val="28"/>
        </w:rPr>
        <w:tab/>
      </w:r>
      <w:r w:rsidR="004B4DDD" w:rsidRPr="009A1198">
        <w:rPr>
          <w:b/>
          <w:caps/>
          <w:sz w:val="28"/>
          <w:szCs w:val="28"/>
        </w:rPr>
        <w:t>Энергосбережение и повышение энергетической эффективности</w:t>
      </w:r>
    </w:p>
    <w:p w:rsidR="00CA23F7" w:rsidRPr="00017F87" w:rsidRDefault="00D41435" w:rsidP="00EF7A6E">
      <w:pPr>
        <w:pStyle w:val="just"/>
        <w:spacing w:before="0" w:beforeAutospacing="0" w:after="0" w:afterAutospacing="0"/>
        <w:ind w:firstLine="705"/>
        <w:jc w:val="both"/>
        <w:rPr>
          <w:b/>
          <w:sz w:val="28"/>
          <w:szCs w:val="28"/>
        </w:rPr>
      </w:pPr>
      <w:r w:rsidRPr="00017F87">
        <w:rPr>
          <w:b/>
          <w:sz w:val="28"/>
          <w:szCs w:val="28"/>
        </w:rPr>
        <w:t>39.</w:t>
      </w:r>
      <w:r w:rsidR="000B181F" w:rsidRPr="00017F87">
        <w:rPr>
          <w:b/>
          <w:sz w:val="28"/>
          <w:szCs w:val="28"/>
        </w:rPr>
        <w:t xml:space="preserve"> </w:t>
      </w:r>
      <w:r w:rsidR="00901CC6" w:rsidRPr="00017F87">
        <w:rPr>
          <w:b/>
          <w:sz w:val="28"/>
          <w:szCs w:val="28"/>
        </w:rPr>
        <w:t xml:space="preserve">Удельная величина потребления энергетических ресурсов </w:t>
      </w:r>
      <w:r w:rsidR="000C5EB8" w:rsidRPr="00017F87">
        <w:rPr>
          <w:b/>
          <w:sz w:val="28"/>
          <w:szCs w:val="28"/>
        </w:rPr>
        <w:t xml:space="preserve">(электрическая и тепловая энергия, вода, природный газ) </w:t>
      </w:r>
      <w:r w:rsidR="00901CC6" w:rsidRPr="00017F87">
        <w:rPr>
          <w:b/>
          <w:sz w:val="28"/>
          <w:szCs w:val="28"/>
        </w:rPr>
        <w:t>в многоквартирных домах</w:t>
      </w:r>
    </w:p>
    <w:tbl>
      <w:tblPr>
        <w:tblW w:w="10207" w:type="dxa"/>
        <w:tblInd w:w="-1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1276"/>
        <w:gridCol w:w="1276"/>
        <w:gridCol w:w="1276"/>
        <w:gridCol w:w="1275"/>
        <w:gridCol w:w="1158"/>
        <w:gridCol w:w="118"/>
      </w:tblGrid>
      <w:tr w:rsidR="00B009C7" w:rsidRPr="00B009C7" w:rsidTr="00017F87">
        <w:trPr>
          <w:gridAfter w:val="1"/>
          <w:wAfter w:w="118" w:type="dxa"/>
          <w:trHeight w:val="300"/>
          <w:tblHeader/>
        </w:trPr>
        <w:tc>
          <w:tcPr>
            <w:tcW w:w="38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F87" w:rsidRPr="00B009C7" w:rsidRDefault="00017F87" w:rsidP="00A51A1F">
            <w:pPr>
              <w:jc w:val="center"/>
            </w:pPr>
            <w:r w:rsidRPr="00B009C7">
              <w:t>Наименование показателя и единицы измерения</w:t>
            </w:r>
          </w:p>
        </w:tc>
        <w:tc>
          <w:tcPr>
            <w:tcW w:w="626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17F87" w:rsidRPr="00B009C7" w:rsidRDefault="00017F87" w:rsidP="00A51A1F">
            <w:pPr>
              <w:jc w:val="center"/>
            </w:pPr>
            <w:r w:rsidRPr="00B009C7">
              <w:t>Значения показателя</w:t>
            </w:r>
          </w:p>
        </w:tc>
      </w:tr>
      <w:tr w:rsidR="001F2028" w:rsidRPr="001F2028" w:rsidTr="00017F87">
        <w:trPr>
          <w:trHeight w:val="698"/>
          <w:tblHeader/>
        </w:trPr>
        <w:tc>
          <w:tcPr>
            <w:tcW w:w="38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F87" w:rsidRPr="00B009C7" w:rsidRDefault="00017F87" w:rsidP="00A51A1F"/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F87" w:rsidRPr="00B009C7" w:rsidRDefault="00017F87" w:rsidP="00A51A1F">
            <w:pPr>
              <w:ind w:left="-108" w:right="-107"/>
              <w:jc w:val="center"/>
            </w:pPr>
            <w:r w:rsidRPr="00B009C7">
              <w:t xml:space="preserve">2023 </w:t>
            </w:r>
          </w:p>
          <w:p w:rsidR="00017F87" w:rsidRPr="00B009C7" w:rsidRDefault="00017F87" w:rsidP="00A51A1F">
            <w:pPr>
              <w:ind w:left="-108" w:right="-107"/>
              <w:jc w:val="center"/>
            </w:pPr>
            <w:r w:rsidRPr="00B009C7">
              <w:t>факт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F87" w:rsidRPr="00B009C7" w:rsidRDefault="00017F87" w:rsidP="00A51A1F">
            <w:pPr>
              <w:ind w:left="-108" w:right="-107"/>
              <w:jc w:val="center"/>
            </w:pPr>
            <w:r w:rsidRPr="00B009C7">
              <w:t xml:space="preserve">2024 </w:t>
            </w:r>
          </w:p>
          <w:p w:rsidR="00017F87" w:rsidRPr="00B009C7" w:rsidRDefault="00017F87" w:rsidP="00A51A1F">
            <w:pPr>
              <w:ind w:left="-108" w:right="-107"/>
              <w:jc w:val="center"/>
            </w:pPr>
            <w:r w:rsidRPr="00B009C7">
              <w:t>факт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F87" w:rsidRPr="00B009C7" w:rsidRDefault="00017F87" w:rsidP="00A51A1F">
            <w:pPr>
              <w:ind w:left="-108" w:right="-107"/>
              <w:jc w:val="center"/>
            </w:pPr>
            <w:r w:rsidRPr="00B009C7">
              <w:t xml:space="preserve">2025 </w:t>
            </w:r>
          </w:p>
          <w:p w:rsidR="00017F87" w:rsidRPr="00B009C7" w:rsidRDefault="00017F87" w:rsidP="00A51A1F">
            <w:pPr>
              <w:ind w:left="-108" w:right="-107"/>
              <w:jc w:val="center"/>
            </w:pPr>
            <w:r w:rsidRPr="00B009C7">
              <w:t>оценка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F87" w:rsidRPr="00B009C7" w:rsidRDefault="00017F87" w:rsidP="00A51A1F">
            <w:pPr>
              <w:ind w:left="-108" w:right="-107"/>
              <w:jc w:val="center"/>
            </w:pPr>
            <w:r w:rsidRPr="00B009C7">
              <w:t>2026</w:t>
            </w:r>
          </w:p>
          <w:p w:rsidR="00017F87" w:rsidRPr="00B009C7" w:rsidRDefault="00017F87" w:rsidP="00A51A1F">
            <w:pPr>
              <w:ind w:left="-108" w:right="-107"/>
              <w:jc w:val="center"/>
            </w:pPr>
            <w:r w:rsidRPr="00B009C7">
              <w:t>прогноз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17F87" w:rsidRPr="00B009C7" w:rsidRDefault="00017F87" w:rsidP="00A51A1F">
            <w:pPr>
              <w:ind w:left="-108" w:right="-107"/>
              <w:jc w:val="center"/>
            </w:pPr>
            <w:r w:rsidRPr="00B009C7">
              <w:t>2027</w:t>
            </w:r>
          </w:p>
          <w:p w:rsidR="00017F87" w:rsidRPr="00B009C7" w:rsidRDefault="00017F87" w:rsidP="00A51A1F">
            <w:pPr>
              <w:ind w:left="-108" w:right="-107"/>
              <w:jc w:val="center"/>
            </w:pPr>
            <w:r w:rsidRPr="00B009C7">
              <w:t>прогноз</w:t>
            </w:r>
          </w:p>
        </w:tc>
      </w:tr>
      <w:tr w:rsidR="001F2028" w:rsidRPr="001F2028" w:rsidTr="00017F87">
        <w:trPr>
          <w:trHeight w:val="57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F87" w:rsidRPr="00B009C7" w:rsidRDefault="00017F87" w:rsidP="00A51A1F">
            <w:pPr>
              <w:rPr>
                <w:b/>
                <w:bCs/>
              </w:rPr>
            </w:pPr>
            <w:r w:rsidRPr="00B009C7">
              <w:rPr>
                <w:b/>
                <w:bCs/>
              </w:rPr>
              <w:t>39.1. Потребление электрической энергии, кВт/</w:t>
            </w:r>
            <w:proofErr w:type="gramStart"/>
            <w:r w:rsidRPr="00B009C7">
              <w:rPr>
                <w:b/>
                <w:bCs/>
              </w:rPr>
              <w:t>ч</w:t>
            </w:r>
            <w:proofErr w:type="gramEnd"/>
            <w:r w:rsidRPr="00B009C7">
              <w:rPr>
                <w:b/>
                <w:bCs/>
              </w:rPr>
              <w:t xml:space="preserve"> на 1 проживающего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F87" w:rsidRPr="00B009C7" w:rsidRDefault="00017F87" w:rsidP="00A51A1F">
            <w:pPr>
              <w:jc w:val="center"/>
              <w:outlineLvl w:val="0"/>
              <w:rPr>
                <w:b/>
                <w:bCs/>
              </w:rPr>
            </w:pPr>
            <w:r w:rsidRPr="00B009C7">
              <w:rPr>
                <w:b/>
                <w:bCs/>
              </w:rPr>
              <w:t>1 171,18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F87" w:rsidRPr="00B009C7" w:rsidRDefault="00017F87" w:rsidP="00A51A1F">
            <w:pPr>
              <w:jc w:val="center"/>
              <w:outlineLvl w:val="0"/>
              <w:rPr>
                <w:b/>
                <w:bCs/>
              </w:rPr>
            </w:pPr>
            <w:r w:rsidRPr="00B009C7">
              <w:rPr>
                <w:b/>
                <w:bCs/>
              </w:rPr>
              <w:t>1 171,18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F87" w:rsidRPr="00B009C7" w:rsidRDefault="00017F87" w:rsidP="00A51A1F">
            <w:pPr>
              <w:jc w:val="center"/>
              <w:outlineLvl w:val="0"/>
              <w:rPr>
                <w:b/>
                <w:bCs/>
              </w:rPr>
            </w:pPr>
            <w:r w:rsidRPr="00B009C7">
              <w:rPr>
                <w:b/>
                <w:bCs/>
              </w:rPr>
              <w:t>1 171,18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F87" w:rsidRPr="00B009C7" w:rsidRDefault="00017F87" w:rsidP="00A51A1F">
            <w:pPr>
              <w:jc w:val="center"/>
              <w:outlineLvl w:val="0"/>
              <w:rPr>
                <w:b/>
                <w:bCs/>
              </w:rPr>
            </w:pPr>
            <w:r w:rsidRPr="00B009C7">
              <w:rPr>
                <w:b/>
                <w:bCs/>
              </w:rPr>
              <w:t>1 171,18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17F87" w:rsidRPr="00B009C7" w:rsidRDefault="00017F87" w:rsidP="00A51A1F">
            <w:pPr>
              <w:jc w:val="center"/>
              <w:outlineLvl w:val="0"/>
              <w:rPr>
                <w:b/>
                <w:bCs/>
              </w:rPr>
            </w:pPr>
            <w:r w:rsidRPr="00B009C7">
              <w:rPr>
                <w:b/>
                <w:bCs/>
              </w:rPr>
              <w:t>1 171,18</w:t>
            </w:r>
          </w:p>
        </w:tc>
      </w:tr>
      <w:tr w:rsidR="00B009C7" w:rsidRPr="00B009C7" w:rsidTr="00017F87">
        <w:trPr>
          <w:trHeight w:val="60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F87" w:rsidRPr="00B009C7" w:rsidRDefault="00017F87" w:rsidP="00A51A1F">
            <w:r w:rsidRPr="00B009C7">
              <w:t>объем потребления электрической энергии в многоквартирных домах, кВт/</w:t>
            </w:r>
            <w:proofErr w:type="gramStart"/>
            <w:r w:rsidRPr="00B009C7">
              <w:t>ч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F87" w:rsidRPr="00B009C7" w:rsidRDefault="00B009C7" w:rsidP="00A51A1F">
            <w:pPr>
              <w:ind w:left="-108" w:right="-107"/>
              <w:jc w:val="center"/>
            </w:pPr>
            <w:r w:rsidRPr="00B009C7">
              <w:t>1 288 033 803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F87" w:rsidRPr="00B009C7" w:rsidRDefault="00017F87" w:rsidP="00A51A1F">
            <w:pPr>
              <w:ind w:left="-108" w:right="-107"/>
              <w:jc w:val="center"/>
            </w:pPr>
            <w:r w:rsidRPr="00B009C7">
              <w:t>1 295 522 296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F87" w:rsidRPr="00B009C7" w:rsidRDefault="00B009C7" w:rsidP="00A51A1F">
            <w:pPr>
              <w:ind w:left="-108" w:right="-107"/>
              <w:jc w:val="center"/>
            </w:pPr>
            <w:r w:rsidRPr="00B009C7">
              <w:t>1 295 522 296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F87" w:rsidRPr="00B009C7" w:rsidRDefault="00B009C7" w:rsidP="00B009C7">
            <w:pPr>
              <w:ind w:left="-108" w:right="-107"/>
              <w:jc w:val="center"/>
            </w:pPr>
            <w:r w:rsidRPr="00B009C7">
              <w:t>1 426 319 718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17F87" w:rsidRPr="00B009C7" w:rsidRDefault="00017F87" w:rsidP="00A51A1F">
            <w:pPr>
              <w:ind w:left="-108" w:right="-107"/>
              <w:jc w:val="center"/>
            </w:pPr>
            <w:r w:rsidRPr="00B009C7">
              <w:t>1 430 874 438</w:t>
            </w:r>
          </w:p>
        </w:tc>
      </w:tr>
      <w:tr w:rsidR="00B009C7" w:rsidRPr="00B009C7" w:rsidTr="00017F87">
        <w:trPr>
          <w:trHeight w:val="276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F87" w:rsidRPr="00B009C7" w:rsidRDefault="00017F87" w:rsidP="00A51A1F">
            <w:r w:rsidRPr="00B009C7">
              <w:t xml:space="preserve">число проживающих в </w:t>
            </w:r>
            <w:proofErr w:type="gramStart"/>
            <w:r w:rsidRPr="00B009C7">
              <w:t>много-квартирных</w:t>
            </w:r>
            <w:proofErr w:type="gramEnd"/>
            <w:r w:rsidRPr="00B009C7">
              <w:t xml:space="preserve"> домах, которым отпущен соответствующий энергетический ресурс, чел.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F87" w:rsidRPr="00B009C7" w:rsidRDefault="00B009C7" w:rsidP="00A51A1F">
            <w:pPr>
              <w:ind w:left="-108" w:right="-107"/>
              <w:jc w:val="center"/>
            </w:pPr>
            <w:r w:rsidRPr="00B009C7">
              <w:t>1 099 774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F87" w:rsidRPr="00B009C7" w:rsidRDefault="00017F87" w:rsidP="00A51A1F">
            <w:pPr>
              <w:ind w:left="-108" w:right="-107"/>
              <w:jc w:val="center"/>
            </w:pPr>
            <w:r w:rsidRPr="00B009C7">
              <w:t>1 106 168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F87" w:rsidRPr="00B009C7" w:rsidRDefault="00B009C7" w:rsidP="00A51A1F">
            <w:pPr>
              <w:ind w:left="-108" w:right="-107"/>
              <w:jc w:val="center"/>
            </w:pPr>
            <w:r w:rsidRPr="00B009C7">
              <w:t>1 106 168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F87" w:rsidRPr="00B009C7" w:rsidRDefault="00B009C7" w:rsidP="00A51A1F">
            <w:pPr>
              <w:ind w:left="-108" w:right="-107"/>
              <w:jc w:val="center"/>
            </w:pPr>
            <w:r w:rsidRPr="00B009C7">
              <w:t>1 217 848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17F87" w:rsidRPr="00B009C7" w:rsidRDefault="00017F87" w:rsidP="00017F87">
            <w:pPr>
              <w:ind w:left="-108" w:right="-107"/>
              <w:jc w:val="center"/>
            </w:pPr>
            <w:r w:rsidRPr="00B009C7">
              <w:t>1 221 737</w:t>
            </w:r>
          </w:p>
        </w:tc>
      </w:tr>
      <w:tr w:rsidR="00B009C7" w:rsidRPr="00B009C7" w:rsidTr="00017F87">
        <w:trPr>
          <w:trHeight w:val="57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F87" w:rsidRPr="00B009C7" w:rsidRDefault="00017F87" w:rsidP="00A51A1F">
            <w:pPr>
              <w:rPr>
                <w:b/>
                <w:bCs/>
              </w:rPr>
            </w:pPr>
            <w:r w:rsidRPr="00B009C7">
              <w:rPr>
                <w:b/>
                <w:bCs/>
              </w:rPr>
              <w:t>39.2. Потребление тепловой энергии, Гкал на 1 кв. метр общей площади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F87" w:rsidRPr="00B009C7" w:rsidRDefault="00017F87" w:rsidP="00A51A1F">
            <w:pPr>
              <w:jc w:val="center"/>
              <w:outlineLvl w:val="0"/>
              <w:rPr>
                <w:b/>
              </w:rPr>
            </w:pPr>
            <w:r w:rsidRPr="00B009C7">
              <w:rPr>
                <w:b/>
              </w:rPr>
              <w:t>0,22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F87" w:rsidRPr="00B009C7" w:rsidRDefault="00017F87" w:rsidP="00017F87">
            <w:pPr>
              <w:jc w:val="center"/>
              <w:outlineLvl w:val="0"/>
              <w:rPr>
                <w:b/>
              </w:rPr>
            </w:pPr>
            <w:r w:rsidRPr="00B009C7">
              <w:rPr>
                <w:b/>
              </w:rPr>
              <w:t>0,21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F87" w:rsidRPr="00B009C7" w:rsidRDefault="00017F87" w:rsidP="00017F87">
            <w:pPr>
              <w:jc w:val="center"/>
              <w:outlineLvl w:val="0"/>
              <w:rPr>
                <w:b/>
              </w:rPr>
            </w:pPr>
            <w:r w:rsidRPr="00B009C7">
              <w:rPr>
                <w:b/>
              </w:rPr>
              <w:t>0,21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F87" w:rsidRPr="00B009C7" w:rsidRDefault="00017F87" w:rsidP="00017F87">
            <w:pPr>
              <w:jc w:val="center"/>
              <w:outlineLvl w:val="0"/>
              <w:rPr>
                <w:b/>
              </w:rPr>
            </w:pPr>
            <w:r w:rsidRPr="00B009C7">
              <w:rPr>
                <w:b/>
              </w:rPr>
              <w:t>0,21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17F87" w:rsidRPr="00B009C7" w:rsidRDefault="00017F87" w:rsidP="00017F87">
            <w:pPr>
              <w:jc w:val="center"/>
              <w:outlineLvl w:val="0"/>
              <w:rPr>
                <w:b/>
              </w:rPr>
            </w:pPr>
            <w:r w:rsidRPr="00B009C7">
              <w:rPr>
                <w:b/>
              </w:rPr>
              <w:t>0,21</w:t>
            </w:r>
          </w:p>
        </w:tc>
      </w:tr>
      <w:tr w:rsidR="00B009C7" w:rsidRPr="00B009C7" w:rsidTr="00017F87">
        <w:trPr>
          <w:trHeight w:val="60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F87" w:rsidRPr="00B009C7" w:rsidRDefault="00017F87" w:rsidP="00A51A1F">
            <w:r w:rsidRPr="00B009C7">
              <w:t>объем потребленной тепловой энергии в многоквартирных домах, 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F87" w:rsidRPr="00B009C7" w:rsidRDefault="00B009C7" w:rsidP="00A51A1F">
            <w:pPr>
              <w:ind w:left="-108" w:right="-107"/>
              <w:jc w:val="center"/>
            </w:pPr>
            <w:r w:rsidRPr="00B009C7">
              <w:t>6 355 644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F87" w:rsidRPr="00B009C7" w:rsidRDefault="00B009C7" w:rsidP="00A51A1F">
            <w:pPr>
              <w:jc w:val="center"/>
            </w:pPr>
            <w:r w:rsidRPr="00B009C7">
              <w:t>6 275 133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F87" w:rsidRPr="00B009C7" w:rsidRDefault="00B009C7" w:rsidP="00A51A1F">
            <w:pPr>
              <w:jc w:val="center"/>
            </w:pPr>
            <w:r w:rsidRPr="00B009C7">
              <w:t>6 519 168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F87" w:rsidRPr="00B009C7" w:rsidRDefault="00017F87" w:rsidP="00A51A1F">
            <w:pPr>
              <w:jc w:val="center"/>
            </w:pPr>
            <w:r w:rsidRPr="00B009C7">
              <w:t>6 772 693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17F87" w:rsidRPr="00B009C7" w:rsidRDefault="00017F87" w:rsidP="00A51A1F">
            <w:pPr>
              <w:jc w:val="center"/>
            </w:pPr>
            <w:r w:rsidRPr="00B009C7">
              <w:t>6 772 693</w:t>
            </w:r>
          </w:p>
        </w:tc>
      </w:tr>
      <w:tr w:rsidR="00B009C7" w:rsidRPr="00B009C7" w:rsidTr="00017F87">
        <w:trPr>
          <w:trHeight w:val="60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F87" w:rsidRPr="00B009C7" w:rsidRDefault="00017F87" w:rsidP="00A51A1F">
            <w:r w:rsidRPr="00B009C7">
              <w:t xml:space="preserve">общая площадь жилых помещений в </w:t>
            </w:r>
            <w:proofErr w:type="spellStart"/>
            <w:proofErr w:type="gramStart"/>
            <w:r w:rsidRPr="00B009C7">
              <w:t>многоквартир-ных</w:t>
            </w:r>
            <w:proofErr w:type="spellEnd"/>
            <w:proofErr w:type="gramEnd"/>
            <w:r w:rsidRPr="00B009C7">
              <w:t xml:space="preserve"> домах,  кв. 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F87" w:rsidRPr="00B009C7" w:rsidRDefault="00B009C7" w:rsidP="00A51A1F">
            <w:pPr>
              <w:ind w:left="-108" w:right="-107"/>
              <w:jc w:val="center"/>
            </w:pPr>
            <w:r w:rsidRPr="00B009C7">
              <w:t>28 493 119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F87" w:rsidRPr="00B009C7" w:rsidRDefault="00B009C7" w:rsidP="00B009C7">
            <w:pPr>
              <w:jc w:val="center"/>
            </w:pPr>
            <w:r w:rsidRPr="00B009C7">
              <w:t>29 773 290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F87" w:rsidRPr="00B009C7" w:rsidRDefault="00B009C7" w:rsidP="00A51A1F">
            <w:pPr>
              <w:jc w:val="center"/>
            </w:pPr>
            <w:r w:rsidRPr="00B009C7">
              <w:t>31 110 987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F87" w:rsidRPr="00B009C7" w:rsidRDefault="00B009C7" w:rsidP="00A51A1F">
            <w:pPr>
              <w:jc w:val="center"/>
            </w:pPr>
            <w:r w:rsidRPr="00B009C7">
              <w:t>32 508 767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17F87" w:rsidRPr="00B009C7" w:rsidRDefault="00B009C7" w:rsidP="00A51A1F">
            <w:pPr>
              <w:jc w:val="center"/>
            </w:pPr>
            <w:r w:rsidRPr="00B009C7">
              <w:t>32 508 767</w:t>
            </w:r>
          </w:p>
        </w:tc>
      </w:tr>
      <w:tr w:rsidR="00B009C7" w:rsidRPr="00B009C7" w:rsidTr="00017F87">
        <w:trPr>
          <w:trHeight w:val="57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F87" w:rsidRPr="00B009C7" w:rsidRDefault="00017F87" w:rsidP="00A51A1F">
            <w:pPr>
              <w:rPr>
                <w:b/>
                <w:bCs/>
              </w:rPr>
            </w:pPr>
            <w:r w:rsidRPr="00B009C7">
              <w:rPr>
                <w:b/>
                <w:bCs/>
              </w:rPr>
              <w:lastRenderedPageBreak/>
              <w:t xml:space="preserve">39.3. Потребление горячей воды, куб. м на 1 </w:t>
            </w:r>
            <w:proofErr w:type="gramStart"/>
            <w:r w:rsidRPr="00B009C7">
              <w:rPr>
                <w:b/>
                <w:bCs/>
              </w:rPr>
              <w:t>проживающего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F87" w:rsidRPr="00B009C7" w:rsidRDefault="00017F87" w:rsidP="00A51A1F">
            <w:pPr>
              <w:jc w:val="center"/>
              <w:outlineLvl w:val="0"/>
              <w:rPr>
                <w:b/>
              </w:rPr>
            </w:pPr>
            <w:r w:rsidRPr="00B009C7">
              <w:rPr>
                <w:b/>
              </w:rPr>
              <w:t>31,82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F87" w:rsidRPr="00B009C7" w:rsidRDefault="00017F87" w:rsidP="00A51A1F">
            <w:pPr>
              <w:jc w:val="center"/>
              <w:rPr>
                <w:b/>
              </w:rPr>
            </w:pPr>
            <w:r w:rsidRPr="00B009C7">
              <w:rPr>
                <w:b/>
              </w:rPr>
              <w:t>16,40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F87" w:rsidRPr="00B009C7" w:rsidRDefault="00017F87" w:rsidP="00017F87">
            <w:pPr>
              <w:jc w:val="center"/>
              <w:rPr>
                <w:b/>
              </w:rPr>
            </w:pPr>
            <w:r w:rsidRPr="00B009C7">
              <w:rPr>
                <w:b/>
              </w:rPr>
              <w:t>16,40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F87" w:rsidRPr="00B009C7" w:rsidRDefault="00017F87" w:rsidP="00A51A1F">
            <w:pPr>
              <w:jc w:val="center"/>
              <w:rPr>
                <w:b/>
              </w:rPr>
            </w:pPr>
            <w:r w:rsidRPr="00B009C7">
              <w:rPr>
                <w:b/>
              </w:rPr>
              <w:t>16,40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17F87" w:rsidRPr="00B009C7" w:rsidRDefault="00017F87" w:rsidP="00A51A1F">
            <w:pPr>
              <w:jc w:val="center"/>
              <w:rPr>
                <w:b/>
              </w:rPr>
            </w:pPr>
            <w:r w:rsidRPr="00B009C7">
              <w:rPr>
                <w:b/>
              </w:rPr>
              <w:t>16,40</w:t>
            </w:r>
          </w:p>
        </w:tc>
      </w:tr>
      <w:tr w:rsidR="00B009C7" w:rsidRPr="00B009C7" w:rsidTr="00017F87">
        <w:trPr>
          <w:trHeight w:val="60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F87" w:rsidRPr="00B009C7" w:rsidRDefault="00017F87" w:rsidP="00A51A1F">
            <w:r w:rsidRPr="00B009C7">
              <w:t>объем потребления горячей воды в многоквартирных домах, куб. 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F87" w:rsidRPr="00B009C7" w:rsidRDefault="00B009C7" w:rsidP="00A51A1F">
            <w:pPr>
              <w:ind w:left="-108" w:right="-107"/>
              <w:jc w:val="center"/>
            </w:pPr>
            <w:r w:rsidRPr="00B009C7">
              <w:t>35 000 297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F87" w:rsidRPr="00B009C7" w:rsidRDefault="00017F87" w:rsidP="00A51A1F">
            <w:pPr>
              <w:jc w:val="center"/>
            </w:pPr>
            <w:r w:rsidRPr="00B009C7">
              <w:t>17 735 769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F87" w:rsidRPr="00B009C7" w:rsidRDefault="00017F87" w:rsidP="00A51A1F">
            <w:pPr>
              <w:jc w:val="center"/>
            </w:pPr>
            <w:r w:rsidRPr="00B009C7">
              <w:t>18 304 112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F87" w:rsidRPr="00B009C7" w:rsidRDefault="00017F87" w:rsidP="00A51A1F">
            <w:pPr>
              <w:jc w:val="center"/>
            </w:pPr>
            <w:r w:rsidRPr="00B009C7">
              <w:t>18 304 112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17F87" w:rsidRPr="00B009C7" w:rsidRDefault="00017F87" w:rsidP="00A51A1F">
            <w:pPr>
              <w:jc w:val="center"/>
            </w:pPr>
            <w:r w:rsidRPr="00B009C7">
              <w:t>18 304 112</w:t>
            </w:r>
          </w:p>
        </w:tc>
      </w:tr>
      <w:tr w:rsidR="00B009C7" w:rsidRPr="00B009C7" w:rsidTr="00017F87">
        <w:trPr>
          <w:trHeight w:val="912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F87" w:rsidRPr="00B009C7" w:rsidRDefault="00017F87" w:rsidP="00A51A1F">
            <w:r w:rsidRPr="00B009C7">
              <w:t xml:space="preserve">число проживающих в </w:t>
            </w:r>
            <w:proofErr w:type="gramStart"/>
            <w:r w:rsidRPr="00B009C7">
              <w:t>много-квартирных</w:t>
            </w:r>
            <w:proofErr w:type="gramEnd"/>
            <w:r w:rsidRPr="00B009C7">
              <w:t xml:space="preserve"> домах, которым отпущен соответствующий энергетический ресурс, чел.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F87" w:rsidRPr="00B009C7" w:rsidRDefault="00B009C7" w:rsidP="00A51A1F">
            <w:pPr>
              <w:ind w:left="-108" w:right="-107"/>
              <w:jc w:val="center"/>
            </w:pPr>
            <w:r w:rsidRPr="00B009C7">
              <w:t>1 099 774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F87" w:rsidRPr="00B009C7" w:rsidRDefault="00017F87" w:rsidP="00A51A1F">
            <w:pPr>
              <w:ind w:left="-108" w:right="-107"/>
              <w:jc w:val="center"/>
            </w:pPr>
            <w:r w:rsidRPr="00B009C7">
              <w:t>1 081 448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F87" w:rsidRPr="00B009C7" w:rsidRDefault="00017F87" w:rsidP="00A51A1F">
            <w:pPr>
              <w:ind w:left="-108" w:right="-107"/>
              <w:jc w:val="center"/>
            </w:pPr>
            <w:r w:rsidRPr="00B009C7">
              <w:t>1 116 103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F87" w:rsidRPr="00B009C7" w:rsidRDefault="00017F87" w:rsidP="00A51A1F">
            <w:pPr>
              <w:ind w:left="-108" w:right="-107"/>
              <w:jc w:val="center"/>
            </w:pPr>
            <w:r w:rsidRPr="00B009C7">
              <w:t>1 116 103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17F87" w:rsidRPr="00B009C7" w:rsidRDefault="00017F87" w:rsidP="00A51A1F">
            <w:pPr>
              <w:ind w:left="-108" w:right="-107"/>
              <w:jc w:val="center"/>
            </w:pPr>
            <w:r w:rsidRPr="00B009C7">
              <w:t>1 116 103</w:t>
            </w:r>
          </w:p>
        </w:tc>
      </w:tr>
      <w:tr w:rsidR="001F2028" w:rsidRPr="001F2028" w:rsidTr="00017F87">
        <w:trPr>
          <w:trHeight w:val="57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F87" w:rsidRPr="00B009C7" w:rsidRDefault="00017F87" w:rsidP="00A51A1F">
            <w:pPr>
              <w:rPr>
                <w:b/>
                <w:bCs/>
              </w:rPr>
            </w:pPr>
            <w:r w:rsidRPr="00B009C7">
              <w:rPr>
                <w:b/>
                <w:bCs/>
              </w:rPr>
              <w:t xml:space="preserve">39.4. Потребление холодной воды, куб. м на 1 </w:t>
            </w:r>
            <w:proofErr w:type="gramStart"/>
            <w:r w:rsidRPr="00B009C7">
              <w:rPr>
                <w:b/>
                <w:bCs/>
              </w:rPr>
              <w:t>проживающего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F87" w:rsidRPr="00B009C7" w:rsidRDefault="00017F87" w:rsidP="00A51A1F">
            <w:pPr>
              <w:jc w:val="center"/>
              <w:outlineLvl w:val="0"/>
              <w:rPr>
                <w:b/>
              </w:rPr>
            </w:pPr>
            <w:r w:rsidRPr="00B009C7">
              <w:rPr>
                <w:b/>
              </w:rPr>
              <w:t>46,46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F87" w:rsidRPr="00B009C7" w:rsidRDefault="00B009C7" w:rsidP="00A51A1F">
            <w:pPr>
              <w:jc w:val="center"/>
              <w:rPr>
                <w:b/>
              </w:rPr>
            </w:pPr>
            <w:r w:rsidRPr="00B009C7">
              <w:rPr>
                <w:b/>
              </w:rPr>
              <w:t>48,43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F87" w:rsidRPr="00B009C7" w:rsidRDefault="00B009C7" w:rsidP="00B009C7">
            <w:pPr>
              <w:jc w:val="center"/>
              <w:rPr>
                <w:b/>
              </w:rPr>
            </w:pPr>
            <w:r w:rsidRPr="00B009C7">
              <w:rPr>
                <w:b/>
              </w:rPr>
              <w:t>48,43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F87" w:rsidRPr="00B009C7" w:rsidRDefault="00B009C7" w:rsidP="00B009C7">
            <w:pPr>
              <w:jc w:val="center"/>
              <w:rPr>
                <w:b/>
              </w:rPr>
            </w:pPr>
            <w:r w:rsidRPr="00B009C7">
              <w:rPr>
                <w:b/>
              </w:rPr>
              <w:t>48,43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17F87" w:rsidRPr="00B009C7" w:rsidRDefault="00B009C7" w:rsidP="00B009C7">
            <w:pPr>
              <w:jc w:val="center"/>
              <w:rPr>
                <w:b/>
              </w:rPr>
            </w:pPr>
            <w:r w:rsidRPr="00B009C7">
              <w:rPr>
                <w:b/>
              </w:rPr>
              <w:t>48,43</w:t>
            </w:r>
          </w:p>
        </w:tc>
      </w:tr>
      <w:tr w:rsidR="001F2028" w:rsidRPr="001F2028" w:rsidTr="00017F87">
        <w:trPr>
          <w:trHeight w:val="60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F87" w:rsidRPr="00B009C7" w:rsidRDefault="00017F87" w:rsidP="00A51A1F">
            <w:r w:rsidRPr="00B009C7">
              <w:t>объем потребления холодной воды в многоквартирных домах, куб. 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F87" w:rsidRPr="00B009C7" w:rsidRDefault="00017F87" w:rsidP="00A51A1F">
            <w:pPr>
              <w:ind w:left="-108" w:right="-107"/>
              <w:jc w:val="center"/>
            </w:pPr>
            <w:r w:rsidRPr="00B009C7">
              <w:t>51 100 434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F87" w:rsidRPr="00B009C7" w:rsidRDefault="00B009C7" w:rsidP="00A51A1F">
            <w:pPr>
              <w:jc w:val="center"/>
            </w:pPr>
            <w:r w:rsidRPr="00B009C7">
              <w:t>53 252 401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F87" w:rsidRPr="00B009C7" w:rsidRDefault="00B009C7" w:rsidP="00A51A1F">
            <w:pPr>
              <w:jc w:val="center"/>
            </w:pPr>
            <w:r w:rsidRPr="00B009C7">
              <w:t>53 518 663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F87" w:rsidRPr="00B009C7" w:rsidRDefault="00B009C7" w:rsidP="00B009C7">
            <w:pPr>
              <w:jc w:val="center"/>
            </w:pPr>
            <w:r w:rsidRPr="00B009C7">
              <w:t>53 786 256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17F87" w:rsidRPr="00B009C7" w:rsidRDefault="00B009C7" w:rsidP="00A51A1F">
            <w:pPr>
              <w:jc w:val="center"/>
            </w:pPr>
            <w:r w:rsidRPr="00B009C7">
              <w:t>53 786 256</w:t>
            </w:r>
          </w:p>
        </w:tc>
      </w:tr>
      <w:tr w:rsidR="00B009C7" w:rsidRPr="00B009C7" w:rsidTr="00017F87">
        <w:trPr>
          <w:trHeight w:val="803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F87" w:rsidRPr="00B009C7" w:rsidRDefault="00017F87" w:rsidP="00A51A1F">
            <w:pPr>
              <w:jc w:val="both"/>
            </w:pPr>
            <w:r w:rsidRPr="00B009C7">
              <w:t xml:space="preserve">число проживающих в </w:t>
            </w:r>
            <w:proofErr w:type="gramStart"/>
            <w:r w:rsidRPr="00B009C7">
              <w:t>много-квартирных</w:t>
            </w:r>
            <w:proofErr w:type="gramEnd"/>
            <w:r w:rsidRPr="00B009C7">
              <w:t xml:space="preserve"> домах, которым отпущен соответствующий энергетический ресурс, чел.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F87" w:rsidRPr="00B009C7" w:rsidRDefault="00017F87" w:rsidP="00A51A1F">
            <w:pPr>
              <w:ind w:left="-108" w:right="-107"/>
              <w:jc w:val="center"/>
            </w:pPr>
            <w:r w:rsidRPr="00B009C7">
              <w:t>1 099 774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F87" w:rsidRPr="00B009C7" w:rsidRDefault="00B009C7" w:rsidP="00A51A1F">
            <w:pPr>
              <w:ind w:left="-108" w:right="-107"/>
              <w:jc w:val="center"/>
            </w:pPr>
            <w:r w:rsidRPr="00B009C7">
              <w:t>1 099 485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F87" w:rsidRPr="00B009C7" w:rsidRDefault="00B009C7" w:rsidP="00A51A1F">
            <w:pPr>
              <w:ind w:left="-108" w:right="-107"/>
              <w:jc w:val="center"/>
            </w:pPr>
            <w:r w:rsidRPr="00B009C7">
              <w:t>1 104 982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7F87" w:rsidRPr="00B009C7" w:rsidRDefault="00B009C7" w:rsidP="00A51A1F">
            <w:pPr>
              <w:ind w:left="-108" w:right="-107"/>
              <w:jc w:val="center"/>
            </w:pPr>
            <w:r w:rsidRPr="00B009C7">
              <w:t>1 110 507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17F87" w:rsidRPr="00B009C7" w:rsidRDefault="00B009C7" w:rsidP="00A51A1F">
            <w:pPr>
              <w:ind w:left="-108" w:right="-107"/>
              <w:jc w:val="center"/>
            </w:pPr>
            <w:r w:rsidRPr="00B009C7">
              <w:t>1 110 507</w:t>
            </w:r>
          </w:p>
        </w:tc>
      </w:tr>
    </w:tbl>
    <w:p w:rsidR="00017F87" w:rsidRDefault="00017F87" w:rsidP="00017F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Изменение показателей у</w:t>
      </w:r>
      <w:r w:rsidRPr="00EF414D">
        <w:rPr>
          <w:sz w:val="28"/>
          <w:szCs w:val="28"/>
        </w:rPr>
        <w:t>дельн</w:t>
      </w:r>
      <w:r>
        <w:rPr>
          <w:sz w:val="28"/>
          <w:szCs w:val="28"/>
        </w:rPr>
        <w:t>ых</w:t>
      </w:r>
      <w:r w:rsidRPr="00EF414D">
        <w:rPr>
          <w:sz w:val="28"/>
          <w:szCs w:val="28"/>
        </w:rPr>
        <w:t xml:space="preserve"> величин потребления теплов</w:t>
      </w:r>
      <w:r>
        <w:rPr>
          <w:sz w:val="28"/>
          <w:szCs w:val="28"/>
        </w:rPr>
        <w:t>ой</w:t>
      </w:r>
      <w:r w:rsidRPr="00EF414D">
        <w:rPr>
          <w:sz w:val="28"/>
          <w:szCs w:val="28"/>
        </w:rPr>
        <w:t xml:space="preserve"> энерги</w:t>
      </w:r>
      <w:r>
        <w:rPr>
          <w:sz w:val="28"/>
          <w:szCs w:val="28"/>
        </w:rPr>
        <w:t>и</w:t>
      </w:r>
      <w:r w:rsidRPr="00EF414D">
        <w:rPr>
          <w:sz w:val="28"/>
          <w:szCs w:val="28"/>
        </w:rPr>
        <w:t>, горяч</w:t>
      </w:r>
      <w:r>
        <w:rPr>
          <w:sz w:val="28"/>
          <w:szCs w:val="28"/>
        </w:rPr>
        <w:t>ей и холодной</w:t>
      </w:r>
      <w:r w:rsidRPr="00EF414D">
        <w:rPr>
          <w:sz w:val="28"/>
          <w:szCs w:val="28"/>
        </w:rPr>
        <w:t xml:space="preserve"> вод</w:t>
      </w:r>
      <w:r>
        <w:rPr>
          <w:sz w:val="28"/>
          <w:szCs w:val="28"/>
        </w:rPr>
        <w:t>ы</w:t>
      </w:r>
      <w:r w:rsidRPr="00EF414D">
        <w:rPr>
          <w:sz w:val="28"/>
          <w:szCs w:val="28"/>
        </w:rPr>
        <w:t xml:space="preserve"> в многоквартирных домах</w:t>
      </w:r>
      <w:r>
        <w:rPr>
          <w:sz w:val="28"/>
          <w:szCs w:val="28"/>
        </w:rPr>
        <w:t xml:space="preserve"> в 2024 году по сравнению с предыдущими периодами произошло на основании актуализации исходных данных, предоставленных </w:t>
      </w:r>
      <w:proofErr w:type="spellStart"/>
      <w:r>
        <w:rPr>
          <w:sz w:val="28"/>
          <w:szCs w:val="28"/>
        </w:rPr>
        <w:t>ресурсоснабжающими</w:t>
      </w:r>
      <w:proofErr w:type="spellEnd"/>
      <w:r>
        <w:rPr>
          <w:sz w:val="28"/>
          <w:szCs w:val="28"/>
        </w:rPr>
        <w:t xml:space="preserve"> организациями. Отчётные данные по реализации программы энергосбережения за 2024 год в части потребления электроэнергии ПАО «</w:t>
      </w:r>
      <w:proofErr w:type="spellStart"/>
      <w:r>
        <w:rPr>
          <w:sz w:val="28"/>
          <w:szCs w:val="28"/>
        </w:rPr>
        <w:t>Красноярскэнергосбыт</w:t>
      </w:r>
      <w:proofErr w:type="spellEnd"/>
      <w:r>
        <w:rPr>
          <w:sz w:val="28"/>
          <w:szCs w:val="28"/>
        </w:rPr>
        <w:t>» не представлены.</w:t>
      </w:r>
    </w:p>
    <w:p w:rsidR="00017F87" w:rsidRDefault="00017F87" w:rsidP="00017F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Прогнозные показатели у</w:t>
      </w:r>
      <w:r w:rsidRPr="00EF414D">
        <w:rPr>
          <w:sz w:val="28"/>
          <w:szCs w:val="28"/>
        </w:rPr>
        <w:t>дельн</w:t>
      </w:r>
      <w:r>
        <w:rPr>
          <w:sz w:val="28"/>
          <w:szCs w:val="28"/>
        </w:rPr>
        <w:t>ых</w:t>
      </w:r>
      <w:r w:rsidRPr="00EF414D">
        <w:rPr>
          <w:sz w:val="28"/>
          <w:szCs w:val="28"/>
        </w:rPr>
        <w:t xml:space="preserve"> величин потребления электрическ</w:t>
      </w:r>
      <w:r>
        <w:rPr>
          <w:sz w:val="28"/>
          <w:szCs w:val="28"/>
        </w:rPr>
        <w:t>ой</w:t>
      </w:r>
      <w:r w:rsidRPr="00EF41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EF414D">
        <w:rPr>
          <w:sz w:val="28"/>
          <w:szCs w:val="28"/>
        </w:rPr>
        <w:t>теплов</w:t>
      </w:r>
      <w:r>
        <w:rPr>
          <w:sz w:val="28"/>
          <w:szCs w:val="28"/>
        </w:rPr>
        <w:t>ой</w:t>
      </w:r>
      <w:r w:rsidRPr="00EF414D">
        <w:rPr>
          <w:sz w:val="28"/>
          <w:szCs w:val="28"/>
        </w:rPr>
        <w:t xml:space="preserve"> энерги</w:t>
      </w:r>
      <w:r>
        <w:rPr>
          <w:sz w:val="28"/>
          <w:szCs w:val="28"/>
        </w:rPr>
        <w:t>и</w:t>
      </w:r>
      <w:r w:rsidRPr="00EF414D">
        <w:rPr>
          <w:sz w:val="28"/>
          <w:szCs w:val="28"/>
        </w:rPr>
        <w:t>, горяч</w:t>
      </w:r>
      <w:r>
        <w:rPr>
          <w:sz w:val="28"/>
          <w:szCs w:val="28"/>
        </w:rPr>
        <w:t>ей и холодной</w:t>
      </w:r>
      <w:r w:rsidRPr="00EF414D">
        <w:rPr>
          <w:sz w:val="28"/>
          <w:szCs w:val="28"/>
        </w:rPr>
        <w:t xml:space="preserve"> вод</w:t>
      </w:r>
      <w:r>
        <w:rPr>
          <w:sz w:val="28"/>
          <w:szCs w:val="28"/>
        </w:rPr>
        <w:t>ы</w:t>
      </w:r>
      <w:r w:rsidRPr="00EF414D">
        <w:rPr>
          <w:sz w:val="28"/>
          <w:szCs w:val="28"/>
        </w:rPr>
        <w:t xml:space="preserve"> в многоквартирных домах</w:t>
      </w:r>
      <w:r>
        <w:rPr>
          <w:sz w:val="28"/>
          <w:szCs w:val="28"/>
        </w:rPr>
        <w:t xml:space="preserve"> в 2025-2027 годах определены исходя из возможного изменения исходных данных для расчета. </w:t>
      </w:r>
    </w:p>
    <w:p w:rsidR="00017F87" w:rsidRDefault="00017F87" w:rsidP="00017F87">
      <w:pPr>
        <w:ind w:firstLine="709"/>
        <w:jc w:val="both"/>
        <w:rPr>
          <w:sz w:val="28"/>
          <w:szCs w:val="28"/>
        </w:rPr>
      </w:pPr>
      <w:r w:rsidRPr="00CF4B25">
        <w:rPr>
          <w:sz w:val="28"/>
          <w:szCs w:val="28"/>
        </w:rPr>
        <w:t>Природный газ в многоквартирных домах города не потребляется.</w:t>
      </w:r>
    </w:p>
    <w:p w:rsidR="00572FA0" w:rsidRPr="00017F87" w:rsidRDefault="00572FA0" w:rsidP="00572FA0">
      <w:pPr>
        <w:ind w:firstLine="709"/>
        <w:jc w:val="both"/>
        <w:rPr>
          <w:b/>
          <w:i/>
          <w:sz w:val="28"/>
          <w:szCs w:val="28"/>
        </w:rPr>
      </w:pPr>
      <w:r w:rsidRPr="00017F87">
        <w:rPr>
          <w:b/>
          <w:i/>
          <w:sz w:val="28"/>
          <w:szCs w:val="28"/>
        </w:rPr>
        <w:t>Меры, планируемые по достижению значений показателей:</w:t>
      </w:r>
    </w:p>
    <w:p w:rsidR="00017F87" w:rsidRDefault="00017F87" w:rsidP="00017F87">
      <w:pPr>
        <w:ind w:firstLine="709"/>
        <w:jc w:val="both"/>
        <w:rPr>
          <w:sz w:val="28"/>
          <w:szCs w:val="28"/>
        </w:rPr>
      </w:pPr>
      <w:r w:rsidRPr="00462AA4">
        <w:rPr>
          <w:sz w:val="28"/>
          <w:szCs w:val="28"/>
        </w:rPr>
        <w:t>Достижение</w:t>
      </w:r>
      <w:r w:rsidRPr="00EB42F5">
        <w:rPr>
          <w:sz w:val="28"/>
          <w:szCs w:val="28"/>
        </w:rPr>
        <w:t xml:space="preserve"> </w:t>
      </w:r>
      <w:r w:rsidRPr="00CF4B25">
        <w:rPr>
          <w:sz w:val="28"/>
          <w:szCs w:val="28"/>
        </w:rPr>
        <w:t>удельной величины потребления электрической энергии в многоквартирных домах</w:t>
      </w:r>
      <w:r w:rsidRPr="00424E4D">
        <w:rPr>
          <w:sz w:val="28"/>
          <w:szCs w:val="28"/>
        </w:rPr>
        <w:t xml:space="preserve"> </w:t>
      </w:r>
      <w:r>
        <w:rPr>
          <w:sz w:val="28"/>
          <w:szCs w:val="28"/>
        </w:rPr>
        <w:t>предполагается:</w:t>
      </w:r>
    </w:p>
    <w:p w:rsidR="00017F87" w:rsidRDefault="00017F87" w:rsidP="00017F87">
      <w:pPr>
        <w:ind w:firstLine="709"/>
        <w:jc w:val="both"/>
        <w:rPr>
          <w:sz w:val="28"/>
          <w:szCs w:val="28"/>
        </w:rPr>
      </w:pPr>
      <w:proofErr w:type="gramStart"/>
      <w:r w:rsidRPr="00D402B0">
        <w:rPr>
          <w:sz w:val="28"/>
          <w:szCs w:val="28"/>
        </w:rPr>
        <w:t>электрической энергии на 1-го проживающего – за счёт замены на более экономичное осветительного оборудования; приобретения бытовой техники более</w:t>
      </w:r>
      <w:r w:rsidRPr="00CF4B25">
        <w:rPr>
          <w:sz w:val="28"/>
          <w:szCs w:val="28"/>
        </w:rPr>
        <w:t xml:space="preserve"> высокого класса </w:t>
      </w:r>
      <w:proofErr w:type="spellStart"/>
      <w:r w:rsidRPr="00CF4B25">
        <w:rPr>
          <w:sz w:val="28"/>
          <w:szCs w:val="28"/>
        </w:rPr>
        <w:t>энергоэффективности</w:t>
      </w:r>
      <w:proofErr w:type="spellEnd"/>
      <w:r w:rsidRPr="00CF4B25">
        <w:rPr>
          <w:sz w:val="28"/>
          <w:szCs w:val="28"/>
        </w:rPr>
        <w:t xml:space="preserve"> взамен устаревшей и вышедшей из строя;  установки, своевременной поверки и замены общедомовых и индивидуальных</w:t>
      </w:r>
      <w:r>
        <w:rPr>
          <w:sz w:val="28"/>
          <w:szCs w:val="28"/>
        </w:rPr>
        <w:t xml:space="preserve"> приборов учёта электроэнергии;</w:t>
      </w:r>
      <w:proofErr w:type="gramEnd"/>
    </w:p>
    <w:p w:rsidR="00017F87" w:rsidRPr="00CF4B25" w:rsidRDefault="00017F87" w:rsidP="00017F87">
      <w:pPr>
        <w:ind w:firstLine="709"/>
        <w:jc w:val="both"/>
        <w:rPr>
          <w:sz w:val="28"/>
          <w:szCs w:val="28"/>
        </w:rPr>
      </w:pPr>
      <w:r w:rsidRPr="00CF4B25">
        <w:rPr>
          <w:sz w:val="28"/>
          <w:szCs w:val="28"/>
        </w:rPr>
        <w:t>тепловой энергии</w:t>
      </w:r>
      <w:r>
        <w:rPr>
          <w:sz w:val="28"/>
          <w:szCs w:val="28"/>
        </w:rPr>
        <w:t xml:space="preserve"> </w:t>
      </w:r>
      <w:r w:rsidRPr="00CF4B25">
        <w:rPr>
          <w:sz w:val="28"/>
          <w:szCs w:val="28"/>
        </w:rPr>
        <w:t>на 1 кв. м общей площади </w:t>
      </w:r>
      <w:r>
        <w:rPr>
          <w:sz w:val="28"/>
          <w:szCs w:val="28"/>
        </w:rPr>
        <w:t xml:space="preserve">– </w:t>
      </w:r>
      <w:r w:rsidRPr="00CF4B25">
        <w:rPr>
          <w:sz w:val="28"/>
          <w:szCs w:val="28"/>
        </w:rPr>
        <w:t>за сч</w:t>
      </w:r>
      <w:r>
        <w:rPr>
          <w:sz w:val="28"/>
          <w:szCs w:val="28"/>
        </w:rPr>
        <w:t>ё</w:t>
      </w:r>
      <w:r w:rsidRPr="00CF4B25">
        <w:rPr>
          <w:sz w:val="28"/>
          <w:szCs w:val="28"/>
        </w:rPr>
        <w:t xml:space="preserve">т повышения тепловой защиты зданий и помещений, в том числе при проведении капитального ремонта; замены старых деревянных окон на энергосберегающие стеклопакеты; гидравлической наладки и автоматизации систем теплоснабжения </w:t>
      </w:r>
      <w:r w:rsidRPr="00D402B0">
        <w:rPr>
          <w:sz w:val="28"/>
          <w:szCs w:val="28"/>
        </w:rPr>
        <w:t>домов;</w:t>
      </w:r>
      <w:r w:rsidRPr="00CF4B25">
        <w:rPr>
          <w:sz w:val="28"/>
          <w:szCs w:val="28"/>
        </w:rPr>
        <w:t xml:space="preserve"> установки, своевременной поверки и замены общедомовых п</w:t>
      </w:r>
      <w:r>
        <w:rPr>
          <w:sz w:val="28"/>
          <w:szCs w:val="28"/>
        </w:rPr>
        <w:t>риборов учёта тепловой энергии;</w:t>
      </w:r>
    </w:p>
    <w:p w:rsidR="00017F87" w:rsidRDefault="00017F87" w:rsidP="00017F87">
      <w:pPr>
        <w:ind w:firstLine="709"/>
        <w:jc w:val="both"/>
        <w:rPr>
          <w:sz w:val="28"/>
          <w:szCs w:val="28"/>
        </w:rPr>
      </w:pPr>
      <w:r w:rsidRPr="00CF4B25">
        <w:rPr>
          <w:sz w:val="28"/>
          <w:szCs w:val="28"/>
        </w:rPr>
        <w:t xml:space="preserve">горячей воды на 1-го проживающего </w:t>
      </w:r>
      <w:r w:rsidRPr="00CB53C7">
        <w:rPr>
          <w:sz w:val="28"/>
          <w:szCs w:val="28"/>
        </w:rPr>
        <w:t xml:space="preserve">– </w:t>
      </w:r>
      <w:r w:rsidRPr="00CF4B25">
        <w:rPr>
          <w:sz w:val="28"/>
          <w:szCs w:val="28"/>
        </w:rPr>
        <w:t>за счёт  автоматизации систем горячего водоснабжения; установки, своевременной поверки и замены общедомовых и индивидуальн</w:t>
      </w:r>
      <w:r>
        <w:rPr>
          <w:sz w:val="28"/>
          <w:szCs w:val="28"/>
        </w:rPr>
        <w:t>ых приборов учёта горячей воды;</w:t>
      </w:r>
    </w:p>
    <w:p w:rsidR="00017F87" w:rsidRDefault="00017F87" w:rsidP="00017F87">
      <w:pPr>
        <w:ind w:firstLine="709"/>
        <w:jc w:val="both"/>
        <w:rPr>
          <w:sz w:val="28"/>
          <w:szCs w:val="28"/>
        </w:rPr>
      </w:pPr>
      <w:r w:rsidRPr="00CF4B25">
        <w:rPr>
          <w:sz w:val="28"/>
          <w:szCs w:val="28"/>
        </w:rPr>
        <w:lastRenderedPageBreak/>
        <w:t xml:space="preserve">холодной воды на 1-го проживающего </w:t>
      </w:r>
      <w:r w:rsidRPr="00CB53C7">
        <w:rPr>
          <w:sz w:val="28"/>
          <w:szCs w:val="28"/>
        </w:rPr>
        <w:t xml:space="preserve">– </w:t>
      </w:r>
      <w:r w:rsidRPr="00CF4B25">
        <w:rPr>
          <w:sz w:val="28"/>
          <w:szCs w:val="28"/>
        </w:rPr>
        <w:t>за сч</w:t>
      </w:r>
      <w:r>
        <w:rPr>
          <w:sz w:val="28"/>
          <w:szCs w:val="28"/>
        </w:rPr>
        <w:t>ё</w:t>
      </w:r>
      <w:r w:rsidRPr="00CF4B25">
        <w:rPr>
          <w:sz w:val="28"/>
          <w:szCs w:val="28"/>
        </w:rPr>
        <w:t>т  установки, своевременной поверки и замены общедомовых и индивидуальны</w:t>
      </w:r>
      <w:r>
        <w:rPr>
          <w:sz w:val="28"/>
          <w:szCs w:val="28"/>
        </w:rPr>
        <w:t>х приборов учёта холодной воды;</w:t>
      </w:r>
    </w:p>
    <w:p w:rsidR="00017F87" w:rsidRPr="00CF4B25" w:rsidRDefault="00017F87" w:rsidP="00017F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всем </w:t>
      </w:r>
      <w:r w:rsidRPr="00DE0904">
        <w:rPr>
          <w:sz w:val="28"/>
          <w:szCs w:val="28"/>
        </w:rPr>
        <w:t>энергетически</w:t>
      </w:r>
      <w:r>
        <w:rPr>
          <w:sz w:val="28"/>
          <w:szCs w:val="28"/>
        </w:rPr>
        <w:t>м</w:t>
      </w:r>
      <w:r w:rsidRPr="00DE09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ресурсам – за счёт </w:t>
      </w:r>
      <w:r w:rsidRPr="00CF4B25">
        <w:rPr>
          <w:sz w:val="28"/>
          <w:szCs w:val="28"/>
        </w:rPr>
        <w:t xml:space="preserve">повышения грамотности жителей по вопросам </w:t>
      </w:r>
      <w:proofErr w:type="spellStart"/>
      <w:r w:rsidRPr="00CF4B25">
        <w:rPr>
          <w:sz w:val="28"/>
          <w:szCs w:val="28"/>
        </w:rPr>
        <w:t>энергоресурсосбережения</w:t>
      </w:r>
      <w:proofErr w:type="spellEnd"/>
      <w:r w:rsidRPr="00CF4B25">
        <w:rPr>
          <w:sz w:val="28"/>
          <w:szCs w:val="28"/>
        </w:rPr>
        <w:t>.</w:t>
      </w:r>
    </w:p>
    <w:p w:rsidR="000C5EB8" w:rsidRPr="00017F87" w:rsidRDefault="00D41435" w:rsidP="004A70B5">
      <w:pPr>
        <w:pStyle w:val="just"/>
        <w:spacing w:before="0" w:beforeAutospacing="0" w:after="0" w:afterAutospacing="0"/>
        <w:ind w:firstLine="705"/>
        <w:jc w:val="both"/>
        <w:rPr>
          <w:b/>
          <w:sz w:val="28"/>
          <w:szCs w:val="28"/>
        </w:rPr>
      </w:pPr>
      <w:r w:rsidRPr="00017F87">
        <w:rPr>
          <w:b/>
          <w:sz w:val="28"/>
          <w:szCs w:val="28"/>
        </w:rPr>
        <w:t>40.</w:t>
      </w:r>
      <w:r w:rsidR="00BE368C" w:rsidRPr="00017F87">
        <w:rPr>
          <w:b/>
          <w:sz w:val="28"/>
          <w:szCs w:val="28"/>
        </w:rPr>
        <w:t xml:space="preserve"> </w:t>
      </w:r>
      <w:r w:rsidR="00901CC6" w:rsidRPr="00017F87">
        <w:rPr>
          <w:b/>
          <w:sz w:val="28"/>
          <w:szCs w:val="28"/>
        </w:rPr>
        <w:t>Удельная величина потребления энергетических ресурсов</w:t>
      </w:r>
      <w:r w:rsidR="000C5EB8" w:rsidRPr="00017F87">
        <w:rPr>
          <w:b/>
          <w:sz w:val="28"/>
          <w:szCs w:val="28"/>
        </w:rPr>
        <w:t xml:space="preserve"> (электрическая и тепловая энергия, вода, природный газ) </w:t>
      </w:r>
      <w:r w:rsidR="00901CC6" w:rsidRPr="00017F87">
        <w:rPr>
          <w:b/>
          <w:sz w:val="28"/>
          <w:szCs w:val="28"/>
        </w:rPr>
        <w:t xml:space="preserve"> муниципальными бюджетными учреждениями</w:t>
      </w:r>
    </w:p>
    <w:tbl>
      <w:tblPr>
        <w:tblW w:w="9711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1"/>
        <w:gridCol w:w="1134"/>
        <w:gridCol w:w="1134"/>
        <w:gridCol w:w="1134"/>
        <w:gridCol w:w="1134"/>
        <w:gridCol w:w="1134"/>
      </w:tblGrid>
      <w:tr w:rsidR="00017F87" w:rsidRPr="00AC21DA" w:rsidTr="00017F87">
        <w:trPr>
          <w:trHeight w:val="300"/>
          <w:tblHeader/>
          <w:jc w:val="center"/>
        </w:trPr>
        <w:tc>
          <w:tcPr>
            <w:tcW w:w="40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F87" w:rsidRPr="009C0D87" w:rsidRDefault="00017F87" w:rsidP="00A51A1F">
            <w:pPr>
              <w:jc w:val="center"/>
            </w:pPr>
            <w:r w:rsidRPr="009C0D87">
              <w:t>Наименование показателя и единицы измерения</w:t>
            </w:r>
          </w:p>
        </w:tc>
        <w:tc>
          <w:tcPr>
            <w:tcW w:w="56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7F87" w:rsidRPr="009C0D87" w:rsidRDefault="00017F87" w:rsidP="00A51A1F">
            <w:pPr>
              <w:jc w:val="center"/>
            </w:pPr>
            <w:r w:rsidRPr="009C0D87">
              <w:t>Значения показателя</w:t>
            </w:r>
          </w:p>
        </w:tc>
      </w:tr>
      <w:tr w:rsidR="00017F87" w:rsidRPr="00AC21DA" w:rsidTr="00017F87">
        <w:trPr>
          <w:trHeight w:val="556"/>
          <w:tblHeader/>
          <w:jc w:val="center"/>
        </w:trPr>
        <w:tc>
          <w:tcPr>
            <w:tcW w:w="40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F87" w:rsidRPr="009C0D87" w:rsidRDefault="00017F87" w:rsidP="00A51A1F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7F87" w:rsidRPr="009C0D87" w:rsidRDefault="00017F87" w:rsidP="00A51A1F">
            <w:pPr>
              <w:ind w:left="-108" w:right="-107"/>
              <w:jc w:val="center"/>
            </w:pPr>
            <w:r w:rsidRPr="009C0D87">
              <w:t xml:space="preserve">2023 </w:t>
            </w:r>
          </w:p>
          <w:p w:rsidR="00017F87" w:rsidRPr="009C0D87" w:rsidRDefault="00017F87" w:rsidP="00A51A1F">
            <w:pPr>
              <w:ind w:left="-108" w:right="-107"/>
              <w:jc w:val="center"/>
            </w:pPr>
            <w:r w:rsidRPr="009C0D87">
              <w:t>факт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7F87" w:rsidRPr="009C0D87" w:rsidRDefault="00017F87" w:rsidP="00A51A1F">
            <w:pPr>
              <w:ind w:left="-108" w:right="-107"/>
              <w:jc w:val="center"/>
            </w:pPr>
            <w:r w:rsidRPr="009C0D87">
              <w:t>2024</w:t>
            </w:r>
          </w:p>
          <w:p w:rsidR="00017F87" w:rsidRPr="009C0D87" w:rsidRDefault="00017F87" w:rsidP="00017F87">
            <w:pPr>
              <w:ind w:left="-108" w:right="-107"/>
              <w:jc w:val="center"/>
            </w:pPr>
            <w:r w:rsidRPr="009C0D87">
              <w:t>факт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7F87" w:rsidRPr="009C0D87" w:rsidRDefault="00017F87" w:rsidP="00A51A1F">
            <w:pPr>
              <w:ind w:left="-108" w:right="-107"/>
              <w:jc w:val="center"/>
            </w:pPr>
            <w:r w:rsidRPr="009C0D87">
              <w:t xml:space="preserve">2025 </w:t>
            </w:r>
          </w:p>
          <w:p w:rsidR="00017F87" w:rsidRPr="009C0D87" w:rsidRDefault="00017F87" w:rsidP="00A51A1F">
            <w:pPr>
              <w:ind w:left="-108" w:right="-107"/>
              <w:jc w:val="center"/>
            </w:pPr>
            <w:r w:rsidRPr="009C0D87">
              <w:t>прогноз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7F87" w:rsidRPr="009C0D87" w:rsidRDefault="00017F87" w:rsidP="00A51A1F">
            <w:pPr>
              <w:ind w:left="-108" w:right="-107"/>
              <w:jc w:val="center"/>
            </w:pPr>
            <w:r w:rsidRPr="009C0D87">
              <w:t>2026</w:t>
            </w:r>
          </w:p>
          <w:p w:rsidR="00017F87" w:rsidRPr="009C0D87" w:rsidRDefault="00017F87" w:rsidP="00A51A1F">
            <w:pPr>
              <w:ind w:left="-108" w:right="-107"/>
              <w:jc w:val="center"/>
            </w:pPr>
            <w:r w:rsidRPr="009C0D87">
              <w:t>прогноз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7F87" w:rsidRPr="009C0D87" w:rsidRDefault="00017F87" w:rsidP="00A51A1F">
            <w:pPr>
              <w:ind w:left="-108" w:right="-107"/>
              <w:jc w:val="center"/>
            </w:pPr>
            <w:r w:rsidRPr="009C0D87">
              <w:t xml:space="preserve">2027 </w:t>
            </w:r>
          </w:p>
          <w:p w:rsidR="00017F87" w:rsidRPr="009C0D87" w:rsidRDefault="00017F87" w:rsidP="00A51A1F">
            <w:pPr>
              <w:ind w:left="-108" w:right="-107"/>
              <w:jc w:val="center"/>
            </w:pPr>
            <w:r w:rsidRPr="009C0D87">
              <w:t>прогноз</w:t>
            </w:r>
          </w:p>
        </w:tc>
      </w:tr>
      <w:tr w:rsidR="00017F87" w:rsidRPr="00AC21DA" w:rsidTr="00017F87">
        <w:trPr>
          <w:trHeight w:val="397"/>
          <w:jc w:val="center"/>
        </w:trPr>
        <w:tc>
          <w:tcPr>
            <w:tcW w:w="40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F87" w:rsidRPr="009C0D87" w:rsidRDefault="00017F87" w:rsidP="00A51A1F">
            <w:pPr>
              <w:ind w:right="-108"/>
              <w:rPr>
                <w:b/>
                <w:bCs/>
              </w:rPr>
            </w:pPr>
            <w:r w:rsidRPr="009C0D87">
              <w:rPr>
                <w:b/>
                <w:bCs/>
              </w:rPr>
              <w:t>40.1. Потребление электрической энергии, кВт*</w:t>
            </w:r>
            <w:proofErr w:type="gramStart"/>
            <w:r w:rsidRPr="009C0D87">
              <w:rPr>
                <w:b/>
                <w:bCs/>
              </w:rPr>
              <w:t>ч</w:t>
            </w:r>
            <w:proofErr w:type="gramEnd"/>
            <w:r w:rsidRPr="009C0D87">
              <w:rPr>
                <w:b/>
                <w:bCs/>
              </w:rPr>
              <w:t xml:space="preserve"> на 1 человека населения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17F87" w:rsidRPr="009C0D87" w:rsidRDefault="00017F87" w:rsidP="00A51A1F">
            <w:pPr>
              <w:jc w:val="center"/>
              <w:outlineLvl w:val="0"/>
              <w:rPr>
                <w:b/>
              </w:rPr>
            </w:pPr>
            <w:r w:rsidRPr="009C0D87">
              <w:rPr>
                <w:b/>
              </w:rPr>
              <w:t>47,60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17F87" w:rsidRPr="009C0D87" w:rsidRDefault="009C0D87" w:rsidP="00A51A1F">
            <w:pPr>
              <w:jc w:val="center"/>
            </w:pPr>
            <w:r w:rsidRPr="009C0D87">
              <w:rPr>
                <w:b/>
              </w:rPr>
              <w:t>47,58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17F87" w:rsidRPr="009C0D87" w:rsidRDefault="009C0D87" w:rsidP="009C0D87">
            <w:pPr>
              <w:jc w:val="center"/>
            </w:pPr>
            <w:r w:rsidRPr="009C0D87">
              <w:rPr>
                <w:b/>
              </w:rPr>
              <w:t>47,58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17F87" w:rsidRPr="009C0D87" w:rsidRDefault="00017F87" w:rsidP="009C0D87">
            <w:pPr>
              <w:jc w:val="center"/>
            </w:pPr>
            <w:r w:rsidRPr="009C0D87">
              <w:rPr>
                <w:b/>
              </w:rPr>
              <w:t>47,</w:t>
            </w:r>
            <w:r w:rsidR="009C0D87" w:rsidRPr="009C0D87">
              <w:rPr>
                <w:b/>
              </w:rPr>
              <w:t>58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17F87" w:rsidRPr="009C0D87" w:rsidRDefault="009C0D87" w:rsidP="009C0D87">
            <w:pPr>
              <w:jc w:val="center"/>
            </w:pPr>
            <w:r w:rsidRPr="009C0D87">
              <w:rPr>
                <w:b/>
              </w:rPr>
              <w:t>47,58</w:t>
            </w:r>
          </w:p>
        </w:tc>
      </w:tr>
      <w:tr w:rsidR="00017F87" w:rsidRPr="00AC21DA" w:rsidTr="00017F87">
        <w:trPr>
          <w:trHeight w:val="661"/>
          <w:jc w:val="center"/>
        </w:trPr>
        <w:tc>
          <w:tcPr>
            <w:tcW w:w="40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F87" w:rsidRPr="009C0D87" w:rsidRDefault="00017F87" w:rsidP="00A51A1F">
            <w:pPr>
              <w:ind w:right="-108"/>
            </w:pPr>
            <w:r w:rsidRPr="009C0D87">
              <w:t>объем потребленной (</w:t>
            </w:r>
            <w:proofErr w:type="spellStart"/>
            <w:proofErr w:type="gramStart"/>
            <w:r w:rsidRPr="009C0D87">
              <w:t>израсхо-дованной</w:t>
            </w:r>
            <w:proofErr w:type="spellEnd"/>
            <w:proofErr w:type="gramEnd"/>
            <w:r w:rsidRPr="009C0D87">
              <w:t>) электрической энергии муниципальными учреждениями, кВт*ч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7F87" w:rsidRPr="009C0D87" w:rsidRDefault="009C0D87" w:rsidP="00A51A1F">
            <w:pPr>
              <w:jc w:val="center"/>
              <w:outlineLvl w:val="0"/>
            </w:pPr>
            <w:r w:rsidRPr="009C0D87">
              <w:t>57 209 138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7F87" w:rsidRPr="009C0D87" w:rsidRDefault="009C0D87" w:rsidP="00A51A1F">
            <w:pPr>
              <w:jc w:val="center"/>
            </w:pPr>
            <w:r w:rsidRPr="009C0D87">
              <w:t>57 541 746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7F87" w:rsidRPr="009C0D87" w:rsidRDefault="009C0D87" w:rsidP="00A51A1F">
            <w:pPr>
              <w:jc w:val="center"/>
            </w:pPr>
            <w:r w:rsidRPr="009C0D87">
              <w:t>57 771 883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7F87" w:rsidRPr="009C0D87" w:rsidRDefault="009C0D87" w:rsidP="00A51A1F">
            <w:pPr>
              <w:jc w:val="center"/>
            </w:pPr>
            <w:r w:rsidRPr="009C0D87">
              <w:t>57 943 260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7F87" w:rsidRPr="009C0D87" w:rsidRDefault="009C0D87" w:rsidP="00A51A1F">
            <w:pPr>
              <w:jc w:val="center"/>
            </w:pPr>
            <w:r w:rsidRPr="009C0D87">
              <w:t>58 128 293</w:t>
            </w:r>
          </w:p>
        </w:tc>
      </w:tr>
      <w:tr w:rsidR="00017F87" w:rsidRPr="00AC21DA" w:rsidTr="00017F87">
        <w:trPr>
          <w:trHeight w:val="602"/>
          <w:jc w:val="center"/>
        </w:trPr>
        <w:tc>
          <w:tcPr>
            <w:tcW w:w="40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F87" w:rsidRPr="00017F87" w:rsidRDefault="00017F87" w:rsidP="00A51A1F">
            <w:pPr>
              <w:ind w:right="-108"/>
            </w:pPr>
            <w:r w:rsidRPr="00017F87">
              <w:rPr>
                <w:b/>
                <w:bCs/>
              </w:rPr>
              <w:t>среднегодовая</w:t>
            </w:r>
            <w:r w:rsidRPr="00017F87">
              <w:t xml:space="preserve"> численность постоянного населения </w:t>
            </w:r>
            <w:proofErr w:type="spellStart"/>
            <w:proofErr w:type="gramStart"/>
            <w:r w:rsidRPr="00017F87">
              <w:t>муни-ципального</w:t>
            </w:r>
            <w:proofErr w:type="spellEnd"/>
            <w:proofErr w:type="gramEnd"/>
            <w:r w:rsidRPr="00017F87">
              <w:t>, городского округа (муниципального района), чел.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7F87" w:rsidRPr="00017F87" w:rsidRDefault="00017F87" w:rsidP="00A51A1F">
            <w:pPr>
              <w:jc w:val="center"/>
            </w:pPr>
            <w:r w:rsidRPr="00017F87">
              <w:t>1 201 948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7F87" w:rsidRPr="00017F87" w:rsidRDefault="00017F87" w:rsidP="00A51A1F">
            <w:pPr>
              <w:jc w:val="center"/>
            </w:pPr>
            <w:r w:rsidRPr="00017F87">
              <w:t>1 209 409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7F87" w:rsidRPr="00017F87" w:rsidRDefault="00017F87" w:rsidP="00A51A1F">
            <w:pPr>
              <w:jc w:val="center"/>
            </w:pPr>
            <w:r w:rsidRPr="00017F87">
              <w:t>1 214 246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7F87" w:rsidRPr="00017F87" w:rsidRDefault="00017F87" w:rsidP="00A51A1F">
            <w:pPr>
              <w:jc w:val="center"/>
            </w:pPr>
            <w:r w:rsidRPr="00017F87">
              <w:t>1 217 848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7F87" w:rsidRPr="00017F87" w:rsidRDefault="00017F87" w:rsidP="00A51A1F">
            <w:pPr>
              <w:jc w:val="center"/>
            </w:pPr>
            <w:r w:rsidRPr="00017F87">
              <w:t>1 221 737</w:t>
            </w:r>
          </w:p>
        </w:tc>
      </w:tr>
      <w:tr w:rsidR="00017F87" w:rsidRPr="00AC21DA" w:rsidTr="00017F87">
        <w:trPr>
          <w:trHeight w:val="319"/>
          <w:jc w:val="center"/>
        </w:trPr>
        <w:tc>
          <w:tcPr>
            <w:tcW w:w="40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F87" w:rsidRPr="009C0D87" w:rsidRDefault="00017F87" w:rsidP="00A51A1F">
            <w:pPr>
              <w:ind w:right="-108"/>
              <w:rPr>
                <w:b/>
                <w:bCs/>
              </w:rPr>
            </w:pPr>
            <w:r w:rsidRPr="009C0D87">
              <w:rPr>
                <w:b/>
                <w:bCs/>
              </w:rPr>
              <w:t>40.2. Потребление тепловой энергии, Гкал на 1 кв. м общей площади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17F87" w:rsidRPr="009C0D87" w:rsidRDefault="00017F87" w:rsidP="00A51A1F">
            <w:pPr>
              <w:jc w:val="center"/>
              <w:outlineLvl w:val="0"/>
              <w:rPr>
                <w:b/>
              </w:rPr>
            </w:pPr>
            <w:r w:rsidRPr="009C0D87">
              <w:rPr>
                <w:b/>
              </w:rPr>
              <w:t>0,18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17F87" w:rsidRPr="009C0D87" w:rsidRDefault="00017F87" w:rsidP="00A51A1F">
            <w:pPr>
              <w:jc w:val="center"/>
              <w:outlineLvl w:val="0"/>
              <w:rPr>
                <w:b/>
              </w:rPr>
            </w:pPr>
            <w:r w:rsidRPr="009C0D87">
              <w:rPr>
                <w:b/>
              </w:rPr>
              <w:t>0,18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17F87" w:rsidRPr="009C0D87" w:rsidRDefault="00017F87" w:rsidP="00A51A1F">
            <w:pPr>
              <w:jc w:val="center"/>
              <w:outlineLvl w:val="0"/>
              <w:rPr>
                <w:b/>
              </w:rPr>
            </w:pPr>
            <w:r w:rsidRPr="009C0D87">
              <w:rPr>
                <w:b/>
              </w:rPr>
              <w:t>0,18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17F87" w:rsidRPr="009C0D87" w:rsidRDefault="00017F87" w:rsidP="00A51A1F">
            <w:pPr>
              <w:jc w:val="center"/>
              <w:outlineLvl w:val="0"/>
              <w:rPr>
                <w:b/>
              </w:rPr>
            </w:pPr>
            <w:r w:rsidRPr="009C0D87">
              <w:rPr>
                <w:b/>
              </w:rPr>
              <w:t>0,18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17F87" w:rsidRPr="009C0D87" w:rsidRDefault="00017F87" w:rsidP="00A51A1F">
            <w:pPr>
              <w:jc w:val="center"/>
              <w:outlineLvl w:val="0"/>
              <w:rPr>
                <w:b/>
              </w:rPr>
            </w:pPr>
            <w:r w:rsidRPr="009C0D87">
              <w:rPr>
                <w:b/>
              </w:rPr>
              <w:t>0,18</w:t>
            </w:r>
          </w:p>
        </w:tc>
      </w:tr>
      <w:tr w:rsidR="00017F87" w:rsidRPr="00AC21DA" w:rsidTr="00017F87">
        <w:trPr>
          <w:trHeight w:val="640"/>
          <w:jc w:val="center"/>
        </w:trPr>
        <w:tc>
          <w:tcPr>
            <w:tcW w:w="40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F87" w:rsidRPr="009C0D87" w:rsidRDefault="00017F87" w:rsidP="00A51A1F">
            <w:pPr>
              <w:ind w:right="-108"/>
            </w:pPr>
            <w:r w:rsidRPr="009C0D87">
              <w:t xml:space="preserve">суммарное количество тепловой энергии, потребленной </w:t>
            </w:r>
            <w:proofErr w:type="spellStart"/>
            <w:proofErr w:type="gramStart"/>
            <w:r w:rsidRPr="009C0D87">
              <w:t>муници-пальными</w:t>
            </w:r>
            <w:proofErr w:type="spellEnd"/>
            <w:proofErr w:type="gramEnd"/>
            <w:r w:rsidRPr="009C0D87">
              <w:t xml:space="preserve"> учреждениями, Гкал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7F87" w:rsidRPr="009C0D87" w:rsidRDefault="009C0D87" w:rsidP="00A51A1F">
            <w:pPr>
              <w:jc w:val="center"/>
              <w:outlineLvl w:val="0"/>
            </w:pPr>
            <w:r w:rsidRPr="009C0D87">
              <w:t>316 197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7F87" w:rsidRPr="009C0D87" w:rsidRDefault="009C0D87" w:rsidP="00A51A1F">
            <w:pPr>
              <w:jc w:val="center"/>
            </w:pPr>
            <w:r w:rsidRPr="009C0D87">
              <w:t>318 036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7F87" w:rsidRPr="009C0D87" w:rsidRDefault="009C0D87" w:rsidP="00A51A1F">
            <w:pPr>
              <w:jc w:val="center"/>
            </w:pPr>
            <w:r w:rsidRPr="009C0D87">
              <w:t>319 445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7F87" w:rsidRPr="009C0D87" w:rsidRDefault="009C0D87" w:rsidP="00A51A1F">
            <w:pPr>
              <w:jc w:val="center"/>
            </w:pPr>
            <w:r w:rsidRPr="009C0D87">
              <w:t>320 892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7F87" w:rsidRPr="009C0D87" w:rsidRDefault="009C0D87" w:rsidP="00A51A1F">
            <w:pPr>
              <w:jc w:val="center"/>
            </w:pPr>
            <w:r w:rsidRPr="009C0D87">
              <w:t>322 314</w:t>
            </w:r>
          </w:p>
        </w:tc>
      </w:tr>
      <w:tr w:rsidR="00017F87" w:rsidRPr="00AC21DA" w:rsidTr="00017F87">
        <w:trPr>
          <w:trHeight w:val="424"/>
          <w:jc w:val="center"/>
        </w:trPr>
        <w:tc>
          <w:tcPr>
            <w:tcW w:w="40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F87" w:rsidRPr="009C0D87" w:rsidRDefault="00017F87" w:rsidP="00A51A1F">
            <w:pPr>
              <w:ind w:right="-108"/>
            </w:pPr>
            <w:r w:rsidRPr="009C0D87">
              <w:t>общая площадь муниципальных учреждений, кв. м</w:t>
            </w:r>
          </w:p>
          <w:p w:rsidR="00017F87" w:rsidRPr="009C0D87" w:rsidRDefault="00017F87" w:rsidP="00A51A1F">
            <w:pPr>
              <w:ind w:right="-108"/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7F87" w:rsidRPr="009C0D87" w:rsidRDefault="009C0D87" w:rsidP="00A51A1F">
            <w:pPr>
              <w:jc w:val="center"/>
              <w:outlineLvl w:val="0"/>
            </w:pPr>
            <w:r w:rsidRPr="009C0D87">
              <w:t>1 795 422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7F87" w:rsidRPr="009C0D87" w:rsidRDefault="009C0D87" w:rsidP="00A51A1F">
            <w:pPr>
              <w:jc w:val="center"/>
            </w:pPr>
            <w:r w:rsidRPr="009C0D87">
              <w:t>1 805 860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7F87" w:rsidRPr="009C0D87" w:rsidRDefault="009C0D87" w:rsidP="00A51A1F">
            <w:pPr>
              <w:jc w:val="center"/>
            </w:pPr>
            <w:r w:rsidRPr="009C0D87">
              <w:t>1 813 861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7F87" w:rsidRPr="009C0D87" w:rsidRDefault="009C0D87" w:rsidP="00A51A1F">
            <w:pPr>
              <w:jc w:val="center"/>
            </w:pPr>
            <w:r w:rsidRPr="009C0D87">
              <w:t>1 822 079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7F87" w:rsidRPr="009C0D87" w:rsidRDefault="009C0D87" w:rsidP="00A51A1F">
            <w:pPr>
              <w:jc w:val="center"/>
            </w:pPr>
            <w:r w:rsidRPr="009C0D87">
              <w:t>1 830 151</w:t>
            </w:r>
          </w:p>
        </w:tc>
      </w:tr>
      <w:tr w:rsidR="00017F87" w:rsidRPr="00AC21DA" w:rsidTr="00017F87">
        <w:trPr>
          <w:trHeight w:val="67"/>
          <w:jc w:val="center"/>
        </w:trPr>
        <w:tc>
          <w:tcPr>
            <w:tcW w:w="40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F87" w:rsidRPr="009C0D87" w:rsidRDefault="00017F87" w:rsidP="00A51A1F">
            <w:pPr>
              <w:ind w:right="-108"/>
              <w:rPr>
                <w:b/>
                <w:bCs/>
              </w:rPr>
            </w:pPr>
            <w:r w:rsidRPr="009C0D87">
              <w:rPr>
                <w:b/>
                <w:bCs/>
              </w:rPr>
              <w:t>40.3. Потребление горячей воды, куб. м на 1 человека населения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17F87" w:rsidRPr="009C0D87" w:rsidRDefault="00017F87" w:rsidP="00A51A1F">
            <w:pPr>
              <w:jc w:val="center"/>
              <w:outlineLvl w:val="0"/>
              <w:rPr>
                <w:b/>
              </w:rPr>
            </w:pPr>
            <w:r w:rsidRPr="009C0D87">
              <w:rPr>
                <w:b/>
              </w:rPr>
              <w:t>0,47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17F87" w:rsidRPr="009C0D87" w:rsidRDefault="00017F87" w:rsidP="00A51A1F">
            <w:pPr>
              <w:jc w:val="center"/>
              <w:outlineLvl w:val="0"/>
              <w:rPr>
                <w:b/>
              </w:rPr>
            </w:pPr>
            <w:r w:rsidRPr="009C0D87">
              <w:rPr>
                <w:b/>
              </w:rPr>
              <w:t>0,47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17F87" w:rsidRPr="009C0D87" w:rsidRDefault="00017F87" w:rsidP="00A51A1F">
            <w:pPr>
              <w:jc w:val="center"/>
              <w:outlineLvl w:val="0"/>
              <w:rPr>
                <w:b/>
              </w:rPr>
            </w:pPr>
            <w:r w:rsidRPr="009C0D87">
              <w:rPr>
                <w:b/>
              </w:rPr>
              <w:t>0,47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17F87" w:rsidRPr="009C0D87" w:rsidRDefault="00017F87" w:rsidP="00A51A1F">
            <w:pPr>
              <w:jc w:val="center"/>
              <w:outlineLvl w:val="0"/>
              <w:rPr>
                <w:b/>
              </w:rPr>
            </w:pPr>
            <w:r w:rsidRPr="009C0D87">
              <w:rPr>
                <w:b/>
              </w:rPr>
              <w:t>0,47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17F87" w:rsidRPr="009C0D87" w:rsidRDefault="00017F87" w:rsidP="00A51A1F">
            <w:pPr>
              <w:jc w:val="center"/>
              <w:outlineLvl w:val="0"/>
              <w:rPr>
                <w:b/>
              </w:rPr>
            </w:pPr>
            <w:r w:rsidRPr="009C0D87">
              <w:rPr>
                <w:b/>
              </w:rPr>
              <w:t>0,47</w:t>
            </w:r>
          </w:p>
        </w:tc>
      </w:tr>
      <w:tr w:rsidR="00017F87" w:rsidRPr="00AC21DA" w:rsidTr="00017F87">
        <w:trPr>
          <w:trHeight w:val="203"/>
          <w:jc w:val="center"/>
        </w:trPr>
        <w:tc>
          <w:tcPr>
            <w:tcW w:w="40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F87" w:rsidRPr="009C0D87" w:rsidRDefault="00017F87" w:rsidP="00A51A1F">
            <w:pPr>
              <w:ind w:right="-108"/>
            </w:pPr>
            <w:r w:rsidRPr="009C0D87">
              <w:t>объем потребленной (</w:t>
            </w:r>
            <w:proofErr w:type="spellStart"/>
            <w:proofErr w:type="gramStart"/>
            <w:r w:rsidRPr="009C0D87">
              <w:t>израсходо</w:t>
            </w:r>
            <w:proofErr w:type="spellEnd"/>
            <w:r w:rsidRPr="009C0D87">
              <w:t>-ванной</w:t>
            </w:r>
            <w:proofErr w:type="gramEnd"/>
            <w:r w:rsidRPr="009C0D87">
              <w:t xml:space="preserve">) горячей воды </w:t>
            </w:r>
            <w:proofErr w:type="spellStart"/>
            <w:r w:rsidRPr="009C0D87">
              <w:t>муници-пальными</w:t>
            </w:r>
            <w:proofErr w:type="spellEnd"/>
            <w:r w:rsidRPr="009C0D87">
              <w:t xml:space="preserve"> учреждениями, куб. 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7F87" w:rsidRPr="009C0D87" w:rsidRDefault="009C0D87" w:rsidP="00A51A1F">
            <w:pPr>
              <w:jc w:val="center"/>
              <w:outlineLvl w:val="0"/>
            </w:pPr>
            <w:r w:rsidRPr="009C0D87">
              <w:t>565 419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7F87" w:rsidRPr="009C0D87" w:rsidRDefault="009C0D87" w:rsidP="00A51A1F">
            <w:pPr>
              <w:jc w:val="center"/>
            </w:pPr>
            <w:r w:rsidRPr="009C0D87">
              <w:t>568 706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7F87" w:rsidRPr="009C0D87" w:rsidRDefault="009C0D87" w:rsidP="00A51A1F">
            <w:pPr>
              <w:jc w:val="center"/>
            </w:pPr>
            <w:r w:rsidRPr="009C0D87">
              <w:t>571 226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7F87" w:rsidRPr="009C0D87" w:rsidRDefault="009C0D87" w:rsidP="00A51A1F">
            <w:pPr>
              <w:jc w:val="center"/>
            </w:pPr>
            <w:r w:rsidRPr="009C0D87">
              <w:t>573 814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7F87" w:rsidRPr="009C0D87" w:rsidRDefault="009C0D87" w:rsidP="00A51A1F">
            <w:pPr>
              <w:jc w:val="center"/>
            </w:pPr>
            <w:r w:rsidRPr="009C0D87">
              <w:t>573 814</w:t>
            </w:r>
          </w:p>
        </w:tc>
      </w:tr>
      <w:tr w:rsidR="00CD5E0D" w:rsidRPr="00CD5E0D" w:rsidTr="00017F87">
        <w:trPr>
          <w:trHeight w:val="568"/>
          <w:jc w:val="center"/>
        </w:trPr>
        <w:tc>
          <w:tcPr>
            <w:tcW w:w="40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F87" w:rsidRPr="00CD5E0D" w:rsidRDefault="00017F87" w:rsidP="00A51A1F">
            <w:pPr>
              <w:ind w:right="-108"/>
            </w:pPr>
            <w:r w:rsidRPr="00CD5E0D">
              <w:rPr>
                <w:b/>
                <w:bCs/>
              </w:rPr>
              <w:t>среднегодовая</w:t>
            </w:r>
            <w:r w:rsidRPr="00CD5E0D">
              <w:t xml:space="preserve"> численность постоянного населения </w:t>
            </w:r>
            <w:proofErr w:type="spellStart"/>
            <w:proofErr w:type="gramStart"/>
            <w:r w:rsidRPr="00CD5E0D">
              <w:t>муни-ципального</w:t>
            </w:r>
            <w:proofErr w:type="spellEnd"/>
            <w:proofErr w:type="gramEnd"/>
            <w:r w:rsidRPr="00CD5E0D">
              <w:t>, городского округа (муниципального района), чел.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7F87" w:rsidRPr="00CD5E0D" w:rsidRDefault="00CD5E0D" w:rsidP="00A51A1F">
            <w:pPr>
              <w:jc w:val="center"/>
            </w:pPr>
            <w:r w:rsidRPr="00CD5E0D">
              <w:t>1 201 948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7F87" w:rsidRPr="00CD5E0D" w:rsidRDefault="00CD5E0D" w:rsidP="00A51A1F">
            <w:pPr>
              <w:jc w:val="center"/>
            </w:pPr>
            <w:r w:rsidRPr="00CD5E0D">
              <w:t>1 209 409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7F87" w:rsidRPr="00CD5E0D" w:rsidRDefault="00CD5E0D" w:rsidP="00A51A1F">
            <w:pPr>
              <w:jc w:val="center"/>
            </w:pPr>
            <w:r w:rsidRPr="00CD5E0D">
              <w:t>1 214 246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7F87" w:rsidRPr="00CD5E0D" w:rsidRDefault="00CD5E0D" w:rsidP="00A51A1F">
            <w:pPr>
              <w:jc w:val="center"/>
            </w:pPr>
            <w:r w:rsidRPr="00CD5E0D">
              <w:t>1 217 848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7F87" w:rsidRPr="00CD5E0D" w:rsidRDefault="00CD5E0D" w:rsidP="00A51A1F">
            <w:pPr>
              <w:jc w:val="center"/>
            </w:pPr>
            <w:r w:rsidRPr="00CD5E0D">
              <w:t>1 221 737</w:t>
            </w:r>
          </w:p>
        </w:tc>
      </w:tr>
      <w:tr w:rsidR="00017F87" w:rsidRPr="00AC21DA" w:rsidTr="00017F87">
        <w:trPr>
          <w:trHeight w:val="211"/>
          <w:jc w:val="center"/>
        </w:trPr>
        <w:tc>
          <w:tcPr>
            <w:tcW w:w="40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F87" w:rsidRPr="009C0D87" w:rsidRDefault="00017F87" w:rsidP="00A51A1F">
            <w:pPr>
              <w:ind w:right="-108"/>
              <w:rPr>
                <w:b/>
                <w:bCs/>
              </w:rPr>
            </w:pPr>
            <w:r w:rsidRPr="009C0D87">
              <w:rPr>
                <w:b/>
                <w:bCs/>
              </w:rPr>
              <w:t>40.4. Потребление холодной воды, куб. м на 1 человека населения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17F87" w:rsidRPr="009C0D87" w:rsidRDefault="00017F87" w:rsidP="00A51A1F">
            <w:pPr>
              <w:jc w:val="center"/>
              <w:outlineLvl w:val="0"/>
              <w:rPr>
                <w:b/>
              </w:rPr>
            </w:pPr>
            <w:r w:rsidRPr="009C0D87">
              <w:rPr>
                <w:b/>
              </w:rPr>
              <w:t>0,92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17F87" w:rsidRPr="009C0D87" w:rsidRDefault="00017F87" w:rsidP="00A51A1F">
            <w:pPr>
              <w:jc w:val="center"/>
              <w:outlineLvl w:val="0"/>
              <w:rPr>
                <w:b/>
              </w:rPr>
            </w:pPr>
            <w:r w:rsidRPr="009C0D87">
              <w:rPr>
                <w:b/>
              </w:rPr>
              <w:t>0,92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17F87" w:rsidRPr="009C0D87" w:rsidRDefault="00017F87" w:rsidP="00A51A1F">
            <w:pPr>
              <w:jc w:val="center"/>
              <w:outlineLvl w:val="0"/>
              <w:rPr>
                <w:b/>
              </w:rPr>
            </w:pPr>
            <w:r w:rsidRPr="009C0D87">
              <w:rPr>
                <w:b/>
              </w:rPr>
              <w:t>0,92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17F87" w:rsidRPr="009C0D87" w:rsidRDefault="00017F87" w:rsidP="00A51A1F">
            <w:pPr>
              <w:jc w:val="center"/>
              <w:outlineLvl w:val="0"/>
              <w:rPr>
                <w:b/>
              </w:rPr>
            </w:pPr>
            <w:r w:rsidRPr="009C0D87">
              <w:rPr>
                <w:b/>
              </w:rPr>
              <w:t>0,92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17F87" w:rsidRPr="009C0D87" w:rsidRDefault="00017F87" w:rsidP="00A51A1F">
            <w:pPr>
              <w:jc w:val="center"/>
              <w:outlineLvl w:val="0"/>
              <w:rPr>
                <w:b/>
              </w:rPr>
            </w:pPr>
            <w:r w:rsidRPr="009C0D87">
              <w:rPr>
                <w:b/>
              </w:rPr>
              <w:t>0,92</w:t>
            </w:r>
          </w:p>
        </w:tc>
      </w:tr>
      <w:tr w:rsidR="00017F87" w:rsidRPr="00AC21DA" w:rsidTr="00017F87">
        <w:trPr>
          <w:trHeight w:val="545"/>
          <w:jc w:val="center"/>
        </w:trPr>
        <w:tc>
          <w:tcPr>
            <w:tcW w:w="40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F87" w:rsidRPr="009C0D87" w:rsidRDefault="00017F87" w:rsidP="00A51A1F">
            <w:pPr>
              <w:ind w:right="-108"/>
            </w:pPr>
            <w:r w:rsidRPr="009C0D87">
              <w:t>объем потребленной (</w:t>
            </w:r>
            <w:proofErr w:type="spellStart"/>
            <w:proofErr w:type="gramStart"/>
            <w:r w:rsidRPr="009C0D87">
              <w:t>израсходо</w:t>
            </w:r>
            <w:proofErr w:type="spellEnd"/>
            <w:r w:rsidRPr="009C0D87">
              <w:t>-ванной</w:t>
            </w:r>
            <w:proofErr w:type="gramEnd"/>
            <w:r w:rsidRPr="009C0D87">
              <w:t xml:space="preserve">) холодной воды </w:t>
            </w:r>
            <w:proofErr w:type="spellStart"/>
            <w:r w:rsidRPr="009C0D87">
              <w:t>муници-пальными</w:t>
            </w:r>
            <w:proofErr w:type="spellEnd"/>
            <w:r w:rsidRPr="009C0D87">
              <w:t xml:space="preserve"> учреждениями, куб. 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7F87" w:rsidRPr="009C0D87" w:rsidRDefault="009C0D87" w:rsidP="00A51A1F">
            <w:pPr>
              <w:jc w:val="center"/>
              <w:outlineLvl w:val="0"/>
            </w:pPr>
            <w:r w:rsidRPr="009C0D87">
              <w:t>1 101 131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7F87" w:rsidRPr="009C0D87" w:rsidRDefault="00017F87" w:rsidP="009C0D87">
            <w:pPr>
              <w:jc w:val="center"/>
            </w:pPr>
            <w:r w:rsidRPr="009C0D87">
              <w:t>1 10</w:t>
            </w:r>
            <w:r w:rsidR="009C0D87" w:rsidRPr="009C0D87">
              <w:t>7</w:t>
            </w:r>
            <w:r w:rsidRPr="009C0D87">
              <w:t xml:space="preserve"> </w:t>
            </w:r>
            <w:r w:rsidR="009C0D87" w:rsidRPr="009C0D87">
              <w:t>533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7F87" w:rsidRPr="009C0D87" w:rsidRDefault="00017F87" w:rsidP="009C0D87">
            <w:pPr>
              <w:jc w:val="center"/>
            </w:pPr>
            <w:r w:rsidRPr="009C0D87">
              <w:t>1</w:t>
            </w:r>
            <w:r w:rsidR="009C0D87" w:rsidRPr="009C0D87">
              <w:t> </w:t>
            </w:r>
            <w:r w:rsidRPr="009C0D87">
              <w:t>1</w:t>
            </w:r>
            <w:r w:rsidR="009C0D87" w:rsidRPr="009C0D87">
              <w:t>12 398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7F87" w:rsidRPr="009C0D87" w:rsidRDefault="009C0D87" w:rsidP="009C0D87">
            <w:pPr>
              <w:jc w:val="center"/>
            </w:pPr>
            <w:r w:rsidRPr="009C0D87">
              <w:t>1 115 697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7F87" w:rsidRPr="009C0D87" w:rsidRDefault="009C0D87" w:rsidP="009C0D87">
            <w:pPr>
              <w:jc w:val="center"/>
            </w:pPr>
            <w:r w:rsidRPr="009C0D87">
              <w:t>1 119 260</w:t>
            </w:r>
          </w:p>
        </w:tc>
      </w:tr>
      <w:tr w:rsidR="00CD5E0D" w:rsidRPr="00CD5E0D" w:rsidTr="00CD5E0D">
        <w:trPr>
          <w:trHeight w:val="470"/>
          <w:jc w:val="center"/>
        </w:trPr>
        <w:tc>
          <w:tcPr>
            <w:tcW w:w="40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F87" w:rsidRPr="00CD5E0D" w:rsidRDefault="00017F87" w:rsidP="00A51A1F">
            <w:pPr>
              <w:ind w:right="-108"/>
            </w:pPr>
            <w:r w:rsidRPr="00CD5E0D">
              <w:rPr>
                <w:b/>
                <w:bCs/>
              </w:rPr>
              <w:t>среднегодовая</w:t>
            </w:r>
            <w:r w:rsidRPr="00CD5E0D">
              <w:t xml:space="preserve"> численность постоянного населения </w:t>
            </w:r>
            <w:proofErr w:type="spellStart"/>
            <w:proofErr w:type="gramStart"/>
            <w:r w:rsidRPr="00CD5E0D">
              <w:t>муни-ципального</w:t>
            </w:r>
            <w:proofErr w:type="spellEnd"/>
            <w:proofErr w:type="gramEnd"/>
            <w:r w:rsidRPr="00CD5E0D">
              <w:t>, городского округа (муниципального района), чел.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7F87" w:rsidRPr="00CD5E0D" w:rsidRDefault="00017F87" w:rsidP="00CD5E0D">
            <w:pPr>
              <w:jc w:val="center"/>
            </w:pPr>
            <w:r w:rsidRPr="00CD5E0D">
              <w:t>1 201 948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7F87" w:rsidRPr="00CD5E0D" w:rsidRDefault="00017F87" w:rsidP="00CD5E0D">
            <w:pPr>
              <w:jc w:val="center"/>
            </w:pPr>
            <w:r w:rsidRPr="00CD5E0D">
              <w:t>1 209 409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7F87" w:rsidRPr="00CD5E0D" w:rsidRDefault="00017F87" w:rsidP="00CD5E0D">
            <w:pPr>
              <w:jc w:val="center"/>
            </w:pPr>
            <w:r w:rsidRPr="00CD5E0D">
              <w:t>1 214 246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7F87" w:rsidRPr="00CD5E0D" w:rsidRDefault="00017F87" w:rsidP="00CD5E0D">
            <w:pPr>
              <w:jc w:val="center"/>
            </w:pPr>
            <w:r w:rsidRPr="00CD5E0D">
              <w:t>1 217 848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7F87" w:rsidRPr="00CD5E0D" w:rsidRDefault="00017F87" w:rsidP="00CD5E0D">
            <w:pPr>
              <w:jc w:val="center"/>
            </w:pPr>
            <w:r w:rsidRPr="00CD5E0D">
              <w:t>1 221 737</w:t>
            </w:r>
          </w:p>
        </w:tc>
      </w:tr>
    </w:tbl>
    <w:p w:rsidR="00572FA0" w:rsidRPr="00AC21DA" w:rsidRDefault="00572FA0" w:rsidP="004A70B5">
      <w:pPr>
        <w:pStyle w:val="just"/>
        <w:spacing w:before="0" w:beforeAutospacing="0" w:after="0" w:afterAutospacing="0"/>
        <w:ind w:firstLine="705"/>
        <w:jc w:val="both"/>
        <w:rPr>
          <w:b/>
          <w:color w:val="C00000"/>
          <w:sz w:val="28"/>
          <w:szCs w:val="28"/>
        </w:rPr>
      </w:pPr>
    </w:p>
    <w:p w:rsidR="009C0D87" w:rsidRDefault="009C0D87" w:rsidP="009C0D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Изменение показателей у</w:t>
      </w:r>
      <w:r w:rsidRPr="00EF414D">
        <w:rPr>
          <w:sz w:val="28"/>
          <w:szCs w:val="28"/>
        </w:rPr>
        <w:t>дельн</w:t>
      </w:r>
      <w:r>
        <w:rPr>
          <w:sz w:val="28"/>
          <w:szCs w:val="28"/>
        </w:rPr>
        <w:t>ых</w:t>
      </w:r>
      <w:r w:rsidRPr="00EF414D">
        <w:rPr>
          <w:sz w:val="28"/>
          <w:szCs w:val="28"/>
        </w:rPr>
        <w:t xml:space="preserve"> величин потребления электрическ</w:t>
      </w:r>
      <w:r>
        <w:rPr>
          <w:sz w:val="28"/>
          <w:szCs w:val="28"/>
        </w:rPr>
        <w:t>ой</w:t>
      </w:r>
      <w:r w:rsidRPr="00EF41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EF414D">
        <w:rPr>
          <w:sz w:val="28"/>
          <w:szCs w:val="28"/>
        </w:rPr>
        <w:t>теплов</w:t>
      </w:r>
      <w:r>
        <w:rPr>
          <w:sz w:val="28"/>
          <w:szCs w:val="28"/>
        </w:rPr>
        <w:t>ой</w:t>
      </w:r>
      <w:r w:rsidRPr="00EF414D">
        <w:rPr>
          <w:sz w:val="28"/>
          <w:szCs w:val="28"/>
        </w:rPr>
        <w:t xml:space="preserve"> энерги</w:t>
      </w:r>
      <w:r>
        <w:rPr>
          <w:sz w:val="28"/>
          <w:szCs w:val="28"/>
        </w:rPr>
        <w:t>и</w:t>
      </w:r>
      <w:r w:rsidRPr="00EF414D">
        <w:rPr>
          <w:sz w:val="28"/>
          <w:szCs w:val="28"/>
        </w:rPr>
        <w:t>, горяч</w:t>
      </w:r>
      <w:r>
        <w:rPr>
          <w:sz w:val="28"/>
          <w:szCs w:val="28"/>
        </w:rPr>
        <w:t>ей и холодной</w:t>
      </w:r>
      <w:r w:rsidRPr="00EF414D">
        <w:rPr>
          <w:sz w:val="28"/>
          <w:szCs w:val="28"/>
        </w:rPr>
        <w:t xml:space="preserve"> вод</w:t>
      </w:r>
      <w:r>
        <w:rPr>
          <w:sz w:val="28"/>
          <w:szCs w:val="28"/>
        </w:rPr>
        <w:t>ы</w:t>
      </w:r>
      <w:r w:rsidRPr="00EF414D">
        <w:rPr>
          <w:sz w:val="28"/>
          <w:szCs w:val="28"/>
        </w:rPr>
        <w:t xml:space="preserve"> в </w:t>
      </w:r>
      <w:r w:rsidRPr="00875C63">
        <w:rPr>
          <w:sz w:val="28"/>
          <w:szCs w:val="28"/>
        </w:rPr>
        <w:t>муниципальны</w:t>
      </w:r>
      <w:r>
        <w:rPr>
          <w:sz w:val="28"/>
          <w:szCs w:val="28"/>
        </w:rPr>
        <w:t>х</w:t>
      </w:r>
      <w:r w:rsidRPr="00875C63">
        <w:rPr>
          <w:sz w:val="28"/>
          <w:szCs w:val="28"/>
        </w:rPr>
        <w:t xml:space="preserve"> бюджетны</w:t>
      </w:r>
      <w:r>
        <w:rPr>
          <w:sz w:val="28"/>
          <w:szCs w:val="28"/>
        </w:rPr>
        <w:t>х</w:t>
      </w:r>
      <w:r w:rsidRPr="00875C63">
        <w:rPr>
          <w:sz w:val="28"/>
          <w:szCs w:val="28"/>
        </w:rPr>
        <w:t xml:space="preserve"> учреждения</w:t>
      </w:r>
      <w:r>
        <w:rPr>
          <w:sz w:val="28"/>
          <w:szCs w:val="28"/>
        </w:rPr>
        <w:t>х</w:t>
      </w:r>
      <w:r w:rsidRPr="00875C63">
        <w:rPr>
          <w:sz w:val="28"/>
          <w:szCs w:val="28"/>
        </w:rPr>
        <w:t xml:space="preserve"> </w:t>
      </w:r>
      <w:r>
        <w:rPr>
          <w:sz w:val="28"/>
          <w:szCs w:val="28"/>
        </w:rPr>
        <w:t>в 2024 году по сравнению с предыдущими периодами не отражено, ввиду отсутствия отчётов по программе энергосбережения от ГРБС. Корректировка данных будет после предоставления отчётов по реализации программы энергосбережения за 2024 год всеми ГРБС.</w:t>
      </w:r>
    </w:p>
    <w:p w:rsidR="009C0D87" w:rsidRDefault="009C0D87" w:rsidP="009C0D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Прогнозные показатели у</w:t>
      </w:r>
      <w:r w:rsidRPr="00EF414D">
        <w:rPr>
          <w:sz w:val="28"/>
          <w:szCs w:val="28"/>
        </w:rPr>
        <w:t>дельн</w:t>
      </w:r>
      <w:r>
        <w:rPr>
          <w:sz w:val="28"/>
          <w:szCs w:val="28"/>
        </w:rPr>
        <w:t>ых</w:t>
      </w:r>
      <w:r w:rsidRPr="00EF414D">
        <w:rPr>
          <w:sz w:val="28"/>
          <w:szCs w:val="28"/>
        </w:rPr>
        <w:t xml:space="preserve"> величин потребления электрическ</w:t>
      </w:r>
      <w:r>
        <w:rPr>
          <w:sz w:val="28"/>
          <w:szCs w:val="28"/>
        </w:rPr>
        <w:t>ой</w:t>
      </w:r>
      <w:r w:rsidRPr="00EF41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EF414D">
        <w:rPr>
          <w:sz w:val="28"/>
          <w:szCs w:val="28"/>
        </w:rPr>
        <w:t>теплов</w:t>
      </w:r>
      <w:r>
        <w:rPr>
          <w:sz w:val="28"/>
          <w:szCs w:val="28"/>
        </w:rPr>
        <w:t>ой</w:t>
      </w:r>
      <w:r w:rsidRPr="00EF414D">
        <w:rPr>
          <w:sz w:val="28"/>
          <w:szCs w:val="28"/>
        </w:rPr>
        <w:t xml:space="preserve"> энерги</w:t>
      </w:r>
      <w:r>
        <w:rPr>
          <w:sz w:val="28"/>
          <w:szCs w:val="28"/>
        </w:rPr>
        <w:t>и</w:t>
      </w:r>
      <w:r w:rsidRPr="00EF414D">
        <w:rPr>
          <w:sz w:val="28"/>
          <w:szCs w:val="28"/>
        </w:rPr>
        <w:t>, горяч</w:t>
      </w:r>
      <w:r>
        <w:rPr>
          <w:sz w:val="28"/>
          <w:szCs w:val="28"/>
        </w:rPr>
        <w:t>ей и холодной</w:t>
      </w:r>
      <w:r w:rsidRPr="00EF414D">
        <w:rPr>
          <w:sz w:val="28"/>
          <w:szCs w:val="28"/>
        </w:rPr>
        <w:t xml:space="preserve"> вод</w:t>
      </w:r>
      <w:r>
        <w:rPr>
          <w:sz w:val="28"/>
          <w:szCs w:val="28"/>
        </w:rPr>
        <w:t>ы</w:t>
      </w:r>
      <w:r w:rsidRPr="00EF414D">
        <w:rPr>
          <w:sz w:val="28"/>
          <w:szCs w:val="28"/>
        </w:rPr>
        <w:t xml:space="preserve"> в </w:t>
      </w:r>
      <w:r w:rsidRPr="00875C63">
        <w:rPr>
          <w:sz w:val="28"/>
          <w:szCs w:val="28"/>
        </w:rPr>
        <w:t>муниципальны</w:t>
      </w:r>
      <w:r>
        <w:rPr>
          <w:sz w:val="28"/>
          <w:szCs w:val="28"/>
        </w:rPr>
        <w:t>х</w:t>
      </w:r>
      <w:r w:rsidRPr="00875C63">
        <w:rPr>
          <w:sz w:val="28"/>
          <w:szCs w:val="28"/>
        </w:rPr>
        <w:t xml:space="preserve"> бюджетны</w:t>
      </w:r>
      <w:r>
        <w:rPr>
          <w:sz w:val="28"/>
          <w:szCs w:val="28"/>
        </w:rPr>
        <w:t>х</w:t>
      </w:r>
      <w:r w:rsidRPr="00875C63">
        <w:rPr>
          <w:sz w:val="28"/>
          <w:szCs w:val="28"/>
        </w:rPr>
        <w:t xml:space="preserve"> учреждения</w:t>
      </w:r>
      <w:r>
        <w:rPr>
          <w:sz w:val="28"/>
          <w:szCs w:val="28"/>
        </w:rPr>
        <w:t xml:space="preserve">х в 2025-2027 годах определены исходя из возможного изменения исходных данных для расчета. </w:t>
      </w:r>
    </w:p>
    <w:p w:rsidR="009C0D87" w:rsidRDefault="009C0D87" w:rsidP="009C0D87">
      <w:pPr>
        <w:ind w:firstLine="709"/>
        <w:jc w:val="both"/>
        <w:rPr>
          <w:sz w:val="28"/>
          <w:szCs w:val="28"/>
        </w:rPr>
      </w:pPr>
      <w:r w:rsidRPr="00CF3F0D">
        <w:rPr>
          <w:sz w:val="28"/>
          <w:szCs w:val="28"/>
        </w:rPr>
        <w:lastRenderedPageBreak/>
        <w:t xml:space="preserve">Природный газ в </w:t>
      </w:r>
      <w:r w:rsidRPr="00875C63">
        <w:rPr>
          <w:sz w:val="28"/>
          <w:szCs w:val="28"/>
        </w:rPr>
        <w:t>муниципальны</w:t>
      </w:r>
      <w:r>
        <w:rPr>
          <w:sz w:val="28"/>
          <w:szCs w:val="28"/>
        </w:rPr>
        <w:t>х</w:t>
      </w:r>
      <w:r w:rsidRPr="00875C63">
        <w:rPr>
          <w:sz w:val="28"/>
          <w:szCs w:val="28"/>
        </w:rPr>
        <w:t xml:space="preserve"> бюджетны</w:t>
      </w:r>
      <w:r>
        <w:rPr>
          <w:sz w:val="28"/>
          <w:szCs w:val="28"/>
        </w:rPr>
        <w:t>х</w:t>
      </w:r>
      <w:r w:rsidRPr="00875C63">
        <w:rPr>
          <w:sz w:val="28"/>
          <w:szCs w:val="28"/>
        </w:rPr>
        <w:t xml:space="preserve"> учреждения</w:t>
      </w:r>
      <w:r>
        <w:rPr>
          <w:sz w:val="28"/>
          <w:szCs w:val="28"/>
        </w:rPr>
        <w:t>х</w:t>
      </w:r>
      <w:r w:rsidRPr="00875C63">
        <w:rPr>
          <w:sz w:val="28"/>
          <w:szCs w:val="28"/>
        </w:rPr>
        <w:t xml:space="preserve"> </w:t>
      </w:r>
      <w:r w:rsidRPr="00CF3F0D">
        <w:rPr>
          <w:sz w:val="28"/>
          <w:szCs w:val="28"/>
        </w:rPr>
        <w:t>города не потребляется.</w:t>
      </w:r>
    </w:p>
    <w:p w:rsidR="00572FA0" w:rsidRPr="009C0D87" w:rsidRDefault="00572FA0" w:rsidP="00572FA0">
      <w:pPr>
        <w:ind w:firstLine="709"/>
        <w:jc w:val="both"/>
        <w:rPr>
          <w:b/>
          <w:i/>
          <w:sz w:val="28"/>
          <w:szCs w:val="28"/>
        </w:rPr>
      </w:pPr>
      <w:r w:rsidRPr="009C0D87">
        <w:rPr>
          <w:b/>
          <w:i/>
          <w:sz w:val="28"/>
          <w:szCs w:val="28"/>
        </w:rPr>
        <w:t>Меры, планируемые по достижению значений показателей:</w:t>
      </w:r>
    </w:p>
    <w:p w:rsidR="00572FA0" w:rsidRPr="009C0D87" w:rsidRDefault="00572FA0" w:rsidP="00572FA0">
      <w:pPr>
        <w:ind w:firstLine="709"/>
        <w:jc w:val="both"/>
        <w:rPr>
          <w:sz w:val="28"/>
          <w:szCs w:val="28"/>
        </w:rPr>
      </w:pPr>
      <w:r w:rsidRPr="009C0D87">
        <w:rPr>
          <w:sz w:val="28"/>
          <w:szCs w:val="28"/>
        </w:rPr>
        <w:t>Достижение удельных величин потребления энергетических ресурсов в муниципальных бюджетных учреждениях предполагается:</w:t>
      </w:r>
    </w:p>
    <w:p w:rsidR="00572FA0" w:rsidRPr="009C0D87" w:rsidRDefault="00572FA0" w:rsidP="00572FA0">
      <w:pPr>
        <w:ind w:firstLine="709"/>
        <w:jc w:val="both"/>
        <w:rPr>
          <w:sz w:val="28"/>
          <w:szCs w:val="28"/>
        </w:rPr>
      </w:pPr>
      <w:proofErr w:type="gramStart"/>
      <w:r w:rsidRPr="009C0D87">
        <w:rPr>
          <w:sz w:val="28"/>
          <w:szCs w:val="28"/>
        </w:rPr>
        <w:t xml:space="preserve">электрической энергии на 1-го человека населения – за счёт замены на более экономичные осветительного оборудования; приобретения энергопотребляющего оборудования и техники, необходимых для деятельности учреждений, более высокого класса </w:t>
      </w:r>
      <w:proofErr w:type="spellStart"/>
      <w:r w:rsidRPr="009C0D87">
        <w:rPr>
          <w:sz w:val="28"/>
          <w:szCs w:val="28"/>
        </w:rPr>
        <w:t>энергоэффективности</w:t>
      </w:r>
      <w:proofErr w:type="spellEnd"/>
      <w:r w:rsidRPr="009C0D87">
        <w:rPr>
          <w:sz w:val="28"/>
          <w:szCs w:val="28"/>
        </w:rPr>
        <w:t xml:space="preserve"> взамен устаревших и вышедших из строя;  установки, своевременной поверки и замены приборов учёта электроэнергии;</w:t>
      </w:r>
      <w:proofErr w:type="gramEnd"/>
    </w:p>
    <w:p w:rsidR="00572FA0" w:rsidRPr="009C0D87" w:rsidRDefault="00572FA0" w:rsidP="00572FA0">
      <w:pPr>
        <w:ind w:firstLine="709"/>
        <w:jc w:val="both"/>
        <w:rPr>
          <w:sz w:val="28"/>
          <w:szCs w:val="28"/>
        </w:rPr>
      </w:pPr>
      <w:r w:rsidRPr="009C0D87">
        <w:rPr>
          <w:sz w:val="28"/>
          <w:szCs w:val="28"/>
        </w:rPr>
        <w:t>тепловой энергии на 1 кв. м общей площади  – за счёт повышения тепловой защиты зданий и помещений, в том числе при проведении капитального ремонта зданий; замены старых деревянных окон на энергосберегающие  стеклопакеты;  гидравлической наладки и автоматизации внутренних систем теплоснабжения зданий; установки, своевременной поверки и замены приборов учёта тепловой энергии;</w:t>
      </w:r>
    </w:p>
    <w:p w:rsidR="00572FA0" w:rsidRPr="009C0D87" w:rsidRDefault="00572FA0" w:rsidP="00572FA0">
      <w:pPr>
        <w:ind w:firstLine="709"/>
        <w:jc w:val="both"/>
        <w:rPr>
          <w:sz w:val="28"/>
          <w:szCs w:val="28"/>
        </w:rPr>
      </w:pPr>
      <w:r w:rsidRPr="009C0D87">
        <w:rPr>
          <w:sz w:val="28"/>
          <w:szCs w:val="28"/>
        </w:rPr>
        <w:t>горячей воды на 1-го человека населения – за счёт  автоматизации систем горячего водоснабжения; установки, своевременной поверки и замены приборов учёта горячей воды; </w:t>
      </w:r>
    </w:p>
    <w:p w:rsidR="00572FA0" w:rsidRPr="009C0D87" w:rsidRDefault="00572FA0" w:rsidP="00572FA0">
      <w:pPr>
        <w:ind w:firstLine="709"/>
        <w:jc w:val="both"/>
        <w:rPr>
          <w:sz w:val="28"/>
          <w:szCs w:val="28"/>
        </w:rPr>
      </w:pPr>
      <w:r w:rsidRPr="009C0D87">
        <w:rPr>
          <w:sz w:val="28"/>
          <w:szCs w:val="28"/>
        </w:rPr>
        <w:t>холодной воды на 1-го человека населения – за счёт  установки, своевременной поверки и замены общедомовых и индивидуальных приборов учёта холодной воды:</w:t>
      </w:r>
    </w:p>
    <w:p w:rsidR="00572FA0" w:rsidRPr="009C0D87" w:rsidRDefault="00572FA0" w:rsidP="00572FA0">
      <w:pPr>
        <w:ind w:firstLine="709"/>
        <w:jc w:val="both"/>
        <w:rPr>
          <w:sz w:val="28"/>
          <w:szCs w:val="28"/>
        </w:rPr>
      </w:pPr>
      <w:r w:rsidRPr="009C0D87">
        <w:rPr>
          <w:sz w:val="28"/>
          <w:szCs w:val="28"/>
        </w:rPr>
        <w:t xml:space="preserve"> по всем энергетическим ресурсам – за счёт  повышения грамотности персонала по вопросам </w:t>
      </w:r>
      <w:proofErr w:type="spellStart"/>
      <w:r w:rsidRPr="009C0D87">
        <w:rPr>
          <w:sz w:val="28"/>
          <w:szCs w:val="28"/>
        </w:rPr>
        <w:t>энергоресурсосбережения</w:t>
      </w:r>
      <w:proofErr w:type="spellEnd"/>
      <w:r w:rsidRPr="009C0D87">
        <w:rPr>
          <w:sz w:val="28"/>
          <w:szCs w:val="28"/>
        </w:rPr>
        <w:t>.</w:t>
      </w:r>
    </w:p>
    <w:p w:rsidR="000C5EB8" w:rsidRPr="00604734" w:rsidRDefault="004A7F5D" w:rsidP="00906F82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8C6130">
        <w:rPr>
          <w:b/>
          <w:sz w:val="28"/>
          <w:szCs w:val="28"/>
        </w:rPr>
        <w:t>41.</w:t>
      </w:r>
      <w:r w:rsidR="00F4708E" w:rsidRPr="008C6130">
        <w:rPr>
          <w:b/>
          <w:sz w:val="28"/>
          <w:szCs w:val="28"/>
        </w:rPr>
        <w:t xml:space="preserve"> </w:t>
      </w:r>
      <w:proofErr w:type="gramStart"/>
      <w:r w:rsidR="000C5EB8" w:rsidRPr="008C6130">
        <w:rPr>
          <w:b/>
          <w:sz w:val="28"/>
          <w:szCs w:val="28"/>
        </w:rPr>
        <w:t xml:space="preserve">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</w:t>
      </w:r>
      <w:r w:rsidR="00DA7166" w:rsidRPr="008C6130">
        <w:rPr>
          <w:b/>
          <w:sz w:val="28"/>
          <w:szCs w:val="28"/>
        </w:rPr>
        <w:br/>
      </w:r>
      <w:r w:rsidR="000C5EB8" w:rsidRPr="008C6130">
        <w:rPr>
          <w:b/>
          <w:sz w:val="28"/>
          <w:szCs w:val="28"/>
        </w:rPr>
        <w:t xml:space="preserve">(по данным официального сайта для размещения информации </w:t>
      </w:r>
      <w:r w:rsidR="00A33ABB" w:rsidRPr="008C6130">
        <w:rPr>
          <w:b/>
          <w:sz w:val="28"/>
          <w:szCs w:val="28"/>
        </w:rPr>
        <w:br/>
      </w:r>
      <w:r w:rsidR="000C5EB8" w:rsidRPr="008C6130">
        <w:rPr>
          <w:b/>
          <w:sz w:val="28"/>
          <w:szCs w:val="28"/>
        </w:rPr>
        <w:t>о государственных и муниципальных учреждениях в информационно-телекоммуникационной</w:t>
      </w:r>
      <w:r w:rsidR="0016303F" w:rsidRPr="008C6130">
        <w:rPr>
          <w:b/>
          <w:sz w:val="28"/>
          <w:szCs w:val="28"/>
        </w:rPr>
        <w:t xml:space="preserve"> сети «Интернет»)</w:t>
      </w:r>
      <w:r w:rsidR="007F2A8C" w:rsidRPr="008C6130">
        <w:rPr>
          <w:b/>
          <w:sz w:val="28"/>
          <w:szCs w:val="28"/>
        </w:rPr>
        <w:t xml:space="preserve"> </w:t>
      </w:r>
      <w:r w:rsidR="0016303F" w:rsidRPr="008C6130">
        <w:rPr>
          <w:b/>
          <w:sz w:val="28"/>
          <w:szCs w:val="28"/>
        </w:rPr>
        <w:t xml:space="preserve">(при наличии) </w:t>
      </w:r>
      <w:r w:rsidR="0016303F" w:rsidRPr="00604734">
        <w:rPr>
          <w:sz w:val="28"/>
          <w:szCs w:val="28"/>
        </w:rPr>
        <w:t>в 20</w:t>
      </w:r>
      <w:r w:rsidR="000A40B6" w:rsidRPr="00604734">
        <w:rPr>
          <w:sz w:val="28"/>
          <w:szCs w:val="28"/>
        </w:rPr>
        <w:t>2</w:t>
      </w:r>
      <w:r w:rsidR="00BE3169" w:rsidRPr="00604734">
        <w:rPr>
          <w:sz w:val="28"/>
          <w:szCs w:val="28"/>
        </w:rPr>
        <w:t>4</w:t>
      </w:r>
      <w:r w:rsidR="00F637BE" w:rsidRPr="00604734">
        <w:rPr>
          <w:sz w:val="28"/>
          <w:szCs w:val="28"/>
        </w:rPr>
        <w:t xml:space="preserve"> </w:t>
      </w:r>
      <w:r w:rsidR="0016303F" w:rsidRPr="00604734">
        <w:rPr>
          <w:sz w:val="28"/>
          <w:szCs w:val="28"/>
        </w:rPr>
        <w:t>году</w:t>
      </w:r>
      <w:proofErr w:type="gramEnd"/>
      <w:r w:rsidR="0016303F" w:rsidRPr="00604734">
        <w:rPr>
          <w:sz w:val="28"/>
          <w:szCs w:val="28"/>
        </w:rPr>
        <w:t xml:space="preserve"> </w:t>
      </w:r>
      <w:r w:rsidR="000D04FC" w:rsidRPr="00604734">
        <w:rPr>
          <w:sz w:val="28"/>
          <w:szCs w:val="28"/>
        </w:rPr>
        <w:t>составили 90,</w:t>
      </w:r>
      <w:r w:rsidR="00D52714" w:rsidRPr="00604734">
        <w:rPr>
          <w:sz w:val="28"/>
          <w:szCs w:val="28"/>
        </w:rPr>
        <w:t>98</w:t>
      </w:r>
      <w:r w:rsidR="000D04FC" w:rsidRPr="00604734">
        <w:rPr>
          <w:sz w:val="28"/>
          <w:szCs w:val="28"/>
        </w:rPr>
        <w:t xml:space="preserve"> баллов:</w:t>
      </w:r>
    </w:p>
    <w:tbl>
      <w:tblPr>
        <w:tblW w:w="4678" w:type="dxa"/>
        <w:tblInd w:w="1526" w:type="dxa"/>
        <w:tblLook w:val="04A0" w:firstRow="1" w:lastRow="0" w:firstColumn="1" w:lastColumn="0" w:noHBand="0" w:noVBand="1"/>
      </w:tblPr>
      <w:tblGrid>
        <w:gridCol w:w="4678"/>
      </w:tblGrid>
      <w:tr w:rsidR="00F42B99" w:rsidRPr="00F42B99" w:rsidTr="00F42B99">
        <w:trPr>
          <w:trHeight w:val="315"/>
        </w:trPr>
        <w:tc>
          <w:tcPr>
            <w:tcW w:w="4678" w:type="dxa"/>
            <w:shd w:val="clear" w:color="auto" w:fill="auto"/>
            <w:noWrap/>
            <w:hideMark/>
          </w:tcPr>
          <w:p w:rsidR="00F42B99" w:rsidRPr="00F42B99" w:rsidRDefault="00F42B99" w:rsidP="00F42B99">
            <w:pPr>
              <w:rPr>
                <w:sz w:val="28"/>
                <w:szCs w:val="28"/>
              </w:rPr>
            </w:pPr>
            <w:r w:rsidRPr="00F42B99">
              <w:rPr>
                <w:sz w:val="28"/>
                <w:szCs w:val="28"/>
              </w:rPr>
              <w:t>в сфере культуры</w:t>
            </w:r>
            <w:r>
              <w:rPr>
                <w:sz w:val="28"/>
                <w:szCs w:val="28"/>
              </w:rPr>
              <w:t xml:space="preserve"> – 93,85 баллов</w:t>
            </w:r>
          </w:p>
        </w:tc>
      </w:tr>
      <w:tr w:rsidR="00F42B99" w:rsidRPr="00F42B99" w:rsidTr="00F42B99">
        <w:trPr>
          <w:trHeight w:val="315"/>
        </w:trPr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F42B99" w:rsidRPr="00F42B99" w:rsidRDefault="00F42B99" w:rsidP="00D52714">
            <w:pPr>
              <w:rPr>
                <w:sz w:val="28"/>
                <w:szCs w:val="28"/>
              </w:rPr>
            </w:pPr>
            <w:r w:rsidRPr="00F42B99">
              <w:rPr>
                <w:sz w:val="28"/>
                <w:szCs w:val="28"/>
              </w:rPr>
              <w:t>в сфере образования</w:t>
            </w:r>
            <w:r>
              <w:rPr>
                <w:sz w:val="28"/>
                <w:szCs w:val="28"/>
              </w:rPr>
              <w:t xml:space="preserve"> – 8</w:t>
            </w:r>
            <w:r w:rsidR="00D52714">
              <w:rPr>
                <w:sz w:val="28"/>
                <w:szCs w:val="28"/>
              </w:rPr>
              <w:t>8,11</w:t>
            </w:r>
            <w:r>
              <w:rPr>
                <w:sz w:val="28"/>
                <w:szCs w:val="28"/>
              </w:rPr>
              <w:t xml:space="preserve"> баллов</w:t>
            </w:r>
          </w:p>
        </w:tc>
      </w:tr>
    </w:tbl>
    <w:p w:rsidR="00BE3169" w:rsidRDefault="00D01A93" w:rsidP="00BE316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bookmarkStart w:id="0" w:name="_GoBack"/>
      <w:bookmarkEnd w:id="0"/>
      <w:r w:rsidRPr="008C6130">
        <w:rPr>
          <w:sz w:val="28"/>
          <w:szCs w:val="28"/>
        </w:rPr>
        <w:t>Г</w:t>
      </w:r>
      <w:r w:rsidR="00BE3169" w:rsidRPr="008C6130">
        <w:rPr>
          <w:sz w:val="28"/>
          <w:szCs w:val="28"/>
        </w:rPr>
        <w:t xml:space="preserve">лавным управлением культуры была проведена независимая оценка качества оказания услуг муниципальными организациями в сфере культуры, результаты которой представлены </w:t>
      </w:r>
      <w:r w:rsidR="00BE3169">
        <w:rPr>
          <w:sz w:val="28"/>
          <w:szCs w:val="28"/>
        </w:rPr>
        <w:t>в таблице.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5709"/>
        <w:gridCol w:w="3196"/>
      </w:tblGrid>
      <w:tr w:rsidR="00BE3169" w:rsidRPr="00B90C80" w:rsidTr="00454D81">
        <w:trPr>
          <w:jc w:val="center"/>
        </w:trPr>
        <w:tc>
          <w:tcPr>
            <w:tcW w:w="665" w:type="dxa"/>
            <w:shd w:val="clear" w:color="auto" w:fill="auto"/>
          </w:tcPr>
          <w:p w:rsidR="00BE3169" w:rsidRPr="00B90C80" w:rsidRDefault="00BE3169" w:rsidP="00454D81">
            <w:pPr>
              <w:jc w:val="center"/>
              <w:rPr>
                <w:sz w:val="24"/>
                <w:szCs w:val="28"/>
              </w:rPr>
            </w:pPr>
            <w:r w:rsidRPr="00B90C80">
              <w:rPr>
                <w:sz w:val="24"/>
                <w:szCs w:val="28"/>
              </w:rPr>
              <w:t xml:space="preserve">№ </w:t>
            </w:r>
            <w:proofErr w:type="gramStart"/>
            <w:r w:rsidRPr="00B90C80">
              <w:rPr>
                <w:sz w:val="24"/>
                <w:szCs w:val="28"/>
              </w:rPr>
              <w:t>п</w:t>
            </w:r>
            <w:proofErr w:type="gramEnd"/>
            <w:r w:rsidRPr="00B90C80">
              <w:rPr>
                <w:sz w:val="24"/>
                <w:szCs w:val="28"/>
              </w:rPr>
              <w:t>/п</w:t>
            </w:r>
          </w:p>
        </w:tc>
        <w:tc>
          <w:tcPr>
            <w:tcW w:w="5709" w:type="dxa"/>
            <w:shd w:val="clear" w:color="auto" w:fill="auto"/>
          </w:tcPr>
          <w:p w:rsidR="00BE3169" w:rsidRPr="00B90C80" w:rsidRDefault="00BE3169" w:rsidP="00454D81">
            <w:pPr>
              <w:jc w:val="center"/>
              <w:rPr>
                <w:sz w:val="24"/>
                <w:szCs w:val="28"/>
              </w:rPr>
            </w:pPr>
            <w:r w:rsidRPr="00B90C80">
              <w:rPr>
                <w:sz w:val="24"/>
                <w:szCs w:val="28"/>
              </w:rPr>
              <w:t>Наименование организации, в отношении которой проведена независимая оценка качества за отчетный год</w:t>
            </w:r>
          </w:p>
        </w:tc>
        <w:tc>
          <w:tcPr>
            <w:tcW w:w="3196" w:type="dxa"/>
            <w:shd w:val="clear" w:color="auto" w:fill="auto"/>
          </w:tcPr>
          <w:p w:rsidR="00BE3169" w:rsidRPr="00B90C80" w:rsidRDefault="00BE3169" w:rsidP="00454D81">
            <w:pPr>
              <w:jc w:val="center"/>
              <w:rPr>
                <w:sz w:val="24"/>
                <w:szCs w:val="28"/>
              </w:rPr>
            </w:pPr>
            <w:r w:rsidRPr="00B90C80">
              <w:rPr>
                <w:sz w:val="24"/>
                <w:szCs w:val="28"/>
              </w:rPr>
              <w:t>Значение показателя оценки качества по организации</w:t>
            </w:r>
          </w:p>
        </w:tc>
      </w:tr>
      <w:tr w:rsidR="00BE3169" w:rsidRPr="00B90C80" w:rsidTr="00454D81">
        <w:trPr>
          <w:jc w:val="center"/>
        </w:trPr>
        <w:tc>
          <w:tcPr>
            <w:tcW w:w="665" w:type="dxa"/>
            <w:shd w:val="clear" w:color="auto" w:fill="auto"/>
          </w:tcPr>
          <w:p w:rsidR="00BE3169" w:rsidRPr="00B90C80" w:rsidRDefault="00BE3169" w:rsidP="00454D81">
            <w:pPr>
              <w:jc w:val="center"/>
              <w:rPr>
                <w:sz w:val="24"/>
                <w:szCs w:val="28"/>
              </w:rPr>
            </w:pPr>
            <w:r w:rsidRPr="00B90C80">
              <w:rPr>
                <w:sz w:val="24"/>
                <w:szCs w:val="28"/>
              </w:rPr>
              <w:t>1</w:t>
            </w:r>
          </w:p>
          <w:p w:rsidR="00BE3169" w:rsidRPr="00B90C80" w:rsidRDefault="00BE3169" w:rsidP="00454D81">
            <w:pPr>
              <w:rPr>
                <w:sz w:val="24"/>
                <w:szCs w:val="28"/>
              </w:rPr>
            </w:pPr>
          </w:p>
        </w:tc>
        <w:tc>
          <w:tcPr>
            <w:tcW w:w="5709" w:type="dxa"/>
            <w:shd w:val="clear" w:color="auto" w:fill="auto"/>
            <w:vAlign w:val="bottom"/>
          </w:tcPr>
          <w:p w:rsidR="00BE3169" w:rsidRPr="00B90C80" w:rsidRDefault="00BE3169" w:rsidP="00454D81">
            <w:pPr>
              <w:rPr>
                <w:sz w:val="24"/>
                <w:szCs w:val="24"/>
              </w:rPr>
            </w:pPr>
            <w:r w:rsidRPr="00B90C80">
              <w:rPr>
                <w:sz w:val="24"/>
                <w:szCs w:val="24"/>
              </w:rPr>
              <w:t xml:space="preserve">МБУК </w:t>
            </w:r>
            <w:r>
              <w:rPr>
                <w:sz w:val="24"/>
                <w:szCs w:val="24"/>
              </w:rPr>
              <w:t>«</w:t>
            </w:r>
            <w:r w:rsidRPr="00B90C80">
              <w:rPr>
                <w:sz w:val="24"/>
                <w:szCs w:val="24"/>
              </w:rPr>
              <w:t xml:space="preserve">Централизованная библиотечная система для детей им. </w:t>
            </w:r>
            <w:proofErr w:type="spellStart"/>
            <w:r w:rsidRPr="00B90C80">
              <w:rPr>
                <w:sz w:val="24"/>
                <w:szCs w:val="24"/>
              </w:rPr>
              <w:t>Н.Островского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196" w:type="dxa"/>
            <w:shd w:val="clear" w:color="auto" w:fill="auto"/>
          </w:tcPr>
          <w:p w:rsidR="00BE3169" w:rsidRDefault="00BE3169" w:rsidP="00F42B99">
            <w:pPr>
              <w:jc w:val="center"/>
              <w:rPr>
                <w:sz w:val="24"/>
                <w:szCs w:val="24"/>
              </w:rPr>
            </w:pPr>
            <w:r>
              <w:t>98,80</w:t>
            </w:r>
          </w:p>
        </w:tc>
      </w:tr>
      <w:tr w:rsidR="00BE3169" w:rsidRPr="00B90C80" w:rsidTr="00454D81">
        <w:trPr>
          <w:jc w:val="center"/>
        </w:trPr>
        <w:tc>
          <w:tcPr>
            <w:tcW w:w="665" w:type="dxa"/>
            <w:shd w:val="clear" w:color="auto" w:fill="auto"/>
          </w:tcPr>
          <w:p w:rsidR="00BE3169" w:rsidRPr="00B90C80" w:rsidRDefault="00BE3169" w:rsidP="00454D81">
            <w:pPr>
              <w:jc w:val="center"/>
              <w:rPr>
                <w:sz w:val="24"/>
                <w:szCs w:val="28"/>
              </w:rPr>
            </w:pPr>
            <w:r w:rsidRPr="00B90C80">
              <w:rPr>
                <w:sz w:val="24"/>
                <w:szCs w:val="28"/>
              </w:rPr>
              <w:t>2</w:t>
            </w:r>
          </w:p>
        </w:tc>
        <w:tc>
          <w:tcPr>
            <w:tcW w:w="5709" w:type="dxa"/>
            <w:shd w:val="clear" w:color="auto" w:fill="auto"/>
            <w:vAlign w:val="center"/>
          </w:tcPr>
          <w:p w:rsidR="00BE3169" w:rsidRPr="00B90C80" w:rsidRDefault="00BE3169" w:rsidP="00454D81">
            <w:pPr>
              <w:rPr>
                <w:sz w:val="22"/>
                <w:szCs w:val="22"/>
              </w:rPr>
            </w:pPr>
            <w:r w:rsidRPr="00B90C80">
              <w:rPr>
                <w:sz w:val="22"/>
                <w:szCs w:val="22"/>
              </w:rPr>
              <w:t xml:space="preserve">МАУ </w:t>
            </w:r>
            <w:r>
              <w:rPr>
                <w:sz w:val="22"/>
                <w:szCs w:val="22"/>
              </w:rPr>
              <w:t>«</w:t>
            </w:r>
            <w:r w:rsidRPr="00B90C80">
              <w:rPr>
                <w:sz w:val="22"/>
                <w:szCs w:val="22"/>
              </w:rPr>
              <w:t xml:space="preserve">Дворец культуры </w:t>
            </w:r>
            <w:r>
              <w:rPr>
                <w:sz w:val="22"/>
                <w:szCs w:val="22"/>
              </w:rPr>
              <w:t>«</w:t>
            </w:r>
            <w:r w:rsidRPr="00B90C80">
              <w:rPr>
                <w:sz w:val="22"/>
                <w:szCs w:val="22"/>
              </w:rPr>
              <w:t>Свердловский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3196" w:type="dxa"/>
            <w:shd w:val="clear" w:color="auto" w:fill="auto"/>
          </w:tcPr>
          <w:p w:rsidR="00BE3169" w:rsidRDefault="00BE3169" w:rsidP="00F42B99">
            <w:pPr>
              <w:jc w:val="center"/>
              <w:rPr>
                <w:sz w:val="24"/>
                <w:szCs w:val="24"/>
              </w:rPr>
            </w:pPr>
            <w:r>
              <w:t>98,50</w:t>
            </w:r>
          </w:p>
        </w:tc>
      </w:tr>
      <w:tr w:rsidR="00BE3169" w:rsidRPr="00B90C80" w:rsidTr="00454D81">
        <w:trPr>
          <w:jc w:val="center"/>
        </w:trPr>
        <w:tc>
          <w:tcPr>
            <w:tcW w:w="665" w:type="dxa"/>
            <w:shd w:val="clear" w:color="auto" w:fill="auto"/>
          </w:tcPr>
          <w:p w:rsidR="00BE3169" w:rsidRPr="00B90C80" w:rsidRDefault="00BE3169" w:rsidP="00454D81">
            <w:pPr>
              <w:jc w:val="center"/>
              <w:rPr>
                <w:sz w:val="24"/>
                <w:szCs w:val="28"/>
              </w:rPr>
            </w:pPr>
            <w:r w:rsidRPr="00B90C80">
              <w:rPr>
                <w:sz w:val="24"/>
                <w:szCs w:val="28"/>
              </w:rPr>
              <w:lastRenderedPageBreak/>
              <w:t>3</w:t>
            </w:r>
          </w:p>
        </w:tc>
        <w:tc>
          <w:tcPr>
            <w:tcW w:w="5709" w:type="dxa"/>
            <w:shd w:val="clear" w:color="auto" w:fill="auto"/>
            <w:vAlign w:val="bottom"/>
          </w:tcPr>
          <w:p w:rsidR="00BE3169" w:rsidRPr="00B90C80" w:rsidRDefault="00BE3169" w:rsidP="00454D81">
            <w:pPr>
              <w:rPr>
                <w:sz w:val="24"/>
                <w:szCs w:val="24"/>
              </w:rPr>
            </w:pPr>
            <w:r w:rsidRPr="00B90C80">
              <w:rPr>
                <w:sz w:val="24"/>
                <w:szCs w:val="24"/>
              </w:rPr>
              <w:t xml:space="preserve">МАУ </w:t>
            </w:r>
            <w:r>
              <w:rPr>
                <w:sz w:val="24"/>
                <w:szCs w:val="24"/>
              </w:rPr>
              <w:t>«</w:t>
            </w:r>
            <w:r w:rsidRPr="00B90C80">
              <w:rPr>
                <w:sz w:val="24"/>
                <w:szCs w:val="24"/>
              </w:rPr>
              <w:t>Централизованная библиотечная система имени А.М. Горького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196" w:type="dxa"/>
            <w:shd w:val="clear" w:color="auto" w:fill="auto"/>
          </w:tcPr>
          <w:p w:rsidR="00BE3169" w:rsidRDefault="00BE3169" w:rsidP="00F42B99">
            <w:pPr>
              <w:jc w:val="center"/>
              <w:rPr>
                <w:sz w:val="24"/>
                <w:szCs w:val="24"/>
              </w:rPr>
            </w:pPr>
            <w:r>
              <w:t>98,50</w:t>
            </w:r>
          </w:p>
        </w:tc>
      </w:tr>
      <w:tr w:rsidR="00BE3169" w:rsidRPr="00B90C80" w:rsidTr="00D01A93">
        <w:trPr>
          <w:trHeight w:val="294"/>
          <w:jc w:val="center"/>
        </w:trPr>
        <w:tc>
          <w:tcPr>
            <w:tcW w:w="665" w:type="dxa"/>
            <w:shd w:val="clear" w:color="auto" w:fill="auto"/>
          </w:tcPr>
          <w:p w:rsidR="00BE3169" w:rsidRPr="00B90C80" w:rsidRDefault="00BE3169" w:rsidP="00454D81">
            <w:pPr>
              <w:jc w:val="center"/>
              <w:rPr>
                <w:sz w:val="24"/>
                <w:szCs w:val="28"/>
              </w:rPr>
            </w:pPr>
            <w:r w:rsidRPr="00B90C80">
              <w:rPr>
                <w:sz w:val="24"/>
                <w:szCs w:val="28"/>
              </w:rPr>
              <w:t>4</w:t>
            </w:r>
          </w:p>
        </w:tc>
        <w:tc>
          <w:tcPr>
            <w:tcW w:w="5709" w:type="dxa"/>
            <w:shd w:val="clear" w:color="auto" w:fill="auto"/>
            <w:vAlign w:val="bottom"/>
          </w:tcPr>
          <w:p w:rsidR="00BE3169" w:rsidRPr="00B90C80" w:rsidRDefault="00BE3169" w:rsidP="00454D81">
            <w:pPr>
              <w:rPr>
                <w:sz w:val="24"/>
                <w:szCs w:val="24"/>
              </w:rPr>
            </w:pPr>
            <w:r w:rsidRPr="00B90C80">
              <w:rPr>
                <w:sz w:val="24"/>
                <w:szCs w:val="24"/>
              </w:rPr>
              <w:t xml:space="preserve">МАУ </w:t>
            </w:r>
            <w:r>
              <w:rPr>
                <w:sz w:val="24"/>
                <w:szCs w:val="24"/>
              </w:rPr>
              <w:t>«</w:t>
            </w:r>
            <w:r w:rsidRPr="00B90C80">
              <w:rPr>
                <w:sz w:val="24"/>
                <w:szCs w:val="24"/>
              </w:rPr>
              <w:t xml:space="preserve">Городской дворец культуры </w:t>
            </w:r>
            <w:r>
              <w:rPr>
                <w:sz w:val="24"/>
                <w:szCs w:val="24"/>
              </w:rPr>
              <w:t>«</w:t>
            </w:r>
            <w:r w:rsidRPr="00B90C80">
              <w:rPr>
                <w:sz w:val="24"/>
                <w:szCs w:val="24"/>
              </w:rPr>
              <w:t>Кировский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196" w:type="dxa"/>
            <w:shd w:val="clear" w:color="auto" w:fill="auto"/>
          </w:tcPr>
          <w:p w:rsidR="00BE3169" w:rsidRDefault="00BE3169" w:rsidP="00F42B99">
            <w:pPr>
              <w:jc w:val="center"/>
              <w:rPr>
                <w:sz w:val="24"/>
                <w:szCs w:val="24"/>
              </w:rPr>
            </w:pPr>
            <w:r>
              <w:t>97,05</w:t>
            </w:r>
          </w:p>
        </w:tc>
      </w:tr>
      <w:tr w:rsidR="00BE3169" w:rsidRPr="00B90C80" w:rsidTr="00454D81">
        <w:trPr>
          <w:jc w:val="center"/>
        </w:trPr>
        <w:tc>
          <w:tcPr>
            <w:tcW w:w="665" w:type="dxa"/>
            <w:shd w:val="clear" w:color="auto" w:fill="auto"/>
          </w:tcPr>
          <w:p w:rsidR="00BE3169" w:rsidRPr="00B90C80" w:rsidRDefault="00BE3169" w:rsidP="00454D81">
            <w:pPr>
              <w:jc w:val="center"/>
              <w:rPr>
                <w:sz w:val="24"/>
                <w:szCs w:val="28"/>
              </w:rPr>
            </w:pPr>
            <w:r w:rsidRPr="00B90C80">
              <w:rPr>
                <w:sz w:val="24"/>
                <w:szCs w:val="28"/>
              </w:rPr>
              <w:t>5</w:t>
            </w:r>
          </w:p>
        </w:tc>
        <w:tc>
          <w:tcPr>
            <w:tcW w:w="5709" w:type="dxa"/>
            <w:shd w:val="clear" w:color="auto" w:fill="auto"/>
            <w:vAlign w:val="bottom"/>
          </w:tcPr>
          <w:p w:rsidR="00BE3169" w:rsidRPr="00B90C80" w:rsidRDefault="00BE3169" w:rsidP="00454D81">
            <w:pPr>
              <w:rPr>
                <w:sz w:val="24"/>
                <w:szCs w:val="24"/>
              </w:rPr>
            </w:pPr>
            <w:r w:rsidRPr="00B90C80">
              <w:rPr>
                <w:sz w:val="24"/>
                <w:szCs w:val="24"/>
              </w:rPr>
              <w:t xml:space="preserve">МАУ </w:t>
            </w:r>
            <w:r>
              <w:rPr>
                <w:sz w:val="24"/>
                <w:szCs w:val="24"/>
              </w:rPr>
              <w:t>«</w:t>
            </w:r>
            <w:r w:rsidRPr="00B90C80">
              <w:rPr>
                <w:sz w:val="24"/>
                <w:szCs w:val="24"/>
              </w:rPr>
              <w:t>Правобережный городской Дворец культуры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196" w:type="dxa"/>
            <w:shd w:val="clear" w:color="auto" w:fill="auto"/>
          </w:tcPr>
          <w:p w:rsidR="00BE3169" w:rsidRDefault="00BE3169" w:rsidP="00F42B99">
            <w:pPr>
              <w:jc w:val="center"/>
              <w:rPr>
                <w:sz w:val="24"/>
                <w:szCs w:val="24"/>
              </w:rPr>
            </w:pPr>
            <w:r>
              <w:t>96,80</w:t>
            </w:r>
          </w:p>
        </w:tc>
      </w:tr>
      <w:tr w:rsidR="00BE3169" w:rsidRPr="00B90C80" w:rsidTr="00454D81">
        <w:trPr>
          <w:jc w:val="center"/>
        </w:trPr>
        <w:tc>
          <w:tcPr>
            <w:tcW w:w="665" w:type="dxa"/>
            <w:shd w:val="clear" w:color="auto" w:fill="auto"/>
          </w:tcPr>
          <w:p w:rsidR="00BE3169" w:rsidRPr="00B90C80" w:rsidRDefault="00BE3169" w:rsidP="00454D81">
            <w:pPr>
              <w:jc w:val="center"/>
              <w:rPr>
                <w:sz w:val="24"/>
                <w:szCs w:val="28"/>
              </w:rPr>
            </w:pPr>
            <w:r w:rsidRPr="00B90C80">
              <w:rPr>
                <w:sz w:val="24"/>
                <w:szCs w:val="28"/>
              </w:rPr>
              <w:t>6</w:t>
            </w:r>
          </w:p>
        </w:tc>
        <w:tc>
          <w:tcPr>
            <w:tcW w:w="5709" w:type="dxa"/>
            <w:shd w:val="clear" w:color="auto" w:fill="auto"/>
            <w:vAlign w:val="bottom"/>
          </w:tcPr>
          <w:p w:rsidR="00BE3169" w:rsidRPr="00B90C80" w:rsidRDefault="00BE3169" w:rsidP="00454D81">
            <w:pPr>
              <w:rPr>
                <w:sz w:val="24"/>
                <w:szCs w:val="24"/>
              </w:rPr>
            </w:pPr>
            <w:r w:rsidRPr="00B90C80">
              <w:rPr>
                <w:sz w:val="24"/>
                <w:szCs w:val="24"/>
              </w:rPr>
              <w:t xml:space="preserve">МБУК </w:t>
            </w:r>
            <w:r>
              <w:rPr>
                <w:sz w:val="24"/>
                <w:szCs w:val="24"/>
              </w:rPr>
              <w:t>«</w:t>
            </w:r>
            <w:r w:rsidRPr="00B90C80">
              <w:rPr>
                <w:sz w:val="24"/>
                <w:szCs w:val="24"/>
              </w:rPr>
              <w:t xml:space="preserve">Музей-усадьба им. </w:t>
            </w:r>
            <w:proofErr w:type="spellStart"/>
            <w:r w:rsidRPr="00B90C80">
              <w:rPr>
                <w:sz w:val="24"/>
                <w:szCs w:val="24"/>
              </w:rPr>
              <w:t>В.Ип</w:t>
            </w:r>
            <w:proofErr w:type="spellEnd"/>
            <w:r w:rsidRPr="00B90C80">
              <w:rPr>
                <w:sz w:val="24"/>
                <w:szCs w:val="24"/>
              </w:rPr>
              <w:t>. Сурикова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196" w:type="dxa"/>
            <w:shd w:val="clear" w:color="auto" w:fill="auto"/>
          </w:tcPr>
          <w:p w:rsidR="00BE3169" w:rsidRDefault="00BE3169" w:rsidP="00F42B99">
            <w:pPr>
              <w:jc w:val="center"/>
              <w:rPr>
                <w:sz w:val="24"/>
                <w:szCs w:val="24"/>
              </w:rPr>
            </w:pPr>
            <w:r>
              <w:t>96,30</w:t>
            </w:r>
          </w:p>
        </w:tc>
      </w:tr>
      <w:tr w:rsidR="00BE3169" w:rsidRPr="00B90C80" w:rsidTr="00454D81">
        <w:trPr>
          <w:jc w:val="center"/>
        </w:trPr>
        <w:tc>
          <w:tcPr>
            <w:tcW w:w="665" w:type="dxa"/>
            <w:shd w:val="clear" w:color="auto" w:fill="auto"/>
          </w:tcPr>
          <w:p w:rsidR="00BE3169" w:rsidRPr="00B90C80" w:rsidRDefault="00BE3169" w:rsidP="00454D81">
            <w:pPr>
              <w:jc w:val="center"/>
              <w:rPr>
                <w:sz w:val="24"/>
                <w:szCs w:val="28"/>
              </w:rPr>
            </w:pPr>
            <w:r w:rsidRPr="00B90C80">
              <w:rPr>
                <w:sz w:val="24"/>
                <w:szCs w:val="28"/>
              </w:rPr>
              <w:t>7</w:t>
            </w:r>
          </w:p>
        </w:tc>
        <w:tc>
          <w:tcPr>
            <w:tcW w:w="5709" w:type="dxa"/>
            <w:shd w:val="clear" w:color="auto" w:fill="auto"/>
            <w:vAlign w:val="bottom"/>
          </w:tcPr>
          <w:p w:rsidR="00BE3169" w:rsidRPr="00B90C80" w:rsidRDefault="00BE3169" w:rsidP="00454D81">
            <w:pPr>
              <w:rPr>
                <w:sz w:val="24"/>
                <w:szCs w:val="24"/>
              </w:rPr>
            </w:pPr>
            <w:r w:rsidRPr="00B90C80">
              <w:rPr>
                <w:sz w:val="24"/>
                <w:szCs w:val="24"/>
              </w:rPr>
              <w:t xml:space="preserve">МАУ </w:t>
            </w:r>
            <w:r>
              <w:rPr>
                <w:sz w:val="24"/>
                <w:szCs w:val="24"/>
              </w:rPr>
              <w:t>«</w:t>
            </w:r>
            <w:r w:rsidRPr="00B90C80">
              <w:rPr>
                <w:sz w:val="24"/>
                <w:szCs w:val="24"/>
              </w:rPr>
              <w:t xml:space="preserve">Красноярский парк флоры и фауны </w:t>
            </w:r>
            <w:r>
              <w:rPr>
                <w:sz w:val="24"/>
                <w:szCs w:val="24"/>
              </w:rPr>
              <w:t>«</w:t>
            </w:r>
            <w:r w:rsidRPr="00B90C80">
              <w:rPr>
                <w:sz w:val="24"/>
                <w:szCs w:val="24"/>
              </w:rPr>
              <w:t>Роев ручей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196" w:type="dxa"/>
            <w:shd w:val="clear" w:color="auto" w:fill="auto"/>
          </w:tcPr>
          <w:p w:rsidR="00BE3169" w:rsidRDefault="00BE3169" w:rsidP="00F42B99">
            <w:pPr>
              <w:jc w:val="center"/>
              <w:rPr>
                <w:sz w:val="24"/>
                <w:szCs w:val="24"/>
              </w:rPr>
            </w:pPr>
            <w:r>
              <w:t>96,10</w:t>
            </w:r>
          </w:p>
        </w:tc>
      </w:tr>
      <w:tr w:rsidR="00BE3169" w:rsidRPr="00B90C80" w:rsidTr="00454D81">
        <w:trPr>
          <w:jc w:val="center"/>
        </w:trPr>
        <w:tc>
          <w:tcPr>
            <w:tcW w:w="665" w:type="dxa"/>
            <w:shd w:val="clear" w:color="auto" w:fill="auto"/>
          </w:tcPr>
          <w:p w:rsidR="00BE3169" w:rsidRPr="00B90C80" w:rsidRDefault="00BE3169" w:rsidP="00454D81">
            <w:pPr>
              <w:jc w:val="center"/>
              <w:rPr>
                <w:sz w:val="24"/>
                <w:szCs w:val="28"/>
              </w:rPr>
            </w:pPr>
            <w:r w:rsidRPr="00B90C80">
              <w:rPr>
                <w:sz w:val="24"/>
                <w:szCs w:val="28"/>
              </w:rPr>
              <w:t>8</w:t>
            </w:r>
          </w:p>
        </w:tc>
        <w:tc>
          <w:tcPr>
            <w:tcW w:w="5709" w:type="dxa"/>
            <w:shd w:val="clear" w:color="auto" w:fill="auto"/>
            <w:vAlign w:val="bottom"/>
          </w:tcPr>
          <w:p w:rsidR="00BE3169" w:rsidRPr="00B90C80" w:rsidRDefault="00BE3169" w:rsidP="00454D81">
            <w:pPr>
              <w:rPr>
                <w:sz w:val="24"/>
                <w:szCs w:val="24"/>
              </w:rPr>
            </w:pPr>
            <w:r w:rsidRPr="00B90C80">
              <w:rPr>
                <w:sz w:val="24"/>
                <w:szCs w:val="24"/>
              </w:rPr>
              <w:t xml:space="preserve">МАУ </w:t>
            </w:r>
            <w:r>
              <w:rPr>
                <w:sz w:val="24"/>
                <w:szCs w:val="24"/>
              </w:rPr>
              <w:t>«</w:t>
            </w:r>
            <w:r w:rsidRPr="00B90C80">
              <w:rPr>
                <w:sz w:val="24"/>
                <w:szCs w:val="24"/>
              </w:rPr>
              <w:t>Дом кино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196" w:type="dxa"/>
            <w:shd w:val="clear" w:color="auto" w:fill="auto"/>
          </w:tcPr>
          <w:p w:rsidR="00BE3169" w:rsidRDefault="00BE3169" w:rsidP="00F42B99">
            <w:pPr>
              <w:jc w:val="center"/>
              <w:rPr>
                <w:sz w:val="24"/>
                <w:szCs w:val="24"/>
              </w:rPr>
            </w:pPr>
            <w:r>
              <w:t>96,00</w:t>
            </w:r>
          </w:p>
        </w:tc>
      </w:tr>
      <w:tr w:rsidR="00BE3169" w:rsidRPr="00B90C80" w:rsidTr="00454D81">
        <w:trPr>
          <w:jc w:val="center"/>
        </w:trPr>
        <w:tc>
          <w:tcPr>
            <w:tcW w:w="665" w:type="dxa"/>
            <w:shd w:val="clear" w:color="auto" w:fill="auto"/>
          </w:tcPr>
          <w:p w:rsidR="00BE3169" w:rsidRPr="00B90C80" w:rsidRDefault="00BE3169" w:rsidP="00454D81">
            <w:pPr>
              <w:jc w:val="center"/>
              <w:rPr>
                <w:sz w:val="24"/>
                <w:szCs w:val="28"/>
              </w:rPr>
            </w:pPr>
            <w:r w:rsidRPr="00B90C80">
              <w:rPr>
                <w:sz w:val="24"/>
                <w:szCs w:val="28"/>
              </w:rPr>
              <w:t>9</w:t>
            </w:r>
          </w:p>
        </w:tc>
        <w:tc>
          <w:tcPr>
            <w:tcW w:w="5709" w:type="dxa"/>
            <w:shd w:val="clear" w:color="auto" w:fill="auto"/>
            <w:vAlign w:val="bottom"/>
          </w:tcPr>
          <w:p w:rsidR="00BE3169" w:rsidRPr="00B90C80" w:rsidRDefault="00BE3169" w:rsidP="00454D81">
            <w:pPr>
              <w:rPr>
                <w:sz w:val="24"/>
                <w:szCs w:val="24"/>
              </w:rPr>
            </w:pPr>
            <w:r w:rsidRPr="00B90C80">
              <w:rPr>
                <w:sz w:val="24"/>
                <w:szCs w:val="24"/>
              </w:rPr>
              <w:t xml:space="preserve">МАУ </w:t>
            </w:r>
            <w:r>
              <w:rPr>
                <w:sz w:val="24"/>
                <w:szCs w:val="24"/>
              </w:rPr>
              <w:t>«</w:t>
            </w:r>
            <w:r w:rsidRPr="00B90C80">
              <w:rPr>
                <w:sz w:val="24"/>
                <w:szCs w:val="24"/>
              </w:rPr>
              <w:t>Красноярский городской Дворец культуры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196" w:type="dxa"/>
            <w:shd w:val="clear" w:color="auto" w:fill="auto"/>
          </w:tcPr>
          <w:p w:rsidR="00BE3169" w:rsidRDefault="00BE3169" w:rsidP="00F42B99">
            <w:pPr>
              <w:jc w:val="center"/>
              <w:rPr>
                <w:sz w:val="24"/>
                <w:szCs w:val="24"/>
              </w:rPr>
            </w:pPr>
            <w:r>
              <w:t>95,85</w:t>
            </w:r>
          </w:p>
        </w:tc>
      </w:tr>
      <w:tr w:rsidR="00BE3169" w:rsidRPr="00B90C80" w:rsidTr="00454D81">
        <w:trPr>
          <w:jc w:val="center"/>
        </w:trPr>
        <w:tc>
          <w:tcPr>
            <w:tcW w:w="665" w:type="dxa"/>
            <w:shd w:val="clear" w:color="auto" w:fill="auto"/>
          </w:tcPr>
          <w:p w:rsidR="00BE3169" w:rsidRPr="00B90C80" w:rsidRDefault="00BE3169" w:rsidP="00454D81">
            <w:pPr>
              <w:jc w:val="center"/>
              <w:rPr>
                <w:sz w:val="24"/>
                <w:szCs w:val="28"/>
              </w:rPr>
            </w:pPr>
            <w:r w:rsidRPr="00B90C80">
              <w:rPr>
                <w:sz w:val="24"/>
                <w:szCs w:val="28"/>
              </w:rPr>
              <w:t>10</w:t>
            </w:r>
          </w:p>
        </w:tc>
        <w:tc>
          <w:tcPr>
            <w:tcW w:w="5709" w:type="dxa"/>
            <w:shd w:val="clear" w:color="auto" w:fill="auto"/>
            <w:vAlign w:val="bottom"/>
          </w:tcPr>
          <w:p w:rsidR="00BE3169" w:rsidRPr="00B90C80" w:rsidRDefault="00BE3169" w:rsidP="00454D81">
            <w:pPr>
              <w:rPr>
                <w:sz w:val="24"/>
                <w:szCs w:val="24"/>
              </w:rPr>
            </w:pPr>
            <w:r w:rsidRPr="00B90C80">
              <w:rPr>
                <w:sz w:val="24"/>
                <w:szCs w:val="24"/>
              </w:rPr>
              <w:t xml:space="preserve">МАУ </w:t>
            </w:r>
            <w:r>
              <w:rPr>
                <w:sz w:val="24"/>
                <w:szCs w:val="24"/>
              </w:rPr>
              <w:t>«</w:t>
            </w:r>
            <w:r w:rsidRPr="00B90C80">
              <w:rPr>
                <w:sz w:val="24"/>
                <w:szCs w:val="24"/>
              </w:rPr>
              <w:t>Дворец культуры имени 1 Мая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196" w:type="dxa"/>
            <w:shd w:val="clear" w:color="auto" w:fill="auto"/>
          </w:tcPr>
          <w:p w:rsidR="00BE3169" w:rsidRDefault="00BE3169" w:rsidP="00F42B99">
            <w:pPr>
              <w:jc w:val="center"/>
              <w:rPr>
                <w:sz w:val="24"/>
                <w:szCs w:val="24"/>
              </w:rPr>
            </w:pPr>
            <w:r>
              <w:t>95,65</w:t>
            </w:r>
          </w:p>
        </w:tc>
      </w:tr>
      <w:tr w:rsidR="00BE3169" w:rsidRPr="00B90C80" w:rsidTr="00D01A93">
        <w:trPr>
          <w:jc w:val="center"/>
        </w:trPr>
        <w:tc>
          <w:tcPr>
            <w:tcW w:w="665" w:type="dxa"/>
            <w:shd w:val="clear" w:color="auto" w:fill="auto"/>
          </w:tcPr>
          <w:p w:rsidR="00BE3169" w:rsidRPr="00B90C80" w:rsidRDefault="00BE3169" w:rsidP="00D01A93">
            <w:pPr>
              <w:rPr>
                <w:sz w:val="24"/>
                <w:szCs w:val="28"/>
              </w:rPr>
            </w:pPr>
            <w:r w:rsidRPr="00B90C80">
              <w:rPr>
                <w:sz w:val="24"/>
                <w:szCs w:val="28"/>
              </w:rPr>
              <w:t>11</w:t>
            </w:r>
          </w:p>
        </w:tc>
        <w:tc>
          <w:tcPr>
            <w:tcW w:w="5709" w:type="dxa"/>
            <w:shd w:val="clear" w:color="auto" w:fill="auto"/>
          </w:tcPr>
          <w:p w:rsidR="00BE3169" w:rsidRPr="00B90C80" w:rsidRDefault="008C6130" w:rsidP="00D01A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3196" w:type="dxa"/>
            <w:shd w:val="clear" w:color="auto" w:fill="auto"/>
          </w:tcPr>
          <w:p w:rsidR="00BE3169" w:rsidRDefault="00BE3169" w:rsidP="00F42B99">
            <w:pPr>
              <w:jc w:val="center"/>
              <w:rPr>
                <w:sz w:val="24"/>
                <w:szCs w:val="24"/>
              </w:rPr>
            </w:pPr>
            <w:r>
              <w:t>оценка только по одному критерию - 98,3, так как был ремонт</w:t>
            </w:r>
          </w:p>
        </w:tc>
      </w:tr>
    </w:tbl>
    <w:p w:rsidR="00D01A93" w:rsidRPr="00C75D2E" w:rsidRDefault="00D01A93" w:rsidP="00D01A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Главным управлением образования в</w:t>
      </w:r>
      <w:r w:rsidRPr="00C75D2E">
        <w:rPr>
          <w:sz w:val="28"/>
          <w:szCs w:val="28"/>
        </w:rPr>
        <w:t xml:space="preserve"> соответствии с </w:t>
      </w:r>
      <w:hyperlink r:id="rId19" w:history="1">
        <w:r w:rsidRPr="00C75D2E">
          <w:rPr>
            <w:sz w:val="28"/>
            <w:szCs w:val="28"/>
          </w:rPr>
          <w:t>частью 6 статьи 95.2</w:t>
        </w:r>
      </w:hyperlink>
      <w:r w:rsidRPr="00C75D2E">
        <w:rPr>
          <w:sz w:val="28"/>
          <w:szCs w:val="28"/>
        </w:rPr>
        <w:t xml:space="preserve"> Федерального закона</w:t>
      </w:r>
      <w:r>
        <w:rPr>
          <w:sz w:val="28"/>
          <w:szCs w:val="28"/>
        </w:rPr>
        <w:t xml:space="preserve"> </w:t>
      </w:r>
      <w:r w:rsidRPr="00C75D2E">
        <w:rPr>
          <w:sz w:val="28"/>
          <w:szCs w:val="28"/>
        </w:rPr>
        <w:t xml:space="preserve">от 29.12.2012 </w:t>
      </w:r>
      <w:r>
        <w:rPr>
          <w:sz w:val="28"/>
          <w:szCs w:val="28"/>
        </w:rPr>
        <w:t>№</w:t>
      </w:r>
      <w:r w:rsidRPr="00C75D2E">
        <w:rPr>
          <w:sz w:val="28"/>
          <w:szCs w:val="28"/>
        </w:rPr>
        <w:t xml:space="preserve"> 273-ФЗ </w:t>
      </w:r>
      <w:r>
        <w:rPr>
          <w:sz w:val="28"/>
          <w:szCs w:val="28"/>
        </w:rPr>
        <w:t>«</w:t>
      </w:r>
      <w:r w:rsidRPr="00C75D2E">
        <w:rPr>
          <w:sz w:val="28"/>
          <w:szCs w:val="28"/>
        </w:rPr>
        <w:t>Об образовании в Российской Федерации</w:t>
      </w:r>
      <w:r>
        <w:rPr>
          <w:sz w:val="28"/>
          <w:szCs w:val="28"/>
        </w:rPr>
        <w:t xml:space="preserve">» </w:t>
      </w:r>
      <w:r w:rsidRPr="00C75D2E">
        <w:rPr>
          <w:sz w:val="28"/>
          <w:szCs w:val="28"/>
        </w:rPr>
        <w:t>проведен</w:t>
      </w:r>
      <w:r>
        <w:rPr>
          <w:sz w:val="28"/>
          <w:szCs w:val="28"/>
        </w:rPr>
        <w:t>а</w:t>
      </w:r>
      <w:r w:rsidRPr="00C75D2E">
        <w:rPr>
          <w:sz w:val="28"/>
          <w:szCs w:val="28"/>
        </w:rPr>
        <w:t xml:space="preserve"> независим</w:t>
      </w:r>
      <w:r>
        <w:rPr>
          <w:sz w:val="28"/>
          <w:szCs w:val="28"/>
        </w:rPr>
        <w:t>ая</w:t>
      </w:r>
      <w:r w:rsidRPr="00C75D2E">
        <w:rPr>
          <w:sz w:val="28"/>
          <w:szCs w:val="28"/>
        </w:rPr>
        <w:t xml:space="preserve"> оценк</w:t>
      </w:r>
      <w:r>
        <w:rPr>
          <w:sz w:val="28"/>
          <w:szCs w:val="28"/>
        </w:rPr>
        <w:t>а</w:t>
      </w:r>
      <w:r w:rsidRPr="00C75D2E">
        <w:rPr>
          <w:sz w:val="28"/>
          <w:szCs w:val="28"/>
        </w:rPr>
        <w:t xml:space="preserve"> качества условий осуществления образовательной деятельности </w:t>
      </w:r>
      <w:r>
        <w:rPr>
          <w:sz w:val="28"/>
          <w:szCs w:val="28"/>
        </w:rPr>
        <w:t xml:space="preserve">(далее НОКУООД) 8 </w:t>
      </w:r>
      <w:r w:rsidRPr="00C75D2E">
        <w:rPr>
          <w:sz w:val="28"/>
          <w:szCs w:val="28"/>
        </w:rPr>
        <w:t>муниципальны</w:t>
      </w:r>
      <w:r>
        <w:rPr>
          <w:sz w:val="28"/>
          <w:szCs w:val="28"/>
        </w:rPr>
        <w:t>х</w:t>
      </w:r>
      <w:r w:rsidRPr="00C75D2E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й</w:t>
      </w:r>
      <w:r w:rsidRPr="00C75D2E">
        <w:rPr>
          <w:sz w:val="28"/>
          <w:szCs w:val="28"/>
        </w:rPr>
        <w:t>.</w:t>
      </w:r>
    </w:p>
    <w:p w:rsidR="00D01A93" w:rsidRDefault="00D01A93" w:rsidP="00D01A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Результаты НОКУООД каждого учреждения указаны в таблице </w:t>
      </w:r>
      <w:r w:rsidRPr="009315B0">
        <w:rPr>
          <w:sz w:val="28"/>
          <w:szCs w:val="28"/>
        </w:rPr>
        <w:br/>
      </w:r>
      <w:r>
        <w:rPr>
          <w:sz w:val="28"/>
          <w:szCs w:val="28"/>
        </w:rPr>
        <w:t xml:space="preserve">в соответствии с данными, размещенными на сайте </w:t>
      </w:r>
      <w:r>
        <w:rPr>
          <w:sz w:val="28"/>
          <w:szCs w:val="28"/>
          <w:lang w:val="en-US"/>
        </w:rPr>
        <w:t>bus</w:t>
      </w:r>
      <w:r w:rsidRPr="00CE4DA4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 w:rsidRPr="00CE4DA4">
        <w:rPr>
          <w:sz w:val="28"/>
          <w:szCs w:val="28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6651"/>
        <w:gridCol w:w="2881"/>
      </w:tblGrid>
      <w:tr w:rsidR="00D01A93" w:rsidRPr="005107F4" w:rsidTr="00F42B99">
        <w:trPr>
          <w:jc w:val="center"/>
        </w:trPr>
        <w:tc>
          <w:tcPr>
            <w:tcW w:w="540" w:type="dxa"/>
            <w:shd w:val="clear" w:color="auto" w:fill="auto"/>
          </w:tcPr>
          <w:p w:rsidR="00D01A93" w:rsidRPr="005107F4" w:rsidRDefault="00D01A93" w:rsidP="00EA6698">
            <w:pPr>
              <w:jc w:val="center"/>
              <w:rPr>
                <w:sz w:val="24"/>
                <w:szCs w:val="24"/>
              </w:rPr>
            </w:pPr>
            <w:r w:rsidRPr="005107F4">
              <w:rPr>
                <w:sz w:val="24"/>
                <w:szCs w:val="24"/>
              </w:rPr>
              <w:t xml:space="preserve">№ </w:t>
            </w:r>
            <w:proofErr w:type="gramStart"/>
            <w:r w:rsidRPr="005107F4">
              <w:rPr>
                <w:sz w:val="24"/>
                <w:szCs w:val="24"/>
              </w:rPr>
              <w:t>п</w:t>
            </w:r>
            <w:proofErr w:type="gramEnd"/>
            <w:r w:rsidRPr="005107F4">
              <w:rPr>
                <w:sz w:val="24"/>
                <w:szCs w:val="24"/>
              </w:rPr>
              <w:t>/п</w:t>
            </w:r>
          </w:p>
        </w:tc>
        <w:tc>
          <w:tcPr>
            <w:tcW w:w="6651" w:type="dxa"/>
            <w:shd w:val="clear" w:color="auto" w:fill="auto"/>
          </w:tcPr>
          <w:p w:rsidR="00D01A93" w:rsidRPr="005107F4" w:rsidRDefault="00D01A93" w:rsidP="00EA6698">
            <w:pPr>
              <w:jc w:val="center"/>
              <w:rPr>
                <w:sz w:val="24"/>
                <w:szCs w:val="24"/>
              </w:rPr>
            </w:pPr>
            <w:r w:rsidRPr="005107F4">
              <w:rPr>
                <w:sz w:val="24"/>
                <w:szCs w:val="24"/>
              </w:rPr>
              <w:t>Наименование организации, в отношении которой проведена независимая оценка качества за отчетный год</w:t>
            </w:r>
          </w:p>
        </w:tc>
        <w:tc>
          <w:tcPr>
            <w:tcW w:w="2881" w:type="dxa"/>
            <w:shd w:val="clear" w:color="auto" w:fill="auto"/>
          </w:tcPr>
          <w:p w:rsidR="00D01A93" w:rsidRPr="005107F4" w:rsidRDefault="00D01A93" w:rsidP="00EA6698">
            <w:pPr>
              <w:jc w:val="center"/>
              <w:rPr>
                <w:sz w:val="24"/>
                <w:szCs w:val="24"/>
              </w:rPr>
            </w:pPr>
            <w:r w:rsidRPr="005107F4">
              <w:rPr>
                <w:sz w:val="24"/>
                <w:szCs w:val="24"/>
              </w:rPr>
              <w:t>Значение показателя оценки качества по организации, баллы</w:t>
            </w:r>
          </w:p>
        </w:tc>
      </w:tr>
      <w:tr w:rsidR="00D01A93" w:rsidRPr="005107F4" w:rsidTr="00F42B99">
        <w:trPr>
          <w:trHeight w:val="643"/>
          <w:jc w:val="center"/>
        </w:trPr>
        <w:tc>
          <w:tcPr>
            <w:tcW w:w="540" w:type="dxa"/>
            <w:shd w:val="clear" w:color="auto" w:fill="auto"/>
          </w:tcPr>
          <w:p w:rsidR="00D01A93" w:rsidRPr="005107F4" w:rsidRDefault="00D01A93" w:rsidP="00EA6698">
            <w:pPr>
              <w:jc w:val="center"/>
              <w:rPr>
                <w:sz w:val="24"/>
                <w:szCs w:val="24"/>
              </w:rPr>
            </w:pPr>
            <w:r w:rsidRPr="005107F4">
              <w:rPr>
                <w:sz w:val="24"/>
                <w:szCs w:val="24"/>
              </w:rPr>
              <w:t>1</w:t>
            </w:r>
          </w:p>
        </w:tc>
        <w:tc>
          <w:tcPr>
            <w:tcW w:w="6651" w:type="dxa"/>
            <w:shd w:val="clear" w:color="auto" w:fill="auto"/>
          </w:tcPr>
          <w:p w:rsidR="00D01A93" w:rsidRPr="005107F4" w:rsidRDefault="00D01A93" w:rsidP="00EA6698">
            <w:pPr>
              <w:rPr>
                <w:sz w:val="24"/>
                <w:szCs w:val="24"/>
              </w:rPr>
            </w:pPr>
            <w:r w:rsidRPr="005107F4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>
              <w:rPr>
                <w:sz w:val="24"/>
                <w:szCs w:val="24"/>
              </w:rPr>
              <w:t>«</w:t>
            </w:r>
            <w:r w:rsidRPr="005107F4">
              <w:rPr>
                <w:sz w:val="24"/>
                <w:szCs w:val="24"/>
              </w:rPr>
              <w:t>Детский сад № 221</w:t>
            </w:r>
            <w:r>
              <w:rPr>
                <w:sz w:val="24"/>
                <w:szCs w:val="24"/>
              </w:rPr>
              <w:t>»</w:t>
            </w:r>
            <w:r w:rsidRPr="005107F4">
              <w:rPr>
                <w:sz w:val="24"/>
                <w:szCs w:val="24"/>
              </w:rPr>
              <w:t xml:space="preserve"> (МБДОУ № 221)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D01A93" w:rsidRPr="005107F4" w:rsidRDefault="00D01A93" w:rsidP="00EA6698">
            <w:pPr>
              <w:jc w:val="center"/>
              <w:rPr>
                <w:sz w:val="24"/>
                <w:szCs w:val="24"/>
              </w:rPr>
            </w:pPr>
            <w:r w:rsidRPr="005107F4">
              <w:rPr>
                <w:sz w:val="24"/>
                <w:szCs w:val="24"/>
              </w:rPr>
              <w:t>90</w:t>
            </w:r>
            <w:r w:rsidR="00951C7E">
              <w:rPr>
                <w:sz w:val="24"/>
                <w:szCs w:val="24"/>
              </w:rPr>
              <w:t>,00</w:t>
            </w:r>
          </w:p>
        </w:tc>
      </w:tr>
      <w:tr w:rsidR="00D01A93" w:rsidRPr="005107F4" w:rsidTr="00F42B99">
        <w:trPr>
          <w:trHeight w:val="643"/>
          <w:jc w:val="center"/>
        </w:trPr>
        <w:tc>
          <w:tcPr>
            <w:tcW w:w="540" w:type="dxa"/>
            <w:shd w:val="clear" w:color="auto" w:fill="auto"/>
          </w:tcPr>
          <w:p w:rsidR="00D01A93" w:rsidRPr="005107F4" w:rsidRDefault="00D01A93" w:rsidP="00EA6698">
            <w:pPr>
              <w:jc w:val="center"/>
              <w:rPr>
                <w:sz w:val="24"/>
                <w:szCs w:val="24"/>
              </w:rPr>
            </w:pPr>
            <w:r w:rsidRPr="005107F4">
              <w:rPr>
                <w:sz w:val="24"/>
                <w:szCs w:val="24"/>
              </w:rPr>
              <w:t>2</w:t>
            </w:r>
          </w:p>
        </w:tc>
        <w:tc>
          <w:tcPr>
            <w:tcW w:w="6651" w:type="dxa"/>
            <w:shd w:val="clear" w:color="auto" w:fill="auto"/>
          </w:tcPr>
          <w:p w:rsidR="00D01A93" w:rsidRPr="005107F4" w:rsidRDefault="00D01A93" w:rsidP="00EA6698">
            <w:pPr>
              <w:rPr>
                <w:sz w:val="24"/>
                <w:szCs w:val="24"/>
              </w:rPr>
            </w:pPr>
            <w:r w:rsidRPr="005107F4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>
              <w:rPr>
                <w:sz w:val="24"/>
                <w:szCs w:val="24"/>
              </w:rPr>
              <w:t>«</w:t>
            </w:r>
            <w:r w:rsidRPr="005107F4">
              <w:rPr>
                <w:sz w:val="24"/>
                <w:szCs w:val="24"/>
              </w:rPr>
              <w:t>Детский сад № 327</w:t>
            </w:r>
            <w:r>
              <w:rPr>
                <w:sz w:val="24"/>
                <w:szCs w:val="24"/>
              </w:rPr>
              <w:t>»</w:t>
            </w:r>
            <w:r w:rsidRPr="005107F4">
              <w:rPr>
                <w:sz w:val="24"/>
                <w:szCs w:val="24"/>
              </w:rPr>
              <w:t xml:space="preserve"> (МБДОУ № 327)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D01A93" w:rsidRPr="005107F4" w:rsidRDefault="00D01A93" w:rsidP="00EA6698">
            <w:pPr>
              <w:jc w:val="center"/>
              <w:rPr>
                <w:rFonts w:ascii="Montserrat" w:hAnsi="Montserrat"/>
                <w:b/>
                <w:bCs/>
                <w:color w:val="000000"/>
                <w:sz w:val="24"/>
                <w:szCs w:val="24"/>
                <w:shd w:val="clear" w:color="auto" w:fill="EEEEEE"/>
              </w:rPr>
            </w:pPr>
            <w:r w:rsidRPr="005107F4">
              <w:rPr>
                <w:sz w:val="24"/>
                <w:szCs w:val="24"/>
              </w:rPr>
              <w:t>90</w:t>
            </w:r>
            <w:r w:rsidR="00951C7E">
              <w:rPr>
                <w:sz w:val="24"/>
                <w:szCs w:val="24"/>
              </w:rPr>
              <w:t>,00</w:t>
            </w:r>
          </w:p>
        </w:tc>
      </w:tr>
      <w:tr w:rsidR="00D01A93" w:rsidRPr="005107F4" w:rsidTr="00F42B99">
        <w:trPr>
          <w:trHeight w:val="643"/>
          <w:jc w:val="center"/>
        </w:trPr>
        <w:tc>
          <w:tcPr>
            <w:tcW w:w="540" w:type="dxa"/>
            <w:shd w:val="clear" w:color="auto" w:fill="auto"/>
          </w:tcPr>
          <w:p w:rsidR="00D01A93" w:rsidRPr="005107F4" w:rsidRDefault="00D01A93" w:rsidP="00EA6698">
            <w:pPr>
              <w:jc w:val="center"/>
              <w:rPr>
                <w:sz w:val="24"/>
                <w:szCs w:val="24"/>
              </w:rPr>
            </w:pPr>
            <w:r w:rsidRPr="005107F4">
              <w:rPr>
                <w:sz w:val="24"/>
                <w:szCs w:val="24"/>
              </w:rPr>
              <w:t>3</w:t>
            </w:r>
          </w:p>
        </w:tc>
        <w:tc>
          <w:tcPr>
            <w:tcW w:w="6651" w:type="dxa"/>
            <w:shd w:val="clear" w:color="auto" w:fill="auto"/>
          </w:tcPr>
          <w:p w:rsidR="00D01A93" w:rsidRPr="005107F4" w:rsidRDefault="00D01A93" w:rsidP="00EA6698">
            <w:pPr>
              <w:rPr>
                <w:sz w:val="24"/>
                <w:szCs w:val="24"/>
              </w:rPr>
            </w:pPr>
            <w:r w:rsidRPr="006E079B">
              <w:rPr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sz w:val="24"/>
                <w:szCs w:val="24"/>
              </w:rPr>
              <w:t>«</w:t>
            </w:r>
            <w:r w:rsidRPr="006E079B">
              <w:rPr>
                <w:sz w:val="24"/>
                <w:szCs w:val="24"/>
              </w:rPr>
              <w:t>Средняя школа № 5 с углубленным изучением отдельных предметов</w:t>
            </w:r>
            <w:r>
              <w:rPr>
                <w:sz w:val="24"/>
                <w:szCs w:val="24"/>
              </w:rPr>
              <w:t>»</w:t>
            </w:r>
            <w:r w:rsidRPr="005107F4">
              <w:rPr>
                <w:sz w:val="24"/>
                <w:szCs w:val="24"/>
              </w:rPr>
              <w:t xml:space="preserve"> (</w:t>
            </w:r>
            <w:r w:rsidRPr="006E079B">
              <w:rPr>
                <w:sz w:val="24"/>
                <w:szCs w:val="24"/>
              </w:rPr>
              <w:t>МАОУ СШ № 5</w:t>
            </w:r>
            <w:r w:rsidRPr="005107F4">
              <w:rPr>
                <w:sz w:val="24"/>
                <w:szCs w:val="24"/>
              </w:rPr>
              <w:t>)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D01A93" w:rsidRPr="005107F4" w:rsidRDefault="00D01A93" w:rsidP="00EA6698">
            <w:pPr>
              <w:jc w:val="center"/>
              <w:rPr>
                <w:sz w:val="24"/>
                <w:szCs w:val="24"/>
              </w:rPr>
            </w:pPr>
            <w:r w:rsidRPr="005107F4">
              <w:rPr>
                <w:sz w:val="24"/>
                <w:szCs w:val="24"/>
              </w:rPr>
              <w:t>85</w:t>
            </w:r>
            <w:r w:rsidR="00951C7E">
              <w:rPr>
                <w:sz w:val="24"/>
                <w:szCs w:val="24"/>
              </w:rPr>
              <w:t>,00</w:t>
            </w:r>
          </w:p>
        </w:tc>
      </w:tr>
      <w:tr w:rsidR="00D01A93" w:rsidRPr="005107F4" w:rsidTr="00F42B99">
        <w:trPr>
          <w:jc w:val="center"/>
        </w:trPr>
        <w:tc>
          <w:tcPr>
            <w:tcW w:w="540" w:type="dxa"/>
            <w:shd w:val="clear" w:color="auto" w:fill="auto"/>
          </w:tcPr>
          <w:p w:rsidR="00D01A93" w:rsidRPr="005107F4" w:rsidRDefault="00D01A93" w:rsidP="00EA6698">
            <w:pPr>
              <w:jc w:val="center"/>
              <w:rPr>
                <w:sz w:val="24"/>
                <w:szCs w:val="24"/>
              </w:rPr>
            </w:pPr>
            <w:r w:rsidRPr="005107F4">
              <w:rPr>
                <w:sz w:val="24"/>
                <w:szCs w:val="24"/>
              </w:rPr>
              <w:t>4</w:t>
            </w:r>
          </w:p>
        </w:tc>
        <w:tc>
          <w:tcPr>
            <w:tcW w:w="6651" w:type="dxa"/>
            <w:shd w:val="clear" w:color="auto" w:fill="auto"/>
          </w:tcPr>
          <w:p w:rsidR="00D01A93" w:rsidRPr="005107F4" w:rsidRDefault="00D01A93" w:rsidP="00EA6698">
            <w:pPr>
              <w:rPr>
                <w:sz w:val="24"/>
                <w:szCs w:val="24"/>
              </w:rPr>
            </w:pPr>
            <w:r w:rsidRPr="005107F4">
              <w:rPr>
                <w:sz w:val="24"/>
                <w:szCs w:val="24"/>
              </w:rPr>
              <w:t>м</w:t>
            </w:r>
            <w:r w:rsidRPr="006E079B">
              <w:rPr>
                <w:sz w:val="24"/>
                <w:szCs w:val="24"/>
              </w:rPr>
              <w:t xml:space="preserve">униципальное автономное общеобразовательное учреждение </w:t>
            </w:r>
            <w:r>
              <w:rPr>
                <w:sz w:val="24"/>
                <w:szCs w:val="24"/>
              </w:rPr>
              <w:t>«</w:t>
            </w:r>
            <w:r w:rsidRPr="006E079B">
              <w:rPr>
                <w:sz w:val="24"/>
                <w:szCs w:val="24"/>
              </w:rPr>
              <w:t>Средняя школа №21</w:t>
            </w:r>
            <w:r>
              <w:rPr>
                <w:sz w:val="24"/>
                <w:szCs w:val="24"/>
              </w:rPr>
              <w:t>»</w:t>
            </w:r>
            <w:r w:rsidRPr="005107F4">
              <w:rPr>
                <w:sz w:val="24"/>
                <w:szCs w:val="24"/>
              </w:rPr>
              <w:t>(</w:t>
            </w:r>
            <w:r w:rsidRPr="006E079B">
              <w:rPr>
                <w:sz w:val="24"/>
                <w:szCs w:val="24"/>
              </w:rPr>
              <w:t>МАОУ СШ №21</w:t>
            </w:r>
            <w:r w:rsidRPr="005107F4">
              <w:rPr>
                <w:sz w:val="24"/>
                <w:szCs w:val="24"/>
              </w:rPr>
              <w:t>)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D01A93" w:rsidRPr="005107F4" w:rsidRDefault="00D01A93" w:rsidP="00EA6698">
            <w:pPr>
              <w:jc w:val="center"/>
              <w:rPr>
                <w:sz w:val="24"/>
                <w:szCs w:val="24"/>
              </w:rPr>
            </w:pPr>
            <w:r w:rsidRPr="005107F4">
              <w:rPr>
                <w:sz w:val="24"/>
                <w:szCs w:val="24"/>
              </w:rPr>
              <w:t>89</w:t>
            </w:r>
            <w:r w:rsidR="00951C7E">
              <w:rPr>
                <w:sz w:val="24"/>
                <w:szCs w:val="24"/>
              </w:rPr>
              <w:t>,00</w:t>
            </w:r>
          </w:p>
        </w:tc>
      </w:tr>
      <w:tr w:rsidR="00D01A93" w:rsidRPr="005107F4" w:rsidTr="00F42B99">
        <w:trPr>
          <w:jc w:val="center"/>
        </w:trPr>
        <w:tc>
          <w:tcPr>
            <w:tcW w:w="540" w:type="dxa"/>
            <w:shd w:val="clear" w:color="auto" w:fill="auto"/>
          </w:tcPr>
          <w:p w:rsidR="00D01A93" w:rsidRPr="005107F4" w:rsidRDefault="00D01A93" w:rsidP="00EA6698">
            <w:pPr>
              <w:jc w:val="center"/>
              <w:rPr>
                <w:sz w:val="24"/>
                <w:szCs w:val="24"/>
              </w:rPr>
            </w:pPr>
            <w:r w:rsidRPr="005107F4">
              <w:rPr>
                <w:sz w:val="24"/>
                <w:szCs w:val="24"/>
              </w:rPr>
              <w:t>5</w:t>
            </w:r>
          </w:p>
        </w:tc>
        <w:tc>
          <w:tcPr>
            <w:tcW w:w="6651" w:type="dxa"/>
            <w:shd w:val="clear" w:color="auto" w:fill="auto"/>
          </w:tcPr>
          <w:p w:rsidR="00D01A93" w:rsidRPr="005107F4" w:rsidRDefault="00D01A93" w:rsidP="00EA6698">
            <w:pPr>
              <w:rPr>
                <w:sz w:val="24"/>
                <w:szCs w:val="24"/>
              </w:rPr>
            </w:pPr>
            <w:r w:rsidRPr="005107F4">
              <w:rPr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sz w:val="24"/>
                <w:szCs w:val="24"/>
              </w:rPr>
              <w:t>«</w:t>
            </w:r>
            <w:r w:rsidRPr="005107F4">
              <w:rPr>
                <w:sz w:val="24"/>
                <w:szCs w:val="24"/>
              </w:rPr>
              <w:t xml:space="preserve">Средняя школа № 27 имени военнослужащего Федеральной службы безопасности Российской Федерации А.Б. </w:t>
            </w:r>
            <w:proofErr w:type="spellStart"/>
            <w:r w:rsidRPr="005107F4">
              <w:rPr>
                <w:sz w:val="24"/>
                <w:szCs w:val="24"/>
              </w:rPr>
              <w:t>Ступникова</w:t>
            </w:r>
            <w:proofErr w:type="spellEnd"/>
            <w:r>
              <w:rPr>
                <w:sz w:val="24"/>
                <w:szCs w:val="24"/>
              </w:rPr>
              <w:t>»</w:t>
            </w:r>
            <w:r w:rsidRPr="005107F4">
              <w:rPr>
                <w:sz w:val="24"/>
                <w:szCs w:val="24"/>
              </w:rPr>
              <w:t xml:space="preserve"> (</w:t>
            </w:r>
            <w:r w:rsidRPr="006E079B">
              <w:rPr>
                <w:sz w:val="24"/>
                <w:szCs w:val="24"/>
              </w:rPr>
              <w:t>МАОУ СШ №</w:t>
            </w:r>
            <w:r w:rsidRPr="005107F4">
              <w:rPr>
                <w:sz w:val="24"/>
                <w:szCs w:val="24"/>
              </w:rPr>
              <w:t xml:space="preserve"> </w:t>
            </w:r>
            <w:r w:rsidRPr="006E079B">
              <w:rPr>
                <w:sz w:val="24"/>
                <w:szCs w:val="24"/>
              </w:rPr>
              <w:t>2</w:t>
            </w:r>
            <w:r w:rsidRPr="005107F4">
              <w:rPr>
                <w:sz w:val="24"/>
                <w:szCs w:val="24"/>
              </w:rPr>
              <w:t>7) 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D01A93" w:rsidRPr="005107F4" w:rsidRDefault="00D01A93" w:rsidP="00EA6698">
            <w:pPr>
              <w:jc w:val="center"/>
              <w:rPr>
                <w:sz w:val="24"/>
                <w:szCs w:val="24"/>
              </w:rPr>
            </w:pPr>
            <w:r w:rsidRPr="005107F4">
              <w:rPr>
                <w:sz w:val="24"/>
                <w:szCs w:val="24"/>
              </w:rPr>
              <w:t>89</w:t>
            </w:r>
            <w:r w:rsidR="00951C7E">
              <w:rPr>
                <w:sz w:val="24"/>
                <w:szCs w:val="24"/>
              </w:rPr>
              <w:t>,00</w:t>
            </w:r>
          </w:p>
        </w:tc>
      </w:tr>
      <w:tr w:rsidR="00D01A93" w:rsidRPr="005107F4" w:rsidTr="00F42B99">
        <w:trPr>
          <w:jc w:val="center"/>
        </w:trPr>
        <w:tc>
          <w:tcPr>
            <w:tcW w:w="540" w:type="dxa"/>
            <w:shd w:val="clear" w:color="auto" w:fill="auto"/>
          </w:tcPr>
          <w:p w:rsidR="00D01A93" w:rsidRPr="005107F4" w:rsidRDefault="00D01A93" w:rsidP="00EA6698">
            <w:pPr>
              <w:jc w:val="center"/>
              <w:rPr>
                <w:sz w:val="24"/>
                <w:szCs w:val="24"/>
              </w:rPr>
            </w:pPr>
            <w:r w:rsidRPr="005107F4">
              <w:rPr>
                <w:sz w:val="24"/>
                <w:szCs w:val="24"/>
              </w:rPr>
              <w:t>6</w:t>
            </w:r>
          </w:p>
        </w:tc>
        <w:tc>
          <w:tcPr>
            <w:tcW w:w="6651" w:type="dxa"/>
            <w:shd w:val="clear" w:color="auto" w:fill="auto"/>
          </w:tcPr>
          <w:p w:rsidR="00D01A93" w:rsidRPr="005107F4" w:rsidRDefault="00D01A93" w:rsidP="00EA6698">
            <w:pPr>
              <w:rPr>
                <w:sz w:val="24"/>
                <w:szCs w:val="24"/>
              </w:rPr>
            </w:pPr>
            <w:r w:rsidRPr="005107F4">
              <w:rPr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sz w:val="24"/>
                <w:szCs w:val="24"/>
              </w:rPr>
              <w:t>«</w:t>
            </w:r>
            <w:r w:rsidRPr="005107F4">
              <w:rPr>
                <w:sz w:val="24"/>
                <w:szCs w:val="24"/>
              </w:rPr>
              <w:t>Средняя школа №50 имени воина-интернационалиста Донского Н. В.</w:t>
            </w:r>
            <w:r>
              <w:rPr>
                <w:sz w:val="24"/>
                <w:szCs w:val="24"/>
              </w:rPr>
              <w:t>»</w:t>
            </w:r>
            <w:r w:rsidRPr="005107F4">
              <w:rPr>
                <w:sz w:val="24"/>
                <w:szCs w:val="24"/>
              </w:rPr>
              <w:t xml:space="preserve"> (МАОУ СШ №50)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D01A93" w:rsidRPr="005107F4" w:rsidRDefault="00D01A93" w:rsidP="00EA6698">
            <w:pPr>
              <w:jc w:val="center"/>
              <w:rPr>
                <w:sz w:val="24"/>
                <w:szCs w:val="24"/>
              </w:rPr>
            </w:pPr>
            <w:r w:rsidRPr="005107F4">
              <w:rPr>
                <w:sz w:val="24"/>
                <w:szCs w:val="24"/>
              </w:rPr>
              <w:t>85</w:t>
            </w:r>
            <w:r w:rsidR="00951C7E">
              <w:rPr>
                <w:sz w:val="24"/>
                <w:szCs w:val="24"/>
              </w:rPr>
              <w:t>,00</w:t>
            </w:r>
          </w:p>
        </w:tc>
      </w:tr>
      <w:tr w:rsidR="00D01A93" w:rsidRPr="005107F4" w:rsidTr="00F42B99">
        <w:trPr>
          <w:jc w:val="center"/>
        </w:trPr>
        <w:tc>
          <w:tcPr>
            <w:tcW w:w="540" w:type="dxa"/>
            <w:shd w:val="clear" w:color="auto" w:fill="auto"/>
          </w:tcPr>
          <w:p w:rsidR="00D01A93" w:rsidRPr="005107F4" w:rsidRDefault="00D01A93" w:rsidP="00EA6698">
            <w:pPr>
              <w:jc w:val="center"/>
              <w:rPr>
                <w:sz w:val="24"/>
                <w:szCs w:val="24"/>
              </w:rPr>
            </w:pPr>
            <w:r w:rsidRPr="005107F4">
              <w:rPr>
                <w:sz w:val="24"/>
                <w:szCs w:val="24"/>
              </w:rPr>
              <w:t>7</w:t>
            </w:r>
          </w:p>
        </w:tc>
        <w:tc>
          <w:tcPr>
            <w:tcW w:w="6651" w:type="dxa"/>
            <w:shd w:val="clear" w:color="auto" w:fill="auto"/>
          </w:tcPr>
          <w:p w:rsidR="00D01A93" w:rsidRPr="005107F4" w:rsidRDefault="00D01A93" w:rsidP="00EA6698">
            <w:pPr>
              <w:rPr>
                <w:sz w:val="24"/>
                <w:szCs w:val="24"/>
              </w:rPr>
            </w:pPr>
            <w:r w:rsidRPr="005107F4">
              <w:rPr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sz w:val="24"/>
                <w:szCs w:val="24"/>
              </w:rPr>
              <w:t>«</w:t>
            </w:r>
            <w:r w:rsidRPr="005107F4">
              <w:rPr>
                <w:sz w:val="24"/>
                <w:szCs w:val="24"/>
              </w:rPr>
              <w:t xml:space="preserve">Средняя школа № 108 с углубленным изучением отдельных предметов имени Героя Социалистического Труда </w:t>
            </w:r>
            <w:proofErr w:type="spellStart"/>
            <w:r w:rsidRPr="005107F4">
              <w:rPr>
                <w:sz w:val="24"/>
                <w:szCs w:val="24"/>
              </w:rPr>
              <w:t>Мясникова</w:t>
            </w:r>
            <w:proofErr w:type="spellEnd"/>
            <w:r w:rsidRPr="005107F4">
              <w:rPr>
                <w:sz w:val="24"/>
                <w:szCs w:val="24"/>
              </w:rPr>
              <w:t xml:space="preserve"> Н.Д</w:t>
            </w:r>
            <w:r>
              <w:rPr>
                <w:sz w:val="24"/>
                <w:szCs w:val="24"/>
              </w:rPr>
              <w:t>»</w:t>
            </w:r>
            <w:r w:rsidRPr="005107F4">
              <w:rPr>
                <w:sz w:val="24"/>
                <w:szCs w:val="24"/>
              </w:rPr>
              <w:t xml:space="preserve"> (МАОУ СШ № 108)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D01A93" w:rsidRPr="005107F4" w:rsidRDefault="00D01A93" w:rsidP="00EA6698">
            <w:pPr>
              <w:jc w:val="center"/>
              <w:rPr>
                <w:sz w:val="24"/>
                <w:szCs w:val="24"/>
              </w:rPr>
            </w:pPr>
            <w:r w:rsidRPr="005107F4">
              <w:rPr>
                <w:sz w:val="24"/>
                <w:szCs w:val="24"/>
              </w:rPr>
              <w:t>85</w:t>
            </w:r>
            <w:r w:rsidR="00951C7E">
              <w:rPr>
                <w:sz w:val="24"/>
                <w:szCs w:val="24"/>
              </w:rPr>
              <w:t>,00</w:t>
            </w:r>
          </w:p>
        </w:tc>
      </w:tr>
      <w:tr w:rsidR="00D01A93" w:rsidRPr="005107F4" w:rsidTr="00F42B99">
        <w:trPr>
          <w:jc w:val="center"/>
        </w:trPr>
        <w:tc>
          <w:tcPr>
            <w:tcW w:w="540" w:type="dxa"/>
            <w:shd w:val="clear" w:color="auto" w:fill="auto"/>
          </w:tcPr>
          <w:p w:rsidR="00D01A93" w:rsidRPr="005107F4" w:rsidRDefault="00D01A93" w:rsidP="00EA6698">
            <w:pPr>
              <w:jc w:val="center"/>
              <w:rPr>
                <w:sz w:val="24"/>
                <w:szCs w:val="24"/>
              </w:rPr>
            </w:pPr>
            <w:r w:rsidRPr="005107F4">
              <w:rPr>
                <w:sz w:val="24"/>
                <w:szCs w:val="24"/>
              </w:rPr>
              <w:t>8</w:t>
            </w:r>
          </w:p>
        </w:tc>
        <w:tc>
          <w:tcPr>
            <w:tcW w:w="6651" w:type="dxa"/>
            <w:shd w:val="clear" w:color="auto" w:fill="auto"/>
          </w:tcPr>
          <w:p w:rsidR="00D01A93" w:rsidRPr="005107F4" w:rsidRDefault="00D01A93" w:rsidP="00EA6698">
            <w:pPr>
              <w:rPr>
                <w:sz w:val="24"/>
                <w:szCs w:val="24"/>
              </w:rPr>
            </w:pPr>
            <w:r w:rsidRPr="005107F4">
              <w:rPr>
                <w:sz w:val="24"/>
                <w:szCs w:val="24"/>
              </w:rPr>
              <w:t>м</w:t>
            </w:r>
            <w:r w:rsidRPr="006E079B">
              <w:rPr>
                <w:sz w:val="24"/>
                <w:szCs w:val="24"/>
              </w:rPr>
              <w:t xml:space="preserve">униципальное автономное образовательное учреждение </w:t>
            </w:r>
            <w:r>
              <w:rPr>
                <w:sz w:val="24"/>
                <w:szCs w:val="24"/>
              </w:rPr>
              <w:t>«</w:t>
            </w:r>
            <w:r w:rsidRPr="006E079B">
              <w:rPr>
                <w:sz w:val="24"/>
                <w:szCs w:val="24"/>
              </w:rPr>
              <w:t>Средняя школа № 159</w:t>
            </w:r>
            <w:r>
              <w:rPr>
                <w:sz w:val="24"/>
                <w:szCs w:val="24"/>
              </w:rPr>
              <w:t>»</w:t>
            </w:r>
            <w:r w:rsidRPr="005107F4">
              <w:rPr>
                <w:sz w:val="24"/>
                <w:szCs w:val="24"/>
              </w:rPr>
              <w:t xml:space="preserve"> (</w:t>
            </w:r>
            <w:r w:rsidRPr="006E079B">
              <w:rPr>
                <w:sz w:val="24"/>
                <w:szCs w:val="24"/>
              </w:rPr>
              <w:t>МАОУ СШ № 159</w:t>
            </w:r>
            <w:r w:rsidRPr="005107F4">
              <w:rPr>
                <w:sz w:val="24"/>
                <w:szCs w:val="24"/>
              </w:rPr>
              <w:t>)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D01A93" w:rsidRPr="005107F4" w:rsidRDefault="00D01A93" w:rsidP="00EA6698">
            <w:pPr>
              <w:jc w:val="center"/>
              <w:rPr>
                <w:sz w:val="24"/>
                <w:szCs w:val="24"/>
              </w:rPr>
            </w:pPr>
            <w:r w:rsidRPr="005107F4">
              <w:rPr>
                <w:sz w:val="24"/>
                <w:szCs w:val="24"/>
              </w:rPr>
              <w:t>88</w:t>
            </w:r>
            <w:r w:rsidR="00951C7E">
              <w:rPr>
                <w:sz w:val="24"/>
                <w:szCs w:val="24"/>
              </w:rPr>
              <w:t>,00</w:t>
            </w:r>
          </w:p>
        </w:tc>
      </w:tr>
    </w:tbl>
    <w:p w:rsidR="00BA1761" w:rsidRPr="00AC21DA" w:rsidRDefault="00BA1761" w:rsidP="00542D0A">
      <w:pPr>
        <w:pStyle w:val="21"/>
        <w:spacing w:after="0" w:line="240" w:lineRule="auto"/>
        <w:ind w:left="0" w:firstLine="709"/>
        <w:jc w:val="both"/>
        <w:rPr>
          <w:color w:val="C00000"/>
          <w:sz w:val="28"/>
          <w:szCs w:val="28"/>
        </w:rPr>
      </w:pPr>
    </w:p>
    <w:p w:rsidR="009D3C69" w:rsidRPr="00AC21DA" w:rsidRDefault="009D3C69" w:rsidP="004A70B5">
      <w:pPr>
        <w:pStyle w:val="a8"/>
        <w:spacing w:after="0" w:line="240" w:lineRule="auto"/>
        <w:ind w:left="0"/>
        <w:jc w:val="both"/>
        <w:rPr>
          <w:rFonts w:ascii="Times New Roman" w:hAnsi="Times New Roman"/>
          <w:color w:val="C00000"/>
          <w:sz w:val="28"/>
          <w:szCs w:val="28"/>
          <w:highlight w:val="yellow"/>
        </w:rPr>
      </w:pPr>
    </w:p>
    <w:p w:rsidR="003E72F0" w:rsidRPr="00D01A93" w:rsidRDefault="00D01A93" w:rsidP="004A70B5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01A93">
        <w:rPr>
          <w:rFonts w:ascii="Times New Roman" w:hAnsi="Times New Roman"/>
          <w:sz w:val="28"/>
          <w:szCs w:val="28"/>
        </w:rPr>
        <w:t>Р</w:t>
      </w:r>
      <w:r w:rsidR="002967A2" w:rsidRPr="00D01A93">
        <w:rPr>
          <w:rFonts w:ascii="Times New Roman" w:hAnsi="Times New Roman"/>
          <w:sz w:val="28"/>
          <w:szCs w:val="28"/>
        </w:rPr>
        <w:t>уководител</w:t>
      </w:r>
      <w:r w:rsidRPr="00D01A93">
        <w:rPr>
          <w:rFonts w:ascii="Times New Roman" w:hAnsi="Times New Roman"/>
          <w:sz w:val="28"/>
          <w:szCs w:val="28"/>
        </w:rPr>
        <w:t>ь</w:t>
      </w:r>
      <w:r w:rsidR="00DB28FA" w:rsidRPr="00D01A93">
        <w:rPr>
          <w:rFonts w:ascii="Times New Roman" w:hAnsi="Times New Roman"/>
          <w:sz w:val="28"/>
          <w:szCs w:val="28"/>
        </w:rPr>
        <w:t xml:space="preserve"> департамента</w:t>
      </w:r>
    </w:p>
    <w:p w:rsidR="000520CF" w:rsidRPr="00D01A93" w:rsidRDefault="000520CF" w:rsidP="004A70B5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01A93">
        <w:rPr>
          <w:rFonts w:ascii="Times New Roman" w:hAnsi="Times New Roman"/>
          <w:sz w:val="28"/>
          <w:szCs w:val="28"/>
        </w:rPr>
        <w:t>экономической политики и</w:t>
      </w:r>
    </w:p>
    <w:p w:rsidR="00243E7C" w:rsidRPr="00D01A93" w:rsidRDefault="000520CF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01A93">
        <w:rPr>
          <w:rFonts w:ascii="Times New Roman" w:hAnsi="Times New Roman"/>
          <w:sz w:val="28"/>
          <w:szCs w:val="28"/>
        </w:rPr>
        <w:t>инвестиционного развития</w:t>
      </w:r>
      <w:r w:rsidRPr="00D01A93">
        <w:rPr>
          <w:rFonts w:ascii="Times New Roman" w:hAnsi="Times New Roman"/>
          <w:sz w:val="28"/>
          <w:szCs w:val="28"/>
        </w:rPr>
        <w:tab/>
      </w:r>
      <w:r w:rsidRPr="00D01A93">
        <w:rPr>
          <w:rFonts w:ascii="Times New Roman" w:hAnsi="Times New Roman"/>
          <w:sz w:val="28"/>
          <w:szCs w:val="28"/>
        </w:rPr>
        <w:tab/>
      </w:r>
      <w:r w:rsidR="00DB28FA" w:rsidRPr="00D01A93">
        <w:rPr>
          <w:rFonts w:ascii="Times New Roman" w:hAnsi="Times New Roman"/>
          <w:sz w:val="28"/>
          <w:szCs w:val="28"/>
        </w:rPr>
        <w:tab/>
      </w:r>
      <w:r w:rsidR="002967A2" w:rsidRPr="00D01A93">
        <w:rPr>
          <w:rFonts w:ascii="Times New Roman" w:hAnsi="Times New Roman"/>
          <w:sz w:val="28"/>
          <w:szCs w:val="28"/>
        </w:rPr>
        <w:tab/>
      </w:r>
      <w:r w:rsidR="002967A2" w:rsidRPr="00D01A93">
        <w:rPr>
          <w:rFonts w:ascii="Times New Roman" w:hAnsi="Times New Roman"/>
          <w:sz w:val="28"/>
          <w:szCs w:val="28"/>
        </w:rPr>
        <w:tab/>
      </w:r>
      <w:r w:rsidR="00D01A93" w:rsidRPr="00D01A93">
        <w:rPr>
          <w:rFonts w:ascii="Times New Roman" w:hAnsi="Times New Roman"/>
          <w:sz w:val="28"/>
          <w:szCs w:val="28"/>
        </w:rPr>
        <w:tab/>
      </w:r>
      <w:r w:rsidR="006F667D" w:rsidRPr="00D01A93">
        <w:rPr>
          <w:rFonts w:ascii="Times New Roman" w:hAnsi="Times New Roman"/>
          <w:sz w:val="28"/>
          <w:szCs w:val="28"/>
        </w:rPr>
        <w:tab/>
      </w:r>
      <w:r w:rsidR="00D01A93" w:rsidRPr="00D01A93">
        <w:rPr>
          <w:rFonts w:ascii="Times New Roman" w:hAnsi="Times New Roman"/>
          <w:sz w:val="28"/>
          <w:szCs w:val="28"/>
        </w:rPr>
        <w:t>И.Р. Антипина</w:t>
      </w:r>
    </w:p>
    <w:sectPr w:rsidR="00243E7C" w:rsidRPr="00D01A93" w:rsidSect="00130E2A">
      <w:headerReference w:type="default" r:id="rId20"/>
      <w:footerReference w:type="default" r:id="rId21"/>
      <w:pgSz w:w="11906" w:h="16838"/>
      <w:pgMar w:top="851" w:right="567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887" w:rsidRDefault="00593887" w:rsidP="00B0776F">
      <w:r>
        <w:separator/>
      </w:r>
    </w:p>
  </w:endnote>
  <w:endnote w:type="continuationSeparator" w:id="0">
    <w:p w:rsidR="00593887" w:rsidRDefault="00593887" w:rsidP="00B07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ira Sans">
    <w:altName w:val="Times New Roman"/>
    <w:panose1 w:val="00000000000000000000"/>
    <w:charset w:val="00"/>
    <w:family w:val="roman"/>
    <w:notTrueType/>
    <w:pitch w:val="default"/>
  </w:font>
  <w:font w:name="DejaVu Sans">
    <w:altName w:val="Times New Roman"/>
    <w:charset w:val="00"/>
    <w:family w:val="auto"/>
    <w:pitch w:val="variable"/>
  </w:font>
  <w:font w:name="Montserra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887" w:rsidRDefault="00593887" w:rsidP="007C54EF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887" w:rsidRDefault="00593887" w:rsidP="00B0776F">
      <w:r>
        <w:separator/>
      </w:r>
    </w:p>
  </w:footnote>
  <w:footnote w:type="continuationSeparator" w:id="0">
    <w:p w:rsidR="00593887" w:rsidRDefault="00593887" w:rsidP="00B0776F">
      <w:r>
        <w:continuationSeparator/>
      </w:r>
    </w:p>
  </w:footnote>
  <w:footnote w:id="1">
    <w:p w:rsidR="00593887" w:rsidRDefault="00593887" w:rsidP="002939D1">
      <w:pPr>
        <w:pStyle w:val="aff2"/>
        <w:ind w:left="-284" w:firstLine="284"/>
        <w:jc w:val="both"/>
      </w:pPr>
      <w:r w:rsidRPr="00DE3374">
        <w:rPr>
          <w:rStyle w:val="aff4"/>
        </w:rPr>
        <w:footnoteRef/>
      </w:r>
      <w:r w:rsidRPr="00DE3374">
        <w:t xml:space="preserve"> </w:t>
      </w:r>
      <w:proofErr w:type="gramStart"/>
      <w:r w:rsidRPr="00DE3374">
        <w:t>в графе за 202</w:t>
      </w:r>
      <w:r>
        <w:t>2</w:t>
      </w:r>
      <w:r w:rsidRPr="00DE3374">
        <w:t xml:space="preserve"> год указываете численность населения (семей), состоящих на учете на конец 202</w:t>
      </w:r>
      <w:r>
        <w:t>1</w:t>
      </w:r>
      <w:r w:rsidRPr="00DE3374">
        <w:t xml:space="preserve"> года;      в графе за 202</w:t>
      </w:r>
      <w:r>
        <w:t>3</w:t>
      </w:r>
      <w:r w:rsidRPr="00DE3374">
        <w:t xml:space="preserve"> год – на конец 202</w:t>
      </w:r>
      <w:r>
        <w:t>2</w:t>
      </w:r>
      <w:r w:rsidRPr="00DE3374">
        <w:t xml:space="preserve"> года; в графе за 202</w:t>
      </w:r>
      <w:r>
        <w:t>4</w:t>
      </w:r>
      <w:r w:rsidRPr="00DE3374">
        <w:t xml:space="preserve"> год – на конец 202</w:t>
      </w:r>
      <w:r>
        <w:t>3</w:t>
      </w:r>
      <w:r w:rsidRPr="00DE3374">
        <w:t xml:space="preserve"> года; в графе за 202</w:t>
      </w:r>
      <w:r>
        <w:t>5</w:t>
      </w:r>
      <w:r w:rsidRPr="00DE3374">
        <w:t xml:space="preserve"> год – планируемая на конец 2024 года; в графе за 2026 год – планируемая на конец 2025 года</w:t>
      </w:r>
      <w:r>
        <w:t>;</w:t>
      </w:r>
      <w:proofErr w:type="gramEnd"/>
      <w:r>
        <w:t xml:space="preserve"> в графе за 2027 год </w:t>
      </w:r>
      <w:proofErr w:type="gramStart"/>
      <w:r>
        <w:t>–п</w:t>
      </w:r>
      <w:proofErr w:type="gramEnd"/>
      <w:r>
        <w:t>ланируемая на конец 2026 года</w:t>
      </w:r>
    </w:p>
  </w:footnote>
  <w:footnote w:id="2">
    <w:p w:rsidR="00593887" w:rsidRPr="004F4E79" w:rsidRDefault="00593887" w:rsidP="002939D1">
      <w:pPr>
        <w:pStyle w:val="aff2"/>
        <w:jc w:val="both"/>
      </w:pPr>
      <w:r w:rsidRPr="004F4E79">
        <w:rPr>
          <w:rStyle w:val="aff4"/>
        </w:rPr>
        <w:footnoteRef/>
      </w:r>
      <w:r w:rsidRPr="004F4E79">
        <w:t xml:space="preserve"> Указано фактическое количество заключенных, по состоянию на 31.12.202</w:t>
      </w:r>
      <w:r>
        <w:t>4</w:t>
      </w:r>
      <w:r w:rsidRPr="004F4E79">
        <w:t>, с детьми-сиротами договоров найма жилых помещений из числа 33</w:t>
      </w:r>
      <w:r>
        <w:t>8</w:t>
      </w:r>
      <w:r w:rsidRPr="004F4E79">
        <w:t xml:space="preserve"> приобретенных (построенных) в 202</w:t>
      </w:r>
      <w:r>
        <w:t>4</w:t>
      </w:r>
      <w:r w:rsidRPr="004F4E79">
        <w:t xml:space="preserve"> </w:t>
      </w:r>
      <w:r w:rsidRPr="002A1950">
        <w:t>году (</w:t>
      </w:r>
      <w:r>
        <w:t>276</w:t>
      </w:r>
      <w:r w:rsidRPr="002A1950">
        <w:t>), а</w:t>
      </w:r>
      <w:r w:rsidRPr="004F4E79">
        <w:t xml:space="preserve"> также ранее приобретенных (построенных) для детей-сирот, в том числе перераспределенных (</w:t>
      </w:r>
      <w:r>
        <w:t>15</w:t>
      </w:r>
      <w:r w:rsidRPr="004F4E79">
        <w:t xml:space="preserve">). </w:t>
      </w:r>
    </w:p>
    <w:p w:rsidR="00593887" w:rsidRDefault="00593887" w:rsidP="002939D1">
      <w:pPr>
        <w:pStyle w:val="aff2"/>
        <w:jc w:val="both"/>
      </w:pP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9081183"/>
      <w:docPartObj>
        <w:docPartGallery w:val="Page Numbers (Top of Page)"/>
        <w:docPartUnique/>
      </w:docPartObj>
    </w:sdtPr>
    <w:sdtEndPr/>
    <w:sdtContent>
      <w:p w:rsidR="00593887" w:rsidRDefault="0059388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1E21">
          <w:rPr>
            <w:noProof/>
          </w:rPr>
          <w:t>81</w:t>
        </w:r>
        <w:r>
          <w:fldChar w:fldCharType="end"/>
        </w:r>
      </w:p>
    </w:sdtContent>
  </w:sdt>
  <w:p w:rsidR="00593887" w:rsidRDefault="0059388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C4907"/>
    <w:multiLevelType w:val="hybridMultilevel"/>
    <w:tmpl w:val="EAE045B8"/>
    <w:lvl w:ilvl="0" w:tplc="F370D3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C764C43"/>
    <w:multiLevelType w:val="hybridMultilevel"/>
    <w:tmpl w:val="75440B48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C90197D"/>
    <w:multiLevelType w:val="hybridMultilevel"/>
    <w:tmpl w:val="A9A0D876"/>
    <w:lvl w:ilvl="0" w:tplc="DAA46D0A">
      <w:start w:val="4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>
    <w:nsid w:val="0E0873B9"/>
    <w:multiLevelType w:val="hybridMultilevel"/>
    <w:tmpl w:val="91DAFCD8"/>
    <w:lvl w:ilvl="0" w:tplc="5DBA119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1B447D2"/>
    <w:multiLevelType w:val="hybridMultilevel"/>
    <w:tmpl w:val="2B5A6A90"/>
    <w:lvl w:ilvl="0" w:tplc="5DBA11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4792B05"/>
    <w:multiLevelType w:val="hybridMultilevel"/>
    <w:tmpl w:val="6FF474E8"/>
    <w:lvl w:ilvl="0" w:tplc="164E2636">
      <w:start w:val="3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54368B2"/>
    <w:multiLevelType w:val="hybridMultilevel"/>
    <w:tmpl w:val="7D92D10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5EA5992"/>
    <w:multiLevelType w:val="hybridMultilevel"/>
    <w:tmpl w:val="FD6CCA8E"/>
    <w:lvl w:ilvl="0" w:tplc="06122B0E">
      <w:start w:val="1"/>
      <w:numFmt w:val="decimal"/>
      <w:lvlText w:val="%1."/>
      <w:lvlJc w:val="left"/>
      <w:pPr>
        <w:ind w:left="1759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17833D16"/>
    <w:multiLevelType w:val="hybridMultilevel"/>
    <w:tmpl w:val="FE6408DA"/>
    <w:lvl w:ilvl="0" w:tplc="8036206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78C1C2C"/>
    <w:multiLevelType w:val="hybridMultilevel"/>
    <w:tmpl w:val="AB58F92A"/>
    <w:lvl w:ilvl="0" w:tplc="364692D0">
      <w:start w:val="5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>
    <w:nsid w:val="1A141D69"/>
    <w:multiLevelType w:val="hybridMultilevel"/>
    <w:tmpl w:val="D688DE60"/>
    <w:lvl w:ilvl="0" w:tplc="4046169C">
      <w:start w:val="1"/>
      <w:numFmt w:val="bullet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1">
    <w:nsid w:val="267E5A0A"/>
    <w:multiLevelType w:val="hybridMultilevel"/>
    <w:tmpl w:val="E0DE3AD8"/>
    <w:lvl w:ilvl="0" w:tplc="5DBA11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6FC4ACD"/>
    <w:multiLevelType w:val="hybridMultilevel"/>
    <w:tmpl w:val="D012F02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8354499"/>
    <w:multiLevelType w:val="hybridMultilevel"/>
    <w:tmpl w:val="1D50033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7015510"/>
    <w:multiLevelType w:val="hybridMultilevel"/>
    <w:tmpl w:val="26ECACB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7241964"/>
    <w:multiLevelType w:val="hybridMultilevel"/>
    <w:tmpl w:val="78FE32EA"/>
    <w:lvl w:ilvl="0" w:tplc="5DBA119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375E4F2E"/>
    <w:multiLevelType w:val="hybridMultilevel"/>
    <w:tmpl w:val="4AAE588E"/>
    <w:lvl w:ilvl="0" w:tplc="D99CE884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3FEC7D83"/>
    <w:multiLevelType w:val="hybridMultilevel"/>
    <w:tmpl w:val="CC22E4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7315C9"/>
    <w:multiLevelType w:val="hybridMultilevel"/>
    <w:tmpl w:val="D0A013D6"/>
    <w:lvl w:ilvl="0" w:tplc="5A7A4C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8F24BC"/>
    <w:multiLevelType w:val="hybridMultilevel"/>
    <w:tmpl w:val="E452B5F8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578714FF"/>
    <w:multiLevelType w:val="hybridMultilevel"/>
    <w:tmpl w:val="3DBCD46A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5DE439EF"/>
    <w:multiLevelType w:val="hybridMultilevel"/>
    <w:tmpl w:val="B27E0E3E"/>
    <w:lvl w:ilvl="0" w:tplc="75CA69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5E5A74F7"/>
    <w:multiLevelType w:val="hybridMultilevel"/>
    <w:tmpl w:val="EE34F0E4"/>
    <w:lvl w:ilvl="0" w:tplc="5DBA11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66285BA3"/>
    <w:multiLevelType w:val="hybridMultilevel"/>
    <w:tmpl w:val="67F497F6"/>
    <w:lvl w:ilvl="0" w:tplc="A1B050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86A086B"/>
    <w:multiLevelType w:val="hybridMultilevel"/>
    <w:tmpl w:val="3A6210A4"/>
    <w:lvl w:ilvl="0" w:tplc="5DBA11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9E40CD1"/>
    <w:multiLevelType w:val="hybridMultilevel"/>
    <w:tmpl w:val="DD08400C"/>
    <w:lvl w:ilvl="0" w:tplc="A1B050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9E70BEE"/>
    <w:multiLevelType w:val="hybridMultilevel"/>
    <w:tmpl w:val="CCBAA58A"/>
    <w:lvl w:ilvl="0" w:tplc="F370D3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B5145C1"/>
    <w:multiLevelType w:val="hybridMultilevel"/>
    <w:tmpl w:val="745457D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751332D8"/>
    <w:multiLevelType w:val="hybridMultilevel"/>
    <w:tmpl w:val="779ABB1C"/>
    <w:lvl w:ilvl="0" w:tplc="EDC8B176">
      <w:start w:val="2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>
    <w:nsid w:val="7BAC5951"/>
    <w:multiLevelType w:val="hybridMultilevel"/>
    <w:tmpl w:val="C812046E"/>
    <w:lvl w:ilvl="0" w:tplc="5AE68200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>
    <w:nsid w:val="7DF45C94"/>
    <w:multiLevelType w:val="hybridMultilevel"/>
    <w:tmpl w:val="C812046E"/>
    <w:lvl w:ilvl="0" w:tplc="5AE6820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A544F6"/>
    <w:multiLevelType w:val="hybridMultilevel"/>
    <w:tmpl w:val="E9E827F8"/>
    <w:lvl w:ilvl="0" w:tplc="AD48368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6"/>
  </w:num>
  <w:num w:numId="2">
    <w:abstractNumId w:val="21"/>
  </w:num>
  <w:num w:numId="3">
    <w:abstractNumId w:val="10"/>
  </w:num>
  <w:num w:numId="4">
    <w:abstractNumId w:val="29"/>
  </w:num>
  <w:num w:numId="5">
    <w:abstractNumId w:val="16"/>
  </w:num>
  <w:num w:numId="6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9"/>
  </w:num>
  <w:num w:numId="9">
    <w:abstractNumId w:val="20"/>
  </w:num>
  <w:num w:numId="10">
    <w:abstractNumId w:val="30"/>
  </w:num>
  <w:num w:numId="11">
    <w:abstractNumId w:val="18"/>
  </w:num>
  <w:num w:numId="12">
    <w:abstractNumId w:val="28"/>
  </w:num>
  <w:num w:numId="13">
    <w:abstractNumId w:val="9"/>
  </w:num>
  <w:num w:numId="14">
    <w:abstractNumId w:val="31"/>
  </w:num>
  <w:num w:numId="15">
    <w:abstractNumId w:val="25"/>
  </w:num>
  <w:num w:numId="16">
    <w:abstractNumId w:val="14"/>
  </w:num>
  <w:num w:numId="17">
    <w:abstractNumId w:val="23"/>
  </w:num>
  <w:num w:numId="18">
    <w:abstractNumId w:val="0"/>
  </w:num>
  <w:num w:numId="19">
    <w:abstractNumId w:val="17"/>
  </w:num>
  <w:num w:numId="20">
    <w:abstractNumId w:val="2"/>
  </w:num>
  <w:num w:numId="21">
    <w:abstractNumId w:val="1"/>
  </w:num>
  <w:num w:numId="22">
    <w:abstractNumId w:val="13"/>
  </w:num>
  <w:num w:numId="23">
    <w:abstractNumId w:val="11"/>
  </w:num>
  <w:num w:numId="24">
    <w:abstractNumId w:val="22"/>
  </w:num>
  <w:num w:numId="25">
    <w:abstractNumId w:val="15"/>
  </w:num>
  <w:num w:numId="26">
    <w:abstractNumId w:val="3"/>
  </w:num>
  <w:num w:numId="27">
    <w:abstractNumId w:val="4"/>
  </w:num>
  <w:num w:numId="28">
    <w:abstractNumId w:val="24"/>
  </w:num>
  <w:num w:numId="29">
    <w:abstractNumId w:val="6"/>
  </w:num>
  <w:num w:numId="30">
    <w:abstractNumId w:val="7"/>
  </w:num>
  <w:num w:numId="31">
    <w:abstractNumId w:val="5"/>
  </w:num>
  <w:num w:numId="32">
    <w:abstractNumId w:val="8"/>
  </w:num>
  <w:num w:numId="33">
    <w:abstractNumId w:val="2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09"/>
  <w:drawingGridHorizontalSpacing w:val="100"/>
  <w:displayHorizontalDrawingGridEvery w:val="2"/>
  <w:characterSpacingControl w:val="doNotCompress"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8D0"/>
    <w:rsid w:val="00000307"/>
    <w:rsid w:val="000012F8"/>
    <w:rsid w:val="00001309"/>
    <w:rsid w:val="000015BE"/>
    <w:rsid w:val="00001AFD"/>
    <w:rsid w:val="00001DCB"/>
    <w:rsid w:val="000035B9"/>
    <w:rsid w:val="0000395D"/>
    <w:rsid w:val="00003DC4"/>
    <w:rsid w:val="00004DF9"/>
    <w:rsid w:val="0000530E"/>
    <w:rsid w:val="000067E8"/>
    <w:rsid w:val="00006D71"/>
    <w:rsid w:val="00007B8B"/>
    <w:rsid w:val="000103DA"/>
    <w:rsid w:val="00012553"/>
    <w:rsid w:val="00013177"/>
    <w:rsid w:val="000131A7"/>
    <w:rsid w:val="000137FF"/>
    <w:rsid w:val="00014138"/>
    <w:rsid w:val="0001540F"/>
    <w:rsid w:val="00016C32"/>
    <w:rsid w:val="00017167"/>
    <w:rsid w:val="0001721C"/>
    <w:rsid w:val="000172D0"/>
    <w:rsid w:val="000173CA"/>
    <w:rsid w:val="0001769F"/>
    <w:rsid w:val="000176D4"/>
    <w:rsid w:val="00017CA2"/>
    <w:rsid w:val="00017F87"/>
    <w:rsid w:val="000201BB"/>
    <w:rsid w:val="0002042A"/>
    <w:rsid w:val="00020C35"/>
    <w:rsid w:val="00020C5E"/>
    <w:rsid w:val="00021065"/>
    <w:rsid w:val="00021F4E"/>
    <w:rsid w:val="00022561"/>
    <w:rsid w:val="00022ABA"/>
    <w:rsid w:val="000232E3"/>
    <w:rsid w:val="00023443"/>
    <w:rsid w:val="00023605"/>
    <w:rsid w:val="0002385D"/>
    <w:rsid w:val="000239CE"/>
    <w:rsid w:val="00023F6E"/>
    <w:rsid w:val="00024195"/>
    <w:rsid w:val="000244A2"/>
    <w:rsid w:val="00025050"/>
    <w:rsid w:val="000253C2"/>
    <w:rsid w:val="00025809"/>
    <w:rsid w:val="00027FCF"/>
    <w:rsid w:val="000301B3"/>
    <w:rsid w:val="0003045F"/>
    <w:rsid w:val="00031933"/>
    <w:rsid w:val="00032C91"/>
    <w:rsid w:val="00033854"/>
    <w:rsid w:val="00034880"/>
    <w:rsid w:val="00036C10"/>
    <w:rsid w:val="00036EB2"/>
    <w:rsid w:val="000401F7"/>
    <w:rsid w:val="0004032F"/>
    <w:rsid w:val="00040DEC"/>
    <w:rsid w:val="0004102F"/>
    <w:rsid w:val="00041284"/>
    <w:rsid w:val="0004220C"/>
    <w:rsid w:val="000424F0"/>
    <w:rsid w:val="0004257E"/>
    <w:rsid w:val="00043457"/>
    <w:rsid w:val="000435F2"/>
    <w:rsid w:val="0004382D"/>
    <w:rsid w:val="00043CD3"/>
    <w:rsid w:val="00043F2E"/>
    <w:rsid w:val="00044034"/>
    <w:rsid w:val="000440E6"/>
    <w:rsid w:val="000446E1"/>
    <w:rsid w:val="000451DE"/>
    <w:rsid w:val="0004539B"/>
    <w:rsid w:val="00045D70"/>
    <w:rsid w:val="00047E94"/>
    <w:rsid w:val="000510FF"/>
    <w:rsid w:val="000520CF"/>
    <w:rsid w:val="00052BB6"/>
    <w:rsid w:val="00052E23"/>
    <w:rsid w:val="00053F84"/>
    <w:rsid w:val="00054788"/>
    <w:rsid w:val="00054977"/>
    <w:rsid w:val="00055049"/>
    <w:rsid w:val="000550C6"/>
    <w:rsid w:val="000558B1"/>
    <w:rsid w:val="00055F20"/>
    <w:rsid w:val="0005614A"/>
    <w:rsid w:val="000565B6"/>
    <w:rsid w:val="00056FA0"/>
    <w:rsid w:val="000574AB"/>
    <w:rsid w:val="00057746"/>
    <w:rsid w:val="000577D6"/>
    <w:rsid w:val="00057D64"/>
    <w:rsid w:val="000609FC"/>
    <w:rsid w:val="000635AC"/>
    <w:rsid w:val="00063E91"/>
    <w:rsid w:val="00065345"/>
    <w:rsid w:val="000658BA"/>
    <w:rsid w:val="00067BC7"/>
    <w:rsid w:val="00067C8C"/>
    <w:rsid w:val="00067E4B"/>
    <w:rsid w:val="000708C0"/>
    <w:rsid w:val="000708F2"/>
    <w:rsid w:val="00071C9B"/>
    <w:rsid w:val="00071E8B"/>
    <w:rsid w:val="00073496"/>
    <w:rsid w:val="00073C28"/>
    <w:rsid w:val="00074D0E"/>
    <w:rsid w:val="00075879"/>
    <w:rsid w:val="000802B9"/>
    <w:rsid w:val="00080522"/>
    <w:rsid w:val="000806B4"/>
    <w:rsid w:val="00080920"/>
    <w:rsid w:val="000815D7"/>
    <w:rsid w:val="000837A5"/>
    <w:rsid w:val="00084B15"/>
    <w:rsid w:val="00085D19"/>
    <w:rsid w:val="000863A0"/>
    <w:rsid w:val="00086CA7"/>
    <w:rsid w:val="0009091E"/>
    <w:rsid w:val="00091601"/>
    <w:rsid w:val="00091A3B"/>
    <w:rsid w:val="00091B2C"/>
    <w:rsid w:val="00092061"/>
    <w:rsid w:val="0009233C"/>
    <w:rsid w:val="000925BB"/>
    <w:rsid w:val="00092629"/>
    <w:rsid w:val="00094706"/>
    <w:rsid w:val="0009572E"/>
    <w:rsid w:val="00096729"/>
    <w:rsid w:val="00096BB9"/>
    <w:rsid w:val="0009758C"/>
    <w:rsid w:val="000A06AB"/>
    <w:rsid w:val="000A1682"/>
    <w:rsid w:val="000A1B71"/>
    <w:rsid w:val="000A2C15"/>
    <w:rsid w:val="000A31A4"/>
    <w:rsid w:val="000A40B6"/>
    <w:rsid w:val="000A4659"/>
    <w:rsid w:val="000A476E"/>
    <w:rsid w:val="000A477B"/>
    <w:rsid w:val="000A4CF0"/>
    <w:rsid w:val="000A5E78"/>
    <w:rsid w:val="000A6911"/>
    <w:rsid w:val="000A6D1A"/>
    <w:rsid w:val="000A777A"/>
    <w:rsid w:val="000B05D6"/>
    <w:rsid w:val="000B0B25"/>
    <w:rsid w:val="000B0E3D"/>
    <w:rsid w:val="000B16EE"/>
    <w:rsid w:val="000B181F"/>
    <w:rsid w:val="000B1E87"/>
    <w:rsid w:val="000B1F75"/>
    <w:rsid w:val="000B3038"/>
    <w:rsid w:val="000B32DA"/>
    <w:rsid w:val="000B3F46"/>
    <w:rsid w:val="000B4445"/>
    <w:rsid w:val="000B4F43"/>
    <w:rsid w:val="000B5860"/>
    <w:rsid w:val="000B5950"/>
    <w:rsid w:val="000B5E47"/>
    <w:rsid w:val="000B623A"/>
    <w:rsid w:val="000B63F3"/>
    <w:rsid w:val="000B7E72"/>
    <w:rsid w:val="000B7FE5"/>
    <w:rsid w:val="000C02CC"/>
    <w:rsid w:val="000C15CB"/>
    <w:rsid w:val="000C179F"/>
    <w:rsid w:val="000C1BD0"/>
    <w:rsid w:val="000C1FBF"/>
    <w:rsid w:val="000C2816"/>
    <w:rsid w:val="000C2C24"/>
    <w:rsid w:val="000C3909"/>
    <w:rsid w:val="000C42C5"/>
    <w:rsid w:val="000C42D5"/>
    <w:rsid w:val="000C4307"/>
    <w:rsid w:val="000C4F24"/>
    <w:rsid w:val="000C5438"/>
    <w:rsid w:val="000C58E4"/>
    <w:rsid w:val="000C5A8C"/>
    <w:rsid w:val="000C5EB8"/>
    <w:rsid w:val="000C5FB8"/>
    <w:rsid w:val="000C6023"/>
    <w:rsid w:val="000C7156"/>
    <w:rsid w:val="000C7E36"/>
    <w:rsid w:val="000D04FC"/>
    <w:rsid w:val="000D0954"/>
    <w:rsid w:val="000D0BD1"/>
    <w:rsid w:val="000D1726"/>
    <w:rsid w:val="000D1CC1"/>
    <w:rsid w:val="000D209B"/>
    <w:rsid w:val="000D2F60"/>
    <w:rsid w:val="000D30EF"/>
    <w:rsid w:val="000D34C5"/>
    <w:rsid w:val="000D3BD8"/>
    <w:rsid w:val="000D3F1C"/>
    <w:rsid w:val="000D5031"/>
    <w:rsid w:val="000D51F0"/>
    <w:rsid w:val="000D5B8E"/>
    <w:rsid w:val="000D5CE5"/>
    <w:rsid w:val="000D6B41"/>
    <w:rsid w:val="000D776D"/>
    <w:rsid w:val="000D7EBE"/>
    <w:rsid w:val="000D7F0F"/>
    <w:rsid w:val="000E0084"/>
    <w:rsid w:val="000E00D5"/>
    <w:rsid w:val="000E032B"/>
    <w:rsid w:val="000E11D7"/>
    <w:rsid w:val="000E17BD"/>
    <w:rsid w:val="000E1936"/>
    <w:rsid w:val="000E1E2C"/>
    <w:rsid w:val="000E2EA3"/>
    <w:rsid w:val="000E37E7"/>
    <w:rsid w:val="000E39BE"/>
    <w:rsid w:val="000E3DAE"/>
    <w:rsid w:val="000E5919"/>
    <w:rsid w:val="000E7CFB"/>
    <w:rsid w:val="000F00A9"/>
    <w:rsid w:val="000F04A4"/>
    <w:rsid w:val="000F1226"/>
    <w:rsid w:val="000F202F"/>
    <w:rsid w:val="000F21F8"/>
    <w:rsid w:val="000F35A5"/>
    <w:rsid w:val="000F3A7E"/>
    <w:rsid w:val="000F5981"/>
    <w:rsid w:val="000F6E32"/>
    <w:rsid w:val="000F6F6F"/>
    <w:rsid w:val="000F7897"/>
    <w:rsid w:val="000F7A37"/>
    <w:rsid w:val="000F7B6B"/>
    <w:rsid w:val="000F7C65"/>
    <w:rsid w:val="0010038E"/>
    <w:rsid w:val="0010075A"/>
    <w:rsid w:val="00100AE2"/>
    <w:rsid w:val="00100BD4"/>
    <w:rsid w:val="00103496"/>
    <w:rsid w:val="0010355F"/>
    <w:rsid w:val="00104595"/>
    <w:rsid w:val="001049E0"/>
    <w:rsid w:val="00104E65"/>
    <w:rsid w:val="00106CB2"/>
    <w:rsid w:val="001074DD"/>
    <w:rsid w:val="00107F8D"/>
    <w:rsid w:val="00110A78"/>
    <w:rsid w:val="001114D9"/>
    <w:rsid w:val="00112BF8"/>
    <w:rsid w:val="0011378F"/>
    <w:rsid w:val="0011380A"/>
    <w:rsid w:val="00113925"/>
    <w:rsid w:val="001139CB"/>
    <w:rsid w:val="00115C5F"/>
    <w:rsid w:val="00115F2F"/>
    <w:rsid w:val="0011613F"/>
    <w:rsid w:val="0011623A"/>
    <w:rsid w:val="001167F2"/>
    <w:rsid w:val="001170E2"/>
    <w:rsid w:val="001202FA"/>
    <w:rsid w:val="00120740"/>
    <w:rsid w:val="00120DA5"/>
    <w:rsid w:val="001217B5"/>
    <w:rsid w:val="00122455"/>
    <w:rsid w:val="0012267A"/>
    <w:rsid w:val="00122C8E"/>
    <w:rsid w:val="00123401"/>
    <w:rsid w:val="00123992"/>
    <w:rsid w:val="001239B0"/>
    <w:rsid w:val="001240B4"/>
    <w:rsid w:val="00124530"/>
    <w:rsid w:val="0012497A"/>
    <w:rsid w:val="00125217"/>
    <w:rsid w:val="001259F0"/>
    <w:rsid w:val="00125DCF"/>
    <w:rsid w:val="00126298"/>
    <w:rsid w:val="00126395"/>
    <w:rsid w:val="00130E2A"/>
    <w:rsid w:val="001315F4"/>
    <w:rsid w:val="001327D0"/>
    <w:rsid w:val="00132C91"/>
    <w:rsid w:val="001331C5"/>
    <w:rsid w:val="001343C3"/>
    <w:rsid w:val="00134BCA"/>
    <w:rsid w:val="00135FDA"/>
    <w:rsid w:val="00136DE4"/>
    <w:rsid w:val="0014001D"/>
    <w:rsid w:val="00140DEA"/>
    <w:rsid w:val="0014174C"/>
    <w:rsid w:val="00141D8A"/>
    <w:rsid w:val="001427FE"/>
    <w:rsid w:val="001429D2"/>
    <w:rsid w:val="00143921"/>
    <w:rsid w:val="00143E22"/>
    <w:rsid w:val="00144357"/>
    <w:rsid w:val="001447AE"/>
    <w:rsid w:val="001448F3"/>
    <w:rsid w:val="00145328"/>
    <w:rsid w:val="00145DD2"/>
    <w:rsid w:val="0014603D"/>
    <w:rsid w:val="00146D7E"/>
    <w:rsid w:val="00147FF0"/>
    <w:rsid w:val="00150A6F"/>
    <w:rsid w:val="001524B0"/>
    <w:rsid w:val="00152A72"/>
    <w:rsid w:val="001535E9"/>
    <w:rsid w:val="0015381E"/>
    <w:rsid w:val="0015424D"/>
    <w:rsid w:val="00154CCA"/>
    <w:rsid w:val="00155AD8"/>
    <w:rsid w:val="00155E7F"/>
    <w:rsid w:val="001562C4"/>
    <w:rsid w:val="00156D36"/>
    <w:rsid w:val="00156E32"/>
    <w:rsid w:val="0015711A"/>
    <w:rsid w:val="0015712E"/>
    <w:rsid w:val="001577B8"/>
    <w:rsid w:val="00160763"/>
    <w:rsid w:val="0016213B"/>
    <w:rsid w:val="0016303F"/>
    <w:rsid w:val="00163B8D"/>
    <w:rsid w:val="00166347"/>
    <w:rsid w:val="00166363"/>
    <w:rsid w:val="00166C2B"/>
    <w:rsid w:val="0016700D"/>
    <w:rsid w:val="00167C3B"/>
    <w:rsid w:val="00167CF4"/>
    <w:rsid w:val="00171592"/>
    <w:rsid w:val="00171A93"/>
    <w:rsid w:val="001728B2"/>
    <w:rsid w:val="00172AAB"/>
    <w:rsid w:val="00173A06"/>
    <w:rsid w:val="001745FF"/>
    <w:rsid w:val="00175BD8"/>
    <w:rsid w:val="001805B3"/>
    <w:rsid w:val="00182502"/>
    <w:rsid w:val="00183AFF"/>
    <w:rsid w:val="00184277"/>
    <w:rsid w:val="00184B5B"/>
    <w:rsid w:val="001851F3"/>
    <w:rsid w:val="0018583C"/>
    <w:rsid w:val="00185A69"/>
    <w:rsid w:val="00185B30"/>
    <w:rsid w:val="00185CA6"/>
    <w:rsid w:val="00185DE6"/>
    <w:rsid w:val="00186FBC"/>
    <w:rsid w:val="001871C0"/>
    <w:rsid w:val="001875EA"/>
    <w:rsid w:val="00187C3F"/>
    <w:rsid w:val="00190431"/>
    <w:rsid w:val="00190597"/>
    <w:rsid w:val="00191002"/>
    <w:rsid w:val="00191300"/>
    <w:rsid w:val="00191A29"/>
    <w:rsid w:val="00192838"/>
    <w:rsid w:val="00192D8A"/>
    <w:rsid w:val="00193302"/>
    <w:rsid w:val="001942D3"/>
    <w:rsid w:val="001946F6"/>
    <w:rsid w:val="00194E54"/>
    <w:rsid w:val="00195317"/>
    <w:rsid w:val="001969B5"/>
    <w:rsid w:val="001973D9"/>
    <w:rsid w:val="001976D2"/>
    <w:rsid w:val="001A01BF"/>
    <w:rsid w:val="001A08F8"/>
    <w:rsid w:val="001A0BD6"/>
    <w:rsid w:val="001A0E30"/>
    <w:rsid w:val="001A1EF2"/>
    <w:rsid w:val="001A265D"/>
    <w:rsid w:val="001A39C4"/>
    <w:rsid w:val="001A49BB"/>
    <w:rsid w:val="001A5836"/>
    <w:rsid w:val="001A5FD7"/>
    <w:rsid w:val="001A61D1"/>
    <w:rsid w:val="001A6DA4"/>
    <w:rsid w:val="001A7C1D"/>
    <w:rsid w:val="001B0EFA"/>
    <w:rsid w:val="001B1391"/>
    <w:rsid w:val="001B1B52"/>
    <w:rsid w:val="001B275A"/>
    <w:rsid w:val="001B328E"/>
    <w:rsid w:val="001B3BAB"/>
    <w:rsid w:val="001B4B9B"/>
    <w:rsid w:val="001B4EA0"/>
    <w:rsid w:val="001B53C8"/>
    <w:rsid w:val="001B5541"/>
    <w:rsid w:val="001B5779"/>
    <w:rsid w:val="001B5AF4"/>
    <w:rsid w:val="001B5F2F"/>
    <w:rsid w:val="001B6A36"/>
    <w:rsid w:val="001B6DED"/>
    <w:rsid w:val="001B74EA"/>
    <w:rsid w:val="001B7B16"/>
    <w:rsid w:val="001C0143"/>
    <w:rsid w:val="001C037D"/>
    <w:rsid w:val="001C0D79"/>
    <w:rsid w:val="001C1311"/>
    <w:rsid w:val="001C1B89"/>
    <w:rsid w:val="001C1D29"/>
    <w:rsid w:val="001C2187"/>
    <w:rsid w:val="001C2493"/>
    <w:rsid w:val="001C30B2"/>
    <w:rsid w:val="001C3B4E"/>
    <w:rsid w:val="001C5BEC"/>
    <w:rsid w:val="001C61D5"/>
    <w:rsid w:val="001C66C0"/>
    <w:rsid w:val="001C6B09"/>
    <w:rsid w:val="001C6BC1"/>
    <w:rsid w:val="001D14D1"/>
    <w:rsid w:val="001D1698"/>
    <w:rsid w:val="001D1AD4"/>
    <w:rsid w:val="001D21A9"/>
    <w:rsid w:val="001D27BF"/>
    <w:rsid w:val="001D3FCF"/>
    <w:rsid w:val="001D4544"/>
    <w:rsid w:val="001D4C56"/>
    <w:rsid w:val="001D5BCB"/>
    <w:rsid w:val="001D707B"/>
    <w:rsid w:val="001E190F"/>
    <w:rsid w:val="001E1923"/>
    <w:rsid w:val="001E1FAC"/>
    <w:rsid w:val="001E2088"/>
    <w:rsid w:val="001E24AC"/>
    <w:rsid w:val="001E270D"/>
    <w:rsid w:val="001E3056"/>
    <w:rsid w:val="001E33EB"/>
    <w:rsid w:val="001E4396"/>
    <w:rsid w:val="001E442C"/>
    <w:rsid w:val="001E575A"/>
    <w:rsid w:val="001E628B"/>
    <w:rsid w:val="001E630D"/>
    <w:rsid w:val="001E7FEB"/>
    <w:rsid w:val="001F00BD"/>
    <w:rsid w:val="001F162B"/>
    <w:rsid w:val="001F1AFA"/>
    <w:rsid w:val="001F1B16"/>
    <w:rsid w:val="001F1FC7"/>
    <w:rsid w:val="001F2028"/>
    <w:rsid w:val="001F202F"/>
    <w:rsid w:val="001F23FC"/>
    <w:rsid w:val="001F275C"/>
    <w:rsid w:val="001F3740"/>
    <w:rsid w:val="001F3888"/>
    <w:rsid w:val="001F3AD3"/>
    <w:rsid w:val="001F3F9E"/>
    <w:rsid w:val="001F571F"/>
    <w:rsid w:val="001F6C25"/>
    <w:rsid w:val="001F7941"/>
    <w:rsid w:val="00200040"/>
    <w:rsid w:val="0020027D"/>
    <w:rsid w:val="00200E08"/>
    <w:rsid w:val="00202BB9"/>
    <w:rsid w:val="002032A0"/>
    <w:rsid w:val="00203958"/>
    <w:rsid w:val="002042C4"/>
    <w:rsid w:val="0020431E"/>
    <w:rsid w:val="00204EB1"/>
    <w:rsid w:val="00205365"/>
    <w:rsid w:val="002067F3"/>
    <w:rsid w:val="00206B6D"/>
    <w:rsid w:val="00206C09"/>
    <w:rsid w:val="0021198A"/>
    <w:rsid w:val="00211DA4"/>
    <w:rsid w:val="00212201"/>
    <w:rsid w:val="002128CA"/>
    <w:rsid w:val="00212AF5"/>
    <w:rsid w:val="00212CBC"/>
    <w:rsid w:val="002138B4"/>
    <w:rsid w:val="00213DDF"/>
    <w:rsid w:val="002140A3"/>
    <w:rsid w:val="0021419B"/>
    <w:rsid w:val="00214922"/>
    <w:rsid w:val="00215408"/>
    <w:rsid w:val="00215468"/>
    <w:rsid w:val="00215A2A"/>
    <w:rsid w:val="00217754"/>
    <w:rsid w:val="0022093C"/>
    <w:rsid w:val="0022135C"/>
    <w:rsid w:val="00221660"/>
    <w:rsid w:val="0022177C"/>
    <w:rsid w:val="002218D0"/>
    <w:rsid w:val="002227EE"/>
    <w:rsid w:val="00222AC5"/>
    <w:rsid w:val="00224F70"/>
    <w:rsid w:val="00225204"/>
    <w:rsid w:val="00225FCC"/>
    <w:rsid w:val="0022621A"/>
    <w:rsid w:val="0022659D"/>
    <w:rsid w:val="00226DCC"/>
    <w:rsid w:val="002278F2"/>
    <w:rsid w:val="00227A40"/>
    <w:rsid w:val="00227AC7"/>
    <w:rsid w:val="00231077"/>
    <w:rsid w:val="00231204"/>
    <w:rsid w:val="00231725"/>
    <w:rsid w:val="00232A41"/>
    <w:rsid w:val="00232A5C"/>
    <w:rsid w:val="002333A4"/>
    <w:rsid w:val="0023414C"/>
    <w:rsid w:val="0023505C"/>
    <w:rsid w:val="00235B34"/>
    <w:rsid w:val="00235EC9"/>
    <w:rsid w:val="00236B96"/>
    <w:rsid w:val="0023757C"/>
    <w:rsid w:val="00240166"/>
    <w:rsid w:val="002403FF"/>
    <w:rsid w:val="00241619"/>
    <w:rsid w:val="00241654"/>
    <w:rsid w:val="00241E60"/>
    <w:rsid w:val="0024302D"/>
    <w:rsid w:val="0024384D"/>
    <w:rsid w:val="00243D26"/>
    <w:rsid w:val="00243E7C"/>
    <w:rsid w:val="002440DF"/>
    <w:rsid w:val="00245891"/>
    <w:rsid w:val="00245B67"/>
    <w:rsid w:val="0024741A"/>
    <w:rsid w:val="00247DED"/>
    <w:rsid w:val="002512A4"/>
    <w:rsid w:val="0025151C"/>
    <w:rsid w:val="002539D8"/>
    <w:rsid w:val="00254031"/>
    <w:rsid w:val="00254039"/>
    <w:rsid w:val="002548F6"/>
    <w:rsid w:val="00254CB5"/>
    <w:rsid w:val="0025519B"/>
    <w:rsid w:val="002553F5"/>
    <w:rsid w:val="00257416"/>
    <w:rsid w:val="00257EC9"/>
    <w:rsid w:val="00260012"/>
    <w:rsid w:val="002600B9"/>
    <w:rsid w:val="0026095E"/>
    <w:rsid w:val="00260F2E"/>
    <w:rsid w:val="00260FAC"/>
    <w:rsid w:val="00261108"/>
    <w:rsid w:val="002614BA"/>
    <w:rsid w:val="002621CA"/>
    <w:rsid w:val="002624A6"/>
    <w:rsid w:val="00263249"/>
    <w:rsid w:val="00263274"/>
    <w:rsid w:val="00263F0B"/>
    <w:rsid w:val="00264268"/>
    <w:rsid w:val="0026480F"/>
    <w:rsid w:val="0026560F"/>
    <w:rsid w:val="0026634B"/>
    <w:rsid w:val="002666D8"/>
    <w:rsid w:val="00267269"/>
    <w:rsid w:val="00267CF3"/>
    <w:rsid w:val="00267F4B"/>
    <w:rsid w:val="00270C6E"/>
    <w:rsid w:val="00271819"/>
    <w:rsid w:val="002719EE"/>
    <w:rsid w:val="00271D05"/>
    <w:rsid w:val="00271EC4"/>
    <w:rsid w:val="00271FB5"/>
    <w:rsid w:val="00272936"/>
    <w:rsid w:val="00272AC7"/>
    <w:rsid w:val="002732FF"/>
    <w:rsid w:val="00273302"/>
    <w:rsid w:val="00273A37"/>
    <w:rsid w:val="00273B06"/>
    <w:rsid w:val="002746AE"/>
    <w:rsid w:val="00280228"/>
    <w:rsid w:val="00280266"/>
    <w:rsid w:val="00280F93"/>
    <w:rsid w:val="002831C5"/>
    <w:rsid w:val="00283288"/>
    <w:rsid w:val="00283546"/>
    <w:rsid w:val="00283A6F"/>
    <w:rsid w:val="00283DFF"/>
    <w:rsid w:val="0028442A"/>
    <w:rsid w:val="00284667"/>
    <w:rsid w:val="00284723"/>
    <w:rsid w:val="00284843"/>
    <w:rsid w:val="00284CA1"/>
    <w:rsid w:val="00285384"/>
    <w:rsid w:val="0028541A"/>
    <w:rsid w:val="00285505"/>
    <w:rsid w:val="00285E69"/>
    <w:rsid w:val="00286365"/>
    <w:rsid w:val="002871BE"/>
    <w:rsid w:val="00290210"/>
    <w:rsid w:val="002903D6"/>
    <w:rsid w:val="002920DB"/>
    <w:rsid w:val="002924C9"/>
    <w:rsid w:val="00292AE3"/>
    <w:rsid w:val="00292D16"/>
    <w:rsid w:val="00292D9D"/>
    <w:rsid w:val="002939D1"/>
    <w:rsid w:val="00294442"/>
    <w:rsid w:val="002967A2"/>
    <w:rsid w:val="00296AE6"/>
    <w:rsid w:val="002970D9"/>
    <w:rsid w:val="00297C26"/>
    <w:rsid w:val="002A03F8"/>
    <w:rsid w:val="002A19E5"/>
    <w:rsid w:val="002A22BB"/>
    <w:rsid w:val="002A29D6"/>
    <w:rsid w:val="002A346D"/>
    <w:rsid w:val="002A3A25"/>
    <w:rsid w:val="002A3FAD"/>
    <w:rsid w:val="002A4714"/>
    <w:rsid w:val="002A482B"/>
    <w:rsid w:val="002A5C02"/>
    <w:rsid w:val="002A6866"/>
    <w:rsid w:val="002B11AF"/>
    <w:rsid w:val="002B14E9"/>
    <w:rsid w:val="002B18D5"/>
    <w:rsid w:val="002B1DB8"/>
    <w:rsid w:val="002B20A6"/>
    <w:rsid w:val="002B2170"/>
    <w:rsid w:val="002B24DC"/>
    <w:rsid w:val="002B36F8"/>
    <w:rsid w:val="002B3BDA"/>
    <w:rsid w:val="002B3C1C"/>
    <w:rsid w:val="002B3CAD"/>
    <w:rsid w:val="002B449F"/>
    <w:rsid w:val="002B5134"/>
    <w:rsid w:val="002B55B6"/>
    <w:rsid w:val="002B5757"/>
    <w:rsid w:val="002C0AD3"/>
    <w:rsid w:val="002C0F36"/>
    <w:rsid w:val="002C15BE"/>
    <w:rsid w:val="002C19F3"/>
    <w:rsid w:val="002C2171"/>
    <w:rsid w:val="002C2280"/>
    <w:rsid w:val="002C261D"/>
    <w:rsid w:val="002C3172"/>
    <w:rsid w:val="002C3FEE"/>
    <w:rsid w:val="002C539B"/>
    <w:rsid w:val="002C587E"/>
    <w:rsid w:val="002C59CA"/>
    <w:rsid w:val="002C6073"/>
    <w:rsid w:val="002C63FE"/>
    <w:rsid w:val="002C7720"/>
    <w:rsid w:val="002C7957"/>
    <w:rsid w:val="002D21F3"/>
    <w:rsid w:val="002D2861"/>
    <w:rsid w:val="002D338A"/>
    <w:rsid w:val="002D3685"/>
    <w:rsid w:val="002D45A7"/>
    <w:rsid w:val="002D543B"/>
    <w:rsid w:val="002D55BB"/>
    <w:rsid w:val="002D5652"/>
    <w:rsid w:val="002D568A"/>
    <w:rsid w:val="002D6032"/>
    <w:rsid w:val="002E11F9"/>
    <w:rsid w:val="002E1244"/>
    <w:rsid w:val="002E126D"/>
    <w:rsid w:val="002E1504"/>
    <w:rsid w:val="002E34FA"/>
    <w:rsid w:val="002E360B"/>
    <w:rsid w:val="002E47A6"/>
    <w:rsid w:val="002E5077"/>
    <w:rsid w:val="002E51A7"/>
    <w:rsid w:val="002E51BF"/>
    <w:rsid w:val="002E51D3"/>
    <w:rsid w:val="002E59E2"/>
    <w:rsid w:val="002E5A59"/>
    <w:rsid w:val="002E6252"/>
    <w:rsid w:val="002E6464"/>
    <w:rsid w:val="002E6623"/>
    <w:rsid w:val="002E6B4A"/>
    <w:rsid w:val="002E7090"/>
    <w:rsid w:val="002E72CE"/>
    <w:rsid w:val="002E7A85"/>
    <w:rsid w:val="002F017D"/>
    <w:rsid w:val="002F0BFB"/>
    <w:rsid w:val="002F1649"/>
    <w:rsid w:val="002F2903"/>
    <w:rsid w:val="002F304A"/>
    <w:rsid w:val="002F3BF8"/>
    <w:rsid w:val="002F3C13"/>
    <w:rsid w:val="002F3D0D"/>
    <w:rsid w:val="002F4069"/>
    <w:rsid w:val="002F458F"/>
    <w:rsid w:val="002F484E"/>
    <w:rsid w:val="002F4D6C"/>
    <w:rsid w:val="002F540D"/>
    <w:rsid w:val="002F5BD3"/>
    <w:rsid w:val="00301530"/>
    <w:rsid w:val="0030195B"/>
    <w:rsid w:val="00302648"/>
    <w:rsid w:val="00302B85"/>
    <w:rsid w:val="00302CB2"/>
    <w:rsid w:val="0030443D"/>
    <w:rsid w:val="003050FF"/>
    <w:rsid w:val="003055E2"/>
    <w:rsid w:val="00310AC1"/>
    <w:rsid w:val="00310CB0"/>
    <w:rsid w:val="00311B7A"/>
    <w:rsid w:val="0031221D"/>
    <w:rsid w:val="00312BA0"/>
    <w:rsid w:val="00312EBA"/>
    <w:rsid w:val="0031328D"/>
    <w:rsid w:val="00313F0C"/>
    <w:rsid w:val="0031401C"/>
    <w:rsid w:val="00314EAA"/>
    <w:rsid w:val="00314FA5"/>
    <w:rsid w:val="003154E3"/>
    <w:rsid w:val="0031557B"/>
    <w:rsid w:val="00315669"/>
    <w:rsid w:val="0031595B"/>
    <w:rsid w:val="00316E27"/>
    <w:rsid w:val="00316EDA"/>
    <w:rsid w:val="0031705A"/>
    <w:rsid w:val="003173A2"/>
    <w:rsid w:val="003211C0"/>
    <w:rsid w:val="00321665"/>
    <w:rsid w:val="00321907"/>
    <w:rsid w:val="00321CD7"/>
    <w:rsid w:val="00323047"/>
    <w:rsid w:val="003232FE"/>
    <w:rsid w:val="0032492D"/>
    <w:rsid w:val="00324AA5"/>
    <w:rsid w:val="00324B74"/>
    <w:rsid w:val="00325D6F"/>
    <w:rsid w:val="0032632D"/>
    <w:rsid w:val="00326D1F"/>
    <w:rsid w:val="00327137"/>
    <w:rsid w:val="003274AF"/>
    <w:rsid w:val="00332193"/>
    <w:rsid w:val="003327EB"/>
    <w:rsid w:val="00332882"/>
    <w:rsid w:val="00333970"/>
    <w:rsid w:val="003340D8"/>
    <w:rsid w:val="00335BE1"/>
    <w:rsid w:val="00336150"/>
    <w:rsid w:val="00336D8D"/>
    <w:rsid w:val="00337950"/>
    <w:rsid w:val="003379DE"/>
    <w:rsid w:val="003402E3"/>
    <w:rsid w:val="0034177C"/>
    <w:rsid w:val="0034198E"/>
    <w:rsid w:val="00341A46"/>
    <w:rsid w:val="003422CD"/>
    <w:rsid w:val="00342D91"/>
    <w:rsid w:val="00343754"/>
    <w:rsid w:val="00344C89"/>
    <w:rsid w:val="00344CF2"/>
    <w:rsid w:val="00345AF5"/>
    <w:rsid w:val="003464AF"/>
    <w:rsid w:val="003466F7"/>
    <w:rsid w:val="00346F28"/>
    <w:rsid w:val="00347086"/>
    <w:rsid w:val="003476ED"/>
    <w:rsid w:val="0035005A"/>
    <w:rsid w:val="00350111"/>
    <w:rsid w:val="00350ADE"/>
    <w:rsid w:val="00351371"/>
    <w:rsid w:val="00352208"/>
    <w:rsid w:val="00352525"/>
    <w:rsid w:val="00352746"/>
    <w:rsid w:val="00352AA8"/>
    <w:rsid w:val="00352D25"/>
    <w:rsid w:val="003530C1"/>
    <w:rsid w:val="00353BD9"/>
    <w:rsid w:val="00353E6D"/>
    <w:rsid w:val="00354023"/>
    <w:rsid w:val="003546FD"/>
    <w:rsid w:val="0035531D"/>
    <w:rsid w:val="00355D09"/>
    <w:rsid w:val="00356265"/>
    <w:rsid w:val="00356AE6"/>
    <w:rsid w:val="00356C1B"/>
    <w:rsid w:val="00356D5E"/>
    <w:rsid w:val="00357453"/>
    <w:rsid w:val="003601EA"/>
    <w:rsid w:val="00360206"/>
    <w:rsid w:val="003605E8"/>
    <w:rsid w:val="00360975"/>
    <w:rsid w:val="00362A3F"/>
    <w:rsid w:val="00362D10"/>
    <w:rsid w:val="00362D5B"/>
    <w:rsid w:val="00363DED"/>
    <w:rsid w:val="003642C6"/>
    <w:rsid w:val="0036436D"/>
    <w:rsid w:val="0036459C"/>
    <w:rsid w:val="00365620"/>
    <w:rsid w:val="00365DF1"/>
    <w:rsid w:val="00366144"/>
    <w:rsid w:val="00366315"/>
    <w:rsid w:val="0036710E"/>
    <w:rsid w:val="00367AF8"/>
    <w:rsid w:val="0037037D"/>
    <w:rsid w:val="0037078E"/>
    <w:rsid w:val="00371120"/>
    <w:rsid w:val="0037117B"/>
    <w:rsid w:val="00372CE7"/>
    <w:rsid w:val="00374BC5"/>
    <w:rsid w:val="00376ACC"/>
    <w:rsid w:val="00376BDD"/>
    <w:rsid w:val="0037706F"/>
    <w:rsid w:val="00377936"/>
    <w:rsid w:val="0038041F"/>
    <w:rsid w:val="00381A6D"/>
    <w:rsid w:val="00381E32"/>
    <w:rsid w:val="003830E8"/>
    <w:rsid w:val="0038334A"/>
    <w:rsid w:val="00383398"/>
    <w:rsid w:val="00383672"/>
    <w:rsid w:val="00384C43"/>
    <w:rsid w:val="00385010"/>
    <w:rsid w:val="003859CB"/>
    <w:rsid w:val="00385A28"/>
    <w:rsid w:val="003873C9"/>
    <w:rsid w:val="00387401"/>
    <w:rsid w:val="00390F8D"/>
    <w:rsid w:val="0039108E"/>
    <w:rsid w:val="0039272D"/>
    <w:rsid w:val="00392779"/>
    <w:rsid w:val="00392884"/>
    <w:rsid w:val="0039316F"/>
    <w:rsid w:val="003938B4"/>
    <w:rsid w:val="00394643"/>
    <w:rsid w:val="00394ACB"/>
    <w:rsid w:val="00395729"/>
    <w:rsid w:val="00395806"/>
    <w:rsid w:val="00397333"/>
    <w:rsid w:val="00397CE5"/>
    <w:rsid w:val="003A0040"/>
    <w:rsid w:val="003A02BC"/>
    <w:rsid w:val="003A0D37"/>
    <w:rsid w:val="003A0DAE"/>
    <w:rsid w:val="003A125F"/>
    <w:rsid w:val="003A1E3B"/>
    <w:rsid w:val="003A387B"/>
    <w:rsid w:val="003A456E"/>
    <w:rsid w:val="003A4742"/>
    <w:rsid w:val="003A4E0B"/>
    <w:rsid w:val="003A51D0"/>
    <w:rsid w:val="003A5820"/>
    <w:rsid w:val="003A651E"/>
    <w:rsid w:val="003A67DF"/>
    <w:rsid w:val="003A68DB"/>
    <w:rsid w:val="003A6CF9"/>
    <w:rsid w:val="003A70B8"/>
    <w:rsid w:val="003B0373"/>
    <w:rsid w:val="003B0455"/>
    <w:rsid w:val="003B0D18"/>
    <w:rsid w:val="003B17EB"/>
    <w:rsid w:val="003B1D86"/>
    <w:rsid w:val="003B1E5D"/>
    <w:rsid w:val="003B33BD"/>
    <w:rsid w:val="003B49C1"/>
    <w:rsid w:val="003B54F4"/>
    <w:rsid w:val="003B5EF0"/>
    <w:rsid w:val="003B6443"/>
    <w:rsid w:val="003B64A9"/>
    <w:rsid w:val="003B6640"/>
    <w:rsid w:val="003B6873"/>
    <w:rsid w:val="003B69C4"/>
    <w:rsid w:val="003B6ACF"/>
    <w:rsid w:val="003B76B9"/>
    <w:rsid w:val="003C21CC"/>
    <w:rsid w:val="003C2264"/>
    <w:rsid w:val="003C2480"/>
    <w:rsid w:val="003C2CD9"/>
    <w:rsid w:val="003C2DEB"/>
    <w:rsid w:val="003C3BDD"/>
    <w:rsid w:val="003C440A"/>
    <w:rsid w:val="003C5D25"/>
    <w:rsid w:val="003C79ED"/>
    <w:rsid w:val="003C7EE1"/>
    <w:rsid w:val="003D01FA"/>
    <w:rsid w:val="003D04D3"/>
    <w:rsid w:val="003D0622"/>
    <w:rsid w:val="003D07B1"/>
    <w:rsid w:val="003D0B38"/>
    <w:rsid w:val="003D0C3B"/>
    <w:rsid w:val="003D0EF9"/>
    <w:rsid w:val="003D1C59"/>
    <w:rsid w:val="003D3217"/>
    <w:rsid w:val="003D39F8"/>
    <w:rsid w:val="003D3AA6"/>
    <w:rsid w:val="003D5CC6"/>
    <w:rsid w:val="003D5CE7"/>
    <w:rsid w:val="003D5E5C"/>
    <w:rsid w:val="003D64CC"/>
    <w:rsid w:val="003D6752"/>
    <w:rsid w:val="003D6A8C"/>
    <w:rsid w:val="003D7943"/>
    <w:rsid w:val="003D795E"/>
    <w:rsid w:val="003E0F8B"/>
    <w:rsid w:val="003E1B90"/>
    <w:rsid w:val="003E1C2A"/>
    <w:rsid w:val="003E202D"/>
    <w:rsid w:val="003E2970"/>
    <w:rsid w:val="003E3063"/>
    <w:rsid w:val="003E3BC3"/>
    <w:rsid w:val="003E46CE"/>
    <w:rsid w:val="003E485A"/>
    <w:rsid w:val="003E4ADA"/>
    <w:rsid w:val="003E5E1B"/>
    <w:rsid w:val="003E5FEB"/>
    <w:rsid w:val="003E72F0"/>
    <w:rsid w:val="003F15B3"/>
    <w:rsid w:val="003F2721"/>
    <w:rsid w:val="003F2C39"/>
    <w:rsid w:val="003F2ED7"/>
    <w:rsid w:val="003F2EE6"/>
    <w:rsid w:val="003F39B9"/>
    <w:rsid w:val="003F51AD"/>
    <w:rsid w:val="003F5400"/>
    <w:rsid w:val="003F5A24"/>
    <w:rsid w:val="003F6E40"/>
    <w:rsid w:val="003F75CF"/>
    <w:rsid w:val="003F7E36"/>
    <w:rsid w:val="00400672"/>
    <w:rsid w:val="0040199A"/>
    <w:rsid w:val="004019C3"/>
    <w:rsid w:val="0040292B"/>
    <w:rsid w:val="00402A29"/>
    <w:rsid w:val="00403447"/>
    <w:rsid w:val="00403FE2"/>
    <w:rsid w:val="00404970"/>
    <w:rsid w:val="004054C1"/>
    <w:rsid w:val="00405664"/>
    <w:rsid w:val="00406379"/>
    <w:rsid w:val="00406881"/>
    <w:rsid w:val="0041179D"/>
    <w:rsid w:val="004120C7"/>
    <w:rsid w:val="004124E0"/>
    <w:rsid w:val="00412AA9"/>
    <w:rsid w:val="0041336E"/>
    <w:rsid w:val="00414009"/>
    <w:rsid w:val="00414087"/>
    <w:rsid w:val="004142EF"/>
    <w:rsid w:val="0041489C"/>
    <w:rsid w:val="00414EFD"/>
    <w:rsid w:val="00416014"/>
    <w:rsid w:val="004160FD"/>
    <w:rsid w:val="0041629B"/>
    <w:rsid w:val="00416586"/>
    <w:rsid w:val="00417250"/>
    <w:rsid w:val="00417B6B"/>
    <w:rsid w:val="004212AF"/>
    <w:rsid w:val="0042231B"/>
    <w:rsid w:val="00422A81"/>
    <w:rsid w:val="00422F65"/>
    <w:rsid w:val="004235D6"/>
    <w:rsid w:val="00423B3D"/>
    <w:rsid w:val="004242CC"/>
    <w:rsid w:val="00424A67"/>
    <w:rsid w:val="0042551D"/>
    <w:rsid w:val="00425D91"/>
    <w:rsid w:val="00427DCE"/>
    <w:rsid w:val="00430245"/>
    <w:rsid w:val="00430473"/>
    <w:rsid w:val="004306D9"/>
    <w:rsid w:val="00431650"/>
    <w:rsid w:val="004330BD"/>
    <w:rsid w:val="004357AF"/>
    <w:rsid w:val="00435DCC"/>
    <w:rsid w:val="00435F80"/>
    <w:rsid w:val="004362F0"/>
    <w:rsid w:val="004369FA"/>
    <w:rsid w:val="00437F40"/>
    <w:rsid w:val="00440AC6"/>
    <w:rsid w:val="0044137B"/>
    <w:rsid w:val="004414DE"/>
    <w:rsid w:val="004417DC"/>
    <w:rsid w:val="00442142"/>
    <w:rsid w:val="004430C4"/>
    <w:rsid w:val="00443419"/>
    <w:rsid w:val="004438EA"/>
    <w:rsid w:val="00443DA0"/>
    <w:rsid w:val="004441C7"/>
    <w:rsid w:val="00444A08"/>
    <w:rsid w:val="00445BF9"/>
    <w:rsid w:val="00445C82"/>
    <w:rsid w:val="00445F80"/>
    <w:rsid w:val="0044608A"/>
    <w:rsid w:val="0044641D"/>
    <w:rsid w:val="00446558"/>
    <w:rsid w:val="00446EFF"/>
    <w:rsid w:val="004502A7"/>
    <w:rsid w:val="004510A2"/>
    <w:rsid w:val="004518C3"/>
    <w:rsid w:val="00452390"/>
    <w:rsid w:val="00452B76"/>
    <w:rsid w:val="004539F1"/>
    <w:rsid w:val="00453B78"/>
    <w:rsid w:val="00453BCA"/>
    <w:rsid w:val="00453BD0"/>
    <w:rsid w:val="00453F45"/>
    <w:rsid w:val="004545FE"/>
    <w:rsid w:val="00454D81"/>
    <w:rsid w:val="00454EB1"/>
    <w:rsid w:val="0045534D"/>
    <w:rsid w:val="0045589D"/>
    <w:rsid w:val="00455CD2"/>
    <w:rsid w:val="004567BF"/>
    <w:rsid w:val="00456AB5"/>
    <w:rsid w:val="00457A62"/>
    <w:rsid w:val="00457DF2"/>
    <w:rsid w:val="0046023A"/>
    <w:rsid w:val="004603F3"/>
    <w:rsid w:val="004608BC"/>
    <w:rsid w:val="004616DD"/>
    <w:rsid w:val="00461EFF"/>
    <w:rsid w:val="004624D6"/>
    <w:rsid w:val="00462FA8"/>
    <w:rsid w:val="004639BE"/>
    <w:rsid w:val="004640CE"/>
    <w:rsid w:val="00466585"/>
    <w:rsid w:val="0046686C"/>
    <w:rsid w:val="00466FAA"/>
    <w:rsid w:val="0046720A"/>
    <w:rsid w:val="00467A0F"/>
    <w:rsid w:val="00470434"/>
    <w:rsid w:val="004716A0"/>
    <w:rsid w:val="00471EF8"/>
    <w:rsid w:val="004724E8"/>
    <w:rsid w:val="004728F7"/>
    <w:rsid w:val="00472E40"/>
    <w:rsid w:val="004730F8"/>
    <w:rsid w:val="004735C0"/>
    <w:rsid w:val="004745EF"/>
    <w:rsid w:val="00474BE3"/>
    <w:rsid w:val="00474D85"/>
    <w:rsid w:val="00475240"/>
    <w:rsid w:val="004759D1"/>
    <w:rsid w:val="00475DC9"/>
    <w:rsid w:val="00475DEE"/>
    <w:rsid w:val="004765C1"/>
    <w:rsid w:val="00476CD7"/>
    <w:rsid w:val="00476DA6"/>
    <w:rsid w:val="00476E78"/>
    <w:rsid w:val="0047744A"/>
    <w:rsid w:val="004775B0"/>
    <w:rsid w:val="004805C0"/>
    <w:rsid w:val="004811E9"/>
    <w:rsid w:val="00481DFD"/>
    <w:rsid w:val="004822CB"/>
    <w:rsid w:val="004832C2"/>
    <w:rsid w:val="0048415D"/>
    <w:rsid w:val="00484670"/>
    <w:rsid w:val="004849DD"/>
    <w:rsid w:val="00484A1B"/>
    <w:rsid w:val="00485010"/>
    <w:rsid w:val="00485151"/>
    <w:rsid w:val="00485636"/>
    <w:rsid w:val="00485706"/>
    <w:rsid w:val="00486050"/>
    <w:rsid w:val="00486A3F"/>
    <w:rsid w:val="00486E6F"/>
    <w:rsid w:val="00490369"/>
    <w:rsid w:val="004907C6"/>
    <w:rsid w:val="00490FA8"/>
    <w:rsid w:val="004913E5"/>
    <w:rsid w:val="004918DA"/>
    <w:rsid w:val="0049229A"/>
    <w:rsid w:val="004933AF"/>
    <w:rsid w:val="00493B25"/>
    <w:rsid w:val="004958A4"/>
    <w:rsid w:val="004959E8"/>
    <w:rsid w:val="00496869"/>
    <w:rsid w:val="00496951"/>
    <w:rsid w:val="00496F13"/>
    <w:rsid w:val="00497151"/>
    <w:rsid w:val="00497390"/>
    <w:rsid w:val="00497630"/>
    <w:rsid w:val="004A0274"/>
    <w:rsid w:val="004A1103"/>
    <w:rsid w:val="004A111B"/>
    <w:rsid w:val="004A181A"/>
    <w:rsid w:val="004A197A"/>
    <w:rsid w:val="004A1D66"/>
    <w:rsid w:val="004A27D3"/>
    <w:rsid w:val="004A4B5D"/>
    <w:rsid w:val="004A5E19"/>
    <w:rsid w:val="004A6478"/>
    <w:rsid w:val="004A6C84"/>
    <w:rsid w:val="004A70B5"/>
    <w:rsid w:val="004A7137"/>
    <w:rsid w:val="004A78E3"/>
    <w:rsid w:val="004A79F1"/>
    <w:rsid w:val="004A7F5D"/>
    <w:rsid w:val="004B050C"/>
    <w:rsid w:val="004B0980"/>
    <w:rsid w:val="004B16C5"/>
    <w:rsid w:val="004B31B4"/>
    <w:rsid w:val="004B3C75"/>
    <w:rsid w:val="004B49E0"/>
    <w:rsid w:val="004B4DDD"/>
    <w:rsid w:val="004B5E56"/>
    <w:rsid w:val="004B669B"/>
    <w:rsid w:val="004B67AB"/>
    <w:rsid w:val="004B6886"/>
    <w:rsid w:val="004B7CE1"/>
    <w:rsid w:val="004B7F74"/>
    <w:rsid w:val="004C07E3"/>
    <w:rsid w:val="004C0D74"/>
    <w:rsid w:val="004C1849"/>
    <w:rsid w:val="004C1A69"/>
    <w:rsid w:val="004C226E"/>
    <w:rsid w:val="004C361E"/>
    <w:rsid w:val="004C3865"/>
    <w:rsid w:val="004C3EB1"/>
    <w:rsid w:val="004C46A6"/>
    <w:rsid w:val="004C4732"/>
    <w:rsid w:val="004C4B6B"/>
    <w:rsid w:val="004C5F9C"/>
    <w:rsid w:val="004C710C"/>
    <w:rsid w:val="004C7FCC"/>
    <w:rsid w:val="004D0206"/>
    <w:rsid w:val="004D0DC6"/>
    <w:rsid w:val="004D1C83"/>
    <w:rsid w:val="004D214B"/>
    <w:rsid w:val="004D2472"/>
    <w:rsid w:val="004D2FF5"/>
    <w:rsid w:val="004D35F7"/>
    <w:rsid w:val="004D3F71"/>
    <w:rsid w:val="004D4003"/>
    <w:rsid w:val="004D41A9"/>
    <w:rsid w:val="004D453E"/>
    <w:rsid w:val="004D4C3B"/>
    <w:rsid w:val="004D64E3"/>
    <w:rsid w:val="004D6D6B"/>
    <w:rsid w:val="004D7AA3"/>
    <w:rsid w:val="004D7C30"/>
    <w:rsid w:val="004E03B5"/>
    <w:rsid w:val="004E0994"/>
    <w:rsid w:val="004E09D3"/>
    <w:rsid w:val="004E0FC6"/>
    <w:rsid w:val="004E160E"/>
    <w:rsid w:val="004E1BBF"/>
    <w:rsid w:val="004E1E7D"/>
    <w:rsid w:val="004E2916"/>
    <w:rsid w:val="004E2A3F"/>
    <w:rsid w:val="004E2DD4"/>
    <w:rsid w:val="004E35A2"/>
    <w:rsid w:val="004E4B4D"/>
    <w:rsid w:val="004E55DC"/>
    <w:rsid w:val="004E69F9"/>
    <w:rsid w:val="004E78CB"/>
    <w:rsid w:val="004E7998"/>
    <w:rsid w:val="004F1DCB"/>
    <w:rsid w:val="004F2129"/>
    <w:rsid w:val="004F2F41"/>
    <w:rsid w:val="004F3293"/>
    <w:rsid w:val="004F3585"/>
    <w:rsid w:val="004F3775"/>
    <w:rsid w:val="004F3B4C"/>
    <w:rsid w:val="004F5339"/>
    <w:rsid w:val="004F6D5B"/>
    <w:rsid w:val="004F7672"/>
    <w:rsid w:val="004F778C"/>
    <w:rsid w:val="004F7FCD"/>
    <w:rsid w:val="00500B8E"/>
    <w:rsid w:val="00502360"/>
    <w:rsid w:val="00502DCE"/>
    <w:rsid w:val="00503A4A"/>
    <w:rsid w:val="00503E47"/>
    <w:rsid w:val="00504054"/>
    <w:rsid w:val="00504A5D"/>
    <w:rsid w:val="00504B41"/>
    <w:rsid w:val="0050519D"/>
    <w:rsid w:val="005068AB"/>
    <w:rsid w:val="005077CA"/>
    <w:rsid w:val="005105E8"/>
    <w:rsid w:val="00510CA3"/>
    <w:rsid w:val="00510E4D"/>
    <w:rsid w:val="00510F36"/>
    <w:rsid w:val="00511B0C"/>
    <w:rsid w:val="00511E8B"/>
    <w:rsid w:val="00512AE8"/>
    <w:rsid w:val="0051396C"/>
    <w:rsid w:val="005141A4"/>
    <w:rsid w:val="005149AC"/>
    <w:rsid w:val="0051592B"/>
    <w:rsid w:val="005161A3"/>
    <w:rsid w:val="00517B2E"/>
    <w:rsid w:val="00517DD5"/>
    <w:rsid w:val="00517FC1"/>
    <w:rsid w:val="00520A81"/>
    <w:rsid w:val="00520C1F"/>
    <w:rsid w:val="00520E6D"/>
    <w:rsid w:val="00520F77"/>
    <w:rsid w:val="00520FB6"/>
    <w:rsid w:val="005211EE"/>
    <w:rsid w:val="00521497"/>
    <w:rsid w:val="005216BE"/>
    <w:rsid w:val="005219DF"/>
    <w:rsid w:val="00521EED"/>
    <w:rsid w:val="00522101"/>
    <w:rsid w:val="0052261F"/>
    <w:rsid w:val="0052281F"/>
    <w:rsid w:val="005228AB"/>
    <w:rsid w:val="005233A4"/>
    <w:rsid w:val="00523C67"/>
    <w:rsid w:val="00524FE1"/>
    <w:rsid w:val="00526821"/>
    <w:rsid w:val="005302DB"/>
    <w:rsid w:val="005302E1"/>
    <w:rsid w:val="00530546"/>
    <w:rsid w:val="00531DEF"/>
    <w:rsid w:val="00532567"/>
    <w:rsid w:val="005325E3"/>
    <w:rsid w:val="005332C4"/>
    <w:rsid w:val="00533756"/>
    <w:rsid w:val="005337D3"/>
    <w:rsid w:val="00533A62"/>
    <w:rsid w:val="005356E5"/>
    <w:rsid w:val="00535D44"/>
    <w:rsid w:val="005363B1"/>
    <w:rsid w:val="00536D0A"/>
    <w:rsid w:val="00536F96"/>
    <w:rsid w:val="0053719A"/>
    <w:rsid w:val="0053733A"/>
    <w:rsid w:val="0053759A"/>
    <w:rsid w:val="00540633"/>
    <w:rsid w:val="00540E1A"/>
    <w:rsid w:val="0054126E"/>
    <w:rsid w:val="00541C9D"/>
    <w:rsid w:val="005420CC"/>
    <w:rsid w:val="0054248D"/>
    <w:rsid w:val="00542C04"/>
    <w:rsid w:val="00542D0A"/>
    <w:rsid w:val="00542D8A"/>
    <w:rsid w:val="0054308E"/>
    <w:rsid w:val="00543861"/>
    <w:rsid w:val="00545C3A"/>
    <w:rsid w:val="00545FFE"/>
    <w:rsid w:val="005464EA"/>
    <w:rsid w:val="005477CE"/>
    <w:rsid w:val="0054786D"/>
    <w:rsid w:val="00547DAD"/>
    <w:rsid w:val="00550499"/>
    <w:rsid w:val="00551546"/>
    <w:rsid w:val="00551B4D"/>
    <w:rsid w:val="00552856"/>
    <w:rsid w:val="00552859"/>
    <w:rsid w:val="00552963"/>
    <w:rsid w:val="00552F28"/>
    <w:rsid w:val="00553430"/>
    <w:rsid w:val="00553C4A"/>
    <w:rsid w:val="0055445F"/>
    <w:rsid w:val="0055510E"/>
    <w:rsid w:val="0055766D"/>
    <w:rsid w:val="00560A4D"/>
    <w:rsid w:val="00560A8B"/>
    <w:rsid w:val="00562786"/>
    <w:rsid w:val="00562A7E"/>
    <w:rsid w:val="00562FAC"/>
    <w:rsid w:val="0056367C"/>
    <w:rsid w:val="00564A6A"/>
    <w:rsid w:val="0056534A"/>
    <w:rsid w:val="0056690E"/>
    <w:rsid w:val="00566A69"/>
    <w:rsid w:val="00566EF8"/>
    <w:rsid w:val="00567011"/>
    <w:rsid w:val="00570196"/>
    <w:rsid w:val="00570655"/>
    <w:rsid w:val="00570DEB"/>
    <w:rsid w:val="005714A0"/>
    <w:rsid w:val="00571E03"/>
    <w:rsid w:val="00572A21"/>
    <w:rsid w:val="00572EA4"/>
    <w:rsid w:val="00572FA0"/>
    <w:rsid w:val="0057385B"/>
    <w:rsid w:val="005740BE"/>
    <w:rsid w:val="005747D6"/>
    <w:rsid w:val="00574847"/>
    <w:rsid w:val="00574E31"/>
    <w:rsid w:val="005759FD"/>
    <w:rsid w:val="00575F18"/>
    <w:rsid w:val="00576381"/>
    <w:rsid w:val="005767CA"/>
    <w:rsid w:val="0057683F"/>
    <w:rsid w:val="0057687D"/>
    <w:rsid w:val="00577768"/>
    <w:rsid w:val="005777C5"/>
    <w:rsid w:val="00577C4A"/>
    <w:rsid w:val="0058023A"/>
    <w:rsid w:val="00581243"/>
    <w:rsid w:val="005815A3"/>
    <w:rsid w:val="00581A81"/>
    <w:rsid w:val="00583B3E"/>
    <w:rsid w:val="00583D74"/>
    <w:rsid w:val="005841D4"/>
    <w:rsid w:val="00584E5C"/>
    <w:rsid w:val="00585117"/>
    <w:rsid w:val="00585246"/>
    <w:rsid w:val="00585AEE"/>
    <w:rsid w:val="005862D1"/>
    <w:rsid w:val="00586A81"/>
    <w:rsid w:val="00586AC7"/>
    <w:rsid w:val="005906DD"/>
    <w:rsid w:val="00590862"/>
    <w:rsid w:val="005913F3"/>
    <w:rsid w:val="00591E46"/>
    <w:rsid w:val="00591EBC"/>
    <w:rsid w:val="0059250A"/>
    <w:rsid w:val="00592C6E"/>
    <w:rsid w:val="00592F06"/>
    <w:rsid w:val="00593887"/>
    <w:rsid w:val="00593B52"/>
    <w:rsid w:val="00593FCB"/>
    <w:rsid w:val="0059462B"/>
    <w:rsid w:val="0059483B"/>
    <w:rsid w:val="00594AA8"/>
    <w:rsid w:val="00594D7E"/>
    <w:rsid w:val="00594EF9"/>
    <w:rsid w:val="00595CFA"/>
    <w:rsid w:val="00595DB9"/>
    <w:rsid w:val="00595FA8"/>
    <w:rsid w:val="005962A6"/>
    <w:rsid w:val="00596C98"/>
    <w:rsid w:val="005974E6"/>
    <w:rsid w:val="00597610"/>
    <w:rsid w:val="005977A0"/>
    <w:rsid w:val="005A0713"/>
    <w:rsid w:val="005A0A22"/>
    <w:rsid w:val="005A0AD7"/>
    <w:rsid w:val="005A0D5E"/>
    <w:rsid w:val="005A0EF2"/>
    <w:rsid w:val="005A196C"/>
    <w:rsid w:val="005A1C2B"/>
    <w:rsid w:val="005A1F65"/>
    <w:rsid w:val="005A1F92"/>
    <w:rsid w:val="005A2B5A"/>
    <w:rsid w:val="005A312B"/>
    <w:rsid w:val="005A3925"/>
    <w:rsid w:val="005A396A"/>
    <w:rsid w:val="005A4109"/>
    <w:rsid w:val="005A4C37"/>
    <w:rsid w:val="005A5B2C"/>
    <w:rsid w:val="005A5D8F"/>
    <w:rsid w:val="005A5DCE"/>
    <w:rsid w:val="005A61A7"/>
    <w:rsid w:val="005A6C61"/>
    <w:rsid w:val="005A736B"/>
    <w:rsid w:val="005A755B"/>
    <w:rsid w:val="005A78A0"/>
    <w:rsid w:val="005A7C24"/>
    <w:rsid w:val="005B0093"/>
    <w:rsid w:val="005B0481"/>
    <w:rsid w:val="005B077C"/>
    <w:rsid w:val="005B0880"/>
    <w:rsid w:val="005B09DE"/>
    <w:rsid w:val="005B0C3D"/>
    <w:rsid w:val="005B116B"/>
    <w:rsid w:val="005B3C61"/>
    <w:rsid w:val="005B3FF4"/>
    <w:rsid w:val="005B4112"/>
    <w:rsid w:val="005B4D5D"/>
    <w:rsid w:val="005B4DD1"/>
    <w:rsid w:val="005B4E34"/>
    <w:rsid w:val="005B4F3A"/>
    <w:rsid w:val="005B50C1"/>
    <w:rsid w:val="005B53B8"/>
    <w:rsid w:val="005B5673"/>
    <w:rsid w:val="005B669C"/>
    <w:rsid w:val="005B67F5"/>
    <w:rsid w:val="005B6926"/>
    <w:rsid w:val="005B6BF4"/>
    <w:rsid w:val="005B7120"/>
    <w:rsid w:val="005C0993"/>
    <w:rsid w:val="005C0C7F"/>
    <w:rsid w:val="005C0CB3"/>
    <w:rsid w:val="005C0EC9"/>
    <w:rsid w:val="005C1BDC"/>
    <w:rsid w:val="005C1DA7"/>
    <w:rsid w:val="005C2CE3"/>
    <w:rsid w:val="005C3E21"/>
    <w:rsid w:val="005C5B34"/>
    <w:rsid w:val="005C5D03"/>
    <w:rsid w:val="005C75C2"/>
    <w:rsid w:val="005D2148"/>
    <w:rsid w:val="005D2A1C"/>
    <w:rsid w:val="005D3118"/>
    <w:rsid w:val="005D3404"/>
    <w:rsid w:val="005D3A9D"/>
    <w:rsid w:val="005D4432"/>
    <w:rsid w:val="005D546F"/>
    <w:rsid w:val="005D5DB6"/>
    <w:rsid w:val="005D5E94"/>
    <w:rsid w:val="005D60EC"/>
    <w:rsid w:val="005D62F7"/>
    <w:rsid w:val="005D63F8"/>
    <w:rsid w:val="005D668B"/>
    <w:rsid w:val="005D6709"/>
    <w:rsid w:val="005D6E83"/>
    <w:rsid w:val="005D7F43"/>
    <w:rsid w:val="005E03DC"/>
    <w:rsid w:val="005E12C1"/>
    <w:rsid w:val="005E146D"/>
    <w:rsid w:val="005E1788"/>
    <w:rsid w:val="005E1FB1"/>
    <w:rsid w:val="005E42A1"/>
    <w:rsid w:val="005E44FC"/>
    <w:rsid w:val="005E4C70"/>
    <w:rsid w:val="005E522B"/>
    <w:rsid w:val="005E5E9C"/>
    <w:rsid w:val="005E605B"/>
    <w:rsid w:val="005E60AD"/>
    <w:rsid w:val="005E7202"/>
    <w:rsid w:val="005E770B"/>
    <w:rsid w:val="005E79D8"/>
    <w:rsid w:val="005E7F53"/>
    <w:rsid w:val="005F0657"/>
    <w:rsid w:val="005F2584"/>
    <w:rsid w:val="005F303A"/>
    <w:rsid w:val="005F310A"/>
    <w:rsid w:val="005F316C"/>
    <w:rsid w:val="005F3901"/>
    <w:rsid w:val="005F404C"/>
    <w:rsid w:val="005F47E7"/>
    <w:rsid w:val="005F4A30"/>
    <w:rsid w:val="005F56B2"/>
    <w:rsid w:val="005F5841"/>
    <w:rsid w:val="005F59BA"/>
    <w:rsid w:val="005F6943"/>
    <w:rsid w:val="005F6BB9"/>
    <w:rsid w:val="005F6D07"/>
    <w:rsid w:val="005F735E"/>
    <w:rsid w:val="006007C0"/>
    <w:rsid w:val="006007CD"/>
    <w:rsid w:val="00600AF8"/>
    <w:rsid w:val="00600CF5"/>
    <w:rsid w:val="00601307"/>
    <w:rsid w:val="00601C65"/>
    <w:rsid w:val="006023E9"/>
    <w:rsid w:val="0060277C"/>
    <w:rsid w:val="0060295A"/>
    <w:rsid w:val="00602C7D"/>
    <w:rsid w:val="00603A04"/>
    <w:rsid w:val="00603ECF"/>
    <w:rsid w:val="0060441E"/>
    <w:rsid w:val="00604734"/>
    <w:rsid w:val="0060479A"/>
    <w:rsid w:val="006047D5"/>
    <w:rsid w:val="00604CF5"/>
    <w:rsid w:val="0060673E"/>
    <w:rsid w:val="00606D82"/>
    <w:rsid w:val="0060776A"/>
    <w:rsid w:val="00610C03"/>
    <w:rsid w:val="00611A7B"/>
    <w:rsid w:val="00612240"/>
    <w:rsid w:val="00612573"/>
    <w:rsid w:val="00613355"/>
    <w:rsid w:val="00613725"/>
    <w:rsid w:val="0061389E"/>
    <w:rsid w:val="006138EE"/>
    <w:rsid w:val="00613B1B"/>
    <w:rsid w:val="00614B92"/>
    <w:rsid w:val="00616888"/>
    <w:rsid w:val="006179CD"/>
    <w:rsid w:val="006203C3"/>
    <w:rsid w:val="00620612"/>
    <w:rsid w:val="00621634"/>
    <w:rsid w:val="006219B4"/>
    <w:rsid w:val="00621BE1"/>
    <w:rsid w:val="00622300"/>
    <w:rsid w:val="006228C6"/>
    <w:rsid w:val="006229A1"/>
    <w:rsid w:val="00622F46"/>
    <w:rsid w:val="0062334A"/>
    <w:rsid w:val="006239DF"/>
    <w:rsid w:val="00623D37"/>
    <w:rsid w:val="00623E37"/>
    <w:rsid w:val="00625098"/>
    <w:rsid w:val="00625AB9"/>
    <w:rsid w:val="006278D6"/>
    <w:rsid w:val="00630037"/>
    <w:rsid w:val="00630295"/>
    <w:rsid w:val="00631093"/>
    <w:rsid w:val="006310AE"/>
    <w:rsid w:val="00631160"/>
    <w:rsid w:val="006312B7"/>
    <w:rsid w:val="006327E1"/>
    <w:rsid w:val="0063285E"/>
    <w:rsid w:val="0063317D"/>
    <w:rsid w:val="006336EE"/>
    <w:rsid w:val="00633D71"/>
    <w:rsid w:val="00634B60"/>
    <w:rsid w:val="00634D26"/>
    <w:rsid w:val="006352A5"/>
    <w:rsid w:val="00635E32"/>
    <w:rsid w:val="00635F4C"/>
    <w:rsid w:val="006365F3"/>
    <w:rsid w:val="00636C3F"/>
    <w:rsid w:val="00636E1D"/>
    <w:rsid w:val="0063735E"/>
    <w:rsid w:val="006375E7"/>
    <w:rsid w:val="00637CA6"/>
    <w:rsid w:val="00641062"/>
    <w:rsid w:val="00641DBF"/>
    <w:rsid w:val="0064200F"/>
    <w:rsid w:val="00644CB6"/>
    <w:rsid w:val="00645E86"/>
    <w:rsid w:val="006467DD"/>
    <w:rsid w:val="0064680F"/>
    <w:rsid w:val="00646EF1"/>
    <w:rsid w:val="00646EF3"/>
    <w:rsid w:val="006473AF"/>
    <w:rsid w:val="00650779"/>
    <w:rsid w:val="00650811"/>
    <w:rsid w:val="00651D71"/>
    <w:rsid w:val="00651DCC"/>
    <w:rsid w:val="00651FA4"/>
    <w:rsid w:val="00652462"/>
    <w:rsid w:val="00652686"/>
    <w:rsid w:val="00652B76"/>
    <w:rsid w:val="00654772"/>
    <w:rsid w:val="00654E76"/>
    <w:rsid w:val="0065533D"/>
    <w:rsid w:val="00656146"/>
    <w:rsid w:val="00657EA3"/>
    <w:rsid w:val="00661EA5"/>
    <w:rsid w:val="00662B5F"/>
    <w:rsid w:val="00663113"/>
    <w:rsid w:val="00663E26"/>
    <w:rsid w:val="0066445F"/>
    <w:rsid w:val="006652B8"/>
    <w:rsid w:val="00666B79"/>
    <w:rsid w:val="00666C59"/>
    <w:rsid w:val="0066741D"/>
    <w:rsid w:val="006706F7"/>
    <w:rsid w:val="00670ACE"/>
    <w:rsid w:val="00671326"/>
    <w:rsid w:val="00671719"/>
    <w:rsid w:val="00671949"/>
    <w:rsid w:val="00671BBF"/>
    <w:rsid w:val="0067237A"/>
    <w:rsid w:val="006724A5"/>
    <w:rsid w:val="006731CF"/>
    <w:rsid w:val="00674263"/>
    <w:rsid w:val="0067461F"/>
    <w:rsid w:val="00674848"/>
    <w:rsid w:val="00674A59"/>
    <w:rsid w:val="00674E2D"/>
    <w:rsid w:val="0067546E"/>
    <w:rsid w:val="00675F74"/>
    <w:rsid w:val="00676163"/>
    <w:rsid w:val="0067617F"/>
    <w:rsid w:val="00676998"/>
    <w:rsid w:val="00677F86"/>
    <w:rsid w:val="006805CD"/>
    <w:rsid w:val="00681227"/>
    <w:rsid w:val="00681D30"/>
    <w:rsid w:val="00683AF4"/>
    <w:rsid w:val="006842E2"/>
    <w:rsid w:val="00684CA0"/>
    <w:rsid w:val="0068613F"/>
    <w:rsid w:val="00686535"/>
    <w:rsid w:val="00687FFC"/>
    <w:rsid w:val="0069011D"/>
    <w:rsid w:val="00691958"/>
    <w:rsid w:val="00691AEA"/>
    <w:rsid w:val="00691E3C"/>
    <w:rsid w:val="0069260A"/>
    <w:rsid w:val="006938DD"/>
    <w:rsid w:val="00693F9D"/>
    <w:rsid w:val="00695078"/>
    <w:rsid w:val="006956E7"/>
    <w:rsid w:val="006962D8"/>
    <w:rsid w:val="00696DDA"/>
    <w:rsid w:val="006A005E"/>
    <w:rsid w:val="006A09C8"/>
    <w:rsid w:val="006A1EA6"/>
    <w:rsid w:val="006A201A"/>
    <w:rsid w:val="006A2525"/>
    <w:rsid w:val="006A3132"/>
    <w:rsid w:val="006A3E77"/>
    <w:rsid w:val="006A55F0"/>
    <w:rsid w:val="006A5BAE"/>
    <w:rsid w:val="006A67D9"/>
    <w:rsid w:val="006A7538"/>
    <w:rsid w:val="006B0D89"/>
    <w:rsid w:val="006B1021"/>
    <w:rsid w:val="006B21AC"/>
    <w:rsid w:val="006B285E"/>
    <w:rsid w:val="006B37A7"/>
    <w:rsid w:val="006B3F68"/>
    <w:rsid w:val="006B3F8F"/>
    <w:rsid w:val="006B62DB"/>
    <w:rsid w:val="006B65F4"/>
    <w:rsid w:val="006B7570"/>
    <w:rsid w:val="006B7B0F"/>
    <w:rsid w:val="006C07BD"/>
    <w:rsid w:val="006C0ACC"/>
    <w:rsid w:val="006C0B2A"/>
    <w:rsid w:val="006C0C06"/>
    <w:rsid w:val="006C0CC5"/>
    <w:rsid w:val="006C0EED"/>
    <w:rsid w:val="006C1057"/>
    <w:rsid w:val="006C106A"/>
    <w:rsid w:val="006C1334"/>
    <w:rsid w:val="006C14C2"/>
    <w:rsid w:val="006C1981"/>
    <w:rsid w:val="006C2092"/>
    <w:rsid w:val="006C2485"/>
    <w:rsid w:val="006C39EA"/>
    <w:rsid w:val="006C3B7F"/>
    <w:rsid w:val="006C3D9B"/>
    <w:rsid w:val="006C44D7"/>
    <w:rsid w:val="006C55FC"/>
    <w:rsid w:val="006C5ED6"/>
    <w:rsid w:val="006C66C7"/>
    <w:rsid w:val="006C6771"/>
    <w:rsid w:val="006C6863"/>
    <w:rsid w:val="006C7B45"/>
    <w:rsid w:val="006D0CE9"/>
    <w:rsid w:val="006D118E"/>
    <w:rsid w:val="006D1264"/>
    <w:rsid w:val="006D22B2"/>
    <w:rsid w:val="006D3C1D"/>
    <w:rsid w:val="006D46A7"/>
    <w:rsid w:val="006D4A45"/>
    <w:rsid w:val="006D59D1"/>
    <w:rsid w:val="006D5EEF"/>
    <w:rsid w:val="006D613B"/>
    <w:rsid w:val="006E04C5"/>
    <w:rsid w:val="006E1D68"/>
    <w:rsid w:val="006E2440"/>
    <w:rsid w:val="006E3A64"/>
    <w:rsid w:val="006E4156"/>
    <w:rsid w:val="006E41B6"/>
    <w:rsid w:val="006E5967"/>
    <w:rsid w:val="006E5C6C"/>
    <w:rsid w:val="006E7297"/>
    <w:rsid w:val="006E783F"/>
    <w:rsid w:val="006F0766"/>
    <w:rsid w:val="006F0F26"/>
    <w:rsid w:val="006F16FC"/>
    <w:rsid w:val="006F1F44"/>
    <w:rsid w:val="006F2B3C"/>
    <w:rsid w:val="006F3A5C"/>
    <w:rsid w:val="006F42B6"/>
    <w:rsid w:val="006F4A2F"/>
    <w:rsid w:val="006F4FD6"/>
    <w:rsid w:val="006F52C6"/>
    <w:rsid w:val="006F667D"/>
    <w:rsid w:val="006F711A"/>
    <w:rsid w:val="006F71DB"/>
    <w:rsid w:val="00700A70"/>
    <w:rsid w:val="007011B7"/>
    <w:rsid w:val="00701510"/>
    <w:rsid w:val="0070191F"/>
    <w:rsid w:val="007034D7"/>
    <w:rsid w:val="00703944"/>
    <w:rsid w:val="00705373"/>
    <w:rsid w:val="007054DD"/>
    <w:rsid w:val="0070563A"/>
    <w:rsid w:val="00705882"/>
    <w:rsid w:val="00706570"/>
    <w:rsid w:val="00707500"/>
    <w:rsid w:val="007106D3"/>
    <w:rsid w:val="00711553"/>
    <w:rsid w:val="00711822"/>
    <w:rsid w:val="00712053"/>
    <w:rsid w:val="007125CC"/>
    <w:rsid w:val="00714D0A"/>
    <w:rsid w:val="0071524D"/>
    <w:rsid w:val="00715C61"/>
    <w:rsid w:val="00715E94"/>
    <w:rsid w:val="007176E7"/>
    <w:rsid w:val="00717EAD"/>
    <w:rsid w:val="0072041D"/>
    <w:rsid w:val="00720459"/>
    <w:rsid w:val="0072075E"/>
    <w:rsid w:val="00720E4E"/>
    <w:rsid w:val="00723237"/>
    <w:rsid w:val="00723C20"/>
    <w:rsid w:val="00723C90"/>
    <w:rsid w:val="00723EC3"/>
    <w:rsid w:val="0072502F"/>
    <w:rsid w:val="00725465"/>
    <w:rsid w:val="00725FA6"/>
    <w:rsid w:val="00726544"/>
    <w:rsid w:val="0072659B"/>
    <w:rsid w:val="00727D15"/>
    <w:rsid w:val="00727D72"/>
    <w:rsid w:val="007302C6"/>
    <w:rsid w:val="00731493"/>
    <w:rsid w:val="00731717"/>
    <w:rsid w:val="0073266E"/>
    <w:rsid w:val="00732E0B"/>
    <w:rsid w:val="007335D8"/>
    <w:rsid w:val="007339C4"/>
    <w:rsid w:val="00733C32"/>
    <w:rsid w:val="007348AB"/>
    <w:rsid w:val="0073491B"/>
    <w:rsid w:val="00735ABE"/>
    <w:rsid w:val="00735ED8"/>
    <w:rsid w:val="0073625D"/>
    <w:rsid w:val="007363BF"/>
    <w:rsid w:val="0073686F"/>
    <w:rsid w:val="00737242"/>
    <w:rsid w:val="007373C1"/>
    <w:rsid w:val="00737811"/>
    <w:rsid w:val="00740840"/>
    <w:rsid w:val="00740B84"/>
    <w:rsid w:val="007413D6"/>
    <w:rsid w:val="007425FE"/>
    <w:rsid w:val="00742E25"/>
    <w:rsid w:val="00743102"/>
    <w:rsid w:val="007432A6"/>
    <w:rsid w:val="00743D8A"/>
    <w:rsid w:val="007455BB"/>
    <w:rsid w:val="0074711C"/>
    <w:rsid w:val="007525F0"/>
    <w:rsid w:val="007535D3"/>
    <w:rsid w:val="00753606"/>
    <w:rsid w:val="00753799"/>
    <w:rsid w:val="00753C61"/>
    <w:rsid w:val="00753D7C"/>
    <w:rsid w:val="0075441F"/>
    <w:rsid w:val="00754DDF"/>
    <w:rsid w:val="00754FAC"/>
    <w:rsid w:val="0075520E"/>
    <w:rsid w:val="00755590"/>
    <w:rsid w:val="0075699C"/>
    <w:rsid w:val="0075714B"/>
    <w:rsid w:val="0075741E"/>
    <w:rsid w:val="007600FC"/>
    <w:rsid w:val="007604E2"/>
    <w:rsid w:val="00760B9D"/>
    <w:rsid w:val="007616C8"/>
    <w:rsid w:val="007619D0"/>
    <w:rsid w:val="00761D8A"/>
    <w:rsid w:val="00762139"/>
    <w:rsid w:val="007627F5"/>
    <w:rsid w:val="00762AD2"/>
    <w:rsid w:val="00763446"/>
    <w:rsid w:val="0076379B"/>
    <w:rsid w:val="00763936"/>
    <w:rsid w:val="00764078"/>
    <w:rsid w:val="007640F8"/>
    <w:rsid w:val="0076414C"/>
    <w:rsid w:val="00765898"/>
    <w:rsid w:val="007666BC"/>
    <w:rsid w:val="007667C4"/>
    <w:rsid w:val="007671AB"/>
    <w:rsid w:val="00767534"/>
    <w:rsid w:val="00767CCF"/>
    <w:rsid w:val="00770720"/>
    <w:rsid w:val="00770771"/>
    <w:rsid w:val="00770BF4"/>
    <w:rsid w:val="00771303"/>
    <w:rsid w:val="00771BEC"/>
    <w:rsid w:val="00771F9B"/>
    <w:rsid w:val="007723FE"/>
    <w:rsid w:val="007739E4"/>
    <w:rsid w:val="007745E4"/>
    <w:rsid w:val="007746B9"/>
    <w:rsid w:val="0077486F"/>
    <w:rsid w:val="007748D0"/>
    <w:rsid w:val="00775431"/>
    <w:rsid w:val="0077569A"/>
    <w:rsid w:val="00776287"/>
    <w:rsid w:val="007769C5"/>
    <w:rsid w:val="00780B37"/>
    <w:rsid w:val="00781C71"/>
    <w:rsid w:val="00782229"/>
    <w:rsid w:val="0078250C"/>
    <w:rsid w:val="0078263E"/>
    <w:rsid w:val="00782823"/>
    <w:rsid w:val="00782FE9"/>
    <w:rsid w:val="00783058"/>
    <w:rsid w:val="00783534"/>
    <w:rsid w:val="007836B5"/>
    <w:rsid w:val="00783A3F"/>
    <w:rsid w:val="00783E2C"/>
    <w:rsid w:val="00783F63"/>
    <w:rsid w:val="00784323"/>
    <w:rsid w:val="00784F88"/>
    <w:rsid w:val="0078559A"/>
    <w:rsid w:val="00787183"/>
    <w:rsid w:val="007908DC"/>
    <w:rsid w:val="00791278"/>
    <w:rsid w:val="0079152A"/>
    <w:rsid w:val="00791F87"/>
    <w:rsid w:val="00792E7C"/>
    <w:rsid w:val="00793694"/>
    <w:rsid w:val="00793708"/>
    <w:rsid w:val="007942CA"/>
    <w:rsid w:val="007949ED"/>
    <w:rsid w:val="00794BA2"/>
    <w:rsid w:val="00794FA7"/>
    <w:rsid w:val="0079508D"/>
    <w:rsid w:val="007968AA"/>
    <w:rsid w:val="00796A10"/>
    <w:rsid w:val="00796C28"/>
    <w:rsid w:val="007979E6"/>
    <w:rsid w:val="00797C78"/>
    <w:rsid w:val="007A070D"/>
    <w:rsid w:val="007A082E"/>
    <w:rsid w:val="007A1CEA"/>
    <w:rsid w:val="007A1DE2"/>
    <w:rsid w:val="007A215D"/>
    <w:rsid w:val="007A2915"/>
    <w:rsid w:val="007A2D87"/>
    <w:rsid w:val="007A4058"/>
    <w:rsid w:val="007A43A6"/>
    <w:rsid w:val="007A47E2"/>
    <w:rsid w:val="007A50A2"/>
    <w:rsid w:val="007A5B12"/>
    <w:rsid w:val="007A5FE5"/>
    <w:rsid w:val="007A61E9"/>
    <w:rsid w:val="007A6219"/>
    <w:rsid w:val="007A65CB"/>
    <w:rsid w:val="007A7A0C"/>
    <w:rsid w:val="007A7EFC"/>
    <w:rsid w:val="007B09EC"/>
    <w:rsid w:val="007B257D"/>
    <w:rsid w:val="007B36B5"/>
    <w:rsid w:val="007B416C"/>
    <w:rsid w:val="007B4F42"/>
    <w:rsid w:val="007B540B"/>
    <w:rsid w:val="007B5B04"/>
    <w:rsid w:val="007B5C82"/>
    <w:rsid w:val="007B642A"/>
    <w:rsid w:val="007B6509"/>
    <w:rsid w:val="007B69F8"/>
    <w:rsid w:val="007B73C6"/>
    <w:rsid w:val="007B74EE"/>
    <w:rsid w:val="007B79FD"/>
    <w:rsid w:val="007B7EF5"/>
    <w:rsid w:val="007B7FAA"/>
    <w:rsid w:val="007C035A"/>
    <w:rsid w:val="007C0B9C"/>
    <w:rsid w:val="007C0F25"/>
    <w:rsid w:val="007C0F79"/>
    <w:rsid w:val="007C1011"/>
    <w:rsid w:val="007C1210"/>
    <w:rsid w:val="007C1DF7"/>
    <w:rsid w:val="007C4BE0"/>
    <w:rsid w:val="007C4D39"/>
    <w:rsid w:val="007C4E77"/>
    <w:rsid w:val="007C5026"/>
    <w:rsid w:val="007C54EF"/>
    <w:rsid w:val="007C565B"/>
    <w:rsid w:val="007C5A06"/>
    <w:rsid w:val="007C66D4"/>
    <w:rsid w:val="007C7292"/>
    <w:rsid w:val="007C7859"/>
    <w:rsid w:val="007D0AA2"/>
    <w:rsid w:val="007D0BBE"/>
    <w:rsid w:val="007D0DD3"/>
    <w:rsid w:val="007D1956"/>
    <w:rsid w:val="007D1CD0"/>
    <w:rsid w:val="007D257F"/>
    <w:rsid w:val="007D25B5"/>
    <w:rsid w:val="007D2958"/>
    <w:rsid w:val="007D31DA"/>
    <w:rsid w:val="007D3423"/>
    <w:rsid w:val="007D40BC"/>
    <w:rsid w:val="007D4475"/>
    <w:rsid w:val="007D4E28"/>
    <w:rsid w:val="007D4F2D"/>
    <w:rsid w:val="007D5048"/>
    <w:rsid w:val="007D5CBF"/>
    <w:rsid w:val="007D6BBF"/>
    <w:rsid w:val="007D6DAB"/>
    <w:rsid w:val="007D6FC9"/>
    <w:rsid w:val="007D75C3"/>
    <w:rsid w:val="007D78B3"/>
    <w:rsid w:val="007D7932"/>
    <w:rsid w:val="007E1DFB"/>
    <w:rsid w:val="007E2477"/>
    <w:rsid w:val="007E2AE1"/>
    <w:rsid w:val="007E464A"/>
    <w:rsid w:val="007E4C96"/>
    <w:rsid w:val="007E4CB8"/>
    <w:rsid w:val="007E5821"/>
    <w:rsid w:val="007E5DB7"/>
    <w:rsid w:val="007E639C"/>
    <w:rsid w:val="007E67F9"/>
    <w:rsid w:val="007E6F9B"/>
    <w:rsid w:val="007E71A9"/>
    <w:rsid w:val="007E77F1"/>
    <w:rsid w:val="007F0584"/>
    <w:rsid w:val="007F0DD0"/>
    <w:rsid w:val="007F137F"/>
    <w:rsid w:val="007F15A7"/>
    <w:rsid w:val="007F2A8C"/>
    <w:rsid w:val="007F2F93"/>
    <w:rsid w:val="007F396A"/>
    <w:rsid w:val="007F4427"/>
    <w:rsid w:val="007F56EE"/>
    <w:rsid w:val="007F575B"/>
    <w:rsid w:val="007F672A"/>
    <w:rsid w:val="007F6CA7"/>
    <w:rsid w:val="007F6D64"/>
    <w:rsid w:val="007F6E7A"/>
    <w:rsid w:val="007F724D"/>
    <w:rsid w:val="007F74AA"/>
    <w:rsid w:val="0080158F"/>
    <w:rsid w:val="00801647"/>
    <w:rsid w:val="00802D1C"/>
    <w:rsid w:val="00803925"/>
    <w:rsid w:val="00805361"/>
    <w:rsid w:val="00805CD7"/>
    <w:rsid w:val="00805F80"/>
    <w:rsid w:val="00805FB9"/>
    <w:rsid w:val="00806460"/>
    <w:rsid w:val="008065A3"/>
    <w:rsid w:val="0080736D"/>
    <w:rsid w:val="00807574"/>
    <w:rsid w:val="008101EB"/>
    <w:rsid w:val="00810289"/>
    <w:rsid w:val="00810CC0"/>
    <w:rsid w:val="008117D5"/>
    <w:rsid w:val="00811BFA"/>
    <w:rsid w:val="00811DA9"/>
    <w:rsid w:val="00811E3C"/>
    <w:rsid w:val="0081218A"/>
    <w:rsid w:val="0081348C"/>
    <w:rsid w:val="00813D95"/>
    <w:rsid w:val="008145EA"/>
    <w:rsid w:val="00814A06"/>
    <w:rsid w:val="0081668F"/>
    <w:rsid w:val="00816C9F"/>
    <w:rsid w:val="00816E6C"/>
    <w:rsid w:val="0081751C"/>
    <w:rsid w:val="008176A7"/>
    <w:rsid w:val="00817958"/>
    <w:rsid w:val="00817E72"/>
    <w:rsid w:val="00820055"/>
    <w:rsid w:val="00820110"/>
    <w:rsid w:val="008201EF"/>
    <w:rsid w:val="00821584"/>
    <w:rsid w:val="00821645"/>
    <w:rsid w:val="00822359"/>
    <w:rsid w:val="00822B6F"/>
    <w:rsid w:val="008232E9"/>
    <w:rsid w:val="00824573"/>
    <w:rsid w:val="00824585"/>
    <w:rsid w:val="00824B1D"/>
    <w:rsid w:val="00824CA6"/>
    <w:rsid w:val="00824F48"/>
    <w:rsid w:val="0082625E"/>
    <w:rsid w:val="00826B35"/>
    <w:rsid w:val="0082797C"/>
    <w:rsid w:val="00830F91"/>
    <w:rsid w:val="008311DC"/>
    <w:rsid w:val="0083131B"/>
    <w:rsid w:val="008318CA"/>
    <w:rsid w:val="00831906"/>
    <w:rsid w:val="00831EC2"/>
    <w:rsid w:val="008320AC"/>
    <w:rsid w:val="00832CBD"/>
    <w:rsid w:val="0083334A"/>
    <w:rsid w:val="00833626"/>
    <w:rsid w:val="00833D22"/>
    <w:rsid w:val="0083487D"/>
    <w:rsid w:val="00835DC9"/>
    <w:rsid w:val="008363C0"/>
    <w:rsid w:val="0083647A"/>
    <w:rsid w:val="008368A5"/>
    <w:rsid w:val="00836AF6"/>
    <w:rsid w:val="00836B33"/>
    <w:rsid w:val="00836CAA"/>
    <w:rsid w:val="00836D1F"/>
    <w:rsid w:val="00836F32"/>
    <w:rsid w:val="00836F7B"/>
    <w:rsid w:val="0083748B"/>
    <w:rsid w:val="00837938"/>
    <w:rsid w:val="008401F9"/>
    <w:rsid w:val="0084058D"/>
    <w:rsid w:val="00840863"/>
    <w:rsid w:val="008409F4"/>
    <w:rsid w:val="00841661"/>
    <w:rsid w:val="008432E5"/>
    <w:rsid w:val="0084401D"/>
    <w:rsid w:val="0084437E"/>
    <w:rsid w:val="00844716"/>
    <w:rsid w:val="00844908"/>
    <w:rsid w:val="00844AD8"/>
    <w:rsid w:val="008458BB"/>
    <w:rsid w:val="0084705C"/>
    <w:rsid w:val="00847B2F"/>
    <w:rsid w:val="0085012A"/>
    <w:rsid w:val="0085043D"/>
    <w:rsid w:val="008506B9"/>
    <w:rsid w:val="00850A42"/>
    <w:rsid w:val="0085166A"/>
    <w:rsid w:val="0085211D"/>
    <w:rsid w:val="008522FF"/>
    <w:rsid w:val="0085313C"/>
    <w:rsid w:val="008533A4"/>
    <w:rsid w:val="00854328"/>
    <w:rsid w:val="0085465C"/>
    <w:rsid w:val="008554F3"/>
    <w:rsid w:val="00855FA6"/>
    <w:rsid w:val="0085618B"/>
    <w:rsid w:val="008564FC"/>
    <w:rsid w:val="008566C3"/>
    <w:rsid w:val="00856FFA"/>
    <w:rsid w:val="00857099"/>
    <w:rsid w:val="00857475"/>
    <w:rsid w:val="00860939"/>
    <w:rsid w:val="00860FCF"/>
    <w:rsid w:val="00861A31"/>
    <w:rsid w:val="008622BB"/>
    <w:rsid w:val="008626CA"/>
    <w:rsid w:val="008626DD"/>
    <w:rsid w:val="008627D3"/>
    <w:rsid w:val="0086282D"/>
    <w:rsid w:val="008632A6"/>
    <w:rsid w:val="00863829"/>
    <w:rsid w:val="00864C01"/>
    <w:rsid w:val="00865C30"/>
    <w:rsid w:val="008661D7"/>
    <w:rsid w:val="0086706E"/>
    <w:rsid w:val="008675D3"/>
    <w:rsid w:val="00870A0F"/>
    <w:rsid w:val="00870CEE"/>
    <w:rsid w:val="00871693"/>
    <w:rsid w:val="00873092"/>
    <w:rsid w:val="008731C0"/>
    <w:rsid w:val="00873584"/>
    <w:rsid w:val="00873B94"/>
    <w:rsid w:val="00874C2B"/>
    <w:rsid w:val="0087577E"/>
    <w:rsid w:val="00877296"/>
    <w:rsid w:val="008772D6"/>
    <w:rsid w:val="008809B9"/>
    <w:rsid w:val="00880A6D"/>
    <w:rsid w:val="008811F4"/>
    <w:rsid w:val="008819D6"/>
    <w:rsid w:val="00881B0B"/>
    <w:rsid w:val="00882147"/>
    <w:rsid w:val="008831A0"/>
    <w:rsid w:val="008848DF"/>
    <w:rsid w:val="00886085"/>
    <w:rsid w:val="00886455"/>
    <w:rsid w:val="00886F69"/>
    <w:rsid w:val="00887398"/>
    <w:rsid w:val="00890047"/>
    <w:rsid w:val="0089030A"/>
    <w:rsid w:val="00890771"/>
    <w:rsid w:val="008909DA"/>
    <w:rsid w:val="00890EF1"/>
    <w:rsid w:val="00890F08"/>
    <w:rsid w:val="008911F8"/>
    <w:rsid w:val="0089163D"/>
    <w:rsid w:val="00891E42"/>
    <w:rsid w:val="00891E47"/>
    <w:rsid w:val="0089217E"/>
    <w:rsid w:val="008922FE"/>
    <w:rsid w:val="00893A7F"/>
    <w:rsid w:val="008943BC"/>
    <w:rsid w:val="008948D4"/>
    <w:rsid w:val="00894CF0"/>
    <w:rsid w:val="008950CD"/>
    <w:rsid w:val="00895458"/>
    <w:rsid w:val="008957CB"/>
    <w:rsid w:val="00896204"/>
    <w:rsid w:val="008970E2"/>
    <w:rsid w:val="008976C4"/>
    <w:rsid w:val="00897940"/>
    <w:rsid w:val="008A0665"/>
    <w:rsid w:val="008A0773"/>
    <w:rsid w:val="008A1432"/>
    <w:rsid w:val="008A1479"/>
    <w:rsid w:val="008A1CB9"/>
    <w:rsid w:val="008A2B1E"/>
    <w:rsid w:val="008A2F3A"/>
    <w:rsid w:val="008A32A6"/>
    <w:rsid w:val="008A34BC"/>
    <w:rsid w:val="008A3532"/>
    <w:rsid w:val="008A37DB"/>
    <w:rsid w:val="008A3FC0"/>
    <w:rsid w:val="008A40C0"/>
    <w:rsid w:val="008A4D28"/>
    <w:rsid w:val="008A4EBA"/>
    <w:rsid w:val="008A5666"/>
    <w:rsid w:val="008A674F"/>
    <w:rsid w:val="008A750C"/>
    <w:rsid w:val="008A7D00"/>
    <w:rsid w:val="008B05F8"/>
    <w:rsid w:val="008B0806"/>
    <w:rsid w:val="008B19EC"/>
    <w:rsid w:val="008B1A93"/>
    <w:rsid w:val="008B2128"/>
    <w:rsid w:val="008B2907"/>
    <w:rsid w:val="008B293D"/>
    <w:rsid w:val="008B3738"/>
    <w:rsid w:val="008B491F"/>
    <w:rsid w:val="008B4D7D"/>
    <w:rsid w:val="008B5290"/>
    <w:rsid w:val="008B53D7"/>
    <w:rsid w:val="008B5CEB"/>
    <w:rsid w:val="008B67B0"/>
    <w:rsid w:val="008B6B99"/>
    <w:rsid w:val="008B73BA"/>
    <w:rsid w:val="008C010C"/>
    <w:rsid w:val="008C06D8"/>
    <w:rsid w:val="008C08CB"/>
    <w:rsid w:val="008C2074"/>
    <w:rsid w:val="008C244D"/>
    <w:rsid w:val="008C312A"/>
    <w:rsid w:val="008C3BA6"/>
    <w:rsid w:val="008C3CD0"/>
    <w:rsid w:val="008C3E32"/>
    <w:rsid w:val="008C4BAA"/>
    <w:rsid w:val="008C523A"/>
    <w:rsid w:val="008C5ABF"/>
    <w:rsid w:val="008C6130"/>
    <w:rsid w:val="008C65E5"/>
    <w:rsid w:val="008C6979"/>
    <w:rsid w:val="008C7448"/>
    <w:rsid w:val="008C7740"/>
    <w:rsid w:val="008C7C57"/>
    <w:rsid w:val="008C7F5D"/>
    <w:rsid w:val="008C7FB8"/>
    <w:rsid w:val="008D016A"/>
    <w:rsid w:val="008D02AF"/>
    <w:rsid w:val="008D0BBD"/>
    <w:rsid w:val="008D1333"/>
    <w:rsid w:val="008D14D0"/>
    <w:rsid w:val="008D1C16"/>
    <w:rsid w:val="008D2A13"/>
    <w:rsid w:val="008D2D25"/>
    <w:rsid w:val="008D37FD"/>
    <w:rsid w:val="008D3A05"/>
    <w:rsid w:val="008D404B"/>
    <w:rsid w:val="008D4CB5"/>
    <w:rsid w:val="008D55F9"/>
    <w:rsid w:val="008D5892"/>
    <w:rsid w:val="008D5A5F"/>
    <w:rsid w:val="008D5AEF"/>
    <w:rsid w:val="008D6215"/>
    <w:rsid w:val="008D63F1"/>
    <w:rsid w:val="008D65A8"/>
    <w:rsid w:val="008D68BD"/>
    <w:rsid w:val="008D76A4"/>
    <w:rsid w:val="008D7CEB"/>
    <w:rsid w:val="008D7E53"/>
    <w:rsid w:val="008E0163"/>
    <w:rsid w:val="008E0E54"/>
    <w:rsid w:val="008E17B3"/>
    <w:rsid w:val="008E29FC"/>
    <w:rsid w:val="008E2FE3"/>
    <w:rsid w:val="008E30B2"/>
    <w:rsid w:val="008E3440"/>
    <w:rsid w:val="008E3BA9"/>
    <w:rsid w:val="008E438E"/>
    <w:rsid w:val="008E4AF2"/>
    <w:rsid w:val="008E4B07"/>
    <w:rsid w:val="008E4C19"/>
    <w:rsid w:val="008E5A30"/>
    <w:rsid w:val="008E650F"/>
    <w:rsid w:val="008E7CB0"/>
    <w:rsid w:val="008F00D7"/>
    <w:rsid w:val="008F016C"/>
    <w:rsid w:val="008F1337"/>
    <w:rsid w:val="008F1A41"/>
    <w:rsid w:val="008F1F99"/>
    <w:rsid w:val="008F2094"/>
    <w:rsid w:val="008F3135"/>
    <w:rsid w:val="008F3C7E"/>
    <w:rsid w:val="008F3CEA"/>
    <w:rsid w:val="008F416D"/>
    <w:rsid w:val="008F5048"/>
    <w:rsid w:val="008F50DE"/>
    <w:rsid w:val="008F59FD"/>
    <w:rsid w:val="008F5DEC"/>
    <w:rsid w:val="008F6063"/>
    <w:rsid w:val="008F6214"/>
    <w:rsid w:val="008F6250"/>
    <w:rsid w:val="008F6640"/>
    <w:rsid w:val="008F66E3"/>
    <w:rsid w:val="008F68A2"/>
    <w:rsid w:val="008F766A"/>
    <w:rsid w:val="00900014"/>
    <w:rsid w:val="0090077F"/>
    <w:rsid w:val="00900D37"/>
    <w:rsid w:val="009014DD"/>
    <w:rsid w:val="00901C8E"/>
    <w:rsid w:val="00901CC6"/>
    <w:rsid w:val="00902782"/>
    <w:rsid w:val="00902894"/>
    <w:rsid w:val="00902F51"/>
    <w:rsid w:val="00903411"/>
    <w:rsid w:val="0090382B"/>
    <w:rsid w:val="0090426C"/>
    <w:rsid w:val="00904D9B"/>
    <w:rsid w:val="00905069"/>
    <w:rsid w:val="009063C9"/>
    <w:rsid w:val="0090685C"/>
    <w:rsid w:val="00906B4B"/>
    <w:rsid w:val="00906D09"/>
    <w:rsid w:val="00906F82"/>
    <w:rsid w:val="00907881"/>
    <w:rsid w:val="00907E09"/>
    <w:rsid w:val="00910225"/>
    <w:rsid w:val="0091118C"/>
    <w:rsid w:val="00911223"/>
    <w:rsid w:val="00911286"/>
    <w:rsid w:val="00911A0D"/>
    <w:rsid w:val="00912B9A"/>
    <w:rsid w:val="009131CF"/>
    <w:rsid w:val="00913F01"/>
    <w:rsid w:val="0091477D"/>
    <w:rsid w:val="00915359"/>
    <w:rsid w:val="00915DA2"/>
    <w:rsid w:val="0091613E"/>
    <w:rsid w:val="0091635D"/>
    <w:rsid w:val="00916691"/>
    <w:rsid w:val="00920820"/>
    <w:rsid w:val="00921D07"/>
    <w:rsid w:val="00924D55"/>
    <w:rsid w:val="00924FE2"/>
    <w:rsid w:val="009252B3"/>
    <w:rsid w:val="00925529"/>
    <w:rsid w:val="00925E8C"/>
    <w:rsid w:val="009263A7"/>
    <w:rsid w:val="009278E4"/>
    <w:rsid w:val="00927988"/>
    <w:rsid w:val="00927F8F"/>
    <w:rsid w:val="0093118A"/>
    <w:rsid w:val="00932609"/>
    <w:rsid w:val="00933582"/>
    <w:rsid w:val="009347F1"/>
    <w:rsid w:val="00934D2C"/>
    <w:rsid w:val="00935E6B"/>
    <w:rsid w:val="0093660B"/>
    <w:rsid w:val="00937F47"/>
    <w:rsid w:val="00937F92"/>
    <w:rsid w:val="009414F1"/>
    <w:rsid w:val="00941E21"/>
    <w:rsid w:val="009435B4"/>
    <w:rsid w:val="009441B5"/>
    <w:rsid w:val="009448FF"/>
    <w:rsid w:val="00945373"/>
    <w:rsid w:val="009453CB"/>
    <w:rsid w:val="009501A7"/>
    <w:rsid w:val="00951365"/>
    <w:rsid w:val="00951A3F"/>
    <w:rsid w:val="00951C7E"/>
    <w:rsid w:val="0095251E"/>
    <w:rsid w:val="00952600"/>
    <w:rsid w:val="0095489E"/>
    <w:rsid w:val="00955076"/>
    <w:rsid w:val="00955136"/>
    <w:rsid w:val="009551F7"/>
    <w:rsid w:val="0095623C"/>
    <w:rsid w:val="009563C2"/>
    <w:rsid w:val="00957001"/>
    <w:rsid w:val="009570A8"/>
    <w:rsid w:val="00957AE4"/>
    <w:rsid w:val="0096161F"/>
    <w:rsid w:val="00961689"/>
    <w:rsid w:val="00961C7F"/>
    <w:rsid w:val="00961F8B"/>
    <w:rsid w:val="00962A60"/>
    <w:rsid w:val="00963321"/>
    <w:rsid w:val="00963BDA"/>
    <w:rsid w:val="00963C8D"/>
    <w:rsid w:val="00965547"/>
    <w:rsid w:val="0096574E"/>
    <w:rsid w:val="009657BF"/>
    <w:rsid w:val="00965D05"/>
    <w:rsid w:val="009661B5"/>
    <w:rsid w:val="00967CCB"/>
    <w:rsid w:val="00970750"/>
    <w:rsid w:val="00971221"/>
    <w:rsid w:val="00971EE3"/>
    <w:rsid w:val="0097344E"/>
    <w:rsid w:val="00973FD2"/>
    <w:rsid w:val="0097470D"/>
    <w:rsid w:val="00974A05"/>
    <w:rsid w:val="00975F23"/>
    <w:rsid w:val="009804F9"/>
    <w:rsid w:val="00980A55"/>
    <w:rsid w:val="00981258"/>
    <w:rsid w:val="00981D46"/>
    <w:rsid w:val="009832E7"/>
    <w:rsid w:val="009848CB"/>
    <w:rsid w:val="009865BE"/>
    <w:rsid w:val="0098664F"/>
    <w:rsid w:val="00986C76"/>
    <w:rsid w:val="00986F20"/>
    <w:rsid w:val="00990BCC"/>
    <w:rsid w:val="009911CD"/>
    <w:rsid w:val="00991205"/>
    <w:rsid w:val="0099136C"/>
    <w:rsid w:val="009919A2"/>
    <w:rsid w:val="0099201F"/>
    <w:rsid w:val="00992093"/>
    <w:rsid w:val="00992A05"/>
    <w:rsid w:val="0099322E"/>
    <w:rsid w:val="009935E9"/>
    <w:rsid w:val="00995F43"/>
    <w:rsid w:val="00996FC8"/>
    <w:rsid w:val="00997953"/>
    <w:rsid w:val="00997CE7"/>
    <w:rsid w:val="00997EEC"/>
    <w:rsid w:val="009A1198"/>
    <w:rsid w:val="009A16D6"/>
    <w:rsid w:val="009A1CD1"/>
    <w:rsid w:val="009A1F54"/>
    <w:rsid w:val="009A3254"/>
    <w:rsid w:val="009A3866"/>
    <w:rsid w:val="009A481F"/>
    <w:rsid w:val="009A4B68"/>
    <w:rsid w:val="009A5372"/>
    <w:rsid w:val="009A5B6B"/>
    <w:rsid w:val="009A67EE"/>
    <w:rsid w:val="009A7592"/>
    <w:rsid w:val="009A78C3"/>
    <w:rsid w:val="009A7D21"/>
    <w:rsid w:val="009A7DE5"/>
    <w:rsid w:val="009B0431"/>
    <w:rsid w:val="009B0B4C"/>
    <w:rsid w:val="009B0D42"/>
    <w:rsid w:val="009B18BF"/>
    <w:rsid w:val="009B191A"/>
    <w:rsid w:val="009B1D82"/>
    <w:rsid w:val="009B364F"/>
    <w:rsid w:val="009B3B0D"/>
    <w:rsid w:val="009B4912"/>
    <w:rsid w:val="009B4C26"/>
    <w:rsid w:val="009B5E77"/>
    <w:rsid w:val="009B691E"/>
    <w:rsid w:val="009B731A"/>
    <w:rsid w:val="009B7A60"/>
    <w:rsid w:val="009B7B28"/>
    <w:rsid w:val="009C0593"/>
    <w:rsid w:val="009C0D87"/>
    <w:rsid w:val="009C12D0"/>
    <w:rsid w:val="009C173F"/>
    <w:rsid w:val="009C3555"/>
    <w:rsid w:val="009C3C49"/>
    <w:rsid w:val="009C415A"/>
    <w:rsid w:val="009C42E2"/>
    <w:rsid w:val="009C4FD6"/>
    <w:rsid w:val="009C5A2F"/>
    <w:rsid w:val="009C5C0D"/>
    <w:rsid w:val="009C63E3"/>
    <w:rsid w:val="009C79A2"/>
    <w:rsid w:val="009C7A50"/>
    <w:rsid w:val="009C7C9A"/>
    <w:rsid w:val="009C7CB1"/>
    <w:rsid w:val="009D0A7D"/>
    <w:rsid w:val="009D0F08"/>
    <w:rsid w:val="009D1031"/>
    <w:rsid w:val="009D1362"/>
    <w:rsid w:val="009D16DC"/>
    <w:rsid w:val="009D249F"/>
    <w:rsid w:val="009D349B"/>
    <w:rsid w:val="009D3C69"/>
    <w:rsid w:val="009D3D84"/>
    <w:rsid w:val="009D43A6"/>
    <w:rsid w:val="009D4ADD"/>
    <w:rsid w:val="009D6036"/>
    <w:rsid w:val="009D6373"/>
    <w:rsid w:val="009D6B58"/>
    <w:rsid w:val="009D6CAE"/>
    <w:rsid w:val="009D6D3A"/>
    <w:rsid w:val="009D7047"/>
    <w:rsid w:val="009D707F"/>
    <w:rsid w:val="009D755E"/>
    <w:rsid w:val="009D7DAE"/>
    <w:rsid w:val="009D7FE5"/>
    <w:rsid w:val="009E041E"/>
    <w:rsid w:val="009E0F6A"/>
    <w:rsid w:val="009E10B5"/>
    <w:rsid w:val="009E28DB"/>
    <w:rsid w:val="009E3165"/>
    <w:rsid w:val="009E37C8"/>
    <w:rsid w:val="009E544C"/>
    <w:rsid w:val="009E66DB"/>
    <w:rsid w:val="009E6B4B"/>
    <w:rsid w:val="009E7C4A"/>
    <w:rsid w:val="009E7FF7"/>
    <w:rsid w:val="009F0A59"/>
    <w:rsid w:val="009F0CF0"/>
    <w:rsid w:val="009F1366"/>
    <w:rsid w:val="009F1B59"/>
    <w:rsid w:val="009F2D85"/>
    <w:rsid w:val="009F3919"/>
    <w:rsid w:val="009F3AEB"/>
    <w:rsid w:val="009F3DA5"/>
    <w:rsid w:val="009F4762"/>
    <w:rsid w:val="009F50A7"/>
    <w:rsid w:val="009F5655"/>
    <w:rsid w:val="009F5679"/>
    <w:rsid w:val="009F5FA4"/>
    <w:rsid w:val="009F76F1"/>
    <w:rsid w:val="00A009A8"/>
    <w:rsid w:val="00A00D85"/>
    <w:rsid w:val="00A0107E"/>
    <w:rsid w:val="00A02671"/>
    <w:rsid w:val="00A02C86"/>
    <w:rsid w:val="00A02CE9"/>
    <w:rsid w:val="00A02D83"/>
    <w:rsid w:val="00A03B4B"/>
    <w:rsid w:val="00A0412A"/>
    <w:rsid w:val="00A046BB"/>
    <w:rsid w:val="00A04722"/>
    <w:rsid w:val="00A05174"/>
    <w:rsid w:val="00A056BD"/>
    <w:rsid w:val="00A05C9E"/>
    <w:rsid w:val="00A069EE"/>
    <w:rsid w:val="00A07447"/>
    <w:rsid w:val="00A076C8"/>
    <w:rsid w:val="00A078B2"/>
    <w:rsid w:val="00A0798D"/>
    <w:rsid w:val="00A07A52"/>
    <w:rsid w:val="00A107BB"/>
    <w:rsid w:val="00A1081F"/>
    <w:rsid w:val="00A10CB9"/>
    <w:rsid w:val="00A123FE"/>
    <w:rsid w:val="00A12521"/>
    <w:rsid w:val="00A13623"/>
    <w:rsid w:val="00A1488E"/>
    <w:rsid w:val="00A15469"/>
    <w:rsid w:val="00A1628E"/>
    <w:rsid w:val="00A1696D"/>
    <w:rsid w:val="00A209AF"/>
    <w:rsid w:val="00A24AEF"/>
    <w:rsid w:val="00A24D72"/>
    <w:rsid w:val="00A26FBD"/>
    <w:rsid w:val="00A26FDF"/>
    <w:rsid w:val="00A303CD"/>
    <w:rsid w:val="00A304CE"/>
    <w:rsid w:val="00A31E09"/>
    <w:rsid w:val="00A3230C"/>
    <w:rsid w:val="00A33ABB"/>
    <w:rsid w:val="00A33F48"/>
    <w:rsid w:val="00A34278"/>
    <w:rsid w:val="00A342E7"/>
    <w:rsid w:val="00A344D0"/>
    <w:rsid w:val="00A356EE"/>
    <w:rsid w:val="00A357F5"/>
    <w:rsid w:val="00A363BB"/>
    <w:rsid w:val="00A36709"/>
    <w:rsid w:val="00A36FDF"/>
    <w:rsid w:val="00A372DC"/>
    <w:rsid w:val="00A37898"/>
    <w:rsid w:val="00A37EEB"/>
    <w:rsid w:val="00A401B8"/>
    <w:rsid w:val="00A40552"/>
    <w:rsid w:val="00A40AA6"/>
    <w:rsid w:val="00A40B6B"/>
    <w:rsid w:val="00A40CC5"/>
    <w:rsid w:val="00A40E68"/>
    <w:rsid w:val="00A411EF"/>
    <w:rsid w:val="00A41376"/>
    <w:rsid w:val="00A4149E"/>
    <w:rsid w:val="00A41BB0"/>
    <w:rsid w:val="00A4365B"/>
    <w:rsid w:val="00A43FBE"/>
    <w:rsid w:val="00A44918"/>
    <w:rsid w:val="00A4496B"/>
    <w:rsid w:val="00A452FD"/>
    <w:rsid w:val="00A46592"/>
    <w:rsid w:val="00A466D4"/>
    <w:rsid w:val="00A50705"/>
    <w:rsid w:val="00A50A36"/>
    <w:rsid w:val="00A50D6E"/>
    <w:rsid w:val="00A50F3B"/>
    <w:rsid w:val="00A51062"/>
    <w:rsid w:val="00A51A1F"/>
    <w:rsid w:val="00A51A3C"/>
    <w:rsid w:val="00A525C7"/>
    <w:rsid w:val="00A52F24"/>
    <w:rsid w:val="00A5327F"/>
    <w:rsid w:val="00A53D27"/>
    <w:rsid w:val="00A542DD"/>
    <w:rsid w:val="00A54FB8"/>
    <w:rsid w:val="00A5528B"/>
    <w:rsid w:val="00A566FE"/>
    <w:rsid w:val="00A56BC0"/>
    <w:rsid w:val="00A57E42"/>
    <w:rsid w:val="00A604F4"/>
    <w:rsid w:val="00A60A23"/>
    <w:rsid w:val="00A60BBF"/>
    <w:rsid w:val="00A61570"/>
    <w:rsid w:val="00A61F7E"/>
    <w:rsid w:val="00A6225A"/>
    <w:rsid w:val="00A626CE"/>
    <w:rsid w:val="00A62F11"/>
    <w:rsid w:val="00A635AD"/>
    <w:rsid w:val="00A63744"/>
    <w:rsid w:val="00A639F3"/>
    <w:rsid w:val="00A651BB"/>
    <w:rsid w:val="00A65814"/>
    <w:rsid w:val="00A65A4D"/>
    <w:rsid w:val="00A661D8"/>
    <w:rsid w:val="00A6725C"/>
    <w:rsid w:val="00A67912"/>
    <w:rsid w:val="00A67C3C"/>
    <w:rsid w:val="00A70A04"/>
    <w:rsid w:val="00A70E68"/>
    <w:rsid w:val="00A72E12"/>
    <w:rsid w:val="00A72E51"/>
    <w:rsid w:val="00A73288"/>
    <w:rsid w:val="00A741AB"/>
    <w:rsid w:val="00A767DF"/>
    <w:rsid w:val="00A76836"/>
    <w:rsid w:val="00A77B51"/>
    <w:rsid w:val="00A8061D"/>
    <w:rsid w:val="00A83129"/>
    <w:rsid w:val="00A831C0"/>
    <w:rsid w:val="00A8321A"/>
    <w:rsid w:val="00A840E4"/>
    <w:rsid w:val="00A8424A"/>
    <w:rsid w:val="00A849F6"/>
    <w:rsid w:val="00A84FED"/>
    <w:rsid w:val="00A85DA7"/>
    <w:rsid w:val="00A85DF4"/>
    <w:rsid w:val="00A871FD"/>
    <w:rsid w:val="00A8792E"/>
    <w:rsid w:val="00A90161"/>
    <w:rsid w:val="00A903F8"/>
    <w:rsid w:val="00A90948"/>
    <w:rsid w:val="00A909AE"/>
    <w:rsid w:val="00A90A39"/>
    <w:rsid w:val="00A91CE2"/>
    <w:rsid w:val="00A9243B"/>
    <w:rsid w:val="00A93145"/>
    <w:rsid w:val="00A93797"/>
    <w:rsid w:val="00A93C0E"/>
    <w:rsid w:val="00A9411E"/>
    <w:rsid w:val="00A946AC"/>
    <w:rsid w:val="00A94B10"/>
    <w:rsid w:val="00A94B68"/>
    <w:rsid w:val="00A94D3E"/>
    <w:rsid w:val="00A950FF"/>
    <w:rsid w:val="00A95DAF"/>
    <w:rsid w:val="00A95EB9"/>
    <w:rsid w:val="00A96234"/>
    <w:rsid w:val="00A966E5"/>
    <w:rsid w:val="00A967E1"/>
    <w:rsid w:val="00A96D4D"/>
    <w:rsid w:val="00A97769"/>
    <w:rsid w:val="00A97C68"/>
    <w:rsid w:val="00AA0A6D"/>
    <w:rsid w:val="00AA108B"/>
    <w:rsid w:val="00AA1187"/>
    <w:rsid w:val="00AA1200"/>
    <w:rsid w:val="00AA14F1"/>
    <w:rsid w:val="00AA1EB5"/>
    <w:rsid w:val="00AA2068"/>
    <w:rsid w:val="00AA27A2"/>
    <w:rsid w:val="00AA3122"/>
    <w:rsid w:val="00AA32B8"/>
    <w:rsid w:val="00AA3872"/>
    <w:rsid w:val="00AA3C26"/>
    <w:rsid w:val="00AA4555"/>
    <w:rsid w:val="00AA4F17"/>
    <w:rsid w:val="00AA4F9F"/>
    <w:rsid w:val="00AA56A6"/>
    <w:rsid w:val="00AA572C"/>
    <w:rsid w:val="00AA5F72"/>
    <w:rsid w:val="00AA65CA"/>
    <w:rsid w:val="00AA744E"/>
    <w:rsid w:val="00AA7BC2"/>
    <w:rsid w:val="00AB0932"/>
    <w:rsid w:val="00AB1012"/>
    <w:rsid w:val="00AB1572"/>
    <w:rsid w:val="00AB31F6"/>
    <w:rsid w:val="00AB3C03"/>
    <w:rsid w:val="00AB4DED"/>
    <w:rsid w:val="00AB5577"/>
    <w:rsid w:val="00AB5EDD"/>
    <w:rsid w:val="00AB5FAE"/>
    <w:rsid w:val="00AB6156"/>
    <w:rsid w:val="00AB6506"/>
    <w:rsid w:val="00AB708E"/>
    <w:rsid w:val="00AB736C"/>
    <w:rsid w:val="00AB7CB6"/>
    <w:rsid w:val="00AB7ECD"/>
    <w:rsid w:val="00AC0AEF"/>
    <w:rsid w:val="00AC0D2B"/>
    <w:rsid w:val="00AC1421"/>
    <w:rsid w:val="00AC2034"/>
    <w:rsid w:val="00AC21DA"/>
    <w:rsid w:val="00AC3076"/>
    <w:rsid w:val="00AC3767"/>
    <w:rsid w:val="00AC3CC7"/>
    <w:rsid w:val="00AC3DB4"/>
    <w:rsid w:val="00AC42A3"/>
    <w:rsid w:val="00AC4EB9"/>
    <w:rsid w:val="00AC58D7"/>
    <w:rsid w:val="00AC5B5C"/>
    <w:rsid w:val="00AC6098"/>
    <w:rsid w:val="00AC7B15"/>
    <w:rsid w:val="00AC7C90"/>
    <w:rsid w:val="00AD0584"/>
    <w:rsid w:val="00AD074D"/>
    <w:rsid w:val="00AD189B"/>
    <w:rsid w:val="00AD26B8"/>
    <w:rsid w:val="00AD365B"/>
    <w:rsid w:val="00AD3993"/>
    <w:rsid w:val="00AD42D6"/>
    <w:rsid w:val="00AD487B"/>
    <w:rsid w:val="00AD4A6F"/>
    <w:rsid w:val="00AD60A5"/>
    <w:rsid w:val="00AD6776"/>
    <w:rsid w:val="00AD6D2E"/>
    <w:rsid w:val="00AD7716"/>
    <w:rsid w:val="00AD7A5D"/>
    <w:rsid w:val="00AD7C31"/>
    <w:rsid w:val="00AE0AC8"/>
    <w:rsid w:val="00AE1A14"/>
    <w:rsid w:val="00AE1A8E"/>
    <w:rsid w:val="00AE222D"/>
    <w:rsid w:val="00AE29E0"/>
    <w:rsid w:val="00AE3124"/>
    <w:rsid w:val="00AE3ACE"/>
    <w:rsid w:val="00AE3F15"/>
    <w:rsid w:val="00AE4679"/>
    <w:rsid w:val="00AE4E33"/>
    <w:rsid w:val="00AE54D3"/>
    <w:rsid w:val="00AE55DC"/>
    <w:rsid w:val="00AE5701"/>
    <w:rsid w:val="00AE5F4B"/>
    <w:rsid w:val="00AE5FE5"/>
    <w:rsid w:val="00AE7454"/>
    <w:rsid w:val="00AF0D64"/>
    <w:rsid w:val="00AF10F4"/>
    <w:rsid w:val="00AF2F1C"/>
    <w:rsid w:val="00AF365E"/>
    <w:rsid w:val="00AF39AA"/>
    <w:rsid w:val="00AF39E9"/>
    <w:rsid w:val="00AF3B39"/>
    <w:rsid w:val="00AF3EE9"/>
    <w:rsid w:val="00AF4EC5"/>
    <w:rsid w:val="00AF51F0"/>
    <w:rsid w:val="00AF6DD1"/>
    <w:rsid w:val="00AF6F2B"/>
    <w:rsid w:val="00AF74B4"/>
    <w:rsid w:val="00AF7FF0"/>
    <w:rsid w:val="00B000D1"/>
    <w:rsid w:val="00B006D3"/>
    <w:rsid w:val="00B009C7"/>
    <w:rsid w:val="00B00E8E"/>
    <w:rsid w:val="00B02821"/>
    <w:rsid w:val="00B031D6"/>
    <w:rsid w:val="00B0395A"/>
    <w:rsid w:val="00B03BC0"/>
    <w:rsid w:val="00B04B53"/>
    <w:rsid w:val="00B0523E"/>
    <w:rsid w:val="00B053A8"/>
    <w:rsid w:val="00B0585D"/>
    <w:rsid w:val="00B05A4F"/>
    <w:rsid w:val="00B05B8B"/>
    <w:rsid w:val="00B06E11"/>
    <w:rsid w:val="00B0776F"/>
    <w:rsid w:val="00B10C1D"/>
    <w:rsid w:val="00B1132F"/>
    <w:rsid w:val="00B121C9"/>
    <w:rsid w:val="00B12EEF"/>
    <w:rsid w:val="00B1313B"/>
    <w:rsid w:val="00B13234"/>
    <w:rsid w:val="00B134B9"/>
    <w:rsid w:val="00B13A74"/>
    <w:rsid w:val="00B13B4A"/>
    <w:rsid w:val="00B13F2A"/>
    <w:rsid w:val="00B148D8"/>
    <w:rsid w:val="00B14E3F"/>
    <w:rsid w:val="00B152E7"/>
    <w:rsid w:val="00B1557B"/>
    <w:rsid w:val="00B1567B"/>
    <w:rsid w:val="00B1575E"/>
    <w:rsid w:val="00B16016"/>
    <w:rsid w:val="00B16268"/>
    <w:rsid w:val="00B168E7"/>
    <w:rsid w:val="00B16E31"/>
    <w:rsid w:val="00B1721F"/>
    <w:rsid w:val="00B17FE8"/>
    <w:rsid w:val="00B21349"/>
    <w:rsid w:val="00B22AA9"/>
    <w:rsid w:val="00B22FC2"/>
    <w:rsid w:val="00B231DE"/>
    <w:rsid w:val="00B23AAE"/>
    <w:rsid w:val="00B23F33"/>
    <w:rsid w:val="00B2420B"/>
    <w:rsid w:val="00B25110"/>
    <w:rsid w:val="00B26295"/>
    <w:rsid w:val="00B2689C"/>
    <w:rsid w:val="00B26C68"/>
    <w:rsid w:val="00B26F32"/>
    <w:rsid w:val="00B27EBD"/>
    <w:rsid w:val="00B30054"/>
    <w:rsid w:val="00B317E7"/>
    <w:rsid w:val="00B336EE"/>
    <w:rsid w:val="00B3377C"/>
    <w:rsid w:val="00B33D10"/>
    <w:rsid w:val="00B3534A"/>
    <w:rsid w:val="00B35444"/>
    <w:rsid w:val="00B35F5C"/>
    <w:rsid w:val="00B35FB5"/>
    <w:rsid w:val="00B3684C"/>
    <w:rsid w:val="00B36918"/>
    <w:rsid w:val="00B3714B"/>
    <w:rsid w:val="00B37857"/>
    <w:rsid w:val="00B37C56"/>
    <w:rsid w:val="00B40330"/>
    <w:rsid w:val="00B403FD"/>
    <w:rsid w:val="00B40661"/>
    <w:rsid w:val="00B41315"/>
    <w:rsid w:val="00B42114"/>
    <w:rsid w:val="00B42C36"/>
    <w:rsid w:val="00B4395B"/>
    <w:rsid w:val="00B43F62"/>
    <w:rsid w:val="00B456F8"/>
    <w:rsid w:val="00B46C13"/>
    <w:rsid w:val="00B46C28"/>
    <w:rsid w:val="00B47568"/>
    <w:rsid w:val="00B50721"/>
    <w:rsid w:val="00B50959"/>
    <w:rsid w:val="00B50E2D"/>
    <w:rsid w:val="00B51C79"/>
    <w:rsid w:val="00B52239"/>
    <w:rsid w:val="00B52800"/>
    <w:rsid w:val="00B52CB2"/>
    <w:rsid w:val="00B53216"/>
    <w:rsid w:val="00B5408A"/>
    <w:rsid w:val="00B54302"/>
    <w:rsid w:val="00B54645"/>
    <w:rsid w:val="00B55054"/>
    <w:rsid w:val="00B551C3"/>
    <w:rsid w:val="00B56398"/>
    <w:rsid w:val="00B57608"/>
    <w:rsid w:val="00B6259C"/>
    <w:rsid w:val="00B62B1E"/>
    <w:rsid w:val="00B62EA0"/>
    <w:rsid w:val="00B63A34"/>
    <w:rsid w:val="00B66711"/>
    <w:rsid w:val="00B711F7"/>
    <w:rsid w:val="00B726D3"/>
    <w:rsid w:val="00B72C59"/>
    <w:rsid w:val="00B736DF"/>
    <w:rsid w:val="00B7378D"/>
    <w:rsid w:val="00B7437B"/>
    <w:rsid w:val="00B746B4"/>
    <w:rsid w:val="00B74893"/>
    <w:rsid w:val="00B74939"/>
    <w:rsid w:val="00B7531B"/>
    <w:rsid w:val="00B756AE"/>
    <w:rsid w:val="00B75727"/>
    <w:rsid w:val="00B77038"/>
    <w:rsid w:val="00B80B02"/>
    <w:rsid w:val="00B80D5F"/>
    <w:rsid w:val="00B810DC"/>
    <w:rsid w:val="00B81176"/>
    <w:rsid w:val="00B817AB"/>
    <w:rsid w:val="00B8219F"/>
    <w:rsid w:val="00B82AE4"/>
    <w:rsid w:val="00B82B32"/>
    <w:rsid w:val="00B82D0D"/>
    <w:rsid w:val="00B86803"/>
    <w:rsid w:val="00B86A3F"/>
    <w:rsid w:val="00B86CEA"/>
    <w:rsid w:val="00B878CB"/>
    <w:rsid w:val="00B87AD1"/>
    <w:rsid w:val="00B87AE1"/>
    <w:rsid w:val="00B90C9D"/>
    <w:rsid w:val="00B90E51"/>
    <w:rsid w:val="00B91081"/>
    <w:rsid w:val="00B931B6"/>
    <w:rsid w:val="00B931E9"/>
    <w:rsid w:val="00B93654"/>
    <w:rsid w:val="00B94711"/>
    <w:rsid w:val="00B94B12"/>
    <w:rsid w:val="00B95CC6"/>
    <w:rsid w:val="00B95D61"/>
    <w:rsid w:val="00B9698D"/>
    <w:rsid w:val="00B9746A"/>
    <w:rsid w:val="00BA04D0"/>
    <w:rsid w:val="00BA1500"/>
    <w:rsid w:val="00BA1761"/>
    <w:rsid w:val="00BA1D7F"/>
    <w:rsid w:val="00BA1EE6"/>
    <w:rsid w:val="00BA24B0"/>
    <w:rsid w:val="00BA2B27"/>
    <w:rsid w:val="00BA341D"/>
    <w:rsid w:val="00BA3891"/>
    <w:rsid w:val="00BA3C1E"/>
    <w:rsid w:val="00BA4AEC"/>
    <w:rsid w:val="00BA4BDB"/>
    <w:rsid w:val="00BA4FE3"/>
    <w:rsid w:val="00BA633C"/>
    <w:rsid w:val="00BA6FDA"/>
    <w:rsid w:val="00BA70ED"/>
    <w:rsid w:val="00BA7611"/>
    <w:rsid w:val="00BA7E23"/>
    <w:rsid w:val="00BB0060"/>
    <w:rsid w:val="00BB1933"/>
    <w:rsid w:val="00BB1A7F"/>
    <w:rsid w:val="00BB1B73"/>
    <w:rsid w:val="00BB1D52"/>
    <w:rsid w:val="00BB3240"/>
    <w:rsid w:val="00BB3EB2"/>
    <w:rsid w:val="00BB3F78"/>
    <w:rsid w:val="00BB4CFA"/>
    <w:rsid w:val="00BB5362"/>
    <w:rsid w:val="00BB5B9A"/>
    <w:rsid w:val="00BB61C2"/>
    <w:rsid w:val="00BB65E0"/>
    <w:rsid w:val="00BB7380"/>
    <w:rsid w:val="00BB76CB"/>
    <w:rsid w:val="00BB7800"/>
    <w:rsid w:val="00BB7D32"/>
    <w:rsid w:val="00BB7D77"/>
    <w:rsid w:val="00BC02E2"/>
    <w:rsid w:val="00BC0696"/>
    <w:rsid w:val="00BC0825"/>
    <w:rsid w:val="00BC1715"/>
    <w:rsid w:val="00BC21B3"/>
    <w:rsid w:val="00BC22A5"/>
    <w:rsid w:val="00BC2898"/>
    <w:rsid w:val="00BC29C9"/>
    <w:rsid w:val="00BC338C"/>
    <w:rsid w:val="00BC36F0"/>
    <w:rsid w:val="00BC4325"/>
    <w:rsid w:val="00BC526A"/>
    <w:rsid w:val="00BC56AA"/>
    <w:rsid w:val="00BC619A"/>
    <w:rsid w:val="00BC62D4"/>
    <w:rsid w:val="00BC6CFD"/>
    <w:rsid w:val="00BC7231"/>
    <w:rsid w:val="00BC72A8"/>
    <w:rsid w:val="00BC7E17"/>
    <w:rsid w:val="00BD0A17"/>
    <w:rsid w:val="00BD105E"/>
    <w:rsid w:val="00BD1324"/>
    <w:rsid w:val="00BD4216"/>
    <w:rsid w:val="00BD5800"/>
    <w:rsid w:val="00BD6526"/>
    <w:rsid w:val="00BD6548"/>
    <w:rsid w:val="00BD65ED"/>
    <w:rsid w:val="00BD6D5E"/>
    <w:rsid w:val="00BD7425"/>
    <w:rsid w:val="00BD7436"/>
    <w:rsid w:val="00BD7706"/>
    <w:rsid w:val="00BD786C"/>
    <w:rsid w:val="00BE008E"/>
    <w:rsid w:val="00BE00ED"/>
    <w:rsid w:val="00BE0163"/>
    <w:rsid w:val="00BE1A1C"/>
    <w:rsid w:val="00BE1A9C"/>
    <w:rsid w:val="00BE30DB"/>
    <w:rsid w:val="00BE3169"/>
    <w:rsid w:val="00BE339B"/>
    <w:rsid w:val="00BE35DA"/>
    <w:rsid w:val="00BE368C"/>
    <w:rsid w:val="00BE3BFD"/>
    <w:rsid w:val="00BE413E"/>
    <w:rsid w:val="00BE5315"/>
    <w:rsid w:val="00BE5433"/>
    <w:rsid w:val="00BE5988"/>
    <w:rsid w:val="00BE6160"/>
    <w:rsid w:val="00BE7CF8"/>
    <w:rsid w:val="00BE7FA9"/>
    <w:rsid w:val="00BF045A"/>
    <w:rsid w:val="00BF1250"/>
    <w:rsid w:val="00BF1B4F"/>
    <w:rsid w:val="00BF2F5B"/>
    <w:rsid w:val="00BF4299"/>
    <w:rsid w:val="00BF4925"/>
    <w:rsid w:val="00BF4AA8"/>
    <w:rsid w:val="00BF4BB5"/>
    <w:rsid w:val="00BF4C8C"/>
    <w:rsid w:val="00BF5812"/>
    <w:rsid w:val="00BF5C2A"/>
    <w:rsid w:val="00BF6946"/>
    <w:rsid w:val="00BF6E11"/>
    <w:rsid w:val="00BF7689"/>
    <w:rsid w:val="00BF7E45"/>
    <w:rsid w:val="00C012D4"/>
    <w:rsid w:val="00C025E8"/>
    <w:rsid w:val="00C02DEB"/>
    <w:rsid w:val="00C03DBF"/>
    <w:rsid w:val="00C04CC5"/>
    <w:rsid w:val="00C04EDF"/>
    <w:rsid w:val="00C04FB6"/>
    <w:rsid w:val="00C05059"/>
    <w:rsid w:val="00C058F5"/>
    <w:rsid w:val="00C05F6B"/>
    <w:rsid w:val="00C06F61"/>
    <w:rsid w:val="00C0708C"/>
    <w:rsid w:val="00C07158"/>
    <w:rsid w:val="00C07468"/>
    <w:rsid w:val="00C07CBD"/>
    <w:rsid w:val="00C102BD"/>
    <w:rsid w:val="00C1031D"/>
    <w:rsid w:val="00C10D6D"/>
    <w:rsid w:val="00C11634"/>
    <w:rsid w:val="00C1233C"/>
    <w:rsid w:val="00C126C9"/>
    <w:rsid w:val="00C127C6"/>
    <w:rsid w:val="00C13250"/>
    <w:rsid w:val="00C149E0"/>
    <w:rsid w:val="00C162C8"/>
    <w:rsid w:val="00C1649D"/>
    <w:rsid w:val="00C20EF5"/>
    <w:rsid w:val="00C20F18"/>
    <w:rsid w:val="00C2190F"/>
    <w:rsid w:val="00C21D10"/>
    <w:rsid w:val="00C22C4D"/>
    <w:rsid w:val="00C22D7D"/>
    <w:rsid w:val="00C22EE4"/>
    <w:rsid w:val="00C23381"/>
    <w:rsid w:val="00C238D8"/>
    <w:rsid w:val="00C2526D"/>
    <w:rsid w:val="00C253E9"/>
    <w:rsid w:val="00C25E43"/>
    <w:rsid w:val="00C26AB6"/>
    <w:rsid w:val="00C26D18"/>
    <w:rsid w:val="00C26ECE"/>
    <w:rsid w:val="00C270CE"/>
    <w:rsid w:val="00C2748E"/>
    <w:rsid w:val="00C27510"/>
    <w:rsid w:val="00C304FE"/>
    <w:rsid w:val="00C30950"/>
    <w:rsid w:val="00C30B1B"/>
    <w:rsid w:val="00C31320"/>
    <w:rsid w:val="00C317FA"/>
    <w:rsid w:val="00C31878"/>
    <w:rsid w:val="00C32355"/>
    <w:rsid w:val="00C32F5E"/>
    <w:rsid w:val="00C33BB6"/>
    <w:rsid w:val="00C34178"/>
    <w:rsid w:val="00C34D4F"/>
    <w:rsid w:val="00C355E9"/>
    <w:rsid w:val="00C365F9"/>
    <w:rsid w:val="00C367B0"/>
    <w:rsid w:val="00C367CC"/>
    <w:rsid w:val="00C36964"/>
    <w:rsid w:val="00C36C31"/>
    <w:rsid w:val="00C37413"/>
    <w:rsid w:val="00C37653"/>
    <w:rsid w:val="00C378D6"/>
    <w:rsid w:val="00C37AE3"/>
    <w:rsid w:val="00C40121"/>
    <w:rsid w:val="00C41C34"/>
    <w:rsid w:val="00C420FA"/>
    <w:rsid w:val="00C42CE1"/>
    <w:rsid w:val="00C42E72"/>
    <w:rsid w:val="00C43708"/>
    <w:rsid w:val="00C4375F"/>
    <w:rsid w:val="00C43FF0"/>
    <w:rsid w:val="00C442C0"/>
    <w:rsid w:val="00C4651D"/>
    <w:rsid w:val="00C471E8"/>
    <w:rsid w:val="00C47616"/>
    <w:rsid w:val="00C47CF5"/>
    <w:rsid w:val="00C505D8"/>
    <w:rsid w:val="00C5156B"/>
    <w:rsid w:val="00C53A62"/>
    <w:rsid w:val="00C54028"/>
    <w:rsid w:val="00C54143"/>
    <w:rsid w:val="00C546F2"/>
    <w:rsid w:val="00C55334"/>
    <w:rsid w:val="00C55499"/>
    <w:rsid w:val="00C554BD"/>
    <w:rsid w:val="00C55642"/>
    <w:rsid w:val="00C562F2"/>
    <w:rsid w:val="00C56730"/>
    <w:rsid w:val="00C56B07"/>
    <w:rsid w:val="00C60364"/>
    <w:rsid w:val="00C60B17"/>
    <w:rsid w:val="00C629A0"/>
    <w:rsid w:val="00C629B9"/>
    <w:rsid w:val="00C63A8B"/>
    <w:rsid w:val="00C63D1A"/>
    <w:rsid w:val="00C64212"/>
    <w:rsid w:val="00C64336"/>
    <w:rsid w:val="00C64FE8"/>
    <w:rsid w:val="00C65E08"/>
    <w:rsid w:val="00C6603D"/>
    <w:rsid w:val="00C66866"/>
    <w:rsid w:val="00C677F2"/>
    <w:rsid w:val="00C67A80"/>
    <w:rsid w:val="00C67E1C"/>
    <w:rsid w:val="00C709AC"/>
    <w:rsid w:val="00C70D12"/>
    <w:rsid w:val="00C70E8F"/>
    <w:rsid w:val="00C7147A"/>
    <w:rsid w:val="00C71543"/>
    <w:rsid w:val="00C7250D"/>
    <w:rsid w:val="00C73555"/>
    <w:rsid w:val="00C735F3"/>
    <w:rsid w:val="00C74348"/>
    <w:rsid w:val="00C745DD"/>
    <w:rsid w:val="00C74B39"/>
    <w:rsid w:val="00C75C2F"/>
    <w:rsid w:val="00C772BB"/>
    <w:rsid w:val="00C77F12"/>
    <w:rsid w:val="00C802F6"/>
    <w:rsid w:val="00C806AC"/>
    <w:rsid w:val="00C8085B"/>
    <w:rsid w:val="00C808AB"/>
    <w:rsid w:val="00C80E52"/>
    <w:rsid w:val="00C81C54"/>
    <w:rsid w:val="00C823D3"/>
    <w:rsid w:val="00C8271D"/>
    <w:rsid w:val="00C82961"/>
    <w:rsid w:val="00C82C26"/>
    <w:rsid w:val="00C82E3B"/>
    <w:rsid w:val="00C837AB"/>
    <w:rsid w:val="00C84898"/>
    <w:rsid w:val="00C851D2"/>
    <w:rsid w:val="00C8575D"/>
    <w:rsid w:val="00C861D3"/>
    <w:rsid w:val="00C862F9"/>
    <w:rsid w:val="00C867AC"/>
    <w:rsid w:val="00C872C2"/>
    <w:rsid w:val="00C873F0"/>
    <w:rsid w:val="00C906A9"/>
    <w:rsid w:val="00C91014"/>
    <w:rsid w:val="00C928B5"/>
    <w:rsid w:val="00C928B6"/>
    <w:rsid w:val="00C928E9"/>
    <w:rsid w:val="00C92A89"/>
    <w:rsid w:val="00C93CFF"/>
    <w:rsid w:val="00C950F4"/>
    <w:rsid w:val="00C95660"/>
    <w:rsid w:val="00C9594E"/>
    <w:rsid w:val="00C95D1A"/>
    <w:rsid w:val="00C96EFC"/>
    <w:rsid w:val="00CA010C"/>
    <w:rsid w:val="00CA0B12"/>
    <w:rsid w:val="00CA0BB6"/>
    <w:rsid w:val="00CA1171"/>
    <w:rsid w:val="00CA11DE"/>
    <w:rsid w:val="00CA18CB"/>
    <w:rsid w:val="00CA2254"/>
    <w:rsid w:val="00CA23F7"/>
    <w:rsid w:val="00CA2F7A"/>
    <w:rsid w:val="00CA37FC"/>
    <w:rsid w:val="00CA515D"/>
    <w:rsid w:val="00CA53A3"/>
    <w:rsid w:val="00CA5EC9"/>
    <w:rsid w:val="00CA6898"/>
    <w:rsid w:val="00CA6D94"/>
    <w:rsid w:val="00CB0AD0"/>
    <w:rsid w:val="00CB1819"/>
    <w:rsid w:val="00CB1B0F"/>
    <w:rsid w:val="00CB1CD7"/>
    <w:rsid w:val="00CB3018"/>
    <w:rsid w:val="00CB39BD"/>
    <w:rsid w:val="00CB3EA9"/>
    <w:rsid w:val="00CB43C3"/>
    <w:rsid w:val="00CB4866"/>
    <w:rsid w:val="00CB4FA6"/>
    <w:rsid w:val="00CB52B2"/>
    <w:rsid w:val="00CB547F"/>
    <w:rsid w:val="00CB563A"/>
    <w:rsid w:val="00CB6093"/>
    <w:rsid w:val="00CB6AEA"/>
    <w:rsid w:val="00CB6F72"/>
    <w:rsid w:val="00CB727E"/>
    <w:rsid w:val="00CB7946"/>
    <w:rsid w:val="00CB7E18"/>
    <w:rsid w:val="00CC0FFC"/>
    <w:rsid w:val="00CC23A9"/>
    <w:rsid w:val="00CC252F"/>
    <w:rsid w:val="00CC2F13"/>
    <w:rsid w:val="00CC3AA2"/>
    <w:rsid w:val="00CC3F9E"/>
    <w:rsid w:val="00CC44C4"/>
    <w:rsid w:val="00CC4688"/>
    <w:rsid w:val="00CC5232"/>
    <w:rsid w:val="00CC6D66"/>
    <w:rsid w:val="00CC74D4"/>
    <w:rsid w:val="00CC770E"/>
    <w:rsid w:val="00CD04B0"/>
    <w:rsid w:val="00CD078A"/>
    <w:rsid w:val="00CD0F8D"/>
    <w:rsid w:val="00CD1788"/>
    <w:rsid w:val="00CD2D87"/>
    <w:rsid w:val="00CD3154"/>
    <w:rsid w:val="00CD425A"/>
    <w:rsid w:val="00CD5352"/>
    <w:rsid w:val="00CD5E0D"/>
    <w:rsid w:val="00CD65B3"/>
    <w:rsid w:val="00CD74D4"/>
    <w:rsid w:val="00CD7566"/>
    <w:rsid w:val="00CD7BA1"/>
    <w:rsid w:val="00CE035E"/>
    <w:rsid w:val="00CE05A2"/>
    <w:rsid w:val="00CE0989"/>
    <w:rsid w:val="00CE0BA2"/>
    <w:rsid w:val="00CE1C51"/>
    <w:rsid w:val="00CE1F25"/>
    <w:rsid w:val="00CE2476"/>
    <w:rsid w:val="00CE3C50"/>
    <w:rsid w:val="00CE44B7"/>
    <w:rsid w:val="00CE4761"/>
    <w:rsid w:val="00CE5353"/>
    <w:rsid w:val="00CE5707"/>
    <w:rsid w:val="00CE67F0"/>
    <w:rsid w:val="00CE7508"/>
    <w:rsid w:val="00CF05B2"/>
    <w:rsid w:val="00CF219A"/>
    <w:rsid w:val="00CF21B6"/>
    <w:rsid w:val="00CF25A8"/>
    <w:rsid w:val="00CF3072"/>
    <w:rsid w:val="00CF308F"/>
    <w:rsid w:val="00CF3405"/>
    <w:rsid w:val="00CF406B"/>
    <w:rsid w:val="00CF51B9"/>
    <w:rsid w:val="00CF54FD"/>
    <w:rsid w:val="00CF5520"/>
    <w:rsid w:val="00CF56DF"/>
    <w:rsid w:val="00CF5E71"/>
    <w:rsid w:val="00CF6E65"/>
    <w:rsid w:val="00CF7287"/>
    <w:rsid w:val="00CF766C"/>
    <w:rsid w:val="00CF787A"/>
    <w:rsid w:val="00D0029D"/>
    <w:rsid w:val="00D00B0B"/>
    <w:rsid w:val="00D00C2D"/>
    <w:rsid w:val="00D00C98"/>
    <w:rsid w:val="00D011A6"/>
    <w:rsid w:val="00D01876"/>
    <w:rsid w:val="00D01A93"/>
    <w:rsid w:val="00D01B12"/>
    <w:rsid w:val="00D01FD8"/>
    <w:rsid w:val="00D0275E"/>
    <w:rsid w:val="00D02978"/>
    <w:rsid w:val="00D0320B"/>
    <w:rsid w:val="00D0322E"/>
    <w:rsid w:val="00D03921"/>
    <w:rsid w:val="00D04031"/>
    <w:rsid w:val="00D047EB"/>
    <w:rsid w:val="00D04D3D"/>
    <w:rsid w:val="00D05661"/>
    <w:rsid w:val="00D05782"/>
    <w:rsid w:val="00D05EF6"/>
    <w:rsid w:val="00D0709F"/>
    <w:rsid w:val="00D07404"/>
    <w:rsid w:val="00D07A2C"/>
    <w:rsid w:val="00D07B05"/>
    <w:rsid w:val="00D104A2"/>
    <w:rsid w:val="00D117D6"/>
    <w:rsid w:val="00D119D9"/>
    <w:rsid w:val="00D11B45"/>
    <w:rsid w:val="00D11E3F"/>
    <w:rsid w:val="00D12E35"/>
    <w:rsid w:val="00D1333C"/>
    <w:rsid w:val="00D13F03"/>
    <w:rsid w:val="00D149C4"/>
    <w:rsid w:val="00D15045"/>
    <w:rsid w:val="00D1576C"/>
    <w:rsid w:val="00D16167"/>
    <w:rsid w:val="00D1741A"/>
    <w:rsid w:val="00D1786B"/>
    <w:rsid w:val="00D17D6B"/>
    <w:rsid w:val="00D206ED"/>
    <w:rsid w:val="00D21538"/>
    <w:rsid w:val="00D21B40"/>
    <w:rsid w:val="00D222D3"/>
    <w:rsid w:val="00D2240C"/>
    <w:rsid w:val="00D22D3A"/>
    <w:rsid w:val="00D2364B"/>
    <w:rsid w:val="00D24000"/>
    <w:rsid w:val="00D26571"/>
    <w:rsid w:val="00D26614"/>
    <w:rsid w:val="00D27503"/>
    <w:rsid w:val="00D278F4"/>
    <w:rsid w:val="00D27EC9"/>
    <w:rsid w:val="00D31464"/>
    <w:rsid w:val="00D3213E"/>
    <w:rsid w:val="00D323C3"/>
    <w:rsid w:val="00D32ED3"/>
    <w:rsid w:val="00D3342F"/>
    <w:rsid w:val="00D335D5"/>
    <w:rsid w:val="00D33793"/>
    <w:rsid w:val="00D339A4"/>
    <w:rsid w:val="00D348C5"/>
    <w:rsid w:val="00D34EF9"/>
    <w:rsid w:val="00D35079"/>
    <w:rsid w:val="00D35E42"/>
    <w:rsid w:val="00D36893"/>
    <w:rsid w:val="00D40065"/>
    <w:rsid w:val="00D41435"/>
    <w:rsid w:val="00D42374"/>
    <w:rsid w:val="00D4286C"/>
    <w:rsid w:val="00D42F4B"/>
    <w:rsid w:val="00D4526A"/>
    <w:rsid w:val="00D4540F"/>
    <w:rsid w:val="00D45EB3"/>
    <w:rsid w:val="00D461E5"/>
    <w:rsid w:val="00D465EA"/>
    <w:rsid w:val="00D468E2"/>
    <w:rsid w:val="00D47D9C"/>
    <w:rsid w:val="00D5033A"/>
    <w:rsid w:val="00D5170D"/>
    <w:rsid w:val="00D5180B"/>
    <w:rsid w:val="00D51F4F"/>
    <w:rsid w:val="00D52058"/>
    <w:rsid w:val="00D52714"/>
    <w:rsid w:val="00D52879"/>
    <w:rsid w:val="00D52AB5"/>
    <w:rsid w:val="00D52D91"/>
    <w:rsid w:val="00D52E86"/>
    <w:rsid w:val="00D53F34"/>
    <w:rsid w:val="00D540EC"/>
    <w:rsid w:val="00D556E7"/>
    <w:rsid w:val="00D55992"/>
    <w:rsid w:val="00D55AC0"/>
    <w:rsid w:val="00D55F56"/>
    <w:rsid w:val="00D56EEC"/>
    <w:rsid w:val="00D5736C"/>
    <w:rsid w:val="00D57722"/>
    <w:rsid w:val="00D57A54"/>
    <w:rsid w:val="00D60859"/>
    <w:rsid w:val="00D60CE4"/>
    <w:rsid w:val="00D61388"/>
    <w:rsid w:val="00D6215D"/>
    <w:rsid w:val="00D624F5"/>
    <w:rsid w:val="00D62F10"/>
    <w:rsid w:val="00D631CA"/>
    <w:rsid w:val="00D633E7"/>
    <w:rsid w:val="00D63980"/>
    <w:rsid w:val="00D657AE"/>
    <w:rsid w:val="00D65839"/>
    <w:rsid w:val="00D65D4F"/>
    <w:rsid w:val="00D65DE7"/>
    <w:rsid w:val="00D6647B"/>
    <w:rsid w:val="00D672E9"/>
    <w:rsid w:val="00D677FF"/>
    <w:rsid w:val="00D67987"/>
    <w:rsid w:val="00D67AA7"/>
    <w:rsid w:val="00D70E81"/>
    <w:rsid w:val="00D710D4"/>
    <w:rsid w:val="00D715D8"/>
    <w:rsid w:val="00D7182A"/>
    <w:rsid w:val="00D72622"/>
    <w:rsid w:val="00D7314A"/>
    <w:rsid w:val="00D73C4D"/>
    <w:rsid w:val="00D73F3B"/>
    <w:rsid w:val="00D749E0"/>
    <w:rsid w:val="00D752A0"/>
    <w:rsid w:val="00D763BF"/>
    <w:rsid w:val="00D76C77"/>
    <w:rsid w:val="00D76F94"/>
    <w:rsid w:val="00D76FDC"/>
    <w:rsid w:val="00D771B8"/>
    <w:rsid w:val="00D8148C"/>
    <w:rsid w:val="00D81BEF"/>
    <w:rsid w:val="00D81CF6"/>
    <w:rsid w:val="00D81F95"/>
    <w:rsid w:val="00D82316"/>
    <w:rsid w:val="00D83034"/>
    <w:rsid w:val="00D836BD"/>
    <w:rsid w:val="00D83F5E"/>
    <w:rsid w:val="00D84588"/>
    <w:rsid w:val="00D84A6A"/>
    <w:rsid w:val="00D852AE"/>
    <w:rsid w:val="00D85362"/>
    <w:rsid w:val="00D854D5"/>
    <w:rsid w:val="00D879EB"/>
    <w:rsid w:val="00D87C81"/>
    <w:rsid w:val="00D87D8B"/>
    <w:rsid w:val="00D902A9"/>
    <w:rsid w:val="00D917F0"/>
    <w:rsid w:val="00D918DA"/>
    <w:rsid w:val="00D91AC7"/>
    <w:rsid w:val="00D91FC6"/>
    <w:rsid w:val="00D929D6"/>
    <w:rsid w:val="00D937AD"/>
    <w:rsid w:val="00D9429D"/>
    <w:rsid w:val="00D95F00"/>
    <w:rsid w:val="00D967E1"/>
    <w:rsid w:val="00D96FC0"/>
    <w:rsid w:val="00D9786F"/>
    <w:rsid w:val="00D97A84"/>
    <w:rsid w:val="00DA0C7B"/>
    <w:rsid w:val="00DA1C4B"/>
    <w:rsid w:val="00DA2710"/>
    <w:rsid w:val="00DA30F9"/>
    <w:rsid w:val="00DA3A4C"/>
    <w:rsid w:val="00DA4501"/>
    <w:rsid w:val="00DA4589"/>
    <w:rsid w:val="00DA53A4"/>
    <w:rsid w:val="00DA55CD"/>
    <w:rsid w:val="00DA5B48"/>
    <w:rsid w:val="00DA5D74"/>
    <w:rsid w:val="00DA5DAB"/>
    <w:rsid w:val="00DA5DF1"/>
    <w:rsid w:val="00DA64A4"/>
    <w:rsid w:val="00DA64D8"/>
    <w:rsid w:val="00DA7166"/>
    <w:rsid w:val="00DB0645"/>
    <w:rsid w:val="00DB06CE"/>
    <w:rsid w:val="00DB08F4"/>
    <w:rsid w:val="00DB09E3"/>
    <w:rsid w:val="00DB10DC"/>
    <w:rsid w:val="00DB19AF"/>
    <w:rsid w:val="00DB1C94"/>
    <w:rsid w:val="00DB28FA"/>
    <w:rsid w:val="00DB39B7"/>
    <w:rsid w:val="00DB3C1B"/>
    <w:rsid w:val="00DB4236"/>
    <w:rsid w:val="00DB45F7"/>
    <w:rsid w:val="00DB4724"/>
    <w:rsid w:val="00DB4D2E"/>
    <w:rsid w:val="00DB4DC5"/>
    <w:rsid w:val="00DB67E1"/>
    <w:rsid w:val="00DB68BD"/>
    <w:rsid w:val="00DB6E56"/>
    <w:rsid w:val="00DB7BF8"/>
    <w:rsid w:val="00DC0776"/>
    <w:rsid w:val="00DC0BCA"/>
    <w:rsid w:val="00DC157B"/>
    <w:rsid w:val="00DC1B91"/>
    <w:rsid w:val="00DC22F7"/>
    <w:rsid w:val="00DC2BB2"/>
    <w:rsid w:val="00DC4F5B"/>
    <w:rsid w:val="00DC548F"/>
    <w:rsid w:val="00DC62DF"/>
    <w:rsid w:val="00DC63CB"/>
    <w:rsid w:val="00DC67A5"/>
    <w:rsid w:val="00DC7162"/>
    <w:rsid w:val="00DC78DA"/>
    <w:rsid w:val="00DD0637"/>
    <w:rsid w:val="00DD08B6"/>
    <w:rsid w:val="00DD205B"/>
    <w:rsid w:val="00DD2BA0"/>
    <w:rsid w:val="00DD2E35"/>
    <w:rsid w:val="00DD33A8"/>
    <w:rsid w:val="00DD385B"/>
    <w:rsid w:val="00DD3F51"/>
    <w:rsid w:val="00DD43A4"/>
    <w:rsid w:val="00DD43EE"/>
    <w:rsid w:val="00DD4757"/>
    <w:rsid w:val="00DD5188"/>
    <w:rsid w:val="00DD6C19"/>
    <w:rsid w:val="00DD7BAC"/>
    <w:rsid w:val="00DE0197"/>
    <w:rsid w:val="00DE095F"/>
    <w:rsid w:val="00DE0D75"/>
    <w:rsid w:val="00DE174F"/>
    <w:rsid w:val="00DE1A74"/>
    <w:rsid w:val="00DE2997"/>
    <w:rsid w:val="00DE465D"/>
    <w:rsid w:val="00DE4C56"/>
    <w:rsid w:val="00DE4ED8"/>
    <w:rsid w:val="00DE7A14"/>
    <w:rsid w:val="00DF0DDF"/>
    <w:rsid w:val="00DF19B9"/>
    <w:rsid w:val="00DF2166"/>
    <w:rsid w:val="00DF23C5"/>
    <w:rsid w:val="00DF483A"/>
    <w:rsid w:val="00DF48D0"/>
    <w:rsid w:val="00DF64B0"/>
    <w:rsid w:val="00DF78AD"/>
    <w:rsid w:val="00DF7B05"/>
    <w:rsid w:val="00DF7F35"/>
    <w:rsid w:val="00E01523"/>
    <w:rsid w:val="00E01CCD"/>
    <w:rsid w:val="00E02328"/>
    <w:rsid w:val="00E0257A"/>
    <w:rsid w:val="00E02690"/>
    <w:rsid w:val="00E02BA1"/>
    <w:rsid w:val="00E02CDD"/>
    <w:rsid w:val="00E02E02"/>
    <w:rsid w:val="00E03519"/>
    <w:rsid w:val="00E05AC7"/>
    <w:rsid w:val="00E05E54"/>
    <w:rsid w:val="00E05F24"/>
    <w:rsid w:val="00E066AF"/>
    <w:rsid w:val="00E07809"/>
    <w:rsid w:val="00E0789B"/>
    <w:rsid w:val="00E10134"/>
    <w:rsid w:val="00E102DF"/>
    <w:rsid w:val="00E10F52"/>
    <w:rsid w:val="00E111E0"/>
    <w:rsid w:val="00E11C5A"/>
    <w:rsid w:val="00E121F7"/>
    <w:rsid w:val="00E124DA"/>
    <w:rsid w:val="00E136D0"/>
    <w:rsid w:val="00E1455B"/>
    <w:rsid w:val="00E146AB"/>
    <w:rsid w:val="00E147F8"/>
    <w:rsid w:val="00E1599D"/>
    <w:rsid w:val="00E1618C"/>
    <w:rsid w:val="00E16782"/>
    <w:rsid w:val="00E16F71"/>
    <w:rsid w:val="00E17733"/>
    <w:rsid w:val="00E17FE4"/>
    <w:rsid w:val="00E211AF"/>
    <w:rsid w:val="00E2163C"/>
    <w:rsid w:val="00E2177A"/>
    <w:rsid w:val="00E228F8"/>
    <w:rsid w:val="00E24750"/>
    <w:rsid w:val="00E24E36"/>
    <w:rsid w:val="00E2539D"/>
    <w:rsid w:val="00E25A9D"/>
    <w:rsid w:val="00E25F61"/>
    <w:rsid w:val="00E26D64"/>
    <w:rsid w:val="00E26DE1"/>
    <w:rsid w:val="00E2727F"/>
    <w:rsid w:val="00E276FF"/>
    <w:rsid w:val="00E27763"/>
    <w:rsid w:val="00E278FA"/>
    <w:rsid w:val="00E31E42"/>
    <w:rsid w:val="00E3241D"/>
    <w:rsid w:val="00E32BE7"/>
    <w:rsid w:val="00E336E8"/>
    <w:rsid w:val="00E337F2"/>
    <w:rsid w:val="00E33A7E"/>
    <w:rsid w:val="00E34452"/>
    <w:rsid w:val="00E351D7"/>
    <w:rsid w:val="00E36292"/>
    <w:rsid w:val="00E36FB0"/>
    <w:rsid w:val="00E3733B"/>
    <w:rsid w:val="00E37431"/>
    <w:rsid w:val="00E37702"/>
    <w:rsid w:val="00E42831"/>
    <w:rsid w:val="00E42A8E"/>
    <w:rsid w:val="00E43897"/>
    <w:rsid w:val="00E43B07"/>
    <w:rsid w:val="00E43B83"/>
    <w:rsid w:val="00E447BB"/>
    <w:rsid w:val="00E449F5"/>
    <w:rsid w:val="00E45D95"/>
    <w:rsid w:val="00E460A1"/>
    <w:rsid w:val="00E467EA"/>
    <w:rsid w:val="00E46C1B"/>
    <w:rsid w:val="00E505D8"/>
    <w:rsid w:val="00E52241"/>
    <w:rsid w:val="00E5241D"/>
    <w:rsid w:val="00E52521"/>
    <w:rsid w:val="00E527C4"/>
    <w:rsid w:val="00E5363D"/>
    <w:rsid w:val="00E544CD"/>
    <w:rsid w:val="00E544D8"/>
    <w:rsid w:val="00E54B09"/>
    <w:rsid w:val="00E550F4"/>
    <w:rsid w:val="00E55197"/>
    <w:rsid w:val="00E55363"/>
    <w:rsid w:val="00E56295"/>
    <w:rsid w:val="00E56536"/>
    <w:rsid w:val="00E56A05"/>
    <w:rsid w:val="00E56D2E"/>
    <w:rsid w:val="00E572CB"/>
    <w:rsid w:val="00E573CE"/>
    <w:rsid w:val="00E57CF0"/>
    <w:rsid w:val="00E57E8F"/>
    <w:rsid w:val="00E602D5"/>
    <w:rsid w:val="00E6076F"/>
    <w:rsid w:val="00E60D4B"/>
    <w:rsid w:val="00E61839"/>
    <w:rsid w:val="00E61934"/>
    <w:rsid w:val="00E62387"/>
    <w:rsid w:val="00E62D09"/>
    <w:rsid w:val="00E63AF4"/>
    <w:rsid w:val="00E64265"/>
    <w:rsid w:val="00E65056"/>
    <w:rsid w:val="00E652E9"/>
    <w:rsid w:val="00E65A26"/>
    <w:rsid w:val="00E66D61"/>
    <w:rsid w:val="00E672AB"/>
    <w:rsid w:val="00E70188"/>
    <w:rsid w:val="00E70299"/>
    <w:rsid w:val="00E70D6F"/>
    <w:rsid w:val="00E71101"/>
    <w:rsid w:val="00E71191"/>
    <w:rsid w:val="00E7283B"/>
    <w:rsid w:val="00E72885"/>
    <w:rsid w:val="00E73577"/>
    <w:rsid w:val="00E7374C"/>
    <w:rsid w:val="00E73FB6"/>
    <w:rsid w:val="00E742DB"/>
    <w:rsid w:val="00E7561C"/>
    <w:rsid w:val="00E7562D"/>
    <w:rsid w:val="00E75A60"/>
    <w:rsid w:val="00E75DDB"/>
    <w:rsid w:val="00E763EF"/>
    <w:rsid w:val="00E769FB"/>
    <w:rsid w:val="00E77137"/>
    <w:rsid w:val="00E8014F"/>
    <w:rsid w:val="00E81A8E"/>
    <w:rsid w:val="00E823BF"/>
    <w:rsid w:val="00E82737"/>
    <w:rsid w:val="00E82957"/>
    <w:rsid w:val="00E82CA6"/>
    <w:rsid w:val="00E84071"/>
    <w:rsid w:val="00E8427B"/>
    <w:rsid w:val="00E8477C"/>
    <w:rsid w:val="00E84B2D"/>
    <w:rsid w:val="00E8672F"/>
    <w:rsid w:val="00E90926"/>
    <w:rsid w:val="00E90D5D"/>
    <w:rsid w:val="00E91A0B"/>
    <w:rsid w:val="00E91F5E"/>
    <w:rsid w:val="00E92012"/>
    <w:rsid w:val="00E93D70"/>
    <w:rsid w:val="00E93EC9"/>
    <w:rsid w:val="00E94801"/>
    <w:rsid w:val="00E9529C"/>
    <w:rsid w:val="00E95AD3"/>
    <w:rsid w:val="00E95D5F"/>
    <w:rsid w:val="00E9678F"/>
    <w:rsid w:val="00E9697B"/>
    <w:rsid w:val="00E97BC7"/>
    <w:rsid w:val="00EA0A69"/>
    <w:rsid w:val="00EA0F47"/>
    <w:rsid w:val="00EA10B1"/>
    <w:rsid w:val="00EA1B93"/>
    <w:rsid w:val="00EA2C4F"/>
    <w:rsid w:val="00EA30F3"/>
    <w:rsid w:val="00EA3416"/>
    <w:rsid w:val="00EA3A5E"/>
    <w:rsid w:val="00EA4B21"/>
    <w:rsid w:val="00EA4F75"/>
    <w:rsid w:val="00EA503D"/>
    <w:rsid w:val="00EA56DB"/>
    <w:rsid w:val="00EA6698"/>
    <w:rsid w:val="00EA7458"/>
    <w:rsid w:val="00EA7CCD"/>
    <w:rsid w:val="00EB09AD"/>
    <w:rsid w:val="00EB0AA4"/>
    <w:rsid w:val="00EB13B5"/>
    <w:rsid w:val="00EB13F3"/>
    <w:rsid w:val="00EB1487"/>
    <w:rsid w:val="00EB1A40"/>
    <w:rsid w:val="00EB222C"/>
    <w:rsid w:val="00EB22FA"/>
    <w:rsid w:val="00EB26DD"/>
    <w:rsid w:val="00EB2709"/>
    <w:rsid w:val="00EB3D52"/>
    <w:rsid w:val="00EB40C8"/>
    <w:rsid w:val="00EB4C10"/>
    <w:rsid w:val="00EB4FB6"/>
    <w:rsid w:val="00EB6441"/>
    <w:rsid w:val="00EB6544"/>
    <w:rsid w:val="00EB71AA"/>
    <w:rsid w:val="00EB7429"/>
    <w:rsid w:val="00EB7AE4"/>
    <w:rsid w:val="00EB7DBD"/>
    <w:rsid w:val="00EC0459"/>
    <w:rsid w:val="00EC0993"/>
    <w:rsid w:val="00EC16A2"/>
    <w:rsid w:val="00EC19FD"/>
    <w:rsid w:val="00EC2DC5"/>
    <w:rsid w:val="00EC3DF0"/>
    <w:rsid w:val="00EC4C31"/>
    <w:rsid w:val="00EC4FC9"/>
    <w:rsid w:val="00EC5BAA"/>
    <w:rsid w:val="00EC658D"/>
    <w:rsid w:val="00EC707B"/>
    <w:rsid w:val="00ED0CEF"/>
    <w:rsid w:val="00ED1546"/>
    <w:rsid w:val="00ED191C"/>
    <w:rsid w:val="00ED2400"/>
    <w:rsid w:val="00ED2402"/>
    <w:rsid w:val="00ED274E"/>
    <w:rsid w:val="00ED2DDF"/>
    <w:rsid w:val="00ED2EB1"/>
    <w:rsid w:val="00ED3E68"/>
    <w:rsid w:val="00ED4809"/>
    <w:rsid w:val="00ED4C8B"/>
    <w:rsid w:val="00ED54A0"/>
    <w:rsid w:val="00ED6040"/>
    <w:rsid w:val="00ED6B2B"/>
    <w:rsid w:val="00ED7377"/>
    <w:rsid w:val="00ED752E"/>
    <w:rsid w:val="00ED7C78"/>
    <w:rsid w:val="00EE0651"/>
    <w:rsid w:val="00EE0E89"/>
    <w:rsid w:val="00EE13CB"/>
    <w:rsid w:val="00EE148F"/>
    <w:rsid w:val="00EE1C07"/>
    <w:rsid w:val="00EE2157"/>
    <w:rsid w:val="00EE27EB"/>
    <w:rsid w:val="00EE2CB7"/>
    <w:rsid w:val="00EE2CEF"/>
    <w:rsid w:val="00EE2D0D"/>
    <w:rsid w:val="00EE2DF7"/>
    <w:rsid w:val="00EE341B"/>
    <w:rsid w:val="00EE390C"/>
    <w:rsid w:val="00EE3CD5"/>
    <w:rsid w:val="00EE3EED"/>
    <w:rsid w:val="00EE5B5D"/>
    <w:rsid w:val="00EE62C5"/>
    <w:rsid w:val="00EE7391"/>
    <w:rsid w:val="00EE7471"/>
    <w:rsid w:val="00EF003C"/>
    <w:rsid w:val="00EF070E"/>
    <w:rsid w:val="00EF0A43"/>
    <w:rsid w:val="00EF11C3"/>
    <w:rsid w:val="00EF12DE"/>
    <w:rsid w:val="00EF1C9A"/>
    <w:rsid w:val="00EF2126"/>
    <w:rsid w:val="00EF2C49"/>
    <w:rsid w:val="00EF315B"/>
    <w:rsid w:val="00EF3CAE"/>
    <w:rsid w:val="00EF51F9"/>
    <w:rsid w:val="00EF576D"/>
    <w:rsid w:val="00EF6436"/>
    <w:rsid w:val="00EF6456"/>
    <w:rsid w:val="00EF6BF8"/>
    <w:rsid w:val="00EF7A6E"/>
    <w:rsid w:val="00EF7BAD"/>
    <w:rsid w:val="00EF7FA5"/>
    <w:rsid w:val="00F005FA"/>
    <w:rsid w:val="00F00AB8"/>
    <w:rsid w:val="00F00C2E"/>
    <w:rsid w:val="00F00E25"/>
    <w:rsid w:val="00F0105F"/>
    <w:rsid w:val="00F019B8"/>
    <w:rsid w:val="00F01BCF"/>
    <w:rsid w:val="00F033C4"/>
    <w:rsid w:val="00F03900"/>
    <w:rsid w:val="00F046C5"/>
    <w:rsid w:val="00F05500"/>
    <w:rsid w:val="00F05D31"/>
    <w:rsid w:val="00F061C3"/>
    <w:rsid w:val="00F063C4"/>
    <w:rsid w:val="00F065CE"/>
    <w:rsid w:val="00F0709D"/>
    <w:rsid w:val="00F0721E"/>
    <w:rsid w:val="00F0796F"/>
    <w:rsid w:val="00F10139"/>
    <w:rsid w:val="00F11A94"/>
    <w:rsid w:val="00F11D1D"/>
    <w:rsid w:val="00F120CE"/>
    <w:rsid w:val="00F1243C"/>
    <w:rsid w:val="00F126AF"/>
    <w:rsid w:val="00F12FD1"/>
    <w:rsid w:val="00F13382"/>
    <w:rsid w:val="00F133E5"/>
    <w:rsid w:val="00F13E71"/>
    <w:rsid w:val="00F14236"/>
    <w:rsid w:val="00F144B1"/>
    <w:rsid w:val="00F150D0"/>
    <w:rsid w:val="00F1528F"/>
    <w:rsid w:val="00F15989"/>
    <w:rsid w:val="00F159D1"/>
    <w:rsid w:val="00F15FDB"/>
    <w:rsid w:val="00F16382"/>
    <w:rsid w:val="00F163E3"/>
    <w:rsid w:val="00F16A67"/>
    <w:rsid w:val="00F1720F"/>
    <w:rsid w:val="00F172A8"/>
    <w:rsid w:val="00F205B9"/>
    <w:rsid w:val="00F219C7"/>
    <w:rsid w:val="00F21D03"/>
    <w:rsid w:val="00F22C01"/>
    <w:rsid w:val="00F22E92"/>
    <w:rsid w:val="00F23228"/>
    <w:rsid w:val="00F239B2"/>
    <w:rsid w:val="00F23AA1"/>
    <w:rsid w:val="00F240E0"/>
    <w:rsid w:val="00F242F7"/>
    <w:rsid w:val="00F24A9B"/>
    <w:rsid w:val="00F24EDB"/>
    <w:rsid w:val="00F262DA"/>
    <w:rsid w:val="00F2743C"/>
    <w:rsid w:val="00F27792"/>
    <w:rsid w:val="00F27A50"/>
    <w:rsid w:val="00F27C0B"/>
    <w:rsid w:val="00F27D51"/>
    <w:rsid w:val="00F27E11"/>
    <w:rsid w:val="00F30693"/>
    <w:rsid w:val="00F3071A"/>
    <w:rsid w:val="00F3083E"/>
    <w:rsid w:val="00F30E1A"/>
    <w:rsid w:val="00F317E8"/>
    <w:rsid w:val="00F31ECF"/>
    <w:rsid w:val="00F31F0C"/>
    <w:rsid w:val="00F3200E"/>
    <w:rsid w:val="00F32C06"/>
    <w:rsid w:val="00F334B7"/>
    <w:rsid w:val="00F34171"/>
    <w:rsid w:val="00F347AF"/>
    <w:rsid w:val="00F34C67"/>
    <w:rsid w:val="00F35653"/>
    <w:rsid w:val="00F35C60"/>
    <w:rsid w:val="00F3614F"/>
    <w:rsid w:val="00F36889"/>
    <w:rsid w:val="00F36B7C"/>
    <w:rsid w:val="00F36EF3"/>
    <w:rsid w:val="00F36F58"/>
    <w:rsid w:val="00F375A8"/>
    <w:rsid w:val="00F37877"/>
    <w:rsid w:val="00F3793A"/>
    <w:rsid w:val="00F37990"/>
    <w:rsid w:val="00F37ABC"/>
    <w:rsid w:val="00F41252"/>
    <w:rsid w:val="00F41C03"/>
    <w:rsid w:val="00F42B99"/>
    <w:rsid w:val="00F43081"/>
    <w:rsid w:val="00F43946"/>
    <w:rsid w:val="00F451A5"/>
    <w:rsid w:val="00F452D9"/>
    <w:rsid w:val="00F46512"/>
    <w:rsid w:val="00F46527"/>
    <w:rsid w:val="00F46951"/>
    <w:rsid w:val="00F4708E"/>
    <w:rsid w:val="00F475FA"/>
    <w:rsid w:val="00F502A5"/>
    <w:rsid w:val="00F509AF"/>
    <w:rsid w:val="00F514DC"/>
    <w:rsid w:val="00F51C91"/>
    <w:rsid w:val="00F52449"/>
    <w:rsid w:val="00F52D6F"/>
    <w:rsid w:val="00F53F04"/>
    <w:rsid w:val="00F54143"/>
    <w:rsid w:val="00F54827"/>
    <w:rsid w:val="00F550AF"/>
    <w:rsid w:val="00F557DD"/>
    <w:rsid w:val="00F5598E"/>
    <w:rsid w:val="00F55DB0"/>
    <w:rsid w:val="00F5620F"/>
    <w:rsid w:val="00F5622A"/>
    <w:rsid w:val="00F56452"/>
    <w:rsid w:val="00F604A4"/>
    <w:rsid w:val="00F60B5D"/>
    <w:rsid w:val="00F62114"/>
    <w:rsid w:val="00F62BDB"/>
    <w:rsid w:val="00F6374D"/>
    <w:rsid w:val="00F637BE"/>
    <w:rsid w:val="00F63C34"/>
    <w:rsid w:val="00F63F11"/>
    <w:rsid w:val="00F6452C"/>
    <w:rsid w:val="00F646FB"/>
    <w:rsid w:val="00F649B1"/>
    <w:rsid w:val="00F652C8"/>
    <w:rsid w:val="00F65E91"/>
    <w:rsid w:val="00F663F5"/>
    <w:rsid w:val="00F664FC"/>
    <w:rsid w:val="00F66547"/>
    <w:rsid w:val="00F6665D"/>
    <w:rsid w:val="00F66701"/>
    <w:rsid w:val="00F6672B"/>
    <w:rsid w:val="00F669FC"/>
    <w:rsid w:val="00F66F92"/>
    <w:rsid w:val="00F70172"/>
    <w:rsid w:val="00F70EBB"/>
    <w:rsid w:val="00F71052"/>
    <w:rsid w:val="00F718FC"/>
    <w:rsid w:val="00F71C63"/>
    <w:rsid w:val="00F71DF5"/>
    <w:rsid w:val="00F71E86"/>
    <w:rsid w:val="00F72258"/>
    <w:rsid w:val="00F72271"/>
    <w:rsid w:val="00F73F1F"/>
    <w:rsid w:val="00F740B5"/>
    <w:rsid w:val="00F74C3B"/>
    <w:rsid w:val="00F74F94"/>
    <w:rsid w:val="00F74FDF"/>
    <w:rsid w:val="00F757CA"/>
    <w:rsid w:val="00F75F69"/>
    <w:rsid w:val="00F7671B"/>
    <w:rsid w:val="00F769E4"/>
    <w:rsid w:val="00F76CEC"/>
    <w:rsid w:val="00F823B6"/>
    <w:rsid w:val="00F82481"/>
    <w:rsid w:val="00F82749"/>
    <w:rsid w:val="00F82B7A"/>
    <w:rsid w:val="00F82D6C"/>
    <w:rsid w:val="00F83D9D"/>
    <w:rsid w:val="00F840B9"/>
    <w:rsid w:val="00F8487E"/>
    <w:rsid w:val="00F852F6"/>
    <w:rsid w:val="00F85469"/>
    <w:rsid w:val="00F85517"/>
    <w:rsid w:val="00F8555E"/>
    <w:rsid w:val="00F859AE"/>
    <w:rsid w:val="00F865E1"/>
    <w:rsid w:val="00F87320"/>
    <w:rsid w:val="00F878DE"/>
    <w:rsid w:val="00F90093"/>
    <w:rsid w:val="00F901A3"/>
    <w:rsid w:val="00F908E0"/>
    <w:rsid w:val="00F909DB"/>
    <w:rsid w:val="00F90B48"/>
    <w:rsid w:val="00F92643"/>
    <w:rsid w:val="00F93364"/>
    <w:rsid w:val="00F9385B"/>
    <w:rsid w:val="00F93B8B"/>
    <w:rsid w:val="00F94755"/>
    <w:rsid w:val="00F94CE1"/>
    <w:rsid w:val="00F95EF9"/>
    <w:rsid w:val="00F962EA"/>
    <w:rsid w:val="00F965EB"/>
    <w:rsid w:val="00F96BBB"/>
    <w:rsid w:val="00F9731B"/>
    <w:rsid w:val="00F97444"/>
    <w:rsid w:val="00FA0029"/>
    <w:rsid w:val="00FA06FC"/>
    <w:rsid w:val="00FA0B4D"/>
    <w:rsid w:val="00FA0EF9"/>
    <w:rsid w:val="00FA1370"/>
    <w:rsid w:val="00FA16E5"/>
    <w:rsid w:val="00FA2C0D"/>
    <w:rsid w:val="00FA4A5D"/>
    <w:rsid w:val="00FA52A0"/>
    <w:rsid w:val="00FA63FC"/>
    <w:rsid w:val="00FA6A3F"/>
    <w:rsid w:val="00FA72FE"/>
    <w:rsid w:val="00FA7900"/>
    <w:rsid w:val="00FA7FCA"/>
    <w:rsid w:val="00FB069D"/>
    <w:rsid w:val="00FB0E6B"/>
    <w:rsid w:val="00FB1EE3"/>
    <w:rsid w:val="00FB2599"/>
    <w:rsid w:val="00FB2DFF"/>
    <w:rsid w:val="00FB38ED"/>
    <w:rsid w:val="00FB3B62"/>
    <w:rsid w:val="00FB50E6"/>
    <w:rsid w:val="00FB55D7"/>
    <w:rsid w:val="00FB68BC"/>
    <w:rsid w:val="00FB69BE"/>
    <w:rsid w:val="00FB6BFE"/>
    <w:rsid w:val="00FB73A1"/>
    <w:rsid w:val="00FB7E54"/>
    <w:rsid w:val="00FC0BA5"/>
    <w:rsid w:val="00FC1162"/>
    <w:rsid w:val="00FC1A34"/>
    <w:rsid w:val="00FC1A60"/>
    <w:rsid w:val="00FC1E11"/>
    <w:rsid w:val="00FC1F1A"/>
    <w:rsid w:val="00FC244F"/>
    <w:rsid w:val="00FC247B"/>
    <w:rsid w:val="00FC36F0"/>
    <w:rsid w:val="00FC4052"/>
    <w:rsid w:val="00FC501F"/>
    <w:rsid w:val="00FC7459"/>
    <w:rsid w:val="00FC7AE9"/>
    <w:rsid w:val="00FC7CD3"/>
    <w:rsid w:val="00FD098B"/>
    <w:rsid w:val="00FD1652"/>
    <w:rsid w:val="00FD190E"/>
    <w:rsid w:val="00FD1A19"/>
    <w:rsid w:val="00FD244B"/>
    <w:rsid w:val="00FD2676"/>
    <w:rsid w:val="00FD3E6A"/>
    <w:rsid w:val="00FD5297"/>
    <w:rsid w:val="00FD6DDD"/>
    <w:rsid w:val="00FD754E"/>
    <w:rsid w:val="00FD7C98"/>
    <w:rsid w:val="00FE07F8"/>
    <w:rsid w:val="00FE09F8"/>
    <w:rsid w:val="00FE13DB"/>
    <w:rsid w:val="00FE1654"/>
    <w:rsid w:val="00FE3535"/>
    <w:rsid w:val="00FE3662"/>
    <w:rsid w:val="00FE4163"/>
    <w:rsid w:val="00FE4857"/>
    <w:rsid w:val="00FE52FB"/>
    <w:rsid w:val="00FE5541"/>
    <w:rsid w:val="00FE5655"/>
    <w:rsid w:val="00FE65F0"/>
    <w:rsid w:val="00FE6975"/>
    <w:rsid w:val="00FE757C"/>
    <w:rsid w:val="00FE7C86"/>
    <w:rsid w:val="00FF03DB"/>
    <w:rsid w:val="00FF139A"/>
    <w:rsid w:val="00FF1927"/>
    <w:rsid w:val="00FF2989"/>
    <w:rsid w:val="00FF2FFB"/>
    <w:rsid w:val="00FF31E7"/>
    <w:rsid w:val="00FF3B55"/>
    <w:rsid w:val="00FF3D86"/>
    <w:rsid w:val="00FF404A"/>
    <w:rsid w:val="00FF50B7"/>
    <w:rsid w:val="00FF590F"/>
    <w:rsid w:val="00FF594F"/>
    <w:rsid w:val="00FF5956"/>
    <w:rsid w:val="00FF5F57"/>
    <w:rsid w:val="00FF612D"/>
    <w:rsid w:val="00FF7980"/>
    <w:rsid w:val="00FF7CF9"/>
    <w:rsid w:val="00FF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546"/>
  </w:style>
  <w:style w:type="paragraph" w:styleId="1">
    <w:name w:val="heading 1"/>
    <w:basedOn w:val="a"/>
    <w:next w:val="a"/>
    <w:link w:val="10"/>
    <w:qFormat/>
    <w:rsid w:val="00283546"/>
    <w:pPr>
      <w:keepNext/>
      <w:ind w:left="2880" w:firstLine="720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283546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283546"/>
    <w:pPr>
      <w:keepNext/>
      <w:ind w:left="4820" w:right="-1044"/>
      <w:jc w:val="both"/>
      <w:outlineLvl w:val="2"/>
    </w:pPr>
    <w:rPr>
      <w:sz w:val="28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5E4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3546"/>
    <w:rPr>
      <w:sz w:val="28"/>
    </w:rPr>
  </w:style>
  <w:style w:type="character" w:customStyle="1" w:styleId="20">
    <w:name w:val="Заголовок 2 Знак"/>
    <w:basedOn w:val="a0"/>
    <w:link w:val="2"/>
    <w:rsid w:val="00283546"/>
    <w:rPr>
      <w:sz w:val="28"/>
    </w:rPr>
  </w:style>
  <w:style w:type="character" w:customStyle="1" w:styleId="30">
    <w:name w:val="Заголовок 3 Знак"/>
    <w:basedOn w:val="a0"/>
    <w:link w:val="3"/>
    <w:rsid w:val="00283546"/>
    <w:rPr>
      <w:sz w:val="28"/>
    </w:rPr>
  </w:style>
  <w:style w:type="character" w:styleId="a3">
    <w:name w:val="Emphasis"/>
    <w:basedOn w:val="a0"/>
    <w:uiPriority w:val="20"/>
    <w:qFormat/>
    <w:rsid w:val="00283546"/>
    <w:rPr>
      <w:i/>
      <w:iCs/>
    </w:rPr>
  </w:style>
  <w:style w:type="paragraph" w:styleId="a4">
    <w:name w:val="header"/>
    <w:basedOn w:val="a"/>
    <w:link w:val="a5"/>
    <w:uiPriority w:val="99"/>
    <w:unhideWhenUsed/>
    <w:rsid w:val="00B0776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0776F"/>
  </w:style>
  <w:style w:type="paragraph" w:styleId="a6">
    <w:name w:val="footer"/>
    <w:basedOn w:val="a"/>
    <w:link w:val="a7"/>
    <w:uiPriority w:val="99"/>
    <w:unhideWhenUsed/>
    <w:rsid w:val="00B0776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0776F"/>
  </w:style>
  <w:style w:type="paragraph" w:styleId="a8">
    <w:name w:val="List Paragraph"/>
    <w:aliases w:val="Второй абзац списка,List Paragraph"/>
    <w:basedOn w:val="a"/>
    <w:link w:val="a9"/>
    <w:uiPriority w:val="34"/>
    <w:qFormat/>
    <w:rsid w:val="00DC0B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Title"/>
    <w:basedOn w:val="a"/>
    <w:link w:val="ab"/>
    <w:uiPriority w:val="99"/>
    <w:qFormat/>
    <w:rsid w:val="000A1B71"/>
    <w:pPr>
      <w:jc w:val="center"/>
    </w:pPr>
    <w:rPr>
      <w:b/>
      <w:sz w:val="28"/>
      <w:szCs w:val="28"/>
    </w:rPr>
  </w:style>
  <w:style w:type="character" w:customStyle="1" w:styleId="ab">
    <w:name w:val="Название Знак"/>
    <w:basedOn w:val="a0"/>
    <w:link w:val="aa"/>
    <w:uiPriority w:val="99"/>
    <w:rsid w:val="000A1B71"/>
    <w:rPr>
      <w:b/>
      <w:sz w:val="28"/>
      <w:szCs w:val="28"/>
    </w:rPr>
  </w:style>
  <w:style w:type="paragraph" w:styleId="ac">
    <w:name w:val="No Spacing"/>
    <w:link w:val="ad"/>
    <w:uiPriority w:val="1"/>
    <w:qFormat/>
    <w:rsid w:val="00E16F71"/>
    <w:rPr>
      <w:rFonts w:eastAsia="Calibri"/>
      <w:sz w:val="24"/>
      <w:szCs w:val="22"/>
      <w:lang w:eastAsia="en-US"/>
    </w:rPr>
  </w:style>
  <w:style w:type="paragraph" w:customStyle="1" w:styleId="ConsPlusTitle">
    <w:name w:val="ConsPlusTitle"/>
    <w:uiPriority w:val="99"/>
    <w:rsid w:val="000E2EA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2F304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F304A"/>
    <w:rPr>
      <w:rFonts w:ascii="Tahoma" w:hAnsi="Tahoma" w:cs="Tahoma"/>
      <w:sz w:val="16"/>
      <w:szCs w:val="16"/>
    </w:rPr>
  </w:style>
  <w:style w:type="paragraph" w:customStyle="1" w:styleId="af0">
    <w:name w:val="Знак Знак Знак Знак Знак Знак"/>
    <w:basedOn w:val="a"/>
    <w:uiPriority w:val="99"/>
    <w:rsid w:val="00C253E9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1">
    <w:name w:val="Body Text Indent"/>
    <w:basedOn w:val="a"/>
    <w:link w:val="af2"/>
    <w:rsid w:val="00D32ED3"/>
    <w:pPr>
      <w:ind w:firstLine="567"/>
      <w:jc w:val="both"/>
    </w:pPr>
    <w:rPr>
      <w:rFonts w:eastAsia="MS Mincho"/>
      <w:sz w:val="28"/>
    </w:rPr>
  </w:style>
  <w:style w:type="character" w:customStyle="1" w:styleId="af2">
    <w:name w:val="Основной текст с отступом Знак"/>
    <w:basedOn w:val="a0"/>
    <w:link w:val="af1"/>
    <w:rsid w:val="00D32ED3"/>
    <w:rPr>
      <w:rFonts w:eastAsia="MS Mincho"/>
      <w:sz w:val="28"/>
    </w:rPr>
  </w:style>
  <w:style w:type="paragraph" w:customStyle="1" w:styleId="11">
    <w:name w:val="Без интервала1"/>
    <w:uiPriority w:val="99"/>
    <w:rsid w:val="00F94755"/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qFormat/>
    <w:rsid w:val="0062509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uiPriority w:val="99"/>
    <w:rsid w:val="00F005FA"/>
    <w:pPr>
      <w:widowControl w:val="0"/>
      <w:ind w:firstLine="720"/>
      <w:jc w:val="both"/>
    </w:pPr>
    <w:rPr>
      <w:rFonts w:ascii="Arial" w:hAnsi="Arial"/>
      <w:snapToGrid w:val="0"/>
      <w:sz w:val="28"/>
      <w:szCs w:val="28"/>
    </w:rPr>
  </w:style>
  <w:style w:type="paragraph" w:styleId="af3">
    <w:name w:val="Body Text"/>
    <w:basedOn w:val="a"/>
    <w:link w:val="af4"/>
    <w:uiPriority w:val="99"/>
    <w:semiHidden/>
    <w:unhideWhenUsed/>
    <w:rsid w:val="009D6373"/>
    <w:pPr>
      <w:spacing w:after="120"/>
    </w:pPr>
    <w:rPr>
      <w:sz w:val="24"/>
      <w:szCs w:val="24"/>
    </w:rPr>
  </w:style>
  <w:style w:type="character" w:customStyle="1" w:styleId="af4">
    <w:name w:val="Основной текст Знак"/>
    <w:basedOn w:val="a0"/>
    <w:link w:val="af3"/>
    <w:uiPriority w:val="99"/>
    <w:semiHidden/>
    <w:rsid w:val="009D6373"/>
    <w:rPr>
      <w:sz w:val="24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84166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841661"/>
    <w:rPr>
      <w:sz w:val="16"/>
      <w:szCs w:val="16"/>
    </w:rPr>
  </w:style>
  <w:style w:type="character" w:customStyle="1" w:styleId="ad">
    <w:name w:val="Без интервала Знак"/>
    <w:basedOn w:val="a0"/>
    <w:link w:val="ac"/>
    <w:uiPriority w:val="1"/>
    <w:rsid w:val="00C20F18"/>
    <w:rPr>
      <w:rFonts w:eastAsia="Calibri"/>
      <w:sz w:val="24"/>
      <w:szCs w:val="22"/>
      <w:lang w:eastAsia="en-US"/>
    </w:rPr>
  </w:style>
  <w:style w:type="character" w:customStyle="1" w:styleId="90">
    <w:name w:val="Заголовок 9 Знак"/>
    <w:basedOn w:val="a0"/>
    <w:link w:val="9"/>
    <w:uiPriority w:val="99"/>
    <w:semiHidden/>
    <w:rsid w:val="005E4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f5">
    <w:name w:val="Normal (Web)"/>
    <w:basedOn w:val="a"/>
    <w:uiPriority w:val="99"/>
    <w:rsid w:val="003A4E0B"/>
    <w:pPr>
      <w:spacing w:before="120" w:after="192"/>
    </w:pPr>
    <w:rPr>
      <w:sz w:val="24"/>
      <w:szCs w:val="24"/>
    </w:rPr>
  </w:style>
  <w:style w:type="character" w:styleId="af6">
    <w:name w:val="Hyperlink"/>
    <w:basedOn w:val="a0"/>
    <w:unhideWhenUsed/>
    <w:rsid w:val="00FD190E"/>
    <w:rPr>
      <w:color w:val="0000FF"/>
      <w:u w:val="single"/>
    </w:rPr>
  </w:style>
  <w:style w:type="paragraph" w:customStyle="1" w:styleId="just">
    <w:name w:val="just"/>
    <w:basedOn w:val="a"/>
    <w:rsid w:val="00B336EE"/>
    <w:pPr>
      <w:spacing w:before="100" w:beforeAutospacing="1" w:after="100" w:afterAutospacing="1"/>
    </w:pPr>
    <w:rPr>
      <w:sz w:val="24"/>
      <w:szCs w:val="24"/>
    </w:rPr>
  </w:style>
  <w:style w:type="paragraph" w:styleId="af7">
    <w:name w:val="Document Map"/>
    <w:basedOn w:val="a"/>
    <w:link w:val="af8"/>
    <w:uiPriority w:val="99"/>
    <w:semiHidden/>
    <w:unhideWhenUsed/>
    <w:rsid w:val="005E4C70"/>
    <w:rPr>
      <w:rFonts w:ascii="Tahoma" w:hAnsi="Tahoma" w:cs="Tahoma"/>
      <w:sz w:val="16"/>
      <w:szCs w:val="16"/>
    </w:rPr>
  </w:style>
  <w:style w:type="character" w:customStyle="1" w:styleId="af8">
    <w:name w:val="Схема документа Знак"/>
    <w:basedOn w:val="a0"/>
    <w:link w:val="af7"/>
    <w:uiPriority w:val="99"/>
    <w:semiHidden/>
    <w:rsid w:val="005E4C70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F7105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annotation reference"/>
    <w:basedOn w:val="a0"/>
    <w:uiPriority w:val="99"/>
    <w:semiHidden/>
    <w:unhideWhenUsed/>
    <w:rsid w:val="00E02328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E02328"/>
  </w:style>
  <w:style w:type="character" w:customStyle="1" w:styleId="afb">
    <w:name w:val="Текст примечания Знак"/>
    <w:basedOn w:val="a0"/>
    <w:link w:val="afa"/>
    <w:uiPriority w:val="99"/>
    <w:semiHidden/>
    <w:rsid w:val="00E02328"/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E02328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E02328"/>
    <w:rPr>
      <w:b/>
      <w:bCs/>
    </w:rPr>
  </w:style>
  <w:style w:type="character" w:customStyle="1" w:styleId="FontStyle11">
    <w:name w:val="Font Style11"/>
    <w:basedOn w:val="a0"/>
    <w:uiPriority w:val="99"/>
    <w:rsid w:val="00344CF2"/>
    <w:rPr>
      <w:rFonts w:ascii="Times New Roman" w:hAnsi="Times New Roman" w:cs="Times New Roman"/>
      <w:b/>
      <w:bCs/>
      <w:sz w:val="26"/>
      <w:szCs w:val="26"/>
    </w:rPr>
  </w:style>
  <w:style w:type="character" w:customStyle="1" w:styleId="a9">
    <w:name w:val="Абзац списка Знак"/>
    <w:aliases w:val="Второй абзац списка Знак,List Paragraph Знак"/>
    <w:link w:val="a8"/>
    <w:uiPriority w:val="99"/>
    <w:locked/>
    <w:rsid w:val="00F05500"/>
    <w:rPr>
      <w:rFonts w:ascii="Calibri" w:eastAsia="Calibri" w:hAnsi="Calibri"/>
      <w:sz w:val="22"/>
      <w:szCs w:val="22"/>
      <w:lang w:eastAsia="en-US"/>
    </w:rPr>
  </w:style>
  <w:style w:type="paragraph" w:customStyle="1" w:styleId="125">
    <w:name w:val="Стиль Первая строка:  125 см"/>
    <w:basedOn w:val="a"/>
    <w:uiPriority w:val="99"/>
    <w:rsid w:val="00004DF9"/>
    <w:pPr>
      <w:ind w:firstLine="709"/>
      <w:jc w:val="both"/>
    </w:pPr>
    <w:rPr>
      <w:sz w:val="28"/>
    </w:rPr>
  </w:style>
  <w:style w:type="table" w:styleId="afe">
    <w:name w:val="Table Grid"/>
    <w:basedOn w:val="a1"/>
    <w:uiPriority w:val="59"/>
    <w:rsid w:val="0059250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ceouttxt1">
    <w:name w:val="iceouttxt1"/>
    <w:basedOn w:val="a0"/>
    <w:rsid w:val="00D60859"/>
    <w:rPr>
      <w:rFonts w:ascii="Arial" w:hAnsi="Arial" w:cs="Arial" w:hint="default"/>
      <w:color w:val="666666"/>
      <w:sz w:val="17"/>
      <w:szCs w:val="17"/>
    </w:rPr>
  </w:style>
  <w:style w:type="paragraph" w:styleId="aff">
    <w:name w:val="Plain Text"/>
    <w:basedOn w:val="a"/>
    <w:link w:val="aff0"/>
    <w:uiPriority w:val="99"/>
    <w:unhideWhenUsed/>
    <w:rsid w:val="00FB68BC"/>
    <w:rPr>
      <w:rFonts w:ascii="Consolas" w:hAnsi="Consolas" w:cs="Consolas"/>
      <w:sz w:val="21"/>
      <w:szCs w:val="21"/>
    </w:rPr>
  </w:style>
  <w:style w:type="character" w:customStyle="1" w:styleId="aff0">
    <w:name w:val="Текст Знак"/>
    <w:basedOn w:val="a0"/>
    <w:link w:val="aff"/>
    <w:uiPriority w:val="99"/>
    <w:rsid w:val="00FB68BC"/>
    <w:rPr>
      <w:rFonts w:ascii="Consolas" w:hAnsi="Consolas" w:cs="Consolas"/>
      <w:sz w:val="21"/>
      <w:szCs w:val="21"/>
    </w:rPr>
  </w:style>
  <w:style w:type="paragraph" w:styleId="aff1">
    <w:name w:val="Revision"/>
    <w:hidden/>
    <w:uiPriority w:val="99"/>
    <w:semiHidden/>
    <w:rsid w:val="00FD3E6A"/>
  </w:style>
  <w:style w:type="paragraph" w:styleId="21">
    <w:name w:val="Body Text Indent 2"/>
    <w:basedOn w:val="a"/>
    <w:link w:val="22"/>
    <w:uiPriority w:val="99"/>
    <w:unhideWhenUsed/>
    <w:rsid w:val="000C5EB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0C5EB8"/>
  </w:style>
  <w:style w:type="paragraph" w:customStyle="1" w:styleId="Default">
    <w:name w:val="Default"/>
    <w:basedOn w:val="a"/>
    <w:rsid w:val="0016303F"/>
    <w:pPr>
      <w:autoSpaceDE w:val="0"/>
      <w:autoSpaceDN w:val="0"/>
    </w:pPr>
    <w:rPr>
      <w:rFonts w:eastAsiaTheme="minorHAnsi"/>
      <w:color w:val="000000"/>
      <w:sz w:val="24"/>
      <w:szCs w:val="24"/>
      <w:lang w:eastAsia="en-US"/>
    </w:rPr>
  </w:style>
  <w:style w:type="paragraph" w:styleId="aff2">
    <w:name w:val="footnote text"/>
    <w:aliases w:val="ft,Used by Word for text of Help footnotes,Style 7,single space,Текст сноски-FN,Footnote text,Schriftart: 9 pt,Schriftart: 10 pt,Schriftart: 8 pt,Podrozdział,Footnote,o,Footnote Text Char Знак Знак"/>
    <w:basedOn w:val="a"/>
    <w:link w:val="aff3"/>
    <w:uiPriority w:val="99"/>
    <w:rsid w:val="00D836BD"/>
  </w:style>
  <w:style w:type="character" w:customStyle="1" w:styleId="aff3">
    <w:name w:val="Текст сноски Знак"/>
    <w:aliases w:val="ft Знак,Used by Word for text of Help footnotes Знак,Style 7 Знак,single space Знак,Текст сноски-FN Знак,Footnote text Знак,Schriftart: 9 pt Знак,Schriftart: 10 pt Знак,Schriftart: 8 pt Знак,Podrozdział Знак,Footnote Знак,o Знак"/>
    <w:basedOn w:val="a0"/>
    <w:link w:val="aff2"/>
    <w:uiPriority w:val="99"/>
    <w:rsid w:val="00D836BD"/>
  </w:style>
  <w:style w:type="character" w:styleId="aff4">
    <w:name w:val="footnote reference"/>
    <w:uiPriority w:val="99"/>
    <w:semiHidden/>
    <w:unhideWhenUsed/>
    <w:rsid w:val="00D836BD"/>
    <w:rPr>
      <w:vertAlign w:val="superscript"/>
    </w:rPr>
  </w:style>
  <w:style w:type="character" w:customStyle="1" w:styleId="ms-rtefontsize-3">
    <w:name w:val="ms-rtefontsize-3"/>
    <w:basedOn w:val="a0"/>
    <w:rsid w:val="00D902A9"/>
    <w:rPr>
      <w:rFonts w:cs="Times New Roman"/>
    </w:rPr>
  </w:style>
  <w:style w:type="character" w:styleId="aff5">
    <w:name w:val="FollowedHyperlink"/>
    <w:basedOn w:val="a0"/>
    <w:uiPriority w:val="99"/>
    <w:semiHidden/>
    <w:unhideWhenUsed/>
    <w:rsid w:val="002F4D6C"/>
    <w:rPr>
      <w:color w:val="800080" w:themeColor="followedHyperlink"/>
      <w:u w:val="single"/>
    </w:rPr>
  </w:style>
  <w:style w:type="table" w:customStyle="1" w:styleId="12">
    <w:name w:val="Сетка таблицы1"/>
    <w:basedOn w:val="a1"/>
    <w:next w:val="afe"/>
    <w:uiPriority w:val="59"/>
    <w:rsid w:val="002F4D6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0">
    <w:name w:val="Основной текст 21"/>
    <w:basedOn w:val="a"/>
    <w:rsid w:val="004E2DD4"/>
    <w:pPr>
      <w:overflowPunct w:val="0"/>
      <w:autoSpaceDE w:val="0"/>
      <w:autoSpaceDN w:val="0"/>
      <w:adjustRightInd w:val="0"/>
      <w:spacing w:line="320" w:lineRule="exact"/>
      <w:ind w:firstLine="720"/>
      <w:jc w:val="both"/>
    </w:pPr>
    <w:rPr>
      <w:rFonts w:ascii="Times New Roman CYR" w:eastAsiaTheme="minorEastAsia" w:hAnsi="Times New Roman CYR"/>
      <w:sz w:val="28"/>
    </w:rPr>
  </w:style>
  <w:style w:type="paragraph" w:customStyle="1" w:styleId="ConsPlusNonformat">
    <w:name w:val="ConsPlusNonformat"/>
    <w:uiPriority w:val="99"/>
    <w:rsid w:val="0095251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5A6C61"/>
    <w:rPr>
      <w:rFonts w:ascii="Arial" w:hAnsi="Arial" w:cs="Arial"/>
    </w:rPr>
  </w:style>
  <w:style w:type="paragraph" w:customStyle="1" w:styleId="Style3">
    <w:name w:val="Style3"/>
    <w:basedOn w:val="a"/>
    <w:uiPriority w:val="99"/>
    <w:rsid w:val="0037706F"/>
    <w:pPr>
      <w:widowControl w:val="0"/>
      <w:autoSpaceDE w:val="0"/>
      <w:autoSpaceDN w:val="0"/>
      <w:adjustRightInd w:val="0"/>
      <w:spacing w:line="329" w:lineRule="exact"/>
      <w:ind w:firstLine="701"/>
      <w:jc w:val="both"/>
    </w:pPr>
    <w:rPr>
      <w:sz w:val="24"/>
      <w:szCs w:val="24"/>
    </w:rPr>
  </w:style>
  <w:style w:type="character" w:customStyle="1" w:styleId="aff6">
    <w:name w:val="Основной текст_"/>
    <w:link w:val="13"/>
    <w:locked/>
    <w:rsid w:val="00454D81"/>
    <w:rPr>
      <w:rFonts w:ascii="Arial" w:eastAsia="Arial" w:hAnsi="Arial" w:cs="Arial"/>
      <w:shd w:val="clear" w:color="auto" w:fill="FFFFFF"/>
    </w:rPr>
  </w:style>
  <w:style w:type="paragraph" w:customStyle="1" w:styleId="13">
    <w:name w:val="Основной текст1"/>
    <w:basedOn w:val="a"/>
    <w:link w:val="aff6"/>
    <w:rsid w:val="00454D81"/>
    <w:pPr>
      <w:widowControl w:val="0"/>
      <w:shd w:val="clear" w:color="auto" w:fill="FFFFFF"/>
      <w:spacing w:after="480" w:line="466" w:lineRule="exact"/>
      <w:jc w:val="center"/>
    </w:pPr>
    <w:rPr>
      <w:rFonts w:ascii="Arial" w:eastAsia="Arial" w:hAnsi="Arial" w:cs="Arial"/>
    </w:rPr>
  </w:style>
  <w:style w:type="character" w:styleId="aff7">
    <w:name w:val="Strong"/>
    <w:basedOn w:val="a0"/>
    <w:uiPriority w:val="22"/>
    <w:qFormat/>
    <w:rsid w:val="004C4B6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546"/>
  </w:style>
  <w:style w:type="paragraph" w:styleId="1">
    <w:name w:val="heading 1"/>
    <w:basedOn w:val="a"/>
    <w:next w:val="a"/>
    <w:link w:val="10"/>
    <w:qFormat/>
    <w:rsid w:val="00283546"/>
    <w:pPr>
      <w:keepNext/>
      <w:ind w:left="2880" w:firstLine="720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283546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283546"/>
    <w:pPr>
      <w:keepNext/>
      <w:ind w:left="4820" w:right="-1044"/>
      <w:jc w:val="both"/>
      <w:outlineLvl w:val="2"/>
    </w:pPr>
    <w:rPr>
      <w:sz w:val="28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5E4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3546"/>
    <w:rPr>
      <w:sz w:val="28"/>
    </w:rPr>
  </w:style>
  <w:style w:type="character" w:customStyle="1" w:styleId="20">
    <w:name w:val="Заголовок 2 Знак"/>
    <w:basedOn w:val="a0"/>
    <w:link w:val="2"/>
    <w:rsid w:val="00283546"/>
    <w:rPr>
      <w:sz w:val="28"/>
    </w:rPr>
  </w:style>
  <w:style w:type="character" w:customStyle="1" w:styleId="30">
    <w:name w:val="Заголовок 3 Знак"/>
    <w:basedOn w:val="a0"/>
    <w:link w:val="3"/>
    <w:rsid w:val="00283546"/>
    <w:rPr>
      <w:sz w:val="28"/>
    </w:rPr>
  </w:style>
  <w:style w:type="character" w:styleId="a3">
    <w:name w:val="Emphasis"/>
    <w:basedOn w:val="a0"/>
    <w:uiPriority w:val="20"/>
    <w:qFormat/>
    <w:rsid w:val="00283546"/>
    <w:rPr>
      <w:i/>
      <w:iCs/>
    </w:rPr>
  </w:style>
  <w:style w:type="paragraph" w:styleId="a4">
    <w:name w:val="header"/>
    <w:basedOn w:val="a"/>
    <w:link w:val="a5"/>
    <w:uiPriority w:val="99"/>
    <w:unhideWhenUsed/>
    <w:rsid w:val="00B0776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0776F"/>
  </w:style>
  <w:style w:type="paragraph" w:styleId="a6">
    <w:name w:val="footer"/>
    <w:basedOn w:val="a"/>
    <w:link w:val="a7"/>
    <w:uiPriority w:val="99"/>
    <w:unhideWhenUsed/>
    <w:rsid w:val="00B0776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0776F"/>
  </w:style>
  <w:style w:type="paragraph" w:styleId="a8">
    <w:name w:val="List Paragraph"/>
    <w:aliases w:val="Второй абзац списка,List Paragraph"/>
    <w:basedOn w:val="a"/>
    <w:link w:val="a9"/>
    <w:uiPriority w:val="34"/>
    <w:qFormat/>
    <w:rsid w:val="00DC0B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Title"/>
    <w:basedOn w:val="a"/>
    <w:link w:val="ab"/>
    <w:uiPriority w:val="99"/>
    <w:qFormat/>
    <w:rsid w:val="000A1B71"/>
    <w:pPr>
      <w:jc w:val="center"/>
    </w:pPr>
    <w:rPr>
      <w:b/>
      <w:sz w:val="28"/>
      <w:szCs w:val="28"/>
    </w:rPr>
  </w:style>
  <w:style w:type="character" w:customStyle="1" w:styleId="ab">
    <w:name w:val="Название Знак"/>
    <w:basedOn w:val="a0"/>
    <w:link w:val="aa"/>
    <w:uiPriority w:val="99"/>
    <w:rsid w:val="000A1B71"/>
    <w:rPr>
      <w:b/>
      <w:sz w:val="28"/>
      <w:szCs w:val="28"/>
    </w:rPr>
  </w:style>
  <w:style w:type="paragraph" w:styleId="ac">
    <w:name w:val="No Spacing"/>
    <w:link w:val="ad"/>
    <w:uiPriority w:val="1"/>
    <w:qFormat/>
    <w:rsid w:val="00E16F71"/>
    <w:rPr>
      <w:rFonts w:eastAsia="Calibri"/>
      <w:sz w:val="24"/>
      <w:szCs w:val="22"/>
      <w:lang w:eastAsia="en-US"/>
    </w:rPr>
  </w:style>
  <w:style w:type="paragraph" w:customStyle="1" w:styleId="ConsPlusTitle">
    <w:name w:val="ConsPlusTitle"/>
    <w:uiPriority w:val="99"/>
    <w:rsid w:val="000E2EA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2F304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F304A"/>
    <w:rPr>
      <w:rFonts w:ascii="Tahoma" w:hAnsi="Tahoma" w:cs="Tahoma"/>
      <w:sz w:val="16"/>
      <w:szCs w:val="16"/>
    </w:rPr>
  </w:style>
  <w:style w:type="paragraph" w:customStyle="1" w:styleId="af0">
    <w:name w:val="Знак Знак Знак Знак Знак Знак"/>
    <w:basedOn w:val="a"/>
    <w:uiPriority w:val="99"/>
    <w:rsid w:val="00C253E9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1">
    <w:name w:val="Body Text Indent"/>
    <w:basedOn w:val="a"/>
    <w:link w:val="af2"/>
    <w:rsid w:val="00D32ED3"/>
    <w:pPr>
      <w:ind w:firstLine="567"/>
      <w:jc w:val="both"/>
    </w:pPr>
    <w:rPr>
      <w:rFonts w:eastAsia="MS Mincho"/>
      <w:sz w:val="28"/>
    </w:rPr>
  </w:style>
  <w:style w:type="character" w:customStyle="1" w:styleId="af2">
    <w:name w:val="Основной текст с отступом Знак"/>
    <w:basedOn w:val="a0"/>
    <w:link w:val="af1"/>
    <w:rsid w:val="00D32ED3"/>
    <w:rPr>
      <w:rFonts w:eastAsia="MS Mincho"/>
      <w:sz w:val="28"/>
    </w:rPr>
  </w:style>
  <w:style w:type="paragraph" w:customStyle="1" w:styleId="11">
    <w:name w:val="Без интервала1"/>
    <w:uiPriority w:val="99"/>
    <w:rsid w:val="00F94755"/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qFormat/>
    <w:rsid w:val="0062509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uiPriority w:val="99"/>
    <w:rsid w:val="00F005FA"/>
    <w:pPr>
      <w:widowControl w:val="0"/>
      <w:ind w:firstLine="720"/>
      <w:jc w:val="both"/>
    </w:pPr>
    <w:rPr>
      <w:rFonts w:ascii="Arial" w:hAnsi="Arial"/>
      <w:snapToGrid w:val="0"/>
      <w:sz w:val="28"/>
      <w:szCs w:val="28"/>
    </w:rPr>
  </w:style>
  <w:style w:type="paragraph" w:styleId="af3">
    <w:name w:val="Body Text"/>
    <w:basedOn w:val="a"/>
    <w:link w:val="af4"/>
    <w:uiPriority w:val="99"/>
    <w:semiHidden/>
    <w:unhideWhenUsed/>
    <w:rsid w:val="009D6373"/>
    <w:pPr>
      <w:spacing w:after="120"/>
    </w:pPr>
    <w:rPr>
      <w:sz w:val="24"/>
      <w:szCs w:val="24"/>
    </w:rPr>
  </w:style>
  <w:style w:type="character" w:customStyle="1" w:styleId="af4">
    <w:name w:val="Основной текст Знак"/>
    <w:basedOn w:val="a0"/>
    <w:link w:val="af3"/>
    <w:uiPriority w:val="99"/>
    <w:semiHidden/>
    <w:rsid w:val="009D6373"/>
    <w:rPr>
      <w:sz w:val="24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84166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841661"/>
    <w:rPr>
      <w:sz w:val="16"/>
      <w:szCs w:val="16"/>
    </w:rPr>
  </w:style>
  <w:style w:type="character" w:customStyle="1" w:styleId="ad">
    <w:name w:val="Без интервала Знак"/>
    <w:basedOn w:val="a0"/>
    <w:link w:val="ac"/>
    <w:uiPriority w:val="1"/>
    <w:rsid w:val="00C20F18"/>
    <w:rPr>
      <w:rFonts w:eastAsia="Calibri"/>
      <w:sz w:val="24"/>
      <w:szCs w:val="22"/>
      <w:lang w:eastAsia="en-US"/>
    </w:rPr>
  </w:style>
  <w:style w:type="character" w:customStyle="1" w:styleId="90">
    <w:name w:val="Заголовок 9 Знак"/>
    <w:basedOn w:val="a0"/>
    <w:link w:val="9"/>
    <w:uiPriority w:val="99"/>
    <w:semiHidden/>
    <w:rsid w:val="005E4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f5">
    <w:name w:val="Normal (Web)"/>
    <w:basedOn w:val="a"/>
    <w:uiPriority w:val="99"/>
    <w:rsid w:val="003A4E0B"/>
    <w:pPr>
      <w:spacing w:before="120" w:after="192"/>
    </w:pPr>
    <w:rPr>
      <w:sz w:val="24"/>
      <w:szCs w:val="24"/>
    </w:rPr>
  </w:style>
  <w:style w:type="character" w:styleId="af6">
    <w:name w:val="Hyperlink"/>
    <w:basedOn w:val="a0"/>
    <w:unhideWhenUsed/>
    <w:rsid w:val="00FD190E"/>
    <w:rPr>
      <w:color w:val="0000FF"/>
      <w:u w:val="single"/>
    </w:rPr>
  </w:style>
  <w:style w:type="paragraph" w:customStyle="1" w:styleId="just">
    <w:name w:val="just"/>
    <w:basedOn w:val="a"/>
    <w:rsid w:val="00B336EE"/>
    <w:pPr>
      <w:spacing w:before="100" w:beforeAutospacing="1" w:after="100" w:afterAutospacing="1"/>
    </w:pPr>
    <w:rPr>
      <w:sz w:val="24"/>
      <w:szCs w:val="24"/>
    </w:rPr>
  </w:style>
  <w:style w:type="paragraph" w:styleId="af7">
    <w:name w:val="Document Map"/>
    <w:basedOn w:val="a"/>
    <w:link w:val="af8"/>
    <w:uiPriority w:val="99"/>
    <w:semiHidden/>
    <w:unhideWhenUsed/>
    <w:rsid w:val="005E4C70"/>
    <w:rPr>
      <w:rFonts w:ascii="Tahoma" w:hAnsi="Tahoma" w:cs="Tahoma"/>
      <w:sz w:val="16"/>
      <w:szCs w:val="16"/>
    </w:rPr>
  </w:style>
  <w:style w:type="character" w:customStyle="1" w:styleId="af8">
    <w:name w:val="Схема документа Знак"/>
    <w:basedOn w:val="a0"/>
    <w:link w:val="af7"/>
    <w:uiPriority w:val="99"/>
    <w:semiHidden/>
    <w:rsid w:val="005E4C70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F7105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annotation reference"/>
    <w:basedOn w:val="a0"/>
    <w:uiPriority w:val="99"/>
    <w:semiHidden/>
    <w:unhideWhenUsed/>
    <w:rsid w:val="00E02328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E02328"/>
  </w:style>
  <w:style w:type="character" w:customStyle="1" w:styleId="afb">
    <w:name w:val="Текст примечания Знак"/>
    <w:basedOn w:val="a0"/>
    <w:link w:val="afa"/>
    <w:uiPriority w:val="99"/>
    <w:semiHidden/>
    <w:rsid w:val="00E02328"/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E02328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E02328"/>
    <w:rPr>
      <w:b/>
      <w:bCs/>
    </w:rPr>
  </w:style>
  <w:style w:type="character" w:customStyle="1" w:styleId="FontStyle11">
    <w:name w:val="Font Style11"/>
    <w:basedOn w:val="a0"/>
    <w:uiPriority w:val="99"/>
    <w:rsid w:val="00344CF2"/>
    <w:rPr>
      <w:rFonts w:ascii="Times New Roman" w:hAnsi="Times New Roman" w:cs="Times New Roman"/>
      <w:b/>
      <w:bCs/>
      <w:sz w:val="26"/>
      <w:szCs w:val="26"/>
    </w:rPr>
  </w:style>
  <w:style w:type="character" w:customStyle="1" w:styleId="a9">
    <w:name w:val="Абзац списка Знак"/>
    <w:aliases w:val="Второй абзац списка Знак,List Paragraph Знак"/>
    <w:link w:val="a8"/>
    <w:uiPriority w:val="99"/>
    <w:locked/>
    <w:rsid w:val="00F05500"/>
    <w:rPr>
      <w:rFonts w:ascii="Calibri" w:eastAsia="Calibri" w:hAnsi="Calibri"/>
      <w:sz w:val="22"/>
      <w:szCs w:val="22"/>
      <w:lang w:eastAsia="en-US"/>
    </w:rPr>
  </w:style>
  <w:style w:type="paragraph" w:customStyle="1" w:styleId="125">
    <w:name w:val="Стиль Первая строка:  125 см"/>
    <w:basedOn w:val="a"/>
    <w:uiPriority w:val="99"/>
    <w:rsid w:val="00004DF9"/>
    <w:pPr>
      <w:ind w:firstLine="709"/>
      <w:jc w:val="both"/>
    </w:pPr>
    <w:rPr>
      <w:sz w:val="28"/>
    </w:rPr>
  </w:style>
  <w:style w:type="table" w:styleId="afe">
    <w:name w:val="Table Grid"/>
    <w:basedOn w:val="a1"/>
    <w:uiPriority w:val="59"/>
    <w:rsid w:val="0059250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ceouttxt1">
    <w:name w:val="iceouttxt1"/>
    <w:basedOn w:val="a0"/>
    <w:rsid w:val="00D60859"/>
    <w:rPr>
      <w:rFonts w:ascii="Arial" w:hAnsi="Arial" w:cs="Arial" w:hint="default"/>
      <w:color w:val="666666"/>
      <w:sz w:val="17"/>
      <w:szCs w:val="17"/>
    </w:rPr>
  </w:style>
  <w:style w:type="paragraph" w:styleId="aff">
    <w:name w:val="Plain Text"/>
    <w:basedOn w:val="a"/>
    <w:link w:val="aff0"/>
    <w:uiPriority w:val="99"/>
    <w:unhideWhenUsed/>
    <w:rsid w:val="00FB68BC"/>
    <w:rPr>
      <w:rFonts w:ascii="Consolas" w:hAnsi="Consolas" w:cs="Consolas"/>
      <w:sz w:val="21"/>
      <w:szCs w:val="21"/>
    </w:rPr>
  </w:style>
  <w:style w:type="character" w:customStyle="1" w:styleId="aff0">
    <w:name w:val="Текст Знак"/>
    <w:basedOn w:val="a0"/>
    <w:link w:val="aff"/>
    <w:uiPriority w:val="99"/>
    <w:rsid w:val="00FB68BC"/>
    <w:rPr>
      <w:rFonts w:ascii="Consolas" w:hAnsi="Consolas" w:cs="Consolas"/>
      <w:sz w:val="21"/>
      <w:szCs w:val="21"/>
    </w:rPr>
  </w:style>
  <w:style w:type="paragraph" w:styleId="aff1">
    <w:name w:val="Revision"/>
    <w:hidden/>
    <w:uiPriority w:val="99"/>
    <w:semiHidden/>
    <w:rsid w:val="00FD3E6A"/>
  </w:style>
  <w:style w:type="paragraph" w:styleId="21">
    <w:name w:val="Body Text Indent 2"/>
    <w:basedOn w:val="a"/>
    <w:link w:val="22"/>
    <w:uiPriority w:val="99"/>
    <w:unhideWhenUsed/>
    <w:rsid w:val="000C5EB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0C5EB8"/>
  </w:style>
  <w:style w:type="paragraph" w:customStyle="1" w:styleId="Default">
    <w:name w:val="Default"/>
    <w:basedOn w:val="a"/>
    <w:rsid w:val="0016303F"/>
    <w:pPr>
      <w:autoSpaceDE w:val="0"/>
      <w:autoSpaceDN w:val="0"/>
    </w:pPr>
    <w:rPr>
      <w:rFonts w:eastAsiaTheme="minorHAnsi"/>
      <w:color w:val="000000"/>
      <w:sz w:val="24"/>
      <w:szCs w:val="24"/>
      <w:lang w:eastAsia="en-US"/>
    </w:rPr>
  </w:style>
  <w:style w:type="paragraph" w:styleId="aff2">
    <w:name w:val="footnote text"/>
    <w:aliases w:val="ft,Used by Word for text of Help footnotes,Style 7,single space,Текст сноски-FN,Footnote text,Schriftart: 9 pt,Schriftart: 10 pt,Schriftart: 8 pt,Podrozdział,Footnote,o,Footnote Text Char Знак Знак"/>
    <w:basedOn w:val="a"/>
    <w:link w:val="aff3"/>
    <w:uiPriority w:val="99"/>
    <w:rsid w:val="00D836BD"/>
  </w:style>
  <w:style w:type="character" w:customStyle="1" w:styleId="aff3">
    <w:name w:val="Текст сноски Знак"/>
    <w:aliases w:val="ft Знак,Used by Word for text of Help footnotes Знак,Style 7 Знак,single space Знак,Текст сноски-FN Знак,Footnote text Знак,Schriftart: 9 pt Знак,Schriftart: 10 pt Знак,Schriftart: 8 pt Знак,Podrozdział Знак,Footnote Знак,o Знак"/>
    <w:basedOn w:val="a0"/>
    <w:link w:val="aff2"/>
    <w:uiPriority w:val="99"/>
    <w:rsid w:val="00D836BD"/>
  </w:style>
  <w:style w:type="character" w:styleId="aff4">
    <w:name w:val="footnote reference"/>
    <w:uiPriority w:val="99"/>
    <w:semiHidden/>
    <w:unhideWhenUsed/>
    <w:rsid w:val="00D836BD"/>
    <w:rPr>
      <w:vertAlign w:val="superscript"/>
    </w:rPr>
  </w:style>
  <w:style w:type="character" w:customStyle="1" w:styleId="ms-rtefontsize-3">
    <w:name w:val="ms-rtefontsize-3"/>
    <w:basedOn w:val="a0"/>
    <w:rsid w:val="00D902A9"/>
    <w:rPr>
      <w:rFonts w:cs="Times New Roman"/>
    </w:rPr>
  </w:style>
  <w:style w:type="character" w:styleId="aff5">
    <w:name w:val="FollowedHyperlink"/>
    <w:basedOn w:val="a0"/>
    <w:uiPriority w:val="99"/>
    <w:semiHidden/>
    <w:unhideWhenUsed/>
    <w:rsid w:val="002F4D6C"/>
    <w:rPr>
      <w:color w:val="800080" w:themeColor="followedHyperlink"/>
      <w:u w:val="single"/>
    </w:rPr>
  </w:style>
  <w:style w:type="table" w:customStyle="1" w:styleId="12">
    <w:name w:val="Сетка таблицы1"/>
    <w:basedOn w:val="a1"/>
    <w:next w:val="afe"/>
    <w:uiPriority w:val="59"/>
    <w:rsid w:val="002F4D6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0">
    <w:name w:val="Основной текст 21"/>
    <w:basedOn w:val="a"/>
    <w:rsid w:val="004E2DD4"/>
    <w:pPr>
      <w:overflowPunct w:val="0"/>
      <w:autoSpaceDE w:val="0"/>
      <w:autoSpaceDN w:val="0"/>
      <w:adjustRightInd w:val="0"/>
      <w:spacing w:line="320" w:lineRule="exact"/>
      <w:ind w:firstLine="720"/>
      <w:jc w:val="both"/>
    </w:pPr>
    <w:rPr>
      <w:rFonts w:ascii="Times New Roman CYR" w:eastAsiaTheme="minorEastAsia" w:hAnsi="Times New Roman CYR"/>
      <w:sz w:val="28"/>
    </w:rPr>
  </w:style>
  <w:style w:type="paragraph" w:customStyle="1" w:styleId="ConsPlusNonformat">
    <w:name w:val="ConsPlusNonformat"/>
    <w:uiPriority w:val="99"/>
    <w:rsid w:val="0095251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5A6C61"/>
    <w:rPr>
      <w:rFonts w:ascii="Arial" w:hAnsi="Arial" w:cs="Arial"/>
    </w:rPr>
  </w:style>
  <w:style w:type="paragraph" w:customStyle="1" w:styleId="Style3">
    <w:name w:val="Style3"/>
    <w:basedOn w:val="a"/>
    <w:uiPriority w:val="99"/>
    <w:rsid w:val="0037706F"/>
    <w:pPr>
      <w:widowControl w:val="0"/>
      <w:autoSpaceDE w:val="0"/>
      <w:autoSpaceDN w:val="0"/>
      <w:adjustRightInd w:val="0"/>
      <w:spacing w:line="329" w:lineRule="exact"/>
      <w:ind w:firstLine="701"/>
      <w:jc w:val="both"/>
    </w:pPr>
    <w:rPr>
      <w:sz w:val="24"/>
      <w:szCs w:val="24"/>
    </w:rPr>
  </w:style>
  <w:style w:type="character" w:customStyle="1" w:styleId="aff6">
    <w:name w:val="Основной текст_"/>
    <w:link w:val="13"/>
    <w:locked/>
    <w:rsid w:val="00454D81"/>
    <w:rPr>
      <w:rFonts w:ascii="Arial" w:eastAsia="Arial" w:hAnsi="Arial" w:cs="Arial"/>
      <w:shd w:val="clear" w:color="auto" w:fill="FFFFFF"/>
    </w:rPr>
  </w:style>
  <w:style w:type="paragraph" w:customStyle="1" w:styleId="13">
    <w:name w:val="Основной текст1"/>
    <w:basedOn w:val="a"/>
    <w:link w:val="aff6"/>
    <w:rsid w:val="00454D81"/>
    <w:pPr>
      <w:widowControl w:val="0"/>
      <w:shd w:val="clear" w:color="auto" w:fill="FFFFFF"/>
      <w:spacing w:after="480" w:line="466" w:lineRule="exact"/>
      <w:jc w:val="center"/>
    </w:pPr>
    <w:rPr>
      <w:rFonts w:ascii="Arial" w:eastAsia="Arial" w:hAnsi="Arial" w:cs="Arial"/>
    </w:rPr>
  </w:style>
  <w:style w:type="character" w:styleId="aff7">
    <w:name w:val="Strong"/>
    <w:basedOn w:val="a0"/>
    <w:uiPriority w:val="22"/>
    <w:qFormat/>
    <w:rsid w:val="004C4B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3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95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9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B2DB2E809D1FA713CF0A58EE45D9D197FA32F9E73F5ABA64B2E1A26061D97EA28F50F0CC01F09DFC73768AD04r322C" TargetMode="External"/><Relationship Id="rId18" Type="http://schemas.openxmlformats.org/officeDocument/2006/relationships/hyperlink" Target="consultantplus://offline/ref=DCD4B3AFEAB8D939F59436EDBD9FB5D647395B43DD22A47CB2A611575ED0ABB7AB66C11BE28F64D3768024F33BD30C109414B8781CAA0F570AF31F0Dw5Z7E" TargetMode="External"/><Relationship Id="rId26" Type="http://schemas.openxmlformats.org/officeDocument/2006/relationships/customXml" Target="../customXml/item4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75991" TargetMode="External"/><Relationship Id="rId17" Type="http://schemas.openxmlformats.org/officeDocument/2006/relationships/hyperlink" Target="consultantplus://offline/ref=DCD4B3AFEAB8D939F59436EDBD9FB5D647395B43DD2DA572B5A811575ED0ABB7AB66C11BE28F64D3768024F33BD30C109414B8781CAA0F570AF31F0Dw5Z7E" TargetMode="External"/><Relationship Id="rId25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hyperlink" Target="https://old.bankrot.fedresurs.ru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2gis.ru/krasnoyarsk/geo/985798073649999" TargetMode="External"/><Relationship Id="rId24" Type="http://schemas.openxmlformats.org/officeDocument/2006/relationships/customXml" Target="../customXml/item2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66124&amp;dst=100019" TargetMode="External"/><Relationship Id="rId23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hyperlink" Target="https://login.consultant.ru/link/?req=doc&amp;base=LAW&amp;n=495182&amp;dst=131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yperlink" Target="https://login.consultant.ru/link/?req=doc&amp;base=LAW&amp;n=466124&amp;dst=100019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25DF12CBB84C14D8594E9F46B40DB71" ma:contentTypeVersion="1" ma:contentTypeDescription="Создание документа." ma:contentTypeScope="" ma:versionID="2902f095ed4b9f96adc73a605233259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916AB66-5A50-4D78-AF23-6B1BAC701661}"/>
</file>

<file path=customXml/itemProps2.xml><?xml version="1.0" encoding="utf-8"?>
<ds:datastoreItem xmlns:ds="http://schemas.openxmlformats.org/officeDocument/2006/customXml" ds:itemID="{53D3A473-447F-4290-8CB5-E79EE4C5FA6D}"/>
</file>

<file path=customXml/itemProps3.xml><?xml version="1.0" encoding="utf-8"?>
<ds:datastoreItem xmlns:ds="http://schemas.openxmlformats.org/officeDocument/2006/customXml" ds:itemID="{84D5EDB0-0234-4909-B8A3-36F5C485904C}"/>
</file>

<file path=customXml/itemProps4.xml><?xml version="1.0" encoding="utf-8"?>
<ds:datastoreItem xmlns:ds="http://schemas.openxmlformats.org/officeDocument/2006/customXml" ds:itemID="{D8B06979-D02E-4CF3-BDA5-D381A62E78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6426</TotalTime>
  <Pages>81</Pages>
  <Words>29704</Words>
  <Characters>169315</Characters>
  <Application>Microsoft Office Word</Application>
  <DocSecurity>0</DocSecurity>
  <Lines>1410</Lines>
  <Paragraphs>397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198622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plan</dc:creator>
  <cp:lastModifiedBy>Ненашева Наталья Геннадьевна</cp:lastModifiedBy>
  <cp:revision>287</cp:revision>
  <cp:lastPrinted>2025-04-18T09:36:00Z</cp:lastPrinted>
  <dcterms:created xsi:type="dcterms:W3CDTF">2022-04-21T03:25:00Z</dcterms:created>
  <dcterms:modified xsi:type="dcterms:W3CDTF">2025-04-28T07:58:00Z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0x010100D25DF12CBB84C14D8594E9F46B40DB71</vt:lpwstr>
  </property>
</Properties>
</file>