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4B88" w:rsidRDefault="009F4B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F4B59" w:rsidR="009F4B59" w:rsidRDefault="009F4B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F4B59" w:rsidR="009F4B59" w:rsidRDefault="009F4B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F4B59" w:rsidR="009F4B59" w:rsidRDefault="009F4B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F4B59" w:rsidRPr="00B61896" w:rsidTr="009F4B59">
        <w:trPr>
          <w:jc w:val="center"/>
        </w:trPr>
        <w:tc>
          <w:tcPr>
            <w:tcW w:type="dxa" w:w="4785"/>
            <w:shd w:color="auto" w:fill="auto" w:val="clear"/>
          </w:tcPr>
          <w:p w:rsidP="009F4B59" w:rsidR="009F4B59" w:rsidRDefault="009F4B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11.08.2025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F4B59" w:rsidR="009F4B59" w:rsidRDefault="009F4B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F4B59" w:rsidR="009F4B59" w:rsidRDefault="009F4B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F4B59" w:rsidRPr="006E3468" w:rsidSect="009F4B59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0424F" w:rsidR="0060424F" w:rsidRDefault="0060424F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F4B59" w:rsidRDefault="009F4B59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 порядке предоставления субсидий субъектам малого и среднего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предпринимательства, а также физическим лицам, не являющимся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индивидуальными 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доход», –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производителям товаров, работ, услуг в целях возмещения </w:t>
      </w:r>
    </w:p>
    <w:p w:rsidP="0086453C" w:rsidR="00771585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части затрат </w:t>
      </w:r>
      <w:r w:rsidR="00A23CBF"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86453C" w:rsidR="00771585" w:rsidRDefault="00A23CBF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86453C" w:rsidR="00771585" w:rsidRDefault="00A23CBF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86453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86453C" w:rsidRPr="0092688D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="0086453C" w:rsidRPr="0092688D">
        <w:rPr>
          <w:rFonts w:ascii="Times New Roman" w:cs="Times New Roman" w:hAnsi="Times New Roman"/>
          <w:sz w:val="30"/>
          <w:szCs w:val="30"/>
        </w:rPr>
        <w:t xml:space="preserve"> с создани</w:t>
      </w:r>
      <w:r w:rsidRPr="0092688D">
        <w:rPr>
          <w:rFonts w:ascii="Times New Roman" w:cs="Times New Roman" w:hAnsi="Times New Roman"/>
          <w:sz w:val="30"/>
          <w:szCs w:val="30"/>
        </w:rPr>
        <w:t>ем</w:t>
      </w:r>
      <w:r w:rsidR="0086453C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 (или) развити</w:t>
      </w:r>
      <w:r w:rsidR="00A23CBF" w:rsidRPr="0092688D">
        <w:rPr>
          <w:rFonts w:ascii="Times New Roman" w:cs="Times New Roman" w:hAnsi="Times New Roman"/>
          <w:sz w:val="30"/>
          <w:szCs w:val="30"/>
        </w:rPr>
        <w:t>ем предпринимательской деятельности</w:t>
      </w:r>
    </w:p>
    <w:p w:rsidP="0086453C" w:rsidR="0086453C" w:rsidRDefault="0086453C" w:rsidRPr="0092688D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6453C" w:rsidR="0086453C" w:rsidRDefault="0086453C" w:rsidRPr="0092688D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6453C" w:rsidR="0086453C" w:rsidRDefault="0086453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целях поддержки и развития малого и среднего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предпри-нимательства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Красноярска, в соответствии            с пунктом 1 статьи 78 Бюджетного кодекса Российской Федерации,  Федеральным законом от 24.07.2007 № 209-ФЗ «О развитии малого       и среднего предпринимательства в Российской Федерации», постано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       из бюджетов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субъектов Российской Федерации, местных бюджетов су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сидий, в том числе грантов в форме субсидий, юридическим лицам,   индивидуальным предпринимателям, а также физическим лицам –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изводителям товаров, работ, услуг и проведение отборов получателей указанных субсидий, в том числе грантов в форме субсидий», руково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ствуясь постановлением Правительства Красноярского края                  от 30.09.2013 № 505-п «Об утверждении государственной программы Красноярского края «Развитие промышленности, энергетики, малого     и среднего предпринимательства 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инновационной деятельности»,    статьями 41, 58, 59 Устава города Красноярска,</w:t>
      </w:r>
    </w:p>
    <w:p w:rsidP="0086453C" w:rsidR="0086453C" w:rsidRDefault="0086453C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ПОСТАНОВЛЯЮ:</w:t>
      </w:r>
    </w:p>
    <w:p w:rsidP="0086453C" w:rsidR="0086453C" w:rsidRDefault="0086453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Утвердить Положение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меняющим специальный налоговый режим «Налог на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професси-ональный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доход», – производителям товаров, работ, услуг в целях </w:t>
      </w:r>
      <w:r w:rsidR="0092688D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возмещения части затрат</w:t>
      </w:r>
      <w:r w:rsidR="00A739D0" w:rsidRPr="0092688D">
        <w:rPr>
          <w:rFonts w:ascii="Times New Roman" w:cs="Times New Roman" w:hAnsi="Times New Roman"/>
          <w:sz w:val="30"/>
          <w:szCs w:val="30"/>
        </w:rPr>
        <w:t xml:space="preserve"> на реализацию в приоритетных отраслях инв</w:t>
      </w:r>
      <w:r w:rsidR="00A739D0" w:rsidRPr="0092688D">
        <w:rPr>
          <w:rFonts w:ascii="Times New Roman" w:cs="Times New Roman" w:hAnsi="Times New Roman"/>
          <w:sz w:val="30"/>
          <w:szCs w:val="30"/>
        </w:rPr>
        <w:t>е</w:t>
      </w:r>
      <w:r w:rsidR="00A739D0" w:rsidRPr="0092688D">
        <w:rPr>
          <w:rFonts w:ascii="Times New Roman" w:cs="Times New Roman" w:hAnsi="Times New Roman"/>
          <w:sz w:val="30"/>
          <w:szCs w:val="30"/>
        </w:rPr>
        <w:t>стиционных проектов в сфере развития предпринимательской деятел</w:t>
      </w:r>
      <w:r w:rsidR="00A739D0" w:rsidRPr="0092688D">
        <w:rPr>
          <w:rFonts w:ascii="Times New Roman" w:cs="Times New Roman" w:hAnsi="Times New Roman"/>
          <w:sz w:val="30"/>
          <w:szCs w:val="30"/>
        </w:rPr>
        <w:t>ь</w:t>
      </w:r>
      <w:r w:rsidR="00A739D0" w:rsidRPr="0092688D">
        <w:rPr>
          <w:rFonts w:ascii="Times New Roman" w:cs="Times New Roman" w:hAnsi="Times New Roman"/>
          <w:sz w:val="30"/>
          <w:szCs w:val="30"/>
        </w:rPr>
        <w:t>ности, связанных с созданием и (или) развитием предпринимательской деятельности,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согласно приложению.</w:t>
      </w:r>
      <w:proofErr w:type="gramEnd"/>
    </w:p>
    <w:p w:rsidP="0086453C" w:rsidR="0086453C" w:rsidRDefault="0086453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 </w:t>
      </w:r>
      <w:r w:rsidRPr="0092688D">
        <w:rPr>
          <w:rFonts w:ascii="Times New Roman" w:cs="Times New Roman" w:eastAsia="Calibri" w:hAnsi="Times New Roman"/>
          <w:sz w:val="30"/>
          <w:szCs w:val="30"/>
        </w:rPr>
        <w:t>Настоящее постановление разместить в сетевом издании «Оф</w:t>
      </w:r>
      <w:r w:rsidRPr="0092688D">
        <w:rPr>
          <w:rFonts w:ascii="Times New Roman" w:cs="Times New Roman" w:eastAsia="Calibri" w:hAnsi="Times New Roman"/>
          <w:sz w:val="30"/>
          <w:szCs w:val="30"/>
        </w:rPr>
        <w:t>и</w:t>
      </w:r>
      <w:r w:rsidRPr="0092688D">
        <w:rPr>
          <w:rFonts w:ascii="Times New Roman" w:cs="Times New Roman" w:eastAsia="Calibri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92688D" w:rsidRPr="0092688D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eastAsia="Calibri" w:hAnsi="Times New Roman"/>
          <w:sz w:val="30"/>
          <w:szCs w:val="30"/>
        </w:rPr>
        <w:t>города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F7D4A" w:rsidR="00B74F2C" w:rsidRDefault="00B74F2C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9F7D4A" w:rsidRDefault="009F7D4A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4B59" w:rsidR="00D945CA" w:rsidRDefault="00D945CA" w:rsidRPr="009F4B59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4B59" w:rsidR="009F4B59" w:rsidRDefault="009F4B59" w:rsidRPr="009F4B59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pacing w:val="-6"/>
          <w:sz w:val="30"/>
          <w:szCs w:val="30"/>
        </w:rPr>
      </w:pPr>
      <w:proofErr w:type="gramStart"/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9F4B59" w:rsidR="009F4B59" w:rsidRDefault="009F4B59" w:rsidRPr="009F4B59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Главы города</w:t>
      </w:r>
      <w:r w:rsidRPr="009F4B59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</w:t>
      </w:r>
      <w:r w:rsidR="00D50092">
        <w:rPr>
          <w:rFonts w:ascii="Times New Roman" w:cs="Times New Roman" w:hAnsi="Times New Roman"/>
          <w:color w:val="000000"/>
          <w:sz w:val="30"/>
          <w:szCs w:val="30"/>
        </w:rPr>
        <w:t>Р.</w:t>
      </w:r>
      <w:r w:rsidR="00A538B9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D50092">
        <w:rPr>
          <w:rFonts w:ascii="Times New Roman" w:cs="Times New Roman" w:hAnsi="Times New Roman"/>
          <w:color w:val="000000"/>
          <w:sz w:val="30"/>
          <w:szCs w:val="30"/>
        </w:rPr>
        <w:t>. Одинцов</w:t>
      </w:r>
    </w:p>
    <w:p w:rsidP="009F4B59" w:rsidR="00D9240C" w:rsidRDefault="00D9240C" w:rsidRPr="009F4B59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B4116A" w:rsidRDefault="00B4116A" w:rsidRPr="0092688D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EF55CC" w:rsidRDefault="00EF55CC" w:rsidRPr="0092688D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br w:type="page"/>
      </w:r>
    </w:p>
    <w:p w:rsidP="00D9240C" w:rsidR="00D9240C" w:rsidRDefault="00D9240C" w:rsidRPr="0092688D">
      <w:pPr>
        <w:spacing w:after="0" w:line="240" w:lineRule="auto"/>
        <w:rPr>
          <w:rFonts w:ascii="Times New Roman" w:cs="Times New Roman" w:hAnsi="Times New Roman"/>
          <w:sz w:val="30"/>
          <w:szCs w:val="30"/>
        </w:rPr>
        <w:sectPr w:rsidR="00D9240C" w:rsidRPr="0092688D" w:rsidSect="0092688D">
          <w:headerReference r:id="rId10" w:type="even"/>
          <w:headerReference r:id="rId11" w:type="default"/>
          <w:endnotePr>
            <w:numFmt w:val="decimal"/>
          </w:endnotePr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26"/>
        </w:sectPr>
      </w:pP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к </w:t>
      </w:r>
      <w:r w:rsidR="00785D3E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остановлению</w:t>
      </w:r>
      <w:r w:rsidR="00785D3E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от </w:t>
      </w:r>
      <w:r w:rsidR="00405289" w:rsidRPr="0092688D">
        <w:rPr>
          <w:rFonts w:ascii="Times New Roman" w:cs="Times New Roman" w:hAnsi="Times New Roman"/>
          <w:sz w:val="30"/>
          <w:szCs w:val="30"/>
        </w:rPr>
        <w:t>________</w:t>
      </w:r>
      <w:r w:rsidR="0092688D" w:rsidRPr="0092688D">
        <w:rPr>
          <w:rFonts w:ascii="Times New Roman" w:cs="Times New Roman" w:hAnsi="Times New Roman"/>
          <w:sz w:val="30"/>
          <w:szCs w:val="30"/>
        </w:rPr>
        <w:t>__</w:t>
      </w:r>
      <w:r w:rsidR="00405289" w:rsidRPr="0092688D">
        <w:rPr>
          <w:rFonts w:ascii="Times New Roman" w:cs="Times New Roman" w:hAnsi="Times New Roman"/>
          <w:sz w:val="30"/>
          <w:szCs w:val="30"/>
        </w:rPr>
        <w:t>__</w:t>
      </w:r>
      <w:r w:rsidR="008A2E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</w:t>
      </w:r>
      <w:r w:rsidR="00405289" w:rsidRPr="0092688D">
        <w:rPr>
          <w:rFonts w:ascii="Times New Roman" w:cs="Times New Roman" w:hAnsi="Times New Roman"/>
          <w:sz w:val="30"/>
          <w:szCs w:val="30"/>
        </w:rPr>
        <w:t>_</w:t>
      </w:r>
      <w:r w:rsidR="0092688D" w:rsidRPr="0092688D">
        <w:rPr>
          <w:rFonts w:ascii="Times New Roman" w:cs="Times New Roman" w:hAnsi="Times New Roman"/>
          <w:sz w:val="30"/>
          <w:szCs w:val="30"/>
        </w:rPr>
        <w:t>____</w:t>
      </w:r>
      <w:r w:rsidR="00405289" w:rsidRPr="0092688D">
        <w:rPr>
          <w:rFonts w:ascii="Times New Roman" w:cs="Times New Roman" w:hAnsi="Times New Roman"/>
          <w:sz w:val="30"/>
          <w:szCs w:val="30"/>
        </w:rPr>
        <w:t>____</w:t>
      </w:r>
    </w:p>
    <w:p w:rsidP="00785D3E" w:rsidR="002156BC" w:rsidRDefault="002156BC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bookmarkStart w:id="0" w:name="P39"/>
      <w:bookmarkEnd w:id="0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ПОЛОЖЕНИЕ</w:t>
      </w:r>
    </w:p>
    <w:p w:rsidP="00785D3E" w:rsidR="008B6BBE" w:rsidRDefault="00785D3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о порядке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предоставления субсидий субъектам малого и среднего </w:t>
      </w:r>
    </w:p>
    <w:p w:rsidP="00771585" w:rsidR="00771585" w:rsidRDefault="008B6BBE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предпринимательства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, а также физическим лицам, не являющимся </w:t>
      </w:r>
    </w:p>
    <w:p w:rsidP="00771585" w:rsidR="00771585" w:rsidRDefault="0077158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индивидуальными 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доход»,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– </w:t>
      </w:r>
    </w:p>
    <w:p w:rsidP="00785D3E" w:rsidR="00771585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производителям товаров, работ, услуг в целях возмещения </w:t>
      </w:r>
    </w:p>
    <w:p w:rsidP="00461545" w:rsidR="0092688D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части затрат на реализацию в приоритетных отраслях инвестиционных проектов</w:t>
      </w:r>
      <w:r w:rsidR="00785D3E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A739D0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461545" w:rsidR="0092688D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 созданием </w:t>
      </w:r>
      <w:r w:rsidR="00461545" w:rsidRPr="0092688D">
        <w:rPr>
          <w:rFonts w:ascii="Times New Roman" w:cs="Times New Roman" w:hAnsi="Times New Roman"/>
          <w:sz w:val="30"/>
          <w:szCs w:val="30"/>
        </w:rPr>
        <w:t xml:space="preserve">и (или) развитием </w:t>
      </w:r>
    </w:p>
    <w:p w:rsidP="00461545" w:rsidR="00785D3E" w:rsidRDefault="0046154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</w:p>
    <w:p w:rsidP="009F7D4A" w:rsidR="00785D3E" w:rsidRDefault="00785D3E" w:rsidRPr="0092688D">
      <w:pPr>
        <w:pStyle w:val="ConsPlusNormal"/>
        <w:spacing w:line="23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F7D4A" w:rsidR="00785D3E" w:rsidRDefault="00785D3E" w:rsidRPr="0092688D">
      <w:pPr>
        <w:pStyle w:val="ConsPlusNormal"/>
        <w:spacing w:line="23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688D" w:rsidR="00785D3E" w:rsidRDefault="00785D3E" w:rsidRPr="0092688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I. Общие положения</w:t>
      </w:r>
    </w:p>
    <w:p w:rsidP="00A9411D" w:rsidR="00771585" w:rsidRDefault="00771585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40274" w:rsidRDefault="002156B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Настоящее Положение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устанавливает </w:t>
      </w:r>
      <w:r w:rsidR="006E07E0" w:rsidRPr="0092688D">
        <w:rPr>
          <w:rFonts w:ascii="Times New Roman" w:cs="Times New Roman" w:hAnsi="Times New Roman"/>
          <w:sz w:val="30"/>
          <w:szCs w:val="30"/>
        </w:rPr>
        <w:t>крите</w:t>
      </w:r>
      <w:r w:rsidR="00740274" w:rsidRPr="0092688D">
        <w:rPr>
          <w:rFonts w:ascii="Times New Roman" w:cs="Times New Roman" w:hAnsi="Times New Roman"/>
          <w:sz w:val="30"/>
          <w:szCs w:val="30"/>
        </w:rPr>
        <w:t>рии отбора получ</w:t>
      </w:r>
      <w:r w:rsidR="00740274" w:rsidRPr="0092688D">
        <w:rPr>
          <w:rFonts w:ascii="Times New Roman" w:cs="Times New Roman" w:hAnsi="Times New Roman"/>
          <w:sz w:val="30"/>
          <w:szCs w:val="30"/>
        </w:rPr>
        <w:t>а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телей субсидий – </w:t>
      </w:r>
      <w:r w:rsidR="000C7F90" w:rsidRPr="0092688D">
        <w:rPr>
          <w:rFonts w:ascii="Times New Roman" w:cs="Times New Roman" w:hAnsi="Times New Roman"/>
          <w:sz w:val="30"/>
          <w:szCs w:val="30"/>
        </w:rPr>
        <w:t>субъект</w:t>
      </w:r>
      <w:r w:rsidR="00740274" w:rsidRPr="0092688D">
        <w:rPr>
          <w:rFonts w:ascii="Times New Roman" w:cs="Times New Roman" w:hAnsi="Times New Roman"/>
          <w:sz w:val="30"/>
          <w:szCs w:val="30"/>
        </w:rPr>
        <w:t>ов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предпринимательства</w:t>
      </w:r>
      <w:r w:rsidR="00771585" w:rsidRPr="0092688D">
        <w:rPr>
          <w:rFonts w:ascii="Times New Roman" w:cs="Times New Roman" w:hAnsi="Times New Roman"/>
          <w:sz w:val="30"/>
          <w:szCs w:val="30"/>
        </w:rPr>
        <w:t>,    а также физических лиц, не являющихся индивидуальными предприн</w:t>
      </w:r>
      <w:r w:rsidR="00771585" w:rsidRPr="0092688D">
        <w:rPr>
          <w:rFonts w:ascii="Times New Roman" w:cs="Times New Roman" w:hAnsi="Times New Roman"/>
          <w:sz w:val="30"/>
          <w:szCs w:val="30"/>
        </w:rPr>
        <w:t>и</w:t>
      </w:r>
      <w:r w:rsidR="00771585" w:rsidRPr="0092688D">
        <w:rPr>
          <w:rFonts w:ascii="Times New Roman" w:cs="Times New Roman" w:hAnsi="Times New Roman"/>
          <w:sz w:val="30"/>
          <w:szCs w:val="30"/>
        </w:rPr>
        <w:t>мателями и применяющих специальный налоговый режим «Налог        на профессиональный доход»,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– производител</w:t>
      </w:r>
      <w:r w:rsidR="00740274" w:rsidRPr="0092688D">
        <w:rPr>
          <w:rFonts w:ascii="Times New Roman" w:cs="Times New Roman" w:hAnsi="Times New Roman"/>
          <w:sz w:val="30"/>
          <w:szCs w:val="30"/>
        </w:rPr>
        <w:t>ей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товаров, работ, услуг 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0C7F90" w:rsidRPr="0092688D">
        <w:rPr>
          <w:rFonts w:ascii="Times New Roman" w:cs="Times New Roman" w:hAnsi="Times New Roman"/>
          <w:sz w:val="30"/>
          <w:szCs w:val="30"/>
        </w:rPr>
        <w:t>в целях возмещения части затрат на реализацию в приоритетных отра</w:t>
      </w:r>
      <w:r w:rsidR="000C7F90" w:rsidRPr="0092688D">
        <w:rPr>
          <w:rFonts w:ascii="Times New Roman" w:cs="Times New Roman" w:hAnsi="Times New Roman"/>
          <w:sz w:val="30"/>
          <w:szCs w:val="30"/>
        </w:rPr>
        <w:t>с</w:t>
      </w:r>
      <w:r w:rsidR="000C7F90" w:rsidRPr="0092688D">
        <w:rPr>
          <w:rFonts w:ascii="Times New Roman" w:cs="Times New Roman" w:hAnsi="Times New Roman"/>
          <w:sz w:val="30"/>
          <w:szCs w:val="30"/>
        </w:rPr>
        <w:t>лях инвестиционных проектов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771585" w:rsidRPr="0092688D">
        <w:rPr>
          <w:rFonts w:ascii="Times New Roman" w:cs="Times New Roman" w:hAnsi="Times New Roman"/>
          <w:sz w:val="30"/>
          <w:szCs w:val="30"/>
        </w:rPr>
        <w:t>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71585" w:rsidRPr="0092688D">
        <w:rPr>
          <w:rFonts w:ascii="Times New Roman" w:cs="Times New Roman" w:hAnsi="Times New Roman"/>
          <w:sz w:val="30"/>
          <w:szCs w:val="30"/>
        </w:rPr>
        <w:t>(</w:t>
      </w:r>
      <w:r w:rsidR="000C7F90" w:rsidRPr="0092688D">
        <w:rPr>
          <w:rFonts w:ascii="Times New Roman" w:cs="Times New Roman" w:hAnsi="Times New Roman"/>
          <w:sz w:val="30"/>
          <w:szCs w:val="30"/>
        </w:rPr>
        <w:t>или</w:t>
      </w:r>
      <w:r w:rsidR="00771585" w:rsidRPr="0092688D">
        <w:rPr>
          <w:rFonts w:ascii="Times New Roman" w:cs="Times New Roman" w:hAnsi="Times New Roman"/>
          <w:sz w:val="30"/>
          <w:szCs w:val="30"/>
        </w:rPr>
        <w:t>)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771585" w:rsidRPr="0092688D">
        <w:rPr>
          <w:rFonts w:ascii="Times New Roman" w:cs="Times New Roman" w:hAnsi="Times New Roman"/>
          <w:sz w:val="30"/>
          <w:szCs w:val="30"/>
        </w:rPr>
        <w:t>предприним</w:t>
      </w:r>
      <w:r w:rsidR="00771585" w:rsidRPr="0092688D">
        <w:rPr>
          <w:rFonts w:ascii="Times New Roman" w:cs="Times New Roman" w:hAnsi="Times New Roman"/>
          <w:sz w:val="30"/>
          <w:szCs w:val="30"/>
        </w:rPr>
        <w:t>а</w:t>
      </w:r>
      <w:r w:rsidR="00771585" w:rsidRPr="0092688D">
        <w:rPr>
          <w:rFonts w:ascii="Times New Roman" w:cs="Times New Roman" w:hAnsi="Times New Roman"/>
          <w:sz w:val="30"/>
          <w:szCs w:val="30"/>
        </w:rPr>
        <w:t>тельской деятельности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7F90" w:rsidRPr="0092688D">
        <w:rPr>
          <w:rFonts w:ascii="Times New Roman" w:cs="Times New Roman" w:hAnsi="Times New Roman"/>
          <w:sz w:val="30"/>
          <w:szCs w:val="30"/>
        </w:rPr>
        <w:t>Положение</w:t>
      </w:r>
      <w:proofErr w:type="gramEnd"/>
      <w:r w:rsidR="000C7F90" w:rsidRPr="0092688D">
        <w:rPr>
          <w:rFonts w:ascii="Times New Roman" w:cs="Times New Roman" w:hAnsi="Times New Roman"/>
          <w:sz w:val="30"/>
          <w:szCs w:val="30"/>
        </w:rPr>
        <w:t>, субсидия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40274" w:rsidRPr="0092688D">
        <w:rPr>
          <w:rFonts w:ascii="Times New Roman" w:cs="Times New Roman" w:hAnsi="Times New Roman"/>
          <w:sz w:val="30"/>
          <w:szCs w:val="30"/>
        </w:rPr>
        <w:t>;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40274" w:rsidRPr="0092688D">
        <w:rPr>
          <w:rFonts w:ascii="Times New Roman" w:cs="Times New Roman" w:hAnsi="Times New Roman"/>
          <w:sz w:val="30"/>
          <w:szCs w:val="30"/>
        </w:rPr>
        <w:t>размер затрат, подлежащих возмещению; условия, порядок предоставления субсидии, а также результаты предоставления субсидии; порядок возврата субс</w:t>
      </w:r>
      <w:r w:rsidR="00740274" w:rsidRPr="0092688D">
        <w:rPr>
          <w:rFonts w:ascii="Times New Roman" w:cs="Times New Roman" w:hAnsi="Times New Roman"/>
          <w:sz w:val="30"/>
          <w:szCs w:val="30"/>
        </w:rPr>
        <w:t>и</w:t>
      </w:r>
      <w:r w:rsidR="00740274" w:rsidRPr="0092688D">
        <w:rPr>
          <w:rFonts w:ascii="Times New Roman" w:cs="Times New Roman" w:hAnsi="Times New Roman"/>
          <w:sz w:val="30"/>
          <w:szCs w:val="30"/>
        </w:rPr>
        <w:t>дии в бюджет города в случае нарушения условий, установленных при предоставлении субсидии; положения об осуществлении в отношении получателей субсидии проверок главным распорядителем (распоряд</w:t>
      </w:r>
      <w:r w:rsidR="00740274" w:rsidRPr="0092688D">
        <w:rPr>
          <w:rFonts w:ascii="Times New Roman" w:cs="Times New Roman" w:hAnsi="Times New Roman"/>
          <w:sz w:val="30"/>
          <w:szCs w:val="30"/>
        </w:rPr>
        <w:t>и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телем) бюджетных средств, предоставляющим субсидию, соблюдения ими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740274" w:rsidRPr="0092688D">
        <w:rPr>
          <w:rFonts w:ascii="Times New Roman" w:cs="Times New Roman" w:hAnsi="Times New Roman"/>
          <w:sz w:val="30"/>
          <w:szCs w:val="30"/>
        </w:rPr>
        <w:t>со статьями 268.1</w:t>
      </w:r>
      <w:r w:rsidR="009F4B59">
        <w:rPr>
          <w:rFonts w:ascii="Times New Roman" w:cs="Times New Roman" w:hAnsi="Times New Roman"/>
          <w:sz w:val="30"/>
          <w:szCs w:val="30"/>
        </w:rPr>
        <w:t>,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 269.2 Бюджетного кодекса Российской Федерации.</w:t>
      </w:r>
    </w:p>
    <w:p w:rsidP="00A9411D" w:rsidR="00B34D52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Предоставление </w:t>
      </w:r>
      <w:r w:rsidR="0074027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является видом финансовой поддержки субъектов малого и среднего предпринимательства, осуществляется</w:t>
      </w:r>
      <w:r w:rsidR="00A379D4" w:rsidRPr="0092688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создания благоприятных условий их деятельности и направлено </w:t>
      </w:r>
      <w:r w:rsidR="00A379D4" w:rsidRP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достижение </w:t>
      </w:r>
      <w:r w:rsidR="008B1ABE" w:rsidRPr="0092688D">
        <w:rPr>
          <w:rFonts w:ascii="Times New Roman" w:cs="Times New Roman" w:hAnsi="Times New Roman"/>
          <w:sz w:val="30"/>
          <w:szCs w:val="30"/>
        </w:rPr>
        <w:t xml:space="preserve">целей </w:t>
      </w:r>
      <w:r w:rsidR="008258D0" w:rsidRPr="0092688D">
        <w:rPr>
          <w:rFonts w:ascii="Times New Roman" w:cs="Times New Roman" w:hAnsi="Times New Roman"/>
          <w:sz w:val="30"/>
          <w:szCs w:val="30"/>
        </w:rPr>
        <w:t>регионального проекта «Малое и среднее пре</w:t>
      </w:r>
      <w:r w:rsidR="008258D0" w:rsidRPr="0092688D">
        <w:rPr>
          <w:rFonts w:ascii="Times New Roman" w:cs="Times New Roman" w:hAnsi="Times New Roman"/>
          <w:sz w:val="30"/>
          <w:szCs w:val="30"/>
        </w:rPr>
        <w:t>д</w:t>
      </w:r>
      <w:r w:rsidR="008258D0" w:rsidRPr="0092688D">
        <w:rPr>
          <w:rFonts w:ascii="Times New Roman" w:cs="Times New Roman" w:hAnsi="Times New Roman"/>
          <w:sz w:val="30"/>
          <w:szCs w:val="30"/>
        </w:rPr>
        <w:t xml:space="preserve">принимательство и поддержка индивидуальной предпринимательской </w:t>
      </w:r>
      <w:r w:rsidR="008258D0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инициативы» и федерального проекта с аналогичным наименованием, </w:t>
      </w:r>
      <w:r w:rsidRPr="0092688D">
        <w:rPr>
          <w:rFonts w:ascii="Times New Roman" w:cs="Times New Roman" w:hAnsi="Times New Roman"/>
          <w:sz w:val="30"/>
          <w:szCs w:val="30"/>
        </w:rPr>
        <w:t>входящ</w:t>
      </w:r>
      <w:r w:rsidR="005971D1" w:rsidRPr="0092688D">
        <w:rPr>
          <w:rFonts w:ascii="Times New Roman" w:cs="Times New Roman" w:hAnsi="Times New Roman"/>
          <w:sz w:val="30"/>
          <w:szCs w:val="30"/>
        </w:rPr>
        <w:t>его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состав национального проекта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="005971D1" w:rsidRPr="0092688D">
        <w:rPr>
          <w:rFonts w:ascii="Times New Roman" w:cs="Times New Roman" w:hAnsi="Times New Roman"/>
          <w:sz w:val="30"/>
          <w:szCs w:val="30"/>
        </w:rPr>
        <w:t>Эффективная и конкурен</w:t>
      </w:r>
      <w:r w:rsidR="005971D1" w:rsidRPr="0092688D">
        <w:rPr>
          <w:rFonts w:ascii="Times New Roman" w:cs="Times New Roman" w:hAnsi="Times New Roman"/>
          <w:sz w:val="30"/>
          <w:szCs w:val="30"/>
        </w:rPr>
        <w:t>т</w:t>
      </w:r>
      <w:r w:rsidR="005971D1" w:rsidRPr="0092688D">
        <w:rPr>
          <w:rFonts w:ascii="Times New Roman" w:cs="Times New Roman" w:hAnsi="Times New Roman"/>
          <w:sz w:val="30"/>
          <w:szCs w:val="30"/>
        </w:rPr>
        <w:t>ная экономика</w:t>
      </w:r>
      <w:r w:rsidR="008B1ABE" w:rsidRPr="0092688D">
        <w:rPr>
          <w:rFonts w:ascii="Times New Roman" w:cs="Times New Roman" w:hAnsi="Times New Roman"/>
          <w:sz w:val="30"/>
          <w:szCs w:val="30"/>
        </w:rPr>
        <w:t>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вне целевых статей бюджетной классификации, отн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сящихся</w:t>
      </w:r>
      <w:r w:rsidR="005376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 национальным проектам, а также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направлено на достижение целей </w:t>
      </w:r>
      <w:r w:rsidR="00B34D52" w:rsidRPr="0092688D">
        <w:rPr>
          <w:rFonts w:ascii="Times New Roman" w:cs="Times New Roman" w:hAnsi="Times New Roman"/>
          <w:sz w:val="30"/>
          <w:szCs w:val="30"/>
        </w:rPr>
        <w:t>государственной программы «Развитие промышленности, энерг</w:t>
      </w:r>
      <w:r w:rsidR="00B34D52" w:rsidRPr="0092688D">
        <w:rPr>
          <w:rFonts w:ascii="Times New Roman" w:cs="Times New Roman" w:hAnsi="Times New Roman"/>
          <w:sz w:val="30"/>
          <w:szCs w:val="30"/>
        </w:rPr>
        <w:t>е</w:t>
      </w:r>
      <w:r w:rsidR="00B34D52" w:rsidRPr="0092688D">
        <w:rPr>
          <w:rFonts w:ascii="Times New Roman" w:cs="Times New Roman" w:hAnsi="Times New Roman"/>
          <w:sz w:val="30"/>
          <w:szCs w:val="30"/>
        </w:rPr>
        <w:t>тики, малого и среднего предпринимательства и инновационной де</w:t>
      </w:r>
      <w:r w:rsidR="00B34D52" w:rsidRPr="0092688D">
        <w:rPr>
          <w:rFonts w:ascii="Times New Roman" w:cs="Times New Roman" w:hAnsi="Times New Roman"/>
          <w:sz w:val="30"/>
          <w:szCs w:val="30"/>
        </w:rPr>
        <w:t>я</w:t>
      </w:r>
      <w:r w:rsidR="00B34D52" w:rsidRPr="0092688D">
        <w:rPr>
          <w:rFonts w:ascii="Times New Roman" w:cs="Times New Roman" w:hAnsi="Times New Roman"/>
          <w:sz w:val="30"/>
          <w:szCs w:val="30"/>
        </w:rPr>
        <w:t>тельности», утвержденной постановлением Правительства Красноя</w:t>
      </w:r>
      <w:r w:rsidR="00B34D52" w:rsidRPr="0092688D">
        <w:rPr>
          <w:rFonts w:ascii="Times New Roman" w:cs="Times New Roman" w:hAnsi="Times New Roman"/>
          <w:sz w:val="30"/>
          <w:szCs w:val="30"/>
        </w:rPr>
        <w:t>р</w:t>
      </w:r>
      <w:r w:rsidR="00B34D52" w:rsidRPr="0092688D">
        <w:rPr>
          <w:rFonts w:ascii="Times New Roman" w:cs="Times New Roman" w:hAnsi="Times New Roman"/>
          <w:sz w:val="30"/>
          <w:szCs w:val="30"/>
        </w:rPr>
        <w:t>ского края от 30.09.2013 № 505-п.</w:t>
      </w:r>
    </w:p>
    <w:p w:rsidP="00A9411D" w:rsidR="00B34D52" w:rsidRDefault="0064720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Цель предоставления </w:t>
      </w:r>
      <w:r w:rsidR="0074027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– 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возмещение </w:t>
      </w:r>
      <w:r w:rsidRPr="0092688D">
        <w:rPr>
          <w:rFonts w:ascii="Times New Roman" w:cs="Times New Roman" w:hAnsi="Times New Roman"/>
          <w:sz w:val="30"/>
          <w:szCs w:val="30"/>
        </w:rPr>
        <w:t>части</w:t>
      </w:r>
      <w:r w:rsidR="008258D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затрат </w:t>
      </w:r>
      <w:r w:rsidR="007660E4" w:rsidRPr="0092688D">
        <w:rPr>
          <w:rFonts w:ascii="Times New Roman" w:cs="Times New Roman" w:hAnsi="Times New Roman"/>
          <w:sz w:val="30"/>
          <w:szCs w:val="30"/>
        </w:rPr>
        <w:t>на ре</w:t>
      </w:r>
      <w:r w:rsidR="007660E4" w:rsidRPr="0092688D">
        <w:rPr>
          <w:rFonts w:ascii="Times New Roman" w:cs="Times New Roman" w:hAnsi="Times New Roman"/>
          <w:sz w:val="30"/>
          <w:szCs w:val="30"/>
        </w:rPr>
        <w:t>а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лизацию в приоритетных отраслях инвестиционных проектов в сфере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деятельности, связанных с созданием    и (или) развитием предпринимательской деятельности,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34D52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935DBC" w:rsidRPr="0092688D">
        <w:rPr>
          <w:rFonts w:ascii="Times New Roman" w:cs="Times New Roman" w:hAnsi="Times New Roman"/>
          <w:sz w:val="30"/>
          <w:szCs w:val="30"/>
        </w:rPr>
        <w:t xml:space="preserve">рамках </w:t>
      </w:r>
      <w:r w:rsidR="00B34D52" w:rsidRPr="0092688D">
        <w:rPr>
          <w:rFonts w:ascii="Times New Roman" w:cs="Times New Roman" w:hAnsi="Times New Roman"/>
          <w:sz w:val="30"/>
          <w:szCs w:val="30"/>
        </w:rPr>
        <w:t>мун</w:t>
      </w:r>
      <w:r w:rsidR="00B34D52" w:rsidRPr="0092688D">
        <w:rPr>
          <w:rFonts w:ascii="Times New Roman" w:cs="Times New Roman" w:hAnsi="Times New Roman"/>
          <w:sz w:val="30"/>
          <w:szCs w:val="30"/>
        </w:rPr>
        <w:t>и</w:t>
      </w:r>
      <w:r w:rsidR="00B34D52" w:rsidRPr="0092688D">
        <w:rPr>
          <w:rFonts w:ascii="Times New Roman" w:cs="Times New Roman" w:hAnsi="Times New Roman"/>
          <w:sz w:val="30"/>
          <w:szCs w:val="30"/>
        </w:rPr>
        <w:t>ципальной программы «Создание условий для развития предприним</w:t>
      </w:r>
      <w:r w:rsidR="00B34D52" w:rsidRPr="0092688D">
        <w:rPr>
          <w:rFonts w:ascii="Times New Roman" w:cs="Times New Roman" w:hAnsi="Times New Roman"/>
          <w:sz w:val="30"/>
          <w:szCs w:val="30"/>
        </w:rPr>
        <w:t>а</w:t>
      </w:r>
      <w:r w:rsidR="00B34D52" w:rsidRPr="0092688D">
        <w:rPr>
          <w:rFonts w:ascii="Times New Roman" w:cs="Times New Roman" w:hAnsi="Times New Roman"/>
          <w:sz w:val="30"/>
          <w:szCs w:val="30"/>
        </w:rPr>
        <w:t>тельства в городе Красноярске».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Для целей настоящего Положения применяются следующие </w:t>
      </w:r>
      <w:r w:rsidR="0064720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понятия: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12">
        <w:r w:rsidRPr="0092688D">
          <w:rPr>
            <w:rFonts w:ascii="Times New Roman" w:cs="Times New Roman" w:hAnsi="Times New Roman"/>
            <w:sz w:val="30"/>
            <w:szCs w:val="30"/>
          </w:rPr>
          <w:t>законе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24.07.2007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развитии малого и среднего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предприни</w:t>
      </w:r>
      <w:r w:rsidR="005D3711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ма</w:t>
      </w:r>
      <w:r w:rsidR="008B1ABE" w:rsidRPr="0092688D">
        <w:rPr>
          <w:rFonts w:ascii="Times New Roman" w:cs="Times New Roman" w:hAnsi="Times New Roman"/>
          <w:sz w:val="30"/>
          <w:szCs w:val="30"/>
        </w:rPr>
        <w:t>тельства</w:t>
      </w:r>
      <w:proofErr w:type="spellEnd"/>
      <w:proofErr w:type="gramEnd"/>
      <w:r w:rsidR="008B1ABE" w:rsidRPr="0092688D">
        <w:rPr>
          <w:rFonts w:ascii="Times New Roman" w:cs="Times New Roman" w:hAnsi="Times New Roman"/>
          <w:sz w:val="30"/>
          <w:szCs w:val="30"/>
        </w:rPr>
        <w:t xml:space="preserve"> в Российской Федерации»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Федеральный закон 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209-ФЗ);</w:t>
      </w:r>
    </w:p>
    <w:p w:rsidP="00A9411D" w:rsidR="003D33B0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физические лица, применяющие специальный налоговый режим «Налог на профессиональный доход» (далее – </w:t>
      </w:r>
      <w:proofErr w:type="spellStart"/>
      <w:r w:rsidR="00FC5615" w:rsidRPr="0092688D">
        <w:rPr>
          <w:rFonts w:ascii="Times New Roman" w:cs="Times New Roman" w:hAnsi="Times New Roman"/>
          <w:sz w:val="30"/>
          <w:szCs w:val="30"/>
        </w:rPr>
        <w:t>самозанятые</w:t>
      </w:r>
      <w:proofErr w:type="spellEnd"/>
      <w:r w:rsidR="00FC5615" w:rsidRPr="0092688D">
        <w:rPr>
          <w:rFonts w:ascii="Times New Roman" w:cs="Times New Roman" w:hAnsi="Times New Roman"/>
          <w:sz w:val="30"/>
          <w:szCs w:val="30"/>
        </w:rPr>
        <w:t xml:space="preserve"> граждане</w:t>
      </w:r>
      <w:r w:rsidRPr="0092688D">
        <w:rPr>
          <w:rFonts w:ascii="Times New Roman" w:cs="Times New Roman" w:hAnsi="Times New Roman"/>
          <w:sz w:val="30"/>
          <w:szCs w:val="30"/>
        </w:rPr>
        <w:t>), понимаются в том значении, в котором они используются в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ном законе от 27.11.2018 № 422-ФЗ «О проведении эксперимента </w:t>
      </w:r>
      <w:r w:rsidR="00FC5615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по установлению специального налогового режима «Налог на профе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сиональный доход»;</w:t>
      </w:r>
    </w:p>
    <w:p w:rsidP="00A9411D" w:rsidR="002156BC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главный распорядитель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установленном порядке лимиты бюджетных обязательств, направля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мых на предоставление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 соответствующий финансовый год;</w:t>
      </w:r>
    </w:p>
    <w:p w:rsidP="00A9411D" w:rsidR="002156BC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уполномоченный орган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департамент экономической политики и инвестиционного развития администрации города Красноярска;</w:t>
      </w:r>
    </w:p>
    <w:p w:rsidP="00A9411D" w:rsidR="008567C3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117BAD" w:rsidRPr="0092688D">
        <w:rPr>
          <w:rFonts w:ascii="Times New Roman" w:cs="Times New Roman" w:hAnsi="Times New Roman"/>
          <w:sz w:val="30"/>
          <w:szCs w:val="30"/>
        </w:rPr>
        <w:t>)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 приоритетные отрасли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сфере развития предпринимательской деятельности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 – виды предпринимательской деятельности в соотве</w:t>
      </w:r>
      <w:r w:rsidR="008567C3" w:rsidRPr="0092688D">
        <w:rPr>
          <w:rFonts w:ascii="Times New Roman" w:cs="Times New Roman" w:hAnsi="Times New Roman"/>
          <w:sz w:val="30"/>
          <w:szCs w:val="30"/>
        </w:rPr>
        <w:t>т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ствии с Общероссийским </w:t>
      </w:r>
      <w:hyperlink r:id="rId13">
        <w:r w:rsidR="008567C3" w:rsidRPr="0092688D">
          <w:rPr>
            <w:rFonts w:ascii="Times New Roman" w:cs="Times New Roman" w:hAnsi="Times New Roman"/>
            <w:sz w:val="30"/>
            <w:szCs w:val="30"/>
          </w:rPr>
          <w:t>классификатором</w:t>
        </w:r>
      </w:hyperlink>
      <w:r w:rsidR="008567C3" w:rsidRPr="0092688D">
        <w:rPr>
          <w:rFonts w:ascii="Times New Roman" w:cs="Times New Roman" w:hAnsi="Times New Roman"/>
          <w:sz w:val="30"/>
          <w:szCs w:val="30"/>
        </w:rPr>
        <w:t xml:space="preserve"> видов экономической де</w:t>
      </w:r>
      <w:r w:rsidR="008567C3" w:rsidRPr="0092688D">
        <w:rPr>
          <w:rFonts w:ascii="Times New Roman" w:cs="Times New Roman" w:hAnsi="Times New Roman"/>
          <w:sz w:val="30"/>
          <w:szCs w:val="30"/>
        </w:rPr>
        <w:t>я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тельности </w:t>
      </w:r>
      <w:proofErr w:type="gramStart"/>
      <w:r w:rsidR="008567C3" w:rsidRPr="0092688D">
        <w:rPr>
          <w:rFonts w:ascii="Times New Roman" w:cs="Times New Roman" w:hAnsi="Times New Roman"/>
          <w:sz w:val="30"/>
          <w:szCs w:val="30"/>
        </w:rPr>
        <w:t>ОК</w:t>
      </w:r>
      <w:proofErr w:type="gramEnd"/>
      <w:r w:rsidR="008567C3" w:rsidRPr="0092688D">
        <w:rPr>
          <w:rFonts w:ascii="Times New Roman" w:cs="Times New Roman" w:hAnsi="Times New Roman"/>
          <w:sz w:val="30"/>
          <w:szCs w:val="30"/>
        </w:rPr>
        <w:t xml:space="preserve"> 029-2014, утвержденным приказом Федерального агентства по техническому регулированию и метрологии от 31.01.2014 № 14-ст (далее – ОКВЭД),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включенные в: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С (за </w:t>
      </w:r>
      <w:proofErr w:type="spellStart"/>
      <w:r w:rsidR="00DC47CB" w:rsidRPr="0092688D">
        <w:rPr>
          <w:rFonts w:ascii="Times New Roman" w:cs="Times New Roman" w:hAnsi="Times New Roman"/>
          <w:sz w:val="30"/>
          <w:szCs w:val="30"/>
        </w:rPr>
        <w:t>исключе-нием</w:t>
      </w:r>
      <w:proofErr w:type="spellEnd"/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видов деятельности, включенных в класс 12), классы 38, 39 раз-дела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группу 45.20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группы 70.21, 71.11, </w:t>
      </w:r>
      <w:r w:rsidR="00DC47CB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71.12, 73.11, 74.10, 74.20, 74.30 и класс 75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DC47CB" w:rsidRPr="0092688D">
        <w:rPr>
          <w:rFonts w:ascii="Times New Roman" w:cs="Times New Roman" w:hAnsi="Times New Roman"/>
          <w:sz w:val="30"/>
          <w:szCs w:val="30"/>
        </w:rPr>
        <w:t>, группу 77.22 ра</w:t>
      </w:r>
      <w:r w:rsidR="00DC47CB" w:rsidRPr="0092688D">
        <w:rPr>
          <w:rFonts w:ascii="Times New Roman" w:cs="Times New Roman" w:hAnsi="Times New Roman"/>
          <w:sz w:val="30"/>
          <w:szCs w:val="30"/>
        </w:rPr>
        <w:t>з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(за исключением видов деятельности, включе</w:t>
      </w:r>
      <w:r w:rsidR="00DC47CB" w:rsidRPr="0092688D">
        <w:rPr>
          <w:rFonts w:ascii="Times New Roman" w:cs="Times New Roman" w:hAnsi="Times New Roman"/>
          <w:sz w:val="30"/>
          <w:szCs w:val="30"/>
        </w:rPr>
        <w:t>н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ных в класс 92), класс 95 и группы 96.01, 96.02, 96.04, 96.09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8567C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774230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774230" w:rsidRPr="0092688D">
        <w:rPr>
          <w:rFonts w:ascii="Times New Roman" w:cs="Times New Roman" w:hAnsi="Times New Roman"/>
          <w:sz w:val="30"/>
          <w:szCs w:val="30"/>
        </w:rPr>
        <w:t>) инвестиционный прое</w:t>
      </w:r>
      <w:proofErr w:type="gramStart"/>
      <w:r w:rsidR="00774230" w:rsidRPr="0092688D">
        <w:rPr>
          <w:rFonts w:ascii="Times New Roman" w:cs="Times New Roman" w:hAnsi="Times New Roman"/>
          <w:sz w:val="30"/>
          <w:szCs w:val="30"/>
        </w:rPr>
        <w:t xml:space="preserve">кт </w:t>
      </w:r>
      <w:r w:rsidR="00154E40" w:rsidRPr="0092688D">
        <w:rPr>
          <w:rFonts w:ascii="Times New Roman" w:cs="Times New Roman" w:hAnsi="Times New Roman"/>
          <w:sz w:val="30"/>
          <w:szCs w:val="30"/>
        </w:rPr>
        <w:t>в сф</w:t>
      </w:r>
      <w:proofErr w:type="gramEnd"/>
      <w:r w:rsidR="00154E40" w:rsidRPr="0092688D">
        <w:rPr>
          <w:rFonts w:ascii="Times New Roman" w:cs="Times New Roman" w:hAnsi="Times New Roman"/>
          <w:sz w:val="30"/>
          <w:szCs w:val="30"/>
        </w:rPr>
        <w:t xml:space="preserve">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154E40" w:rsidRPr="0092688D">
        <w:rPr>
          <w:rFonts w:ascii="Times New Roman" w:cs="Times New Roman" w:hAnsi="Times New Roman"/>
          <w:sz w:val="30"/>
          <w:szCs w:val="30"/>
        </w:rPr>
        <w:t xml:space="preserve"> в приоритетной отрасли 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(далее – проект) – комплексный план мероприятий </w:t>
      </w:r>
      <w:r w:rsidR="00117BAD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, включающий проектирование, строительство, приобретение технологий и оборудования, подготовку кадров, направленных на создание </w:t>
      </w:r>
      <w:r w:rsidR="00DC47CB" w:rsidRPr="0092688D">
        <w:rPr>
          <w:rFonts w:ascii="Times New Roman" w:cs="Times New Roman" w:hAnsi="Times New Roman"/>
          <w:sz w:val="30"/>
          <w:szCs w:val="30"/>
        </w:rPr>
        <w:t>и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7CB" w:rsidRPr="0092688D">
        <w:rPr>
          <w:rFonts w:ascii="Times New Roman" w:cs="Times New Roman" w:hAnsi="Times New Roman"/>
          <w:sz w:val="30"/>
          <w:szCs w:val="30"/>
        </w:rPr>
        <w:t>(</w:t>
      </w:r>
      <w:r w:rsidR="00774230" w:rsidRPr="0092688D">
        <w:rPr>
          <w:rFonts w:ascii="Times New Roman" w:cs="Times New Roman" w:hAnsi="Times New Roman"/>
          <w:sz w:val="30"/>
          <w:szCs w:val="30"/>
        </w:rPr>
        <w:t>или</w:t>
      </w:r>
      <w:r w:rsidR="00DC47CB" w:rsidRPr="0092688D">
        <w:rPr>
          <w:rFonts w:ascii="Times New Roman" w:cs="Times New Roman" w:hAnsi="Times New Roman"/>
          <w:sz w:val="30"/>
          <w:szCs w:val="30"/>
        </w:rPr>
        <w:t>)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развитие </w:t>
      </w:r>
      <w:r w:rsidR="00DC47CB" w:rsidRPr="0092688D">
        <w:rPr>
          <w:rFonts w:ascii="Times New Roman" w:cs="Times New Roman" w:hAnsi="Times New Roman"/>
          <w:sz w:val="30"/>
          <w:szCs w:val="30"/>
        </w:rPr>
        <w:t>предпринимател</w:t>
      </w:r>
      <w:r w:rsidR="00DC47CB" w:rsidRPr="0092688D">
        <w:rPr>
          <w:rFonts w:ascii="Times New Roman" w:cs="Times New Roman" w:hAnsi="Times New Roman"/>
          <w:sz w:val="30"/>
          <w:szCs w:val="30"/>
        </w:rPr>
        <w:t>ь</w:t>
      </w:r>
      <w:r w:rsidR="00DC47CB" w:rsidRPr="0092688D">
        <w:rPr>
          <w:rFonts w:ascii="Times New Roman" w:cs="Times New Roman" w:hAnsi="Times New Roman"/>
          <w:sz w:val="30"/>
          <w:szCs w:val="30"/>
        </w:rPr>
        <w:t>ской деятельности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с целью получения экономической выгоды;</w:t>
      </w:r>
    </w:p>
    <w:p w:rsidP="00A9411D" w:rsidR="00355792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) период реализации проекта – отрезок времени, в течение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которого осуществляются предусмотренные проектом </w:t>
      </w:r>
      <w:proofErr w:type="gramStart"/>
      <w:r w:rsidR="00355792" w:rsidRPr="0092688D">
        <w:rPr>
          <w:rFonts w:ascii="Times New Roman" w:cs="Times New Roman" w:hAnsi="Times New Roman"/>
          <w:sz w:val="30"/>
          <w:szCs w:val="30"/>
        </w:rPr>
        <w:t>действия</w:t>
      </w:r>
      <w:proofErr w:type="gramEnd"/>
      <w:r w:rsidR="003557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55792" w:rsidRPr="0092688D">
        <w:rPr>
          <w:rFonts w:ascii="Times New Roman" w:cs="Times New Roman" w:hAnsi="Times New Roman"/>
          <w:sz w:val="30"/>
          <w:szCs w:val="30"/>
        </w:rPr>
        <w:t>и обеспечивается достижение предусмотренных проектом результатов;</w:t>
      </w:r>
    </w:p>
    <w:p w:rsidP="00A9411D" w:rsidR="00355792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) полная стоимость проекта – суммарный объем всех затрат,    понесенных </w:t>
      </w:r>
      <w:r w:rsidR="00DC47CB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 на реализацию проекта, включая затр</w:t>
      </w:r>
      <w:r w:rsidR="00355792" w:rsidRPr="0092688D">
        <w:rPr>
          <w:rFonts w:ascii="Times New Roman" w:cs="Times New Roman" w:hAnsi="Times New Roman"/>
          <w:sz w:val="30"/>
          <w:szCs w:val="30"/>
        </w:rPr>
        <w:t>а</w:t>
      </w:r>
      <w:r w:rsidR="00355792" w:rsidRPr="0092688D">
        <w:rPr>
          <w:rFonts w:ascii="Times New Roman" w:cs="Times New Roman" w:hAnsi="Times New Roman"/>
          <w:sz w:val="30"/>
          <w:szCs w:val="30"/>
        </w:rPr>
        <w:t>ты на подготовку проектной документации и проведение государстве</w:t>
      </w:r>
      <w:r w:rsidR="00355792" w:rsidRPr="0092688D">
        <w:rPr>
          <w:rFonts w:ascii="Times New Roman" w:cs="Times New Roman" w:hAnsi="Times New Roman"/>
          <w:sz w:val="30"/>
          <w:szCs w:val="30"/>
        </w:rPr>
        <w:t>н</w:t>
      </w:r>
      <w:r w:rsidR="00355792" w:rsidRPr="0092688D">
        <w:rPr>
          <w:rFonts w:ascii="Times New Roman" w:cs="Times New Roman" w:hAnsi="Times New Roman"/>
          <w:sz w:val="30"/>
          <w:szCs w:val="30"/>
        </w:rPr>
        <w:t>ной экспертизы проектной документации и результатов инженерных изысканий в случаях, когда проведение такой экспертизы предусмотр</w:t>
      </w:r>
      <w:r w:rsidR="00355792" w:rsidRPr="0092688D">
        <w:rPr>
          <w:rFonts w:ascii="Times New Roman" w:cs="Times New Roman" w:hAnsi="Times New Roman"/>
          <w:sz w:val="30"/>
          <w:szCs w:val="30"/>
        </w:rPr>
        <w:t>е</w:t>
      </w:r>
      <w:r w:rsidR="00355792" w:rsidRPr="0092688D">
        <w:rPr>
          <w:rFonts w:ascii="Times New Roman" w:cs="Times New Roman" w:hAnsi="Times New Roman"/>
          <w:sz w:val="30"/>
          <w:szCs w:val="30"/>
        </w:rPr>
        <w:t>но законодательством Российской Федерации, капитальные вложения, инвестиции в оборотный капитал до года выхода на проектную мо</w:t>
      </w:r>
      <w:r w:rsidR="00355792" w:rsidRPr="0092688D">
        <w:rPr>
          <w:rFonts w:ascii="Times New Roman" w:cs="Times New Roman" w:hAnsi="Times New Roman"/>
          <w:sz w:val="30"/>
          <w:szCs w:val="30"/>
        </w:rPr>
        <w:t>щ</w:t>
      </w:r>
      <w:r w:rsidR="00355792" w:rsidRPr="0092688D">
        <w:rPr>
          <w:rFonts w:ascii="Times New Roman" w:cs="Times New Roman" w:hAnsi="Times New Roman"/>
          <w:sz w:val="30"/>
          <w:szCs w:val="30"/>
        </w:rPr>
        <w:t>ность, за исключением процентов по кредитам (займам);</w:t>
      </w:r>
      <w:proofErr w:type="gramEnd"/>
    </w:p>
    <w:p w:rsidP="00A9411D" w:rsidR="00D37705" w:rsidRDefault="00FC5615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B473FD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D37705" w:rsidRPr="0092688D">
        <w:rPr>
          <w:rFonts w:ascii="Times New Roman" w:cs="Times New Roman" w:hAnsi="Times New Roman"/>
          <w:sz w:val="30"/>
          <w:szCs w:val="30"/>
        </w:rPr>
        <w:t xml:space="preserve">инвестиции – часть полной </w:t>
      </w:r>
      <w:r w:rsidR="00CF0355" w:rsidRPr="0092688D">
        <w:rPr>
          <w:rFonts w:ascii="Times New Roman" w:cs="Times New Roman" w:hAnsi="Times New Roman"/>
          <w:sz w:val="30"/>
          <w:szCs w:val="30"/>
        </w:rPr>
        <w:t>стоимост</w:t>
      </w:r>
      <w:r w:rsidR="00D37705" w:rsidRPr="0092688D">
        <w:rPr>
          <w:rFonts w:ascii="Times New Roman" w:cs="Times New Roman" w:hAnsi="Times New Roman"/>
          <w:sz w:val="30"/>
          <w:szCs w:val="30"/>
        </w:rPr>
        <w:t>и</w:t>
      </w:r>
      <w:r w:rsidR="00CF0355" w:rsidRPr="0092688D">
        <w:rPr>
          <w:rFonts w:ascii="Times New Roman" w:cs="Times New Roman" w:hAnsi="Times New Roman"/>
          <w:sz w:val="30"/>
          <w:szCs w:val="30"/>
        </w:rPr>
        <w:t xml:space="preserve"> проекта </w:t>
      </w:r>
      <w:r w:rsidR="00D37705" w:rsidRPr="0092688D">
        <w:rPr>
          <w:rFonts w:ascii="Times New Roman" w:cs="Times New Roman" w:hAnsi="Times New Roman"/>
          <w:sz w:val="30"/>
          <w:szCs w:val="30"/>
        </w:rPr>
        <w:t>в период его ре</w:t>
      </w:r>
      <w:r w:rsidR="00D37705" w:rsidRPr="0092688D">
        <w:rPr>
          <w:rFonts w:ascii="Times New Roman" w:cs="Times New Roman" w:hAnsi="Times New Roman"/>
          <w:sz w:val="30"/>
          <w:szCs w:val="30"/>
        </w:rPr>
        <w:t>а</w:t>
      </w:r>
      <w:r w:rsidR="00D37705" w:rsidRPr="0092688D">
        <w:rPr>
          <w:rFonts w:ascii="Times New Roman" w:cs="Times New Roman" w:hAnsi="Times New Roman"/>
          <w:sz w:val="30"/>
          <w:szCs w:val="30"/>
        </w:rPr>
        <w:t xml:space="preserve">лизации </w:t>
      </w:r>
      <w:r w:rsidR="00CF0355" w:rsidRPr="0092688D">
        <w:rPr>
          <w:rFonts w:ascii="Times New Roman" w:cs="Times New Roman" w:hAnsi="Times New Roman"/>
          <w:sz w:val="30"/>
          <w:szCs w:val="30"/>
        </w:rPr>
        <w:t>в отрезк</w:t>
      </w:r>
      <w:r w:rsidR="00D37705" w:rsidRPr="0092688D">
        <w:rPr>
          <w:rFonts w:ascii="Times New Roman" w:cs="Times New Roman" w:hAnsi="Times New Roman"/>
          <w:sz w:val="30"/>
          <w:szCs w:val="30"/>
        </w:rPr>
        <w:t>и</w:t>
      </w:r>
      <w:r w:rsidR="00CF0355" w:rsidRPr="0092688D">
        <w:rPr>
          <w:rFonts w:ascii="Times New Roman" w:cs="Times New Roman" w:hAnsi="Times New Roman"/>
          <w:sz w:val="30"/>
          <w:szCs w:val="30"/>
        </w:rPr>
        <w:t xml:space="preserve"> времени</w:t>
      </w:r>
      <w:r w:rsidR="00D37705" w:rsidRPr="0092688D">
        <w:rPr>
          <w:rFonts w:ascii="Times New Roman" w:cs="Times New Roman" w:hAnsi="Times New Roman"/>
          <w:sz w:val="30"/>
          <w:szCs w:val="30"/>
        </w:rPr>
        <w:t>, определенные настоящим Положением;</w:t>
      </w:r>
    </w:p>
    <w:p w:rsidP="00A9411D" w:rsidR="002A2C70" w:rsidRDefault="00117BA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B57E28" w:rsidRPr="0092688D">
        <w:rPr>
          <w:rFonts w:ascii="Times New Roman" w:cs="Times New Roman" w:hAnsi="Times New Roman"/>
          <w:sz w:val="30"/>
          <w:szCs w:val="30"/>
        </w:rPr>
        <w:t>0</w:t>
      </w:r>
      <w:r w:rsidR="002A2C70" w:rsidRPr="0092688D">
        <w:rPr>
          <w:rFonts w:ascii="Times New Roman" w:cs="Times New Roman" w:hAnsi="Times New Roman"/>
          <w:sz w:val="30"/>
          <w:szCs w:val="30"/>
        </w:rPr>
        <w:t xml:space="preserve">) здание – результат строительства, представляющий собой </w:t>
      </w:r>
      <w:r w:rsidR="00B57E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2C70" w:rsidRPr="0092688D">
        <w:rPr>
          <w:rFonts w:ascii="Times New Roman" w:cs="Times New Roman" w:hAnsi="Times New Roman"/>
          <w:sz w:val="30"/>
          <w:szCs w:val="30"/>
        </w:rPr>
        <w:t>объемную строительную систему, имеющую надземную и (или) по</w:t>
      </w:r>
      <w:r w:rsidR="002A2C70" w:rsidRPr="0092688D">
        <w:rPr>
          <w:rFonts w:ascii="Times New Roman" w:cs="Times New Roman" w:hAnsi="Times New Roman"/>
          <w:sz w:val="30"/>
          <w:szCs w:val="30"/>
        </w:rPr>
        <w:t>д</w:t>
      </w:r>
      <w:r w:rsidR="002A2C70" w:rsidRPr="0092688D">
        <w:rPr>
          <w:rFonts w:ascii="Times New Roman" w:cs="Times New Roman" w:hAnsi="Times New Roman"/>
          <w:sz w:val="30"/>
          <w:szCs w:val="30"/>
        </w:rPr>
        <w:t>земную части, включающую в себя помещения, сети инженерно-технического обеспечения и системы инженерно-технического обесп</w:t>
      </w:r>
      <w:r w:rsidR="002A2C70" w:rsidRPr="0092688D">
        <w:rPr>
          <w:rFonts w:ascii="Times New Roman" w:cs="Times New Roman" w:hAnsi="Times New Roman"/>
          <w:sz w:val="30"/>
          <w:szCs w:val="30"/>
        </w:rPr>
        <w:t>е</w:t>
      </w:r>
      <w:r w:rsidR="002A2C70" w:rsidRPr="0092688D">
        <w:rPr>
          <w:rFonts w:ascii="Times New Roman" w:cs="Times New Roman" w:hAnsi="Times New Roman"/>
          <w:sz w:val="30"/>
          <w:szCs w:val="30"/>
        </w:rPr>
        <w:t>чения и предназначенную для проживания и (или) деятельности людей, размещения производства, хранения продукции или содержания живо</w:t>
      </w:r>
      <w:r w:rsidR="002A2C70" w:rsidRPr="0092688D">
        <w:rPr>
          <w:rFonts w:ascii="Times New Roman" w:cs="Times New Roman" w:hAnsi="Times New Roman"/>
          <w:sz w:val="30"/>
          <w:szCs w:val="30"/>
        </w:rPr>
        <w:t>т</w:t>
      </w:r>
      <w:r w:rsidR="002A2C70" w:rsidRPr="0092688D">
        <w:rPr>
          <w:rFonts w:ascii="Times New Roman" w:cs="Times New Roman" w:hAnsi="Times New Roman"/>
          <w:sz w:val="30"/>
          <w:szCs w:val="30"/>
        </w:rPr>
        <w:t>ных, в соответствии с пунктом 6 части 2 статьи 2 Федерального закона                   от 30.12.2009 № 384-ФЗ «Технический регламент о безопасности зданий</w:t>
      </w:r>
      <w:proofErr w:type="gramEnd"/>
      <w:r w:rsidR="002A2C70" w:rsidRPr="0092688D">
        <w:rPr>
          <w:rFonts w:ascii="Times New Roman" w:cs="Times New Roman" w:hAnsi="Times New Roman"/>
          <w:sz w:val="30"/>
          <w:szCs w:val="30"/>
        </w:rPr>
        <w:t xml:space="preserve"> и сооружений»;</w:t>
      </w:r>
    </w:p>
    <w:p w:rsidP="00A9411D" w:rsidR="002A2C70" w:rsidRDefault="002A2C7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>) помещение нежилое, включая производственное (далее –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мещение) – обособленная часть здания или сооружения, подходящая для использования в соответствующих целях, не связанных с прожив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граждан;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часть объема здания, имеющая определенное назначение и ограниченная строительными конструкциями, в том числе с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смотренным пребыванием людей непрерывно в течение более двух </w:t>
      </w:r>
      <w:r w:rsidR="001A06DF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часов, в соответствии с пунктом 1 статьи 141.4 </w:t>
      </w:r>
      <w:r w:rsidR="00AB5BBA" w:rsidRPr="0092688D">
        <w:rPr>
          <w:rFonts w:ascii="Times New Roman" w:cs="Times New Roman" w:hAnsi="Times New Roman"/>
          <w:sz w:val="30"/>
          <w:szCs w:val="30"/>
        </w:rPr>
        <w:t xml:space="preserve">Градостроительного </w:t>
      </w:r>
      <w:r w:rsidR="001A06DF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AB5BBA" w:rsidRPr="0092688D">
        <w:rPr>
          <w:rFonts w:ascii="Times New Roman" w:cs="Times New Roman" w:hAnsi="Times New Roman"/>
          <w:sz w:val="30"/>
          <w:szCs w:val="30"/>
        </w:rPr>
        <w:t>кодекса Российской Федерации, утвержденного Федеральным законом от 29.12.2004 № 190-ФЗ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>
        <w:r w:rsidRPr="0092688D">
          <w:rPr>
            <w:rFonts w:ascii="Times New Roman" w:cs="Times New Roman" w:hAnsi="Times New Roman"/>
            <w:sz w:val="30"/>
            <w:szCs w:val="30"/>
          </w:rPr>
          <w:t>пунктами 14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5">
        <w:r w:rsidRPr="0092688D">
          <w:rPr>
            <w:rFonts w:ascii="Times New Roman" w:cs="Times New Roman" w:hAnsi="Times New Roman"/>
            <w:sz w:val="30"/>
            <w:szCs w:val="30"/>
          </w:rPr>
          <w:t>15 части 2 статьи 2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от 30.12.2009 № 384-ФЗ «Технический регламент о безопасности зданий и сооружений»;</w:t>
      </w:r>
      <w:proofErr w:type="gramEnd"/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>) инженерная инфраструктура (объекты инженерной инфр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структуры) – совокупность зданий, сооружений, коммуникаций, труб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проводов (в том числе централизованных) для выполнения функций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водоснабжения, газоснабжения, отопления, электроснабжения,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>канализации, вентиляции, кондиционирования воздуха, связи, информ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тизации или функций обеспечения безопасности;</w:t>
      </w:r>
      <w:proofErr w:type="gramEnd"/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>) исполнитель – организация (в том числе гарантирующая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низация, определенная в отношении централизованных объектов инж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нерной инфраструктуры), обеспечивающая водоснабжение, газосна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жение, отопление, электроснабжение, водоотведение, вентиляцию,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диционирование воздуха, связь, информатизацию или безопасность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объекта капитального строительства</w:t>
      </w:r>
      <w:r w:rsidRPr="0092688D">
        <w:rPr>
          <w:rFonts w:ascii="Times New Roman" w:cs="Times New Roman" w:hAnsi="Times New Roman"/>
          <w:sz w:val="30"/>
          <w:szCs w:val="30"/>
        </w:rPr>
        <w:t>, владеющая на праве собственн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сти или на ином законном основании объектами инженерной инфр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структуры, к которым непосредственно или через технологически св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занные (смежные) объекты инженерной инфраструктуры иных лиц осуществляется подключение (технологическое присоединение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 к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женерной инфраструктуре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положениями статьи 52.1 Градостроительного кодекса Российской Федерации, утвержденного Федеральным законом от 29.12.2004 № 190-ФЗ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>) технические условия подключения (технологического прис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единения) к объектам инженерной инфраструктуры (далее – технич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ские условия) – документ, предусматривающий технические меропри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тия, выполняемые </w:t>
      </w:r>
      <w:r w:rsidR="007261F6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исполнителем для осуществл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подключения объекта капитального строительства к инженерной инфраструктуре, выдаваемый исполнителем в целях архитектурно-строительного проектирования объекта капитального строительства      и заключения договора о подключении, содержащего информацию      об имеющейся возможности подключения помещения в пределах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занной в таком документе максимальной мощности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(нагрузки) в точках присоединения (местах физического соединения объекта капитального строительства с существующими объектами инженерной инфрастру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туры) в пределах указанного в таком документе срока,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являющийся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обязательным приложением к договору о подключении;</w:t>
      </w:r>
    </w:p>
    <w:p w:rsidP="0092688D" w:rsidR="00355792" w:rsidRDefault="0035579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027C4B" w:rsidRPr="0092688D">
        <w:rPr>
          <w:rFonts w:ascii="Times New Roman" w:cs="Times New Roman" w:hAnsi="Times New Roman"/>
          <w:sz w:val="30"/>
          <w:szCs w:val="30"/>
        </w:rPr>
        <w:t>оборудование (далее – оборудование) – новые, не бывшие        в эксплуатации, приобретенные в целях реализации в приоритетных  отраслях инвестиционных проектов в сфере производства, связанных    с созданием нового или развитием (модернизацией) действующего  производства товаров (работ, услуг): оборудование, устройства,         механизмы, транспортные средства (за исключением легковых автом</w:t>
      </w:r>
      <w:r w:rsidR="00027C4B" w:rsidRPr="0092688D">
        <w:rPr>
          <w:rFonts w:ascii="Times New Roman" w:cs="Times New Roman" w:hAnsi="Times New Roman"/>
          <w:sz w:val="30"/>
          <w:szCs w:val="30"/>
        </w:rPr>
        <w:t>о</w:t>
      </w:r>
      <w:r w:rsidR="00027C4B" w:rsidRPr="0092688D">
        <w:rPr>
          <w:rFonts w:ascii="Times New Roman" w:cs="Times New Roman" w:hAnsi="Times New Roman"/>
          <w:sz w:val="30"/>
          <w:szCs w:val="30"/>
        </w:rPr>
        <w:t>билей и воздушных судов), станки, приборы, аппараты, агрегаты, уст</w:t>
      </w:r>
      <w:r w:rsidR="00027C4B" w:rsidRPr="0092688D">
        <w:rPr>
          <w:rFonts w:ascii="Times New Roman" w:cs="Times New Roman" w:hAnsi="Times New Roman"/>
          <w:sz w:val="30"/>
          <w:szCs w:val="30"/>
        </w:rPr>
        <w:t>а</w:t>
      </w:r>
      <w:r w:rsidR="00027C4B" w:rsidRPr="0092688D">
        <w:rPr>
          <w:rFonts w:ascii="Times New Roman" w:cs="Times New Roman" w:hAnsi="Times New Roman"/>
          <w:sz w:val="30"/>
          <w:szCs w:val="30"/>
        </w:rPr>
        <w:t>новки, машины, относящиеся по сроку полезного использования            к первой – десятой амортизационным</w:t>
      </w:r>
      <w:proofErr w:type="gramEnd"/>
      <w:r w:rsidR="00027C4B" w:rsidRPr="0092688D">
        <w:rPr>
          <w:rFonts w:ascii="Times New Roman" w:cs="Times New Roman" w:hAnsi="Times New Roman"/>
          <w:sz w:val="30"/>
          <w:szCs w:val="30"/>
        </w:rPr>
        <w:t xml:space="preserve"> группам, согласно требованиям статьи 258 Налогового кодекса Российской Федерации;</w:t>
      </w:r>
    </w:p>
    <w:p w:rsidP="001A06DF" w:rsidR="001A06DF" w:rsidRDefault="001A06D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16) первоначальный (авансовый) лизинговый взнос – денежная сумма первоначального (авансового) платежа (лизинговый взнос), упл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ченная одной или несколькими частями в соответствии с договором  (договорами) лизинга оборудования, заключенным (заключенными)     не ранее 1 января </w:t>
      </w:r>
      <w:r w:rsidR="00276DC0" w:rsidRPr="0092688D">
        <w:rPr>
          <w:rFonts w:ascii="Times New Roman" w:cs="Times New Roman" w:hAnsi="Times New Roman"/>
          <w:sz w:val="30"/>
          <w:szCs w:val="30"/>
        </w:rPr>
        <w:t xml:space="preserve">первого из двух календарных лет, предшествующих году подачи, и в году подачи в период до даты подачи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</w:t>
      </w:r>
      <w:r w:rsidR="00276DC0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отбора предложения для участия в отборе и получения субсидии;</w:t>
      </w:r>
      <w:proofErr w:type="gramEnd"/>
    </w:p>
    <w:p w:rsidP="001A06DF" w:rsidR="001A06DF" w:rsidRDefault="001A06D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17) российская лизинговая организация – организация или инд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видуальный предприниматель (лизингодатель), зарегистрированный      в соответствии с действующим законодательством на территории 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сийской Федерации, состоящий на учете в территориальных органах Федеральной службы по финансовому мониторингу (далее –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Росфи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мониторинг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 на дату заключения с участником отбора договора (дог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воров) лизинга оборудования;</w:t>
      </w:r>
    </w:p>
    <w:p w:rsidP="00A9411D" w:rsidR="005C102C" w:rsidRDefault="00117B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8</w:t>
      </w:r>
      <w:r w:rsidR="005C102C" w:rsidRPr="0092688D">
        <w:rPr>
          <w:rFonts w:ascii="Times New Roman" w:cs="Times New Roman" w:hAnsi="Times New Roman"/>
          <w:sz w:val="30"/>
          <w:szCs w:val="30"/>
        </w:rPr>
        <w:t>) аналогичная поддержка – государственная и (или) муниц</w:t>
      </w:r>
      <w:r w:rsidR="005C102C" w:rsidRPr="0092688D">
        <w:rPr>
          <w:rFonts w:ascii="Times New Roman" w:cs="Times New Roman" w:hAnsi="Times New Roman"/>
          <w:sz w:val="30"/>
          <w:szCs w:val="30"/>
        </w:rPr>
        <w:t>и</w:t>
      </w:r>
      <w:r w:rsidR="005C102C" w:rsidRPr="0092688D">
        <w:rPr>
          <w:rFonts w:ascii="Times New Roman" w:cs="Times New Roman" w:hAnsi="Times New Roman"/>
          <w:sz w:val="30"/>
          <w:szCs w:val="30"/>
        </w:rPr>
        <w:t xml:space="preserve">пальная поддержка, оказанная в отношении одного и того же </w:t>
      </w:r>
      <w:r w:rsidR="007261F6" w:rsidRPr="0092688D">
        <w:rPr>
          <w:rFonts w:ascii="Times New Roman" w:cs="Times New Roman" w:hAnsi="Times New Roman"/>
          <w:sz w:val="30"/>
          <w:szCs w:val="30"/>
        </w:rPr>
        <w:t>субъекта малого или среднего предпринимательства</w:t>
      </w:r>
      <w:r w:rsidR="005C102C" w:rsidRPr="0092688D">
        <w:rPr>
          <w:rFonts w:ascii="Times New Roman" w:cs="Times New Roman" w:hAnsi="Times New Roman"/>
          <w:sz w:val="30"/>
          <w:szCs w:val="30"/>
        </w:rPr>
        <w:t xml:space="preserve"> на возмещение (финансовое обеспечение) одних и тех же затрат (части затрат), условия оказания </w:t>
      </w:r>
      <w:r w:rsidR="007261F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C102C" w:rsidRPr="0092688D">
        <w:rPr>
          <w:rFonts w:ascii="Times New Roman" w:cs="Times New Roman" w:hAnsi="Times New Roman"/>
          <w:sz w:val="30"/>
          <w:szCs w:val="30"/>
        </w:rPr>
        <w:t>которой совпадают, включая форму, вид поддержки и цели ее оказания</w:t>
      </w:r>
      <w:r w:rsidR="00B473FD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>. Главным распорядителем является администрация города Кра</w:t>
      </w:r>
      <w:r w:rsidR="002156BC" w:rsidRPr="0092688D">
        <w:rPr>
          <w:rFonts w:ascii="Times New Roman" w:cs="Times New Roman" w:hAnsi="Times New Roman"/>
          <w:sz w:val="30"/>
          <w:szCs w:val="30"/>
        </w:rPr>
        <w:t>с</w:t>
      </w:r>
      <w:r w:rsidR="002156BC" w:rsidRPr="0092688D">
        <w:rPr>
          <w:rFonts w:ascii="Times New Roman" w:cs="Times New Roman" w:hAnsi="Times New Roman"/>
          <w:sz w:val="30"/>
          <w:szCs w:val="30"/>
        </w:rPr>
        <w:t>ноярска.</w:t>
      </w:r>
    </w:p>
    <w:p w:rsidP="00A9411D" w:rsidR="007261F6" w:rsidRDefault="007261F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4. Субсидия предоставляется в пределах средств, предусмотре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на эти цели в бюджете города на соответствующий финансовый год и плановый период, на основании правового акта города о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субсидии, соглашений о предоставлении субсидии, заключенных между главным распорядителем и получателями субсидии (далее – 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глашение).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B7455" w:rsidRPr="0092688D">
        <w:rPr>
          <w:rFonts w:ascii="Times New Roman" w:cs="Times New Roman" w:hAnsi="Times New Roman"/>
          <w:sz w:val="30"/>
          <w:szCs w:val="30"/>
        </w:rPr>
        <w:t xml:space="preserve">Способ предоставления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310AB" w:rsidRPr="0092688D">
        <w:rPr>
          <w:rFonts w:ascii="Times New Roman" w:cs="Times New Roman" w:hAnsi="Times New Roman"/>
          <w:sz w:val="30"/>
          <w:szCs w:val="30"/>
        </w:rPr>
        <w:t>–</w:t>
      </w:r>
      <w:r w:rsidR="00FB745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660E4" w:rsidRPr="0092688D">
        <w:rPr>
          <w:rFonts w:ascii="Times New Roman" w:cs="Times New Roman" w:hAnsi="Times New Roman"/>
          <w:sz w:val="30"/>
          <w:szCs w:val="30"/>
        </w:rPr>
        <w:t>возмещение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части затрат.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475C9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="00025B4C" w:rsidRPr="0092688D">
        <w:rPr>
          <w:rFonts w:ascii="Times New Roman" w:cs="Times New Roman" w:hAnsi="Times New Roman"/>
          <w:sz w:val="30"/>
          <w:szCs w:val="30"/>
        </w:rPr>
        <w:t>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размеща</w:t>
      </w:r>
      <w:r w:rsidR="00025B4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 на едином портале бю</w:t>
      </w:r>
      <w:r w:rsidR="002156BC" w:rsidRPr="0092688D">
        <w:rPr>
          <w:rFonts w:ascii="Times New Roman" w:cs="Times New Roman" w:hAnsi="Times New Roman"/>
          <w:sz w:val="30"/>
          <w:szCs w:val="30"/>
        </w:rPr>
        <w:t>д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жетной системы Российской Федерации в информационно-телекоммуникационной сети Интернет (далее </w:t>
      </w:r>
      <w:r w:rsidR="001310AB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единый портал</w:t>
      </w:r>
      <w:r w:rsidR="009F4B59">
        <w:rPr>
          <w:rFonts w:ascii="Times New Roman" w:cs="Times New Roman" w:hAnsi="Times New Roman"/>
          <w:sz w:val="30"/>
          <w:szCs w:val="30"/>
        </w:rPr>
        <w:t xml:space="preserve">, сеть </w:t>
      </w:r>
      <w:r w:rsidR="001F4CB8" w:rsidRPr="0092688D">
        <w:rPr>
          <w:rFonts w:ascii="Times New Roman" w:cs="Times New Roman" w:hAnsi="Times New Roman"/>
          <w:sz w:val="30"/>
          <w:szCs w:val="30"/>
        </w:rPr>
        <w:t>Интернет</w:t>
      </w:r>
      <w:r w:rsidR="002156BC" w:rsidRPr="0092688D">
        <w:rPr>
          <w:rFonts w:ascii="Times New Roman" w:cs="Times New Roman" w:hAnsi="Times New Roman"/>
          <w:sz w:val="30"/>
          <w:szCs w:val="30"/>
        </w:rPr>
        <w:t>) (в разделе единого портала)</w:t>
      </w:r>
      <w:r w:rsidR="00025D81" w:rsidRPr="0092688D">
        <w:rPr>
          <w:rFonts w:ascii="Times New Roman" w:cs="Times New Roman" w:hAnsi="Times New Roman"/>
          <w:sz w:val="30"/>
          <w:szCs w:val="30"/>
        </w:rPr>
        <w:t xml:space="preserve"> в порядке, установленном Мин</w:t>
      </w:r>
      <w:r w:rsidR="00025D81" w:rsidRPr="0092688D">
        <w:rPr>
          <w:rFonts w:ascii="Times New Roman" w:cs="Times New Roman" w:hAnsi="Times New Roman"/>
          <w:sz w:val="30"/>
          <w:szCs w:val="30"/>
        </w:rPr>
        <w:t>и</w:t>
      </w:r>
      <w:r w:rsidR="00025D81" w:rsidRPr="0092688D">
        <w:rPr>
          <w:rFonts w:ascii="Times New Roman" w:cs="Times New Roman" w:hAnsi="Times New Roman"/>
          <w:sz w:val="30"/>
          <w:szCs w:val="30"/>
        </w:rPr>
        <w:t>стерством финансов Российской Федерации</w:t>
      </w:r>
      <w:r w:rsidR="00E374A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A0D63" w:rsidR="00E374A2" w:rsidRDefault="00E374A2" w:rsidRPr="0092688D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24"/>
          <w:szCs w:val="30"/>
        </w:rPr>
      </w:pPr>
    </w:p>
    <w:p w:rsidP="009A0D63" w:rsidR="00E374A2" w:rsidRDefault="00E374A2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AA46E2" w:rsidRPr="0092688D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орядок проведения отбора получателей </w:t>
      </w:r>
      <w:r w:rsidR="007660E4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</w:p>
    <w:p w:rsidP="009F33A4" w:rsidR="001310AB" w:rsidRDefault="001310AB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A9411D" w:rsidR="007261F6" w:rsidRDefault="007261F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72"/>
      <w:bookmarkEnd w:id="1"/>
      <w:r w:rsidRPr="0092688D">
        <w:rPr>
          <w:rFonts w:ascii="Times New Roman" w:cs="Times New Roman" w:hAnsi="Times New Roman"/>
          <w:sz w:val="30"/>
          <w:szCs w:val="30"/>
        </w:rPr>
        <w:t>7. Способом отбора получателей субсидии является конкурс, ос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ществляемый на конкурентной основе, исходя из наилучших условий достижения результатов предоставления субсидии, при котором ранж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рование поступивших от участников отбора заявок определяется </w:t>
      </w:r>
      <w:r w:rsidR="00AE18A6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мере уменьшения полученных баллов по итогам оценки заявок </w:t>
      </w:r>
      <w:r w:rsidR="00AE18A6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и очередности их поступления в случае равенства количества получе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баллов.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Конкурс проводится один раз в текущем финансовом году в один этап, включающий стадию рассмотрения и оценки </w:t>
      </w:r>
      <w:r w:rsidR="00F14C63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>, стадию 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деления получателей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(победителей конкурса) и размеров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</w:t>
      </w:r>
      <w:r w:rsidR="007660E4" w:rsidRPr="0092688D">
        <w:rPr>
          <w:rFonts w:ascii="Times New Roman" w:cs="Times New Roman" w:hAnsi="Times New Roman"/>
          <w:sz w:val="30"/>
          <w:szCs w:val="30"/>
        </w:rPr>
        <w:t>б</w:t>
      </w:r>
      <w:r w:rsidR="007660E4" w:rsidRPr="0092688D">
        <w:rPr>
          <w:rFonts w:ascii="Times New Roman" w:cs="Times New Roman" w:hAnsi="Times New Roman"/>
          <w:sz w:val="30"/>
          <w:szCs w:val="30"/>
        </w:rPr>
        <w:t>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предоставляемых каждому получателю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Проведение конкурса осуществляется в государственной интегр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рованной информационной системе управления общественными фина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сами «Электронный бюджет» (далее – ГИИС «Электронный бюджет»).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Обеспечение доступа к ГИИС «Электронный бюджет» осущест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ляется с использованием федеральной государственной информацио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ной системы «Единая система идентификац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тентификации в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фраструктуре, обеспечивающей информационно-технологическое вза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модействие информационных систем, используемых для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государственных и муниципальных услуг в электронной форме».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Взаимодействие </w:t>
      </w:r>
      <w:r w:rsidR="0019721C" w:rsidRPr="0092688D">
        <w:rPr>
          <w:rFonts w:ascii="Times New Roman" w:cs="Times New Roman" w:hAnsi="Times New Roman"/>
          <w:sz w:val="30"/>
          <w:szCs w:val="30"/>
        </w:rPr>
        <w:t>уполномоченного органа</w:t>
      </w:r>
      <w:r w:rsidR="0013217B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19721C" w:rsidRPr="0092688D">
        <w:rPr>
          <w:rFonts w:ascii="Times New Roman" w:cs="Times New Roman" w:hAnsi="Times New Roman"/>
          <w:sz w:val="30"/>
          <w:szCs w:val="30"/>
        </w:rPr>
        <w:t xml:space="preserve"> конкурсной комиссии</w:t>
      </w:r>
      <w:r w:rsidR="00FE580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36147F" w:rsidRPr="0092688D">
        <w:rPr>
          <w:rFonts w:ascii="Times New Roman" w:cs="Times New Roman" w:hAnsi="Times New Roman"/>
          <w:sz w:val="30"/>
          <w:szCs w:val="30"/>
        </w:rPr>
        <w:t>участниками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с использованием документов </w:t>
      </w:r>
      <w:r w:rsidR="0036147F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в электронной форме в ГИИС «Электронный бюджет».</w:t>
      </w:r>
    </w:p>
    <w:p w:rsidP="0092688D" w:rsidR="0067155F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8. Объявление о проведении конкурса не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чем за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один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рабочий день до начала срока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590DB3" w:rsidRPr="0092688D">
        <w:rPr>
          <w:rFonts w:ascii="Times New Roman" w:cs="Times New Roman" w:hAnsi="Times New Roman"/>
          <w:sz w:val="30"/>
          <w:szCs w:val="30"/>
        </w:rPr>
        <w:t>, но не позднее 1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76DC0" w:rsidRPr="0092688D">
        <w:rPr>
          <w:rFonts w:ascii="Times New Roman" w:cs="Times New Roman" w:hAnsi="Times New Roman"/>
          <w:sz w:val="30"/>
          <w:szCs w:val="30"/>
        </w:rPr>
        <w:t>сентября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текущего финансового года, размещается (публикуется) в соответствии </w:t>
      </w:r>
      <w:r w:rsidR="000B42E3" w:rsidRPr="0092688D">
        <w:rPr>
          <w:rFonts w:ascii="Times New Roman" w:cs="Times New Roman" w:hAnsi="Times New Roman"/>
          <w:sz w:val="30"/>
          <w:szCs w:val="30"/>
        </w:rPr>
        <w:t xml:space="preserve">с подпунктом 4 пункта 13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 и включает:</w:t>
      </w:r>
    </w:p>
    <w:p w:rsidP="0092688D" w:rsidR="00B473FD" w:rsidRDefault="00B473F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0"/>
      <w:bookmarkEnd w:id="2"/>
      <w:r w:rsidRPr="0092688D">
        <w:rPr>
          <w:rFonts w:ascii="Times New Roman" w:cs="Times New Roman" w:hAnsi="Times New Roman"/>
          <w:sz w:val="30"/>
          <w:szCs w:val="30"/>
        </w:rPr>
        <w:t>1) дату размещения объявления о проведении конкурса на едином портале, а также на официальном сайте администрации города Красн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="009F4B59">
        <w:rPr>
          <w:rFonts w:ascii="Times New Roman" w:cs="Times New Roman" w:hAnsi="Times New Roman"/>
          <w:sz w:val="30"/>
          <w:szCs w:val="30"/>
        </w:rPr>
        <w:t xml:space="preserve">ярска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по адресу: w</w:t>
      </w:r>
      <w:r w:rsidR="009F4B59">
        <w:rPr>
          <w:rFonts w:ascii="Times New Roman" w:cs="Times New Roman" w:hAnsi="Times New Roman"/>
          <w:sz w:val="30"/>
          <w:szCs w:val="30"/>
        </w:rPr>
        <w:t xml:space="preserve">ww.admkrsk.ru, раздел «Город           </w:t>
      </w:r>
      <w:r w:rsidRPr="0092688D">
        <w:rPr>
          <w:rFonts w:ascii="Times New Roman" w:cs="Times New Roman" w:hAnsi="Times New Roman"/>
          <w:sz w:val="30"/>
          <w:szCs w:val="30"/>
        </w:rPr>
        <w:t>сего</w:t>
      </w:r>
      <w:r w:rsidR="009F4B59">
        <w:rPr>
          <w:rFonts w:ascii="Times New Roman" w:cs="Times New Roman" w:hAnsi="Times New Roman"/>
          <w:sz w:val="30"/>
          <w:szCs w:val="30"/>
        </w:rPr>
        <w:t>дня/Экономика/</w:t>
      </w:r>
      <w:r w:rsidRPr="0092688D">
        <w:rPr>
          <w:rFonts w:ascii="Times New Roman" w:cs="Times New Roman" w:hAnsi="Times New Roman"/>
          <w:sz w:val="30"/>
          <w:szCs w:val="30"/>
        </w:rPr>
        <w:t>Поддержка субъектов малого и среднего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нимательства/Информационные сообщения» (далее – Сайт);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сроки проведения конкурса;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дату начала подачи и окончания приема </w:t>
      </w:r>
      <w:r w:rsidR="00F14C63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которая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не 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жет быть ранее 30-го календарного дня, следующего за днем размещ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объявления о проведении конкурса;</w:t>
      </w:r>
    </w:p>
    <w:p w:rsidP="0092688D" w:rsidR="00F14C63" w:rsidRDefault="00F14C6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наименование, местонахождение, почтовый адрес, адрес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тронной почты уполномоченного органа;</w:t>
      </w:r>
    </w:p>
    <w:p w:rsidP="0092688D" w:rsidR="006C3776" w:rsidRDefault="006C3776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5)</w:t>
      </w:r>
      <w:r w:rsidR="009F4B59">
        <w:rPr>
          <w:rFonts w:ascii="Times New Roman" w:cs="Times New Roman" w:hAnsi="Times New Roman"/>
          <w:sz w:val="30"/>
          <w:szCs w:val="30"/>
        </w:rPr>
        <w:t> </w:t>
      </w:r>
      <w:r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5817CA"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установленны</w:t>
      </w:r>
      <w:r w:rsidR="005817CA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том 37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доменное имя и (или) указатели страниц ГИ</w:t>
      </w:r>
      <w:r w:rsidR="009F4B59">
        <w:rPr>
          <w:rFonts w:ascii="Times New Roman" w:cs="Times New Roman" w:hAnsi="Times New Roman"/>
          <w:sz w:val="30"/>
          <w:szCs w:val="30"/>
        </w:rPr>
        <w:t xml:space="preserve">ИС «Электронный бюджет»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требования к участникам отбора (получателям субсидии),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новленные пунктом 12 настоящего Положения, а также требования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документам, указанным в подпунктах 1–</w:t>
      </w:r>
      <w:r w:rsidR="00E010B0" w:rsidRPr="0092688D">
        <w:rPr>
          <w:rFonts w:ascii="Times New Roman" w:cs="Times New Roman" w:hAnsi="Times New Roman"/>
          <w:sz w:val="30"/>
          <w:szCs w:val="30"/>
        </w:rPr>
        <w:t>10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26 настоящего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Положения, для подтверждения соответствия участников отбора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(получателей субсидии) указанным требованиям, которые участник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отбора (получатель субсидии) вправе представить самостоятельно;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8) категории получателей субсидии и требования к участникам 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бора, установленные пунктами 10, 11 настоящего Положения, требов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ния к перечню документов, указанному в подпунктах 1–3 пункта 25 настоящего Положения, для подтверждения соответствия указанным требованиям, а также критерии оценки и условия рассмотрения заявок, установленные пунктами 21</w:t>
      </w:r>
      <w:r w:rsidR="009F4B59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22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9) порядок подачи участниками отбора заявки в соответствии         с пунктом 14 настоящего Положения (далее – заявка) и требования, предъявляемые к форме и содержанию заявки согласно пункту 17 настоящего Положения, которые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включают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согласие          на </w:t>
      </w:r>
      <w:r w:rsidR="009F4B59">
        <w:rPr>
          <w:rFonts w:ascii="Times New Roman" w:cs="Times New Roman" w:hAnsi="Times New Roman"/>
          <w:sz w:val="30"/>
          <w:szCs w:val="30"/>
        </w:rPr>
        <w:t xml:space="preserve">публикацию (размещение)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информации об участн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ке отбора, подаваемом им в заявлении на предоставление субсидии, иной информации об участнике отбора, связанной с конкурсом, а также согласие на обработку персональных данных (для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индивидуальн</w:t>
      </w:r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ого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предпринимател</w:t>
      </w:r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я, </w:t>
      </w:r>
      <w:proofErr w:type="spellStart"/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самозанятого</w:t>
      </w:r>
      <w:proofErr w:type="spellEnd"/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гражданина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порядок уведомления в соответствии с абзацем вторым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та 15 настоящего Положения участников отбора об отклонении уполн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моченным органом заявок, зарегистрированных после окончания срока их приема, с указанием основания отклонения на стадии рассмотрения </w:t>
      </w:r>
      <w:r w:rsidR="009572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оценки заявок;</w:t>
      </w:r>
    </w:p>
    <w:p w:rsidP="0092688D" w:rsidR="00B129E9" w:rsidRDefault="00B129E9" w:rsidRPr="0092688D">
      <w:pPr>
        <w:widowControl w:val="false"/>
        <w:shd w:color="auto" w:fill="FFFFFF" w:themeFill="background1" w:val="clear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11)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порядок отзыва </w:t>
      </w:r>
      <w:r w:rsidRPr="0092688D">
        <w:rPr>
          <w:rFonts w:ascii="Times New Roman" w:cs="Times New Roman" w:hAnsi="Times New Roman"/>
          <w:sz w:val="30"/>
          <w:szCs w:val="30"/>
        </w:rPr>
        <w:t>участником отбора 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порядок возврата заявки,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определяющий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том числе основания для возврата заявки участнику отбора, порядок внесения участником отбора изменений        в заявку, а также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порядок </w:t>
      </w:r>
      <w:r w:rsidRPr="0092688D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возврата заявки на доработку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соответствии  с пунктом 16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12) правила рассмотрения и оценки заявок участников отбора        в соответствии с пунктами 19–24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13) порядок отклонения заявок, а также информацию об основан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ях их отклонения в соответствии с пунктом 27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14) порядок оценки заявок, включающий критерии оценки              и их весовое значение в общей оценке, необходимую для представления участником отбора информацию в составе заявки по каждому критерию оценки, сведения, документы и материалы, подтверждающие такую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формацию, минимальный проходной балл, который необходимо набрать участникам отбора по результатам оценки заявок для признания их победителями конкурса, сроки оценки заявок, а также информацию об участии конкурсной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комиссии в оценке заявок в соответствии            с пунктом 19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15) объем распределяемо</w:t>
      </w:r>
      <w:r w:rsidR="002C78EB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рамках конкурса, порядок расчета размера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пункт</w:t>
      </w:r>
      <w:r w:rsidR="009572EC" w:rsidRPr="0092688D">
        <w:rPr>
          <w:rFonts w:ascii="Times New Roman" w:cs="Times New Roman" w:hAnsi="Times New Roman"/>
          <w:sz w:val="30"/>
          <w:szCs w:val="30"/>
        </w:rPr>
        <w:t>ами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32</w:t>
      </w:r>
      <w:r w:rsidR="009572EC" w:rsidRPr="0092688D">
        <w:rPr>
          <w:rFonts w:ascii="Times New Roman" w:cs="Times New Roman" w:hAnsi="Times New Roman"/>
          <w:sz w:val="30"/>
          <w:szCs w:val="30"/>
        </w:rPr>
        <w:t xml:space="preserve">–35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Положения, правила распределения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результатам конкурса, которые могут включать максимальный, минимальный размер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</w:t>
      </w:r>
      <w:r w:rsidR="002C78EB" w:rsidRPr="0092688D">
        <w:rPr>
          <w:rFonts w:ascii="Times New Roman" w:cs="Times New Roman" w:hAnsi="Times New Roman"/>
          <w:sz w:val="30"/>
          <w:szCs w:val="30"/>
        </w:rPr>
        <w:t>и</w:t>
      </w:r>
      <w:r w:rsidR="002C78EB" w:rsidRPr="0092688D">
        <w:rPr>
          <w:rFonts w:ascii="Times New Roman" w:cs="Times New Roman" w:hAnsi="Times New Roman"/>
          <w:sz w:val="30"/>
          <w:szCs w:val="30"/>
        </w:rPr>
        <w:lastRenderedPageBreak/>
        <w:t>дии</w:t>
      </w:r>
      <w:r w:rsidRPr="0092688D">
        <w:rPr>
          <w:rFonts w:ascii="Times New Roman" w:cs="Times New Roman" w:hAnsi="Times New Roman"/>
          <w:sz w:val="30"/>
          <w:szCs w:val="30"/>
        </w:rPr>
        <w:t>, предоставляемо</w:t>
      </w:r>
      <w:r w:rsidR="002C78EB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победителям конкурса (получателям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 также предельное количество победителей конкурса (получателей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16) порядок предоставления участникам отбора разъяснений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ложений объявления о проведении конкурса в соответствии с абзацами пятым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–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седьмым пункта 16 настоящего Положения, даты начала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окончания срока такого предоставления в соответствии с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том 5 пункта 13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17) срок, в течение которого победители конкурса (получатели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должны подписать соглашения в соответствии с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том 2 пункта 3</w:t>
      </w:r>
      <w:r w:rsidR="002C78EB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18) условия признания победителя конкурса (получателя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</w:t>
      </w:r>
      <w:r w:rsidR="002C78EB" w:rsidRPr="0092688D">
        <w:rPr>
          <w:rFonts w:ascii="Times New Roman" w:cs="Times New Roman" w:hAnsi="Times New Roman"/>
          <w:sz w:val="30"/>
          <w:szCs w:val="30"/>
        </w:rPr>
        <w:t>и</w:t>
      </w:r>
      <w:r w:rsidR="002C78EB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>) уклонившимся от заключения соглашения в соответствии с пун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том 4</w:t>
      </w:r>
      <w:r w:rsidR="009572E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  <w:proofErr w:type="gramEnd"/>
    </w:p>
    <w:p w:rsidP="0092688D" w:rsidR="00B129E9" w:rsidRDefault="00B129E9" w:rsidRPr="0092688D">
      <w:pPr>
        <w:pStyle w:val="ConsPlusNormal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19) сроки размещения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протокола подведения итогов конку</w:t>
      </w:r>
      <w:r w:rsidR="009F4B5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рса      на едином портале и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Сайте, которые не могут быть позднее</w:t>
      </w:r>
      <w:r w:rsidR="009F4B5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14-го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кале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дарного дня, следующего за днем определения победителей конкурса (получателей </w:t>
      </w:r>
      <w:r w:rsidR="002C78EB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субсидии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1B47B0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 основании результатов </w:t>
      </w:r>
      <w:r w:rsidR="001B47B0" w:rsidRPr="0092688D">
        <w:rPr>
          <w:rFonts w:ascii="Times New Roman" w:cs="Times New Roman" w:hAnsi="Times New Roman"/>
          <w:sz w:val="30"/>
          <w:szCs w:val="30"/>
        </w:rPr>
        <w:t>определения побед</w:t>
      </w:r>
      <w:r w:rsidR="001B47B0" w:rsidRPr="0092688D">
        <w:rPr>
          <w:rFonts w:ascii="Times New Roman" w:cs="Times New Roman" w:hAnsi="Times New Roman"/>
          <w:sz w:val="30"/>
          <w:szCs w:val="30"/>
        </w:rPr>
        <w:t>и</w:t>
      </w:r>
      <w:r w:rsidR="001B47B0" w:rsidRPr="0092688D">
        <w:rPr>
          <w:rFonts w:ascii="Times New Roman" w:cs="Times New Roman" w:hAnsi="Times New Roman"/>
          <w:sz w:val="30"/>
          <w:szCs w:val="30"/>
        </w:rPr>
        <w:t>телей конкурса и размеров субсидии, предоставляемой каждому поб</w:t>
      </w:r>
      <w:r w:rsidR="001B47B0" w:rsidRPr="0092688D">
        <w:rPr>
          <w:rFonts w:ascii="Times New Roman" w:cs="Times New Roman" w:hAnsi="Times New Roman"/>
          <w:sz w:val="30"/>
          <w:szCs w:val="30"/>
        </w:rPr>
        <w:t>е</w:t>
      </w:r>
      <w:r w:rsidR="001B47B0" w:rsidRPr="0092688D">
        <w:rPr>
          <w:rFonts w:ascii="Times New Roman" w:cs="Times New Roman" w:hAnsi="Times New Roman"/>
          <w:sz w:val="30"/>
          <w:szCs w:val="30"/>
        </w:rPr>
        <w:t>дителю конкурса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, в соответствии с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абзацами седьмым – десятым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0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настоящего Положения.</w:t>
      </w:r>
      <w:proofErr w:type="gramEnd"/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Внесение изменений в объявление о проведении конкурса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осуществляется не позднее наступления даты окончания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 участниками отбора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установленной в объявлении о проведении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курса, при условии, что срок подачи </w:t>
      </w:r>
      <w:r w:rsidR="00E7600F" w:rsidRPr="0092688D">
        <w:rPr>
          <w:rFonts w:ascii="Times New Roman" w:cs="Times New Roman" w:hAnsi="Times New Roman"/>
          <w:sz w:val="30"/>
          <w:szCs w:val="30"/>
        </w:rPr>
        <w:t>участниками отбора 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быть продлен таким образом, чтобы со дня, следующего за днем внес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ния таких изменений, до даты окончания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указанный срок составлял не менее 10 календарных дней.</w:t>
      </w:r>
      <w:proofErr w:type="gramEnd"/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внесении изменений в объявление о проведении конкурса  изменение способа отбора получателей </w:t>
      </w:r>
      <w:r w:rsidR="00AD6A3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допускается.</w:t>
      </w:r>
    </w:p>
    <w:p w:rsidP="0092688D" w:rsidR="0067155F" w:rsidRDefault="00E7600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Участники отбора</w:t>
      </w:r>
      <w:r w:rsidR="0067155F" w:rsidRPr="0092688D">
        <w:rPr>
          <w:rFonts w:ascii="Times New Roman" w:cs="Times New Roman" w:hAnsi="Times New Roman"/>
          <w:sz w:val="30"/>
          <w:szCs w:val="30"/>
        </w:rPr>
        <w:t xml:space="preserve">, подавшие </w:t>
      </w:r>
      <w:r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67155F" w:rsidRPr="0092688D">
        <w:rPr>
          <w:rFonts w:ascii="Times New Roman" w:cs="Times New Roman" w:hAnsi="Times New Roman"/>
          <w:sz w:val="30"/>
          <w:szCs w:val="30"/>
        </w:rPr>
        <w:t>, уведомляются о внесении изменений в объявление о проведении конкурса не позднее дня, след</w:t>
      </w:r>
      <w:r w:rsidR="0067155F" w:rsidRPr="0092688D">
        <w:rPr>
          <w:rFonts w:ascii="Times New Roman" w:cs="Times New Roman" w:hAnsi="Times New Roman"/>
          <w:sz w:val="30"/>
          <w:szCs w:val="30"/>
        </w:rPr>
        <w:t>у</w:t>
      </w:r>
      <w:r w:rsidR="0067155F" w:rsidRPr="0092688D">
        <w:rPr>
          <w:rFonts w:ascii="Times New Roman" w:cs="Times New Roman" w:hAnsi="Times New Roman"/>
          <w:sz w:val="30"/>
          <w:szCs w:val="30"/>
        </w:rPr>
        <w:t>ющего за днем внесения изменений в объявление о проведении конку</w:t>
      </w:r>
      <w:r w:rsidR="0067155F" w:rsidRPr="0092688D">
        <w:rPr>
          <w:rFonts w:ascii="Times New Roman" w:cs="Times New Roman" w:hAnsi="Times New Roman"/>
          <w:sz w:val="30"/>
          <w:szCs w:val="30"/>
        </w:rPr>
        <w:t>р</w:t>
      </w:r>
      <w:r w:rsidR="0067155F" w:rsidRPr="0092688D">
        <w:rPr>
          <w:rFonts w:ascii="Times New Roman" w:cs="Times New Roman" w:hAnsi="Times New Roman"/>
          <w:sz w:val="30"/>
          <w:szCs w:val="30"/>
        </w:rPr>
        <w:t>са, с использованием ГИИС «Электронный бюджет».</w:t>
      </w:r>
    </w:p>
    <w:p w:rsidP="0092688D" w:rsidR="00227D24" w:rsidRDefault="00227D2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9. В случае признания конкурса несостоявшимся по основаниям, указанным в абзацах девятом – одиннадцатом настоящего пункта,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а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также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случае если по итогам проведения конкурса образуется ост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ток нераспределенных бюджетных ассигнований, предусмотренных      в бюджете города для предоставления </w:t>
      </w:r>
      <w:r w:rsidR="00BC6AFD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году, превышающий более чем в 2 раза размер </w:t>
      </w:r>
      <w:r w:rsidR="00BC6AFD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одному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субъекту малого и среднего предпринимательства, установленный пунктом 32 настоящего Положения, уполномоченный орган организует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проведение дополнительного конкурса в порядке, предусмотренном пунктом 13 настоящего Положения.</w:t>
      </w:r>
    </w:p>
    <w:p w:rsidP="0092688D" w:rsidR="000862CB" w:rsidRDefault="000862C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Объявление о проведении дополнительного конкурса</w:t>
      </w:r>
      <w:r w:rsidR="004F31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размещается (публикуется) не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чем за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один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рабочий день до начала срока приема </w:t>
      </w:r>
      <w:r w:rsidR="006E0028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но не позднее </w:t>
      </w:r>
      <w:r w:rsidR="00CA366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0497"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оября текущего финансового года </w:t>
      </w:r>
      <w:r w:rsidR="00BC6AFD" w:rsidRPr="0092688D">
        <w:rPr>
          <w:rFonts w:ascii="Times New Roman" w:cs="Times New Roman" w:hAnsi="Times New Roman"/>
          <w:sz w:val="30"/>
          <w:szCs w:val="30"/>
        </w:rPr>
        <w:t>и с</w:t>
      </w:r>
      <w:r w:rsidR="00BC6AFD" w:rsidRPr="0092688D">
        <w:rPr>
          <w:rFonts w:ascii="Times New Roman" w:cs="Times New Roman" w:hAnsi="Times New Roman"/>
          <w:sz w:val="30"/>
          <w:szCs w:val="30"/>
        </w:rPr>
        <w:t>о</w:t>
      </w:r>
      <w:r w:rsidR="00BC6AFD" w:rsidRPr="0092688D">
        <w:rPr>
          <w:rFonts w:ascii="Times New Roman" w:cs="Times New Roman" w:hAnsi="Times New Roman"/>
          <w:sz w:val="30"/>
          <w:szCs w:val="30"/>
        </w:rPr>
        <w:t>держит информацию, предусмотренную пунктом 8 настоящего Пол</w:t>
      </w:r>
      <w:r w:rsidR="00BC6AFD" w:rsidRPr="0092688D">
        <w:rPr>
          <w:rFonts w:ascii="Times New Roman" w:cs="Times New Roman" w:hAnsi="Times New Roman"/>
          <w:sz w:val="30"/>
          <w:szCs w:val="30"/>
        </w:rPr>
        <w:t>о</w:t>
      </w:r>
      <w:r w:rsidR="00BC6AFD" w:rsidRPr="0092688D">
        <w:rPr>
          <w:rFonts w:ascii="Times New Roman" w:cs="Times New Roman" w:hAnsi="Times New Roman"/>
          <w:sz w:val="30"/>
          <w:szCs w:val="30"/>
        </w:rPr>
        <w:t>жения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734298" w:rsidRDefault="0073429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Размещение уполномоченным органом объявления об отмене</w:t>
      </w:r>
      <w:r w:rsidR="00D565E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ведения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</w:t>
      </w:r>
      <w:r w:rsidR="00AF03C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132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Сайте 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ГИИС «Электронный бюджет» допускается</w:t>
      </w:r>
      <w:r w:rsidR="004F31E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течение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5 рабоч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дн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след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ющ</w:t>
      </w:r>
      <w:r w:rsidR="00164D2E" w:rsidRPr="0092688D">
        <w:rPr>
          <w:rFonts w:ascii="Times New Roman" w:cs="Times New Roman" w:hAnsi="Times New Roman"/>
          <w:sz w:val="30"/>
          <w:szCs w:val="30"/>
        </w:rPr>
        <w:t>их</w:t>
      </w:r>
      <w:r w:rsidR="006A780E" w:rsidRPr="0092688D">
        <w:rPr>
          <w:rFonts w:ascii="Times New Roman" w:cs="Times New Roman" w:hAnsi="Times New Roman"/>
          <w:sz w:val="30"/>
          <w:szCs w:val="30"/>
        </w:rPr>
        <w:t xml:space="preserve"> за </w:t>
      </w:r>
      <w:r w:rsidR="003C6F24" w:rsidRPr="0092688D">
        <w:rPr>
          <w:rFonts w:ascii="Times New Roman" w:cs="Times New Roman" w:hAnsi="Times New Roman"/>
          <w:sz w:val="30"/>
          <w:szCs w:val="30"/>
        </w:rPr>
        <w:t>днем, фактически подтверждающим наличие оснований, ук</w:t>
      </w:r>
      <w:r w:rsidR="003C6F24" w:rsidRPr="0092688D">
        <w:rPr>
          <w:rFonts w:ascii="Times New Roman" w:cs="Times New Roman" w:hAnsi="Times New Roman"/>
          <w:sz w:val="30"/>
          <w:szCs w:val="30"/>
        </w:rPr>
        <w:t>а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занных в абзацах </w:t>
      </w:r>
      <w:r w:rsidR="00BC6AFD" w:rsidRPr="0092688D">
        <w:rPr>
          <w:rFonts w:ascii="Times New Roman" w:cs="Times New Roman" w:hAnsi="Times New Roman"/>
          <w:sz w:val="30"/>
          <w:szCs w:val="30"/>
        </w:rPr>
        <w:t>шест</w:t>
      </w:r>
      <w:r w:rsidR="003C6F24" w:rsidRPr="0092688D">
        <w:rPr>
          <w:rFonts w:ascii="Times New Roman" w:cs="Times New Roman" w:hAnsi="Times New Roman"/>
          <w:sz w:val="30"/>
          <w:szCs w:val="30"/>
        </w:rPr>
        <w:t>ом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6F24" w:rsidRPr="0092688D">
        <w:rPr>
          <w:rFonts w:ascii="Times New Roman" w:cs="Times New Roman" w:hAnsi="Times New Roman"/>
          <w:sz w:val="30"/>
          <w:szCs w:val="30"/>
        </w:rPr>
        <w:t>–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C6AFD" w:rsidRPr="0092688D">
        <w:rPr>
          <w:rFonts w:ascii="Times New Roman" w:cs="Times New Roman" w:hAnsi="Times New Roman"/>
          <w:sz w:val="30"/>
          <w:szCs w:val="30"/>
        </w:rPr>
        <w:t>одинн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адцатом настоящего пункта, 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C6F24" w:rsidRPr="0092688D">
        <w:rPr>
          <w:rFonts w:ascii="Times New Roman" w:cs="Times New Roman" w:hAnsi="Times New Roman"/>
          <w:sz w:val="30"/>
          <w:szCs w:val="30"/>
        </w:rPr>
        <w:t>но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6F24" w:rsidRPr="0092688D">
        <w:rPr>
          <w:rFonts w:ascii="Times New Roman" w:cs="Times New Roman" w:hAnsi="Times New Roman"/>
          <w:sz w:val="30"/>
          <w:szCs w:val="30"/>
        </w:rPr>
        <w:t>не позднее срок</w:t>
      </w:r>
      <w:r w:rsidR="00797EFE" w:rsidRPr="0092688D">
        <w:rPr>
          <w:rFonts w:ascii="Times New Roman" w:cs="Times New Roman" w:hAnsi="Times New Roman"/>
          <w:sz w:val="30"/>
          <w:szCs w:val="30"/>
        </w:rPr>
        <w:t>а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7EFE" w:rsidRPr="0092688D">
        <w:rPr>
          <w:rFonts w:ascii="Times New Roman" w:cs="Times New Roman" w:hAnsi="Times New Roman"/>
          <w:sz w:val="30"/>
          <w:szCs w:val="30"/>
        </w:rPr>
        <w:t xml:space="preserve">размещения </w:t>
      </w:r>
      <w:r w:rsidR="007C4968" w:rsidRPr="0092688D">
        <w:rPr>
          <w:rFonts w:ascii="Times New Roman" w:cs="Times New Roman" w:hAnsi="Times New Roman"/>
          <w:sz w:val="30"/>
          <w:szCs w:val="30"/>
        </w:rPr>
        <w:t xml:space="preserve">на едином портале и Сайте </w:t>
      </w:r>
      <w:r w:rsidR="00797EFE" w:rsidRPr="0092688D">
        <w:rPr>
          <w:rFonts w:ascii="Times New Roman" w:cs="Times New Roman" w:hAnsi="Times New Roman"/>
          <w:sz w:val="30"/>
          <w:szCs w:val="30"/>
        </w:rPr>
        <w:t>протокола подведения итогов конкурса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B13299" w:rsidRDefault="00B1329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Подписанное руководителем уполномоченного органа объявление об отмене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проведения 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конкурса 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указ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нием причин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бумажном носителе, преобразованное в электронную форму путем сканирования, размещается на Сайте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734298" w:rsidRDefault="0073429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Объявление об отмене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проведения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органа, размещается на ед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ном портале и содержит информацию о причинах отмены </w:t>
      </w:r>
      <w:r w:rsidR="00F1157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проведения  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Основаниями для отмены проведения конкурса являются: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уменьшение главному распорядителю ранее доведенных лимитов бюджетных обязательств, направляемых на предоставление </w:t>
      </w:r>
      <w:r w:rsidR="006E002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приводящее к невозможности проведения конкурса в текущем финанс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вом году;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необходимость изменения условий и требований проведения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курса, условий предоставления </w:t>
      </w:r>
      <w:r w:rsidR="006E002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связанных с изменениями действующего законодательства.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Основаниями для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признания конкурса несостоявшимся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являются: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окончании срока подачи заявок, указанного в объявлении          о проведении конкурса (дополнительного конкурса)</w:t>
      </w:r>
      <w:r w:rsidR="00D6582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 поступило        ни одной заявки и (или) </w:t>
      </w:r>
      <w:r w:rsidR="00D6582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всеми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участниками отбора заявки отозваны;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результатам рассмотрения и оценки отклонены все заявки.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Участников отбора, подавших заявки, уполномоченный орган   информирует об отмене проведения (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 признании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несостоявшимся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 конкурса в ГИИС «Электронный бюджет».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2156BC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10.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6A34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F2D4D" w:rsidRPr="0092688D">
        <w:rPr>
          <w:rFonts w:ascii="Times New Roman" w:cs="Times New Roman" w:hAnsi="Times New Roman"/>
          <w:sz w:val="30"/>
          <w:szCs w:val="30"/>
        </w:rPr>
        <w:t>предоставляется получателю субсидии, который   соответствует следующим категориям:</w:t>
      </w:r>
    </w:p>
    <w:p w:rsidP="0092688D" w:rsidR="008F2D4D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1) является хозяйствующим субъектом (юридическим лицом     или индивидуальным предпринимателем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, или </w:t>
      </w:r>
      <w:proofErr w:type="spellStart"/>
      <w:r w:rsidR="00C0180D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C0180D" w:rsidRPr="0092688D">
        <w:rPr>
          <w:rFonts w:ascii="Times New Roman" w:cs="Times New Roman" w:hAnsi="Times New Roman"/>
          <w:sz w:val="30"/>
          <w:szCs w:val="30"/>
        </w:rPr>
        <w:t>и</w:t>
      </w:r>
      <w:r w:rsidR="00C0180D" w:rsidRPr="0092688D">
        <w:rPr>
          <w:rFonts w:ascii="Times New Roman" w:cs="Times New Roman" w:hAnsi="Times New Roman"/>
          <w:sz w:val="30"/>
          <w:szCs w:val="30"/>
        </w:rPr>
        <w:t>ном</w:t>
      </w:r>
      <w:r w:rsidRPr="0092688D">
        <w:rPr>
          <w:rFonts w:ascii="Times New Roman" w:cs="Times New Roman" w:hAnsi="Times New Roman"/>
          <w:sz w:val="30"/>
          <w:szCs w:val="30"/>
        </w:rPr>
        <w:t>) – производителем товаров, работ, услуг, отнесенным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положениями Федерального закона № 209-ФЗ к малым пре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приятиям, в том числе к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микропредприятиям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и средним предприятиям</w:t>
      </w:r>
      <w:r w:rsidR="00C0180D" w:rsidRPr="0092688D">
        <w:rPr>
          <w:rFonts w:ascii="Times New Roman" w:cs="Times New Roman" w:hAnsi="Times New Roman"/>
          <w:sz w:val="30"/>
          <w:szCs w:val="30"/>
        </w:rPr>
        <w:t>, а также к физическим лицам, не являющимся индивидуальными пре</w:t>
      </w:r>
      <w:r w:rsidR="00C0180D" w:rsidRPr="0092688D">
        <w:rPr>
          <w:rFonts w:ascii="Times New Roman" w:cs="Times New Roman" w:hAnsi="Times New Roman"/>
          <w:sz w:val="30"/>
          <w:szCs w:val="30"/>
        </w:rPr>
        <w:t>д</w:t>
      </w:r>
      <w:r w:rsidR="00C0180D" w:rsidRPr="0092688D">
        <w:rPr>
          <w:rFonts w:ascii="Times New Roman" w:cs="Times New Roman" w:hAnsi="Times New Roman"/>
          <w:sz w:val="30"/>
          <w:szCs w:val="30"/>
        </w:rPr>
        <w:t>принимателями и применяющим специальный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8F2D4D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предпринимательства, участвующий в конкурсе на получение субсидии, </w:t>
      </w:r>
      <w:r w:rsidRPr="0092688D">
        <w:rPr>
          <w:rFonts w:ascii="Times New Roman" w:cs="Times New Roman" w:hAnsi="Times New Roman"/>
          <w:sz w:val="30"/>
          <w:szCs w:val="30"/>
        </w:rPr>
        <w:t>состоит в Едином реестре субъектов малого и среднего предпринимательства;</w:t>
      </w:r>
    </w:p>
    <w:p w:rsidP="0092688D" w:rsidR="00BB67D3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зарегистрирован </w:t>
      </w:r>
      <w:r w:rsidR="005E0225" w:rsidRPr="0092688D">
        <w:rPr>
          <w:rFonts w:ascii="Times New Roman" w:cs="Times New Roman" w:hAnsi="Times New Roman"/>
          <w:sz w:val="30"/>
          <w:szCs w:val="30"/>
        </w:rPr>
        <w:t>в соответствии с действующим законодател</w:t>
      </w:r>
      <w:r w:rsidR="005E0225" w:rsidRPr="0092688D">
        <w:rPr>
          <w:rFonts w:ascii="Times New Roman" w:cs="Times New Roman" w:hAnsi="Times New Roman"/>
          <w:sz w:val="30"/>
          <w:szCs w:val="30"/>
        </w:rPr>
        <w:t>ь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ством </w:t>
      </w:r>
      <w:r w:rsidRPr="0092688D">
        <w:rPr>
          <w:rFonts w:ascii="Times New Roman" w:cs="Times New Roman" w:hAnsi="Times New Roman"/>
          <w:sz w:val="30"/>
          <w:szCs w:val="30"/>
        </w:rPr>
        <w:t>и осуществляет на территории м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униципального образования</w:t>
      </w:r>
      <w:r w:rsidR="005E0225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   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городского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финансово-хозяйственную деятельность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, связанную с реализацией проекта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="0069543D" w:rsidRPr="0092688D">
        <w:rPr>
          <w:rFonts w:ascii="Times New Roman" w:cs="Times New Roman" w:hAnsi="Times New Roman"/>
          <w:sz w:val="30"/>
          <w:szCs w:val="30"/>
        </w:rPr>
        <w:t>ам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bookmarkStart w:id="3" w:name="P73"/>
      <w:bookmarkEnd w:id="3"/>
      <w:r w:rsidR="00D97AD4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 в соответствии с ОКВЭД,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включенны</w:t>
      </w:r>
      <w:r w:rsidR="0069543D" w:rsidRPr="0092688D">
        <w:rPr>
          <w:rFonts w:ascii="Times New Roman" w:cs="Times New Roman" w:hAnsi="Times New Roman"/>
          <w:sz w:val="30"/>
          <w:szCs w:val="30"/>
        </w:rPr>
        <w:t>м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в: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С (за исключением видов деятельности, включенных в класс 12), классы 38, 39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группу 45.20 </w:t>
      </w:r>
      <w:proofErr w:type="spellStart"/>
      <w:r w:rsidR="00C0180D" w:rsidRPr="0092688D">
        <w:rPr>
          <w:rFonts w:ascii="Times New Roman" w:cs="Times New Roman" w:hAnsi="Times New Roman"/>
          <w:sz w:val="30"/>
          <w:szCs w:val="30"/>
        </w:rPr>
        <w:t>разд</w:t>
      </w:r>
      <w:proofErr w:type="gramStart"/>
      <w:r w:rsidR="00C0180D" w:rsidRPr="0092688D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группы 70.21, 71.11, 71.12, 73.11, 74.10, 74.20, 74.30 и класс 75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группу 77.22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0180D" w:rsidRPr="0092688D">
        <w:rPr>
          <w:rFonts w:ascii="Times New Roman" w:cs="Times New Roman" w:hAnsi="Times New Roman"/>
          <w:sz w:val="30"/>
          <w:szCs w:val="30"/>
        </w:rPr>
        <w:t>(за исключением видов деятельности, включенных в класс 92), класс 95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и группы 96.01, 96.02, 96.04, 96.09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97AD4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E37F6" w:rsidRDefault="0088196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85"/>
      <w:bookmarkEnd w:id="4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E37F6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9D2EC6" w:rsidRPr="0092688D">
        <w:rPr>
          <w:rFonts w:ascii="Times New Roman" w:cs="Times New Roman" w:hAnsi="Times New Roman"/>
          <w:sz w:val="30"/>
          <w:szCs w:val="30"/>
        </w:rPr>
        <w:t xml:space="preserve">в отношении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9D2EC6"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9D2EC6" w:rsidRPr="0092688D">
        <w:rPr>
          <w:rFonts w:ascii="Times New Roman" w:cs="Times New Roman" w:hAnsi="Times New Roman"/>
          <w:sz w:val="30"/>
          <w:szCs w:val="30"/>
        </w:rPr>
        <w:t>не было принято решение об оказании аналогичной поддержки или ср</w:t>
      </w:r>
      <w:r w:rsidR="009D2EC6" w:rsidRPr="0092688D">
        <w:rPr>
          <w:rFonts w:ascii="Times New Roman" w:cs="Times New Roman" w:hAnsi="Times New Roman"/>
          <w:sz w:val="30"/>
          <w:szCs w:val="30"/>
        </w:rPr>
        <w:t>о</w:t>
      </w:r>
      <w:r w:rsidR="009D2EC6" w:rsidRPr="0092688D">
        <w:rPr>
          <w:rFonts w:ascii="Times New Roman" w:cs="Times New Roman" w:hAnsi="Times New Roman"/>
          <w:sz w:val="30"/>
          <w:szCs w:val="30"/>
        </w:rPr>
        <w:t>ки ее оказания истекли;</w:t>
      </w:r>
    </w:p>
    <w:p w:rsidP="0092688D" w:rsidR="00750085" w:rsidRDefault="0088196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750085" w:rsidRPr="0092688D">
        <w:rPr>
          <w:rFonts w:ascii="Times New Roman" w:cs="Times New Roman" w:hAnsi="Times New Roman"/>
          <w:sz w:val="30"/>
          <w:szCs w:val="30"/>
        </w:rPr>
        <w:t>) не имеет установленные факты произошедших в предшеству</w:t>
      </w:r>
      <w:r w:rsidR="00750085" w:rsidRPr="0092688D">
        <w:rPr>
          <w:rFonts w:ascii="Times New Roman" w:cs="Times New Roman" w:hAnsi="Times New Roman"/>
          <w:sz w:val="30"/>
          <w:szCs w:val="30"/>
        </w:rPr>
        <w:t>ю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щем 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финансовом году 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и в текущем календарном году в период до даты подачи </w:t>
      </w:r>
      <w:r w:rsidR="005E0225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 или несчастных случаев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со смертельным исходом на производстве по вине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750085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5568B7" w:rsidRDefault="00881963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5568B7" w:rsidRPr="0092688D">
        <w:rPr>
          <w:rFonts w:ascii="Times New Roman" w:cs="Times New Roman" w:hAnsi="Times New Roman"/>
          <w:sz w:val="30"/>
          <w:szCs w:val="30"/>
        </w:rPr>
        <w:t xml:space="preserve">) принял в случае получения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5568B7" w:rsidRPr="0092688D">
        <w:rPr>
          <w:rFonts w:ascii="Times New Roman" w:cs="Times New Roman" w:hAnsi="Times New Roman"/>
          <w:sz w:val="30"/>
          <w:szCs w:val="30"/>
        </w:rPr>
        <w:t xml:space="preserve"> обязательства, </w:t>
      </w:r>
      <w:r w:rsidR="005E0225" w:rsidRPr="0092688D">
        <w:rPr>
          <w:rFonts w:ascii="Times New Roman" w:cs="Times New Roman" w:hAnsi="Times New Roman"/>
          <w:sz w:val="30"/>
          <w:szCs w:val="30"/>
        </w:rPr>
        <w:t>устано</w:t>
      </w:r>
      <w:r w:rsidR="005E0225" w:rsidRPr="0092688D">
        <w:rPr>
          <w:rFonts w:ascii="Times New Roman" w:cs="Times New Roman" w:hAnsi="Times New Roman"/>
          <w:sz w:val="30"/>
          <w:szCs w:val="30"/>
        </w:rPr>
        <w:t>в</w:t>
      </w:r>
      <w:r w:rsidR="005E0225" w:rsidRPr="0092688D">
        <w:rPr>
          <w:rFonts w:ascii="Times New Roman" w:cs="Times New Roman" w:hAnsi="Times New Roman"/>
          <w:sz w:val="30"/>
          <w:szCs w:val="30"/>
        </w:rPr>
        <w:t>ленные пунктом 38 настоящего Положения</w:t>
      </w:r>
      <w:r w:rsidR="009D2EC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В соответствии с </w:t>
      </w:r>
      <w:hyperlink r:id="rId16">
        <w:r w:rsidRPr="0092688D">
          <w:rPr>
            <w:rFonts w:ascii="Times New Roman" w:cs="Times New Roman" w:hAnsi="Times New Roman"/>
            <w:sz w:val="30"/>
            <w:szCs w:val="30"/>
          </w:rPr>
          <w:t>частями 3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7">
        <w:r w:rsidRPr="0092688D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 </w:t>
      </w:r>
      <w:r w:rsidR="00F672F5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может предоставляться в отношении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участников отбора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являющихся кредитными организациями, страховыми орган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зациями (за исключением потребительских кооперативов), инвестиц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онными фондами, негосударственными пенсионными фондами, профе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сиональными участниками рынка ценных бумаг, ломбардами;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являющихся участниками соглашений о разделе продукции;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осуществляющих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предпринимательскую деятельность в сфере игорного бизнеса;</w:t>
      </w:r>
    </w:p>
    <w:p w:rsidP="0092688D" w:rsidR="00E24114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4) являющихся в порядке, установленном законодательством</w:t>
      </w:r>
      <w:r w:rsidR="009C417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сийской Федерации о валютном регулировании и валютном</w:t>
      </w:r>
      <w:r w:rsidR="007C49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контроле, нерезидентами Российской Федерации, за исключением случаев,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смотренных международными договорами Российской Федерации;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E24114" w:rsidRPr="0092688D">
        <w:rPr>
          <w:rFonts w:ascii="Times New Roman" w:cs="Times New Roman" w:hAnsi="Times New Roman"/>
          <w:sz w:val="30"/>
          <w:szCs w:val="30"/>
        </w:rPr>
        <w:t>осуществляющих производство и (или) реализацию подакци</w:t>
      </w:r>
      <w:r w:rsidR="00E24114" w:rsidRPr="0092688D">
        <w:rPr>
          <w:rFonts w:ascii="Times New Roman" w:cs="Times New Roman" w:hAnsi="Times New Roman"/>
          <w:sz w:val="30"/>
          <w:szCs w:val="30"/>
        </w:rPr>
        <w:t>з</w:t>
      </w:r>
      <w:r w:rsidR="00E24114" w:rsidRPr="0092688D">
        <w:rPr>
          <w:rFonts w:ascii="Times New Roman" w:cs="Times New Roman" w:hAnsi="Times New Roman"/>
          <w:sz w:val="30"/>
          <w:szCs w:val="30"/>
        </w:rPr>
        <w:t>ных товаров, а также добычу и (или) реализацию полезных ископаемых, за исключением общераспространенных полезных ископаемых и мин</w:t>
      </w:r>
      <w:r w:rsidR="00E24114" w:rsidRPr="0092688D">
        <w:rPr>
          <w:rFonts w:ascii="Times New Roman" w:cs="Times New Roman" w:hAnsi="Times New Roman"/>
          <w:sz w:val="30"/>
          <w:szCs w:val="30"/>
        </w:rPr>
        <w:t>е</w:t>
      </w:r>
      <w:r w:rsidR="00E24114" w:rsidRPr="0092688D">
        <w:rPr>
          <w:rFonts w:ascii="Times New Roman" w:cs="Times New Roman" w:hAnsi="Times New Roman"/>
          <w:sz w:val="30"/>
          <w:szCs w:val="30"/>
        </w:rPr>
        <w:t>ральных питьевых вод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103"/>
      <w:bookmarkEnd w:id="5"/>
      <w:r w:rsidRPr="0092688D">
        <w:rPr>
          <w:rFonts w:ascii="Times New Roman" w:cs="Times New Roman" w:hAnsi="Times New Roman"/>
          <w:sz w:val="30"/>
          <w:szCs w:val="30"/>
        </w:rPr>
        <w:t xml:space="preserve">12. Требования, которым должен соответствовать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(получатель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по состоянию на даты рассмотрения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заявки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заключения </w:t>
      </w:r>
      <w:r w:rsidR="002809E4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1) не является иностранным юридическим лицом, в том числе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для промежуточного (офшорного) владения активами в Российской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Федерации (далее – офшорные компании), а также российским юрид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ческим лицом, в уставном (складочном) капитале которого доля прям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го или косвенного (через третьих лиц) участия офшорных компаний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 расчете доли участия офшорных компаний в капитале российских юридических лиц не уч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тывается прямое и (или) косвенное участие офшорных компаний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 капитале публичных акционерных обществ (в том числе со статусом международной компании), акции которых обращаются на организ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акци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нерных обществ;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не находится в перечне организаций и физических лиц, в отн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шении которых имеются сведения об их причастности к экстремистской деятельности или терроризму;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3) не находится в составляемых в рамках реализации полномочий, предусмотренных </w:t>
      </w:r>
      <w:hyperlink r:id="rId18" w:history="true">
        <w:r w:rsidRPr="0092688D">
          <w:rPr>
            <w:rFonts w:ascii="Times New Roman" w:cs="Times New Roman" w:hAnsi="Times New Roman"/>
            <w:sz w:val="30"/>
            <w:szCs w:val="30"/>
          </w:rPr>
          <w:t>главой VII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стическими организациями и террористами или с распространением оружия массового уничтожения;</w:t>
      </w:r>
      <w:proofErr w:type="gramEnd"/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не получает средства из бюджета города, из которого планир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ется предоставление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настоящим Положен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ем, на основании иных нормативных правовых актов Красноярского края</w:t>
      </w:r>
      <w:r w:rsidR="00977C13" w:rsidRPr="0092688D">
        <w:rPr>
          <w:rFonts w:ascii="Times New Roman" w:cs="Times New Roman" w:hAnsi="Times New Roman"/>
          <w:sz w:val="30"/>
          <w:szCs w:val="30"/>
        </w:rPr>
        <w:t xml:space="preserve">, администрации города </w:t>
      </w:r>
      <w:r w:rsidRPr="0092688D">
        <w:rPr>
          <w:rFonts w:ascii="Times New Roman" w:cs="Times New Roman" w:hAnsi="Times New Roman"/>
          <w:sz w:val="30"/>
          <w:szCs w:val="30"/>
        </w:rPr>
        <w:t>на цели, установленные настоящим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жением;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5) не является иностранным агентом в соответствии</w:t>
      </w:r>
      <w:r w:rsidR="009C417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ным </w:t>
      </w:r>
      <w:hyperlink r:id="rId19" w:history="true">
        <w:r w:rsidRPr="0092688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от 14.07.2022 № 255-ФЗ «О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деятельностью лиц, находящихся под иностранным влиянием»;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на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его </w:t>
      </w:r>
      <w:r w:rsidRPr="0092688D">
        <w:rPr>
          <w:rFonts w:ascii="Times New Roman" w:cs="Times New Roman" w:hAnsi="Times New Roman"/>
          <w:sz w:val="30"/>
          <w:szCs w:val="30"/>
        </w:rPr>
        <w:t>едином налоговом счете отсутствует или не превышает размер, определенный пунктом 3 статьи 47 Налогового кодекса Росси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ской Федерации, задолженность по уплате налогов, сборов и страховых взносов в бюджеты бюджетной системы Российской Федерации;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6B781B" w:rsidRPr="0092688D">
        <w:rPr>
          <w:rFonts w:ascii="Times New Roman" w:cs="Times New Roman" w:eastAsiaTheme="minorHAnsi" w:hAnsi="Times New Roman"/>
          <w:sz w:val="30"/>
          <w:szCs w:val="30"/>
        </w:rPr>
        <w:t xml:space="preserve">у него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отсутствует просроченная задолженность по возврату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бюджет города, из которого планируется предоставление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9A0D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1599E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соответствии с настоящим Положением, иных субсидий, бюджетных инвестиций,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в соответствии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иными пр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вовыми актами, а также отсутствует иная просроченная (неурегулир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ванная) задолженность по денежным обязательствам перед бюджетом города (за исключением случаев, установленных местной администр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цией);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8) являясь юридическим лицом, не находится в процессе реорг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низации (за исключением реорганизации в форме присоединения           к юридическому лицу – </w:t>
      </w:r>
      <w:r w:rsidR="00E7600F" w:rsidRPr="0092688D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(получателю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), др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 являясь индивидуальным предпринимателем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гражданином)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не прекращает деятельность в качестве индивидуального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теля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гражданина)</w:t>
      </w:r>
      <w:r w:rsidR="00E73D91"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6B781B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9)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являясь юридическим лицом, </w:t>
      </w:r>
      <w:r w:rsidRPr="0092688D">
        <w:rPr>
          <w:rFonts w:ascii="Times New Roman" w:cs="Times New Roman" w:hAnsi="Times New Roman"/>
          <w:sz w:val="30"/>
          <w:szCs w:val="30"/>
        </w:rPr>
        <w:t>в реестре дисквалифицированных лиц отсутствуют сведения о дисквалифицированных руководителе, чл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нах коллегиального исполнительного органа, лице, исполняющем функции единоличного исполнительного органа, или главном бухгалт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ре</w:t>
      </w:r>
      <w:r w:rsidR="006B781B" w:rsidRPr="0092688D">
        <w:rPr>
          <w:rFonts w:ascii="Times New Roman" w:cs="Times New Roman" w:hAnsi="Times New Roman"/>
          <w:sz w:val="30"/>
          <w:szCs w:val="30"/>
        </w:rPr>
        <w:t>;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</w:t>
      </w:r>
      <w:r w:rsidR="006B781B" w:rsidRPr="0092688D">
        <w:rPr>
          <w:rFonts w:ascii="Times New Roman" w:cs="Times New Roman" w:hAnsi="Times New Roman"/>
          <w:sz w:val="30"/>
          <w:szCs w:val="30"/>
        </w:rPr>
        <w:t>ясь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индивидуальн</w:t>
      </w:r>
      <w:r w:rsidR="006B781B" w:rsidRPr="0092688D">
        <w:rPr>
          <w:rFonts w:ascii="Times New Roman" w:cs="Times New Roman" w:hAnsi="Times New Roman"/>
          <w:sz w:val="30"/>
          <w:szCs w:val="30"/>
        </w:rPr>
        <w:t>ым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предпринимателе</w:t>
      </w:r>
      <w:r w:rsidR="006B781B" w:rsidRPr="0092688D">
        <w:rPr>
          <w:rFonts w:ascii="Times New Roman" w:cs="Times New Roman" w:hAnsi="Times New Roman"/>
          <w:sz w:val="30"/>
          <w:szCs w:val="30"/>
        </w:rPr>
        <w:t>м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</w:t>
      </w:r>
      <w:r w:rsidR="00D4425E" w:rsidRPr="0092688D">
        <w:rPr>
          <w:rFonts w:ascii="Times New Roman" w:cs="Times New Roman" w:hAnsi="Times New Roman"/>
          <w:sz w:val="30"/>
          <w:szCs w:val="30"/>
        </w:rPr>
        <w:t>а</w:t>
      </w:r>
      <w:r w:rsidR="00D4425E" w:rsidRPr="0092688D">
        <w:rPr>
          <w:rFonts w:ascii="Times New Roman" w:cs="Times New Roman" w:hAnsi="Times New Roman"/>
          <w:sz w:val="30"/>
          <w:szCs w:val="30"/>
        </w:rPr>
        <w:t>нином)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в реестре дисквалифицированных лиц отсутствуют сведения 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B781B" w:rsidRPr="0092688D">
        <w:rPr>
          <w:rFonts w:ascii="Times New Roman" w:cs="Times New Roman" w:hAnsi="Times New Roman"/>
          <w:sz w:val="30"/>
          <w:szCs w:val="30"/>
        </w:rPr>
        <w:t>о дисквалифицированном индивидуальном предпринимателе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самоза-нятом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гражданине)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– производителе товаров, работ, услуг;</w:t>
      </w:r>
      <w:proofErr w:type="gramEnd"/>
    </w:p>
    <w:p w:rsidP="0092688D" w:rsidR="006B781B" w:rsidRDefault="006B781B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о нем отсутствует информация (истек срок действия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инфор-мации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>) о совершенном нарушении порядка и условий оказания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на основании положений пункта 4 части 5 статьи 14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ного закона № 209-ФЗ.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13. В целях установления порядка проведения конкурса при 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делении получателей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уполномоченный</w:t>
      </w:r>
      <w:r w:rsidR="00EB3D56" w:rsidRPr="0092688D">
        <w:rPr>
          <w:rFonts w:ascii="Times New Roman" w:cs="Times New Roman" w:hAnsi="Times New Roman"/>
          <w:sz w:val="30"/>
          <w:szCs w:val="30"/>
        </w:rPr>
        <w:t xml:space="preserve"> орган от имени гла</w:t>
      </w:r>
      <w:r w:rsidR="00EB3D56" w:rsidRPr="0092688D">
        <w:rPr>
          <w:rFonts w:ascii="Times New Roman" w:cs="Times New Roman" w:hAnsi="Times New Roman"/>
          <w:sz w:val="30"/>
          <w:szCs w:val="30"/>
        </w:rPr>
        <w:t>в</w:t>
      </w:r>
      <w:r w:rsidR="00EB3D56" w:rsidRPr="0092688D">
        <w:rPr>
          <w:rFonts w:ascii="Times New Roman" w:cs="Times New Roman" w:hAnsi="Times New Roman"/>
          <w:sz w:val="30"/>
          <w:szCs w:val="30"/>
        </w:rPr>
        <w:t>ного распорядителя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 проведении конкурса осуществляет следующие </w:t>
      </w:r>
      <w:r w:rsidR="00C866E2" w:rsidRPr="0092688D">
        <w:rPr>
          <w:rFonts w:ascii="Times New Roman" w:cs="Times New Roman" w:hAnsi="Times New Roman"/>
          <w:sz w:val="30"/>
          <w:szCs w:val="30"/>
        </w:rPr>
        <w:t>полномочия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организует проведение конкурса в случае наличия в бюджете города средств, предусмотренных для предоставления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щем финансовом году</w:t>
      </w:r>
      <w:r w:rsidR="00157A8B" w:rsidRPr="0092688D">
        <w:rPr>
          <w:rFonts w:ascii="Times New Roman" w:cs="Times New Roman" w:hAnsi="Times New Roman"/>
          <w:sz w:val="30"/>
          <w:szCs w:val="30"/>
        </w:rPr>
        <w:t>, устанавливает сроки проведения конкурса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P115"/>
      <w:bookmarkStart w:id="7" w:name="P129"/>
      <w:bookmarkStart w:id="8" w:name="P137"/>
      <w:bookmarkEnd w:id="6"/>
      <w:bookmarkEnd w:id="7"/>
      <w:bookmarkEnd w:id="8"/>
      <w:r w:rsidRPr="0092688D">
        <w:rPr>
          <w:rFonts w:ascii="Times New Roman" w:cs="Times New Roman" w:hAnsi="Times New Roman"/>
          <w:sz w:val="30"/>
          <w:szCs w:val="30"/>
        </w:rPr>
        <w:lastRenderedPageBreak/>
        <w:t>2) организует подписание усиленной квалифицированной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тронной подписью руководителя уполномоченного органа, конкурсной комиссии в ГИИС «Электронный бюджет» автоматически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форми-руемых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 едином портале протокола вскрытия заявок, протокола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смотрения заявок, протокола подведения итогов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9" w:name="P106"/>
      <w:bookmarkEnd w:id="9"/>
      <w:r w:rsidRPr="0092688D">
        <w:rPr>
          <w:rFonts w:ascii="Times New Roman" w:cs="Times New Roman" w:hAnsi="Times New Roman"/>
          <w:sz w:val="30"/>
          <w:szCs w:val="30"/>
        </w:rPr>
        <w:t>3) обеспечивает работу конкурсной комиссии, включая информ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рование, в том числе в ГИИС «Электронный бюджет», о результатах проверки участников отбора (получателей субсидии) в соответствии</w:t>
      </w:r>
      <w:r w:rsidR="00CB20A0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 пунктами 25, 26 настоящего Положения, о размещении формы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оц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ночной ведомости для заполнения членами конкурсной комиссии</w:t>
      </w:r>
      <w:r w:rsidR="00CB20A0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каждой заявке; формирование на основании оценочных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ведомостей членов конкурсной комиссии результатов рассмотрения заявок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>и результатов определения конкурсной комиссией победителя (побед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телей) конкурса и размеров предоставляемой субсидии каждому поб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дителю конкурса (получателю субсидии); организацию подписания протокола вскрытия заявок, протокола рассмотрения заявок, протокола подведения итогов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P107"/>
      <w:bookmarkEnd w:id="10"/>
      <w:r w:rsidRPr="0092688D">
        <w:rPr>
          <w:rFonts w:ascii="Times New Roman" w:cs="Times New Roman" w:hAnsi="Times New Roman"/>
          <w:sz w:val="30"/>
          <w:szCs w:val="30"/>
        </w:rPr>
        <w:t>4) в сроки, установленные пунктами 8, 9, 18, 20, 24 настоящего Положения</w:t>
      </w:r>
      <w:r w:rsidR="009F4B59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размещает объявление о проведении конкурса, объявление об отмене конкурса, объявление о признании конкурса несостоявшимся, протокол вскрытия заявок, протокол рассмотрения заявок, протокол подведения итогов конкурса на едином портале и Сайте;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P111"/>
      <w:bookmarkEnd w:id="11"/>
      <w:r w:rsidRPr="0092688D">
        <w:rPr>
          <w:rFonts w:ascii="Times New Roman" w:cs="Times New Roman" w:hAnsi="Times New Roman"/>
          <w:sz w:val="30"/>
          <w:szCs w:val="30"/>
        </w:rPr>
        <w:t>5) организует информирование участников отбора по вопросам разъяснения положений объявления о проведении конкурса в порядке, установленном абзацами пятым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–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седьмым пункта 16 настоящего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ложения, в течение срока приема заявок, установленного в объявлении     о проведении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уведомляет участников отбора (получателей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 о прин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тых решениях в порядке и в сроки, установленные пунктами 15, 28, 30, 4</w:t>
      </w:r>
      <w:r w:rsidR="003D180E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3E6C" w:rsidRPr="0092688D">
        <w:rPr>
          <w:rFonts w:ascii="Times New Roman" w:cs="Times New Roman" w:hAnsi="Times New Roman"/>
          <w:sz w:val="30"/>
          <w:szCs w:val="30"/>
        </w:rPr>
        <w:t>59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7) осуществляет проверку соответствия участника отбора катег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риям получателей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требованиям к участникам отбора,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</w:t>
      </w:r>
      <w:r w:rsidR="00A8376B"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пунктами 10, 11 настоящего Положения, а также проверку соответствия участника отбора (получателя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 требованиям, установленным пунктом 12 настоящего Положения, в том числе на 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новании сведений, полученных в рамках межведомственного информ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ционного (электронного) взаимодействия с государственными орган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ми, органами местного самоуправления, подведомственными им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низациями в соответствии с пунктами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25, 26 настоящего Положения;</w:t>
      </w:r>
    </w:p>
    <w:p w:rsidP="0092688D" w:rsidR="005E0225" w:rsidRDefault="005E0225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на основании протокола подведения итогов конкурса готовит проект правового акта администрации города о предоставлении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</w:t>
      </w:r>
      <w:r w:rsidR="00881963" w:rsidRPr="0092688D">
        <w:rPr>
          <w:rFonts w:ascii="Times New Roman" w:cs="Times New Roman" w:hAnsi="Times New Roman"/>
          <w:sz w:val="30"/>
          <w:szCs w:val="30"/>
        </w:rPr>
        <w:t>и</w:t>
      </w:r>
      <w:r w:rsidR="00881963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6553BB" w:rsidRDefault="002156BC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для участия в конкурсе и получения 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ется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копий документов (документов на бумажном носителе, преобраз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ванных в электронную форму путем сканирования), представление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которых предусмотрено в объявлении о проведении конкурса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основании перечня документов и требований к 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его содержанию 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proofErr w:type="gramEnd"/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оформлению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gramStart"/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установленных</w:t>
      </w:r>
      <w:proofErr w:type="gramEnd"/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пункт</w:t>
      </w:r>
      <w:r w:rsidR="002428E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="002428E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17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Положения.</w:t>
      </w:r>
    </w:p>
    <w:p w:rsidP="0092688D" w:rsidR="00FF0339" w:rsidRDefault="00392567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должн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содержать 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информацию </w:t>
      </w:r>
      <w:r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="00CF0F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B5A21" w:rsidRPr="0092688D">
        <w:rPr>
          <w:rFonts w:ascii="Times New Roman" w:cs="Times New Roman" w:hAnsi="Times New Roman"/>
          <w:sz w:val="30"/>
          <w:szCs w:val="30"/>
        </w:rPr>
        <w:t>с пр</w:t>
      </w:r>
      <w:r w:rsidR="004B5A21" w:rsidRPr="0092688D">
        <w:rPr>
          <w:rFonts w:ascii="Times New Roman" w:cs="Times New Roman" w:hAnsi="Times New Roman"/>
          <w:sz w:val="30"/>
          <w:szCs w:val="30"/>
        </w:rPr>
        <w:t>и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ложением документов, подтверждающих соответствие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требованиям настоящего Положения, предлагаемые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отбора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значения результат</w:t>
      </w:r>
      <w:r w:rsidR="00DD6699" w:rsidRPr="0092688D">
        <w:rPr>
          <w:rFonts w:ascii="Times New Roman" w:cs="Times New Roman" w:hAnsi="Times New Roman"/>
          <w:sz w:val="30"/>
          <w:szCs w:val="30"/>
        </w:rPr>
        <w:t>ов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proofErr w:type="gramEnd"/>
      <w:r w:rsidR="00AC5946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размер запрашива</w:t>
      </w:r>
      <w:r w:rsidR="004B5A21" w:rsidRPr="0092688D">
        <w:rPr>
          <w:rFonts w:ascii="Times New Roman" w:cs="Times New Roman" w:hAnsi="Times New Roman"/>
          <w:sz w:val="30"/>
          <w:szCs w:val="30"/>
        </w:rPr>
        <w:t>е</w:t>
      </w:r>
      <w:r w:rsidR="004B5A21" w:rsidRPr="0092688D">
        <w:rPr>
          <w:rFonts w:ascii="Times New Roman" w:cs="Times New Roman" w:hAnsi="Times New Roman"/>
          <w:sz w:val="30"/>
          <w:szCs w:val="30"/>
        </w:rPr>
        <w:t>мо</w:t>
      </w:r>
      <w:r w:rsidR="00DD6699" w:rsidRPr="0092688D">
        <w:rPr>
          <w:rFonts w:ascii="Times New Roman" w:cs="Times New Roman" w:hAnsi="Times New Roman"/>
          <w:sz w:val="30"/>
          <w:szCs w:val="30"/>
        </w:rPr>
        <w:t>й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481122" w:rsidRPr="0092688D">
        <w:rPr>
          <w:rFonts w:ascii="Times New Roman" w:cs="Times New Roman" w:hAnsi="Times New Roman"/>
          <w:sz w:val="30"/>
          <w:szCs w:val="30"/>
        </w:rPr>
        <w:t>,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информацию по каждому критерию оценки</w:t>
      </w:r>
      <w:r w:rsidR="00481122" w:rsidRPr="0092688D">
        <w:rPr>
          <w:rFonts w:ascii="Times New Roman" w:cs="Times New Roman" w:hAnsi="Times New Roman"/>
          <w:sz w:val="30"/>
          <w:szCs w:val="30"/>
        </w:rPr>
        <w:t>,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сведени</w:t>
      </w:r>
      <w:r w:rsidR="00481122" w:rsidRPr="0092688D">
        <w:rPr>
          <w:rFonts w:ascii="Times New Roman" w:cs="Times New Roman" w:hAnsi="Times New Roman"/>
          <w:sz w:val="30"/>
          <w:szCs w:val="30"/>
        </w:rPr>
        <w:t>я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FF3CCD" w:rsidRPr="0092688D">
        <w:rPr>
          <w:rFonts w:ascii="Times New Roman" w:cs="Times New Roman" w:hAnsi="Times New Roman"/>
          <w:sz w:val="30"/>
          <w:szCs w:val="30"/>
        </w:rPr>
        <w:t>документ</w:t>
      </w:r>
      <w:r w:rsidR="00481122" w:rsidRPr="0092688D">
        <w:rPr>
          <w:rFonts w:ascii="Times New Roman" w:cs="Times New Roman" w:hAnsi="Times New Roman"/>
          <w:sz w:val="30"/>
          <w:szCs w:val="30"/>
        </w:rPr>
        <w:t>ы</w:t>
      </w:r>
      <w:r w:rsidR="00FF3CCD" w:rsidRPr="0092688D">
        <w:rPr>
          <w:rFonts w:ascii="Times New Roman" w:cs="Times New Roman" w:hAnsi="Times New Roman"/>
          <w:sz w:val="30"/>
          <w:szCs w:val="30"/>
        </w:rPr>
        <w:t>, подтверждающи</w:t>
      </w:r>
      <w:r w:rsidR="00481122" w:rsidRPr="0092688D">
        <w:rPr>
          <w:rFonts w:ascii="Times New Roman" w:cs="Times New Roman" w:hAnsi="Times New Roman"/>
          <w:sz w:val="30"/>
          <w:szCs w:val="30"/>
        </w:rPr>
        <w:t>е</w:t>
      </w:r>
      <w:r w:rsidR="00CF0F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B5A21" w:rsidRPr="0092688D">
        <w:rPr>
          <w:rFonts w:ascii="Times New Roman" w:cs="Times New Roman" w:hAnsi="Times New Roman"/>
          <w:sz w:val="30"/>
          <w:szCs w:val="30"/>
        </w:rPr>
        <w:t>информацию по каждому критерию оценки.</w:t>
      </w:r>
    </w:p>
    <w:p w:rsidP="0092688D" w:rsidR="004B5A21" w:rsidRDefault="004B5A21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Электронные копии документов, включаемые в заявку, должны </w:t>
      </w:r>
      <w:r w:rsidR="002428EB" w:rsidRPr="0092688D">
        <w:rPr>
          <w:rFonts w:ascii="Times New Roman" w:cs="Times New Roman" w:hAnsi="Times New Roman"/>
          <w:sz w:val="30"/>
          <w:szCs w:val="30"/>
        </w:rPr>
        <w:t xml:space="preserve">быть хорошо читаемы, отсканированы в цвете и </w:t>
      </w:r>
      <w:r w:rsidRPr="0092688D">
        <w:rPr>
          <w:rFonts w:ascii="Times New Roman" w:cs="Times New Roman" w:hAnsi="Times New Roman"/>
          <w:sz w:val="30"/>
          <w:szCs w:val="30"/>
        </w:rPr>
        <w:t>иметь распростране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ные открытые форматы, обеспечивающие возможность просмотра всего документа либо его фрагмента средствами общедоступного програм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ного обеспечения просмотра информации, и не должны быть зашифр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ваны или защищены средствами, не позволяющими осуществить </w:t>
      </w:r>
      <w:r w:rsidR="00481122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ознакомление с их содержимым без специальных программных или технологических средств.</w:t>
      </w:r>
      <w:proofErr w:type="gramEnd"/>
    </w:p>
    <w:p w:rsidP="0092688D" w:rsidR="006553BB" w:rsidRDefault="00EE14EA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Заявка</w:t>
      </w:r>
      <w:r w:rsidR="006553BB" w:rsidRPr="0092688D">
        <w:rPr>
          <w:rFonts w:ascii="Times New Roman" w:cs="Times New Roman" w:hAnsi="Times New Roman"/>
          <w:sz w:val="30"/>
          <w:szCs w:val="30"/>
        </w:rPr>
        <w:t>, сформированн</w:t>
      </w:r>
      <w:r w:rsidRPr="0092688D">
        <w:rPr>
          <w:rFonts w:ascii="Times New Roman" w:cs="Times New Roman" w:hAnsi="Times New Roman"/>
          <w:sz w:val="30"/>
          <w:szCs w:val="30"/>
        </w:rPr>
        <w:t>ая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в порядке, указанном в абзаце первом настоящего пункта, </w:t>
      </w:r>
      <w:r w:rsidR="009F4B59">
        <w:rPr>
          <w:rFonts w:ascii="Times New Roman" w:cs="Times New Roman" w:hAnsi="Times New Roman"/>
          <w:sz w:val="30"/>
          <w:szCs w:val="30"/>
        </w:rPr>
        <w:t xml:space="preserve">подписывается 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усиленной квалифицированной электронной подписью руководителя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F4C38" w:rsidRPr="0092688D">
        <w:rPr>
          <w:rFonts w:ascii="Times New Roman" w:cs="Times New Roman" w:hAnsi="Times New Roman"/>
          <w:sz w:val="30"/>
          <w:szCs w:val="30"/>
        </w:rPr>
        <w:t>или уполном</w:t>
      </w:r>
      <w:r w:rsidR="00DF4C38" w:rsidRPr="0092688D">
        <w:rPr>
          <w:rFonts w:ascii="Times New Roman" w:cs="Times New Roman" w:hAnsi="Times New Roman"/>
          <w:sz w:val="30"/>
          <w:szCs w:val="30"/>
        </w:rPr>
        <w:t>о</w:t>
      </w:r>
      <w:r w:rsidR="00DF4C38" w:rsidRPr="0092688D">
        <w:rPr>
          <w:rFonts w:ascii="Times New Roman" w:cs="Times New Roman" w:hAnsi="Times New Roman"/>
          <w:sz w:val="30"/>
          <w:szCs w:val="30"/>
        </w:rPr>
        <w:t>ченного им лица (для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юридическ</w:t>
      </w:r>
      <w:r w:rsidR="00DF4C38" w:rsidRPr="0092688D">
        <w:rPr>
          <w:rFonts w:ascii="Times New Roman" w:cs="Times New Roman" w:hAnsi="Times New Roman"/>
          <w:sz w:val="30"/>
          <w:szCs w:val="30"/>
        </w:rPr>
        <w:t>их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лиц</w:t>
      </w:r>
      <w:r w:rsidR="00D4425E" w:rsidRPr="0092688D">
        <w:rPr>
          <w:rFonts w:ascii="Times New Roman" w:cs="Times New Roman" w:hAnsi="Times New Roman"/>
          <w:sz w:val="30"/>
          <w:szCs w:val="30"/>
        </w:rPr>
        <w:t>,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индивидуальн</w:t>
      </w:r>
      <w:r w:rsidR="00DF4C38" w:rsidRPr="0092688D">
        <w:rPr>
          <w:rFonts w:ascii="Times New Roman" w:cs="Times New Roman" w:hAnsi="Times New Roman"/>
          <w:sz w:val="30"/>
          <w:szCs w:val="30"/>
        </w:rPr>
        <w:t>ых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предприним</w:t>
      </w:r>
      <w:r w:rsidR="006553BB" w:rsidRPr="0092688D">
        <w:rPr>
          <w:rFonts w:ascii="Times New Roman" w:cs="Times New Roman" w:hAnsi="Times New Roman"/>
          <w:sz w:val="30"/>
          <w:szCs w:val="30"/>
        </w:rPr>
        <w:t>а</w:t>
      </w:r>
      <w:r w:rsidR="006553BB" w:rsidRPr="0092688D">
        <w:rPr>
          <w:rFonts w:ascii="Times New Roman" w:cs="Times New Roman" w:hAnsi="Times New Roman"/>
          <w:sz w:val="30"/>
          <w:szCs w:val="30"/>
        </w:rPr>
        <w:t>тел</w:t>
      </w:r>
      <w:r w:rsidR="00DF4C38" w:rsidRPr="0092688D">
        <w:rPr>
          <w:rFonts w:ascii="Times New Roman" w:cs="Times New Roman" w:hAnsi="Times New Roman"/>
          <w:sz w:val="30"/>
          <w:szCs w:val="30"/>
        </w:rPr>
        <w:t>ей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DF4C38" w:rsidRPr="0092688D">
        <w:rPr>
          <w:rFonts w:ascii="Times New Roman" w:cs="Times New Roman" w:hAnsi="Times New Roman"/>
          <w:sz w:val="30"/>
          <w:szCs w:val="30"/>
        </w:rPr>
        <w:t>)</w:t>
      </w:r>
      <w:r w:rsidR="0048112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C7E2A" w:rsidRDefault="002C7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участия в конкурсе </w:t>
      </w:r>
      <w:r w:rsidR="00392567" w:rsidRPr="0092688D">
        <w:rPr>
          <w:rFonts w:ascii="Times New Roman" w:cs="Times New Roman" w:hAnsi="Times New Roman"/>
          <w:sz w:val="30"/>
          <w:szCs w:val="30"/>
        </w:rPr>
        <w:t>(дополнительном конкурсе) участник   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может подать одн</w:t>
      </w:r>
      <w:r w:rsidR="00392567" w:rsidRPr="0092688D">
        <w:rPr>
          <w:rFonts w:ascii="Times New Roman" w:cs="Times New Roman" w:hAnsi="Times New Roman"/>
          <w:sz w:val="30"/>
          <w:szCs w:val="30"/>
        </w:rPr>
        <w:t>у заявку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C8225A" w:rsidRDefault="00C8225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достоверность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в заявке сведений в соответствии с действующим законодател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ством Российской Федерации.</w:t>
      </w:r>
    </w:p>
    <w:p w:rsidP="0092688D" w:rsidR="0012606E" w:rsidRDefault="0012606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15. Датой представления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заявки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считается дата подписания им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заявки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 присвоением заявке регистрационного номера  в </w:t>
      </w:r>
      <w:r w:rsidRPr="0092688D">
        <w:rPr>
          <w:rFonts w:ascii="Times New Roman" w:cs="Times New Roman" w:hAnsi="Times New Roman"/>
          <w:sz w:val="30"/>
          <w:szCs w:val="30"/>
        </w:rPr>
        <w:t>ГИИС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«Электронный бюджет».</w:t>
      </w:r>
    </w:p>
    <w:p w:rsidP="0092688D" w:rsidR="0075237F" w:rsidRDefault="00FB4BFD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дата представления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участником отбора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гистрирована </w:t>
      </w:r>
      <w:r w:rsidR="00AD096D" w:rsidRPr="0092688D">
        <w:rPr>
          <w:rFonts w:ascii="Times New Roman" w:cs="Times New Roman" w:hAnsi="Times New Roman"/>
          <w:sz w:val="30"/>
          <w:szCs w:val="30"/>
        </w:rPr>
        <w:t xml:space="preserve">в порядке, указанном в абзаце первом настоящего пункта,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после окончания срока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установленного в объявлении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о проведении конкурса, уполномоченный орган</w:t>
      </w:r>
      <w:r w:rsidR="00AD096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течение 3 рабочих дней, следующих за датой регистрации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информирует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участника </w:t>
      </w:r>
      <w:r w:rsidR="00392567" w:rsidRPr="0092688D">
        <w:rPr>
          <w:rFonts w:ascii="Times New Roman" w:cs="Times New Roman" w:hAnsi="Times New Roman"/>
          <w:sz w:val="30"/>
          <w:szCs w:val="30"/>
        </w:rPr>
        <w:lastRenderedPageBreak/>
        <w:t>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об отклонении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основании подпункта 1 пункта 2</w:t>
      </w:r>
      <w:r w:rsidR="00C95D2B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 в ГИИС «Электронный бюджет».</w:t>
      </w:r>
      <w:proofErr w:type="gramEnd"/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P139"/>
      <w:bookmarkEnd w:id="12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 вправе отозвать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заявку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 по собственной ин</w:t>
      </w:r>
      <w:r w:rsidR="00400EFF" w:rsidRPr="0092688D">
        <w:rPr>
          <w:rFonts w:ascii="Times New Roman" w:cs="Times New Roman" w:hAnsi="Times New Roman"/>
          <w:sz w:val="30"/>
          <w:szCs w:val="30"/>
        </w:rPr>
        <w:t>и</w:t>
      </w:r>
      <w:r w:rsidR="00400EFF" w:rsidRPr="0092688D">
        <w:rPr>
          <w:rFonts w:ascii="Times New Roman" w:cs="Times New Roman" w:hAnsi="Times New Roman"/>
          <w:sz w:val="30"/>
          <w:szCs w:val="30"/>
        </w:rPr>
        <w:t>циативе в личном кабинете в ГИИС «Электронный бюджет»</w:t>
      </w:r>
      <w:r w:rsidR="007D75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00EFF" w:rsidRPr="0092688D">
        <w:rPr>
          <w:rFonts w:ascii="Times New Roman" w:cs="Times New Roman" w:hAnsi="Times New Roman"/>
          <w:sz w:val="30"/>
          <w:szCs w:val="30"/>
        </w:rPr>
        <w:t>не позднее даты</w:t>
      </w:r>
      <w:r w:rsidR="007D75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окончания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, указанного в объявлении о проведении </w:t>
      </w:r>
      <w:r w:rsidR="007D7577" w:rsidRPr="0092688D">
        <w:rPr>
          <w:rFonts w:ascii="Times New Roman" w:cs="Times New Roman" w:hAnsi="Times New Roman"/>
          <w:sz w:val="30"/>
          <w:szCs w:val="30"/>
        </w:rPr>
        <w:t>конкурс</w:t>
      </w:r>
      <w:r w:rsidR="00400EFF" w:rsidRPr="0092688D">
        <w:rPr>
          <w:rFonts w:ascii="Times New Roman" w:cs="Times New Roman" w:hAnsi="Times New Roman"/>
          <w:sz w:val="30"/>
          <w:szCs w:val="30"/>
        </w:rPr>
        <w:t>а.</w:t>
      </w:r>
    </w:p>
    <w:p w:rsidP="0092688D" w:rsidR="00400EFF" w:rsidRDefault="007D757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Возврат </w:t>
      </w:r>
      <w:r w:rsidR="004E231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уполномоченным органом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заявки участнику отбора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работку </w:t>
      </w:r>
      <w:r w:rsidR="008D77F1" w:rsidRPr="0092688D">
        <w:rPr>
          <w:rFonts w:ascii="Times New Roman" w:cs="Times New Roman" w:hAnsi="Times New Roman"/>
          <w:sz w:val="30"/>
          <w:szCs w:val="30"/>
        </w:rPr>
        <w:t>не допускается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2156BC" w:rsidRDefault="00EB387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Внесение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изменений в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не позднее даты окончания срока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4F31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указанного в объявл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нии о проведении конкурса, путем отзыва </w:t>
      </w:r>
      <w:r w:rsidR="009B743B" w:rsidRPr="0092688D">
        <w:rPr>
          <w:rFonts w:ascii="Times New Roman" w:cs="Times New Roman" w:hAnsi="Times New Roman"/>
          <w:sz w:val="30"/>
          <w:szCs w:val="30"/>
        </w:rPr>
        <w:t xml:space="preserve">заявки </w:t>
      </w:r>
      <w:r w:rsidRPr="0092688D">
        <w:rPr>
          <w:rFonts w:ascii="Times New Roman" w:cs="Times New Roman" w:hAnsi="Times New Roman"/>
          <w:sz w:val="30"/>
          <w:szCs w:val="30"/>
        </w:rPr>
        <w:t>и подачи ново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й заявки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порядке, аналогичном порядку формирования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указанному</w:t>
      </w:r>
      <w:r w:rsidR="00E837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пункте 1</w:t>
      </w:r>
      <w:r w:rsidR="00925F0E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92688D" w:rsidR="00EB387C" w:rsidRDefault="00EB387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внесения изменений в объявление о проведении конкурса после наступления даты начала приема</w:t>
      </w:r>
      <w:r w:rsidR="00E837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участники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подавшие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имеют право внести изменения в представленные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заявки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Любой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после размещения на едином портале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Сайте объявления о проведении конкурса вправе направлять уполн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моченному органу запросы о разъяснении положений объявления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проведении конкурса путем формирования их в ГИИС «Электронный бюджет»</w:t>
      </w:r>
      <w:r w:rsidR="004F31E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позднее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чем </w:t>
      </w:r>
      <w:r w:rsidR="008A06C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 3 рабочих дня, предшествующих 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дню </w:t>
      </w:r>
      <w:r w:rsidR="008A06C5" w:rsidRPr="0092688D">
        <w:rPr>
          <w:rFonts w:ascii="Times New Roman" w:cs="Times New Roman" w:hAnsi="Times New Roman"/>
          <w:sz w:val="30"/>
          <w:szCs w:val="30"/>
        </w:rPr>
        <w:t>око</w:t>
      </w:r>
      <w:r w:rsidR="008A06C5" w:rsidRPr="0092688D">
        <w:rPr>
          <w:rFonts w:ascii="Times New Roman" w:cs="Times New Roman" w:hAnsi="Times New Roman"/>
          <w:sz w:val="30"/>
          <w:szCs w:val="30"/>
        </w:rPr>
        <w:t>н</w:t>
      </w:r>
      <w:r w:rsidR="008A06C5" w:rsidRPr="0092688D">
        <w:rPr>
          <w:rFonts w:ascii="Times New Roman" w:cs="Times New Roman" w:hAnsi="Times New Roman"/>
          <w:sz w:val="30"/>
          <w:szCs w:val="30"/>
        </w:rPr>
        <w:t xml:space="preserve">чания приема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8A06C5" w:rsidRPr="0092688D">
        <w:rPr>
          <w:rFonts w:ascii="Times New Roman" w:cs="Times New Roman" w:hAnsi="Times New Roman"/>
          <w:sz w:val="30"/>
          <w:szCs w:val="30"/>
        </w:rPr>
        <w:t>, указанному в объявлении о проведении конкурса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Уполномоченный орган в ответ на полученные запросы формир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ет в ГИИС «Электронный бюджет» соответствующие разъяснения </w:t>
      </w:r>
      <w:r w:rsidR="00A8376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положений объявления о проведении конкурса не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позднее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чем за </w:t>
      </w:r>
      <w:r w:rsidR="00A8376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один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рабочий день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предшествующий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дню </w:t>
      </w:r>
      <w:r w:rsidR="00A92F73" w:rsidRPr="0092688D">
        <w:rPr>
          <w:rFonts w:ascii="Times New Roman" w:cs="Times New Roman" w:hAnsi="Times New Roman"/>
          <w:sz w:val="30"/>
          <w:szCs w:val="30"/>
        </w:rPr>
        <w:t xml:space="preserve">окончания приема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A92F73" w:rsidRPr="0092688D">
        <w:rPr>
          <w:rFonts w:ascii="Times New Roman" w:cs="Times New Roman" w:hAnsi="Times New Roman"/>
          <w:sz w:val="30"/>
          <w:szCs w:val="30"/>
        </w:rPr>
        <w:t>, указа</w:t>
      </w:r>
      <w:r w:rsidR="00A92F73" w:rsidRPr="0092688D">
        <w:rPr>
          <w:rFonts w:ascii="Times New Roman" w:cs="Times New Roman" w:hAnsi="Times New Roman"/>
          <w:sz w:val="30"/>
          <w:szCs w:val="30"/>
        </w:rPr>
        <w:t>н</w:t>
      </w:r>
      <w:r w:rsidR="00A92F73" w:rsidRPr="0092688D">
        <w:rPr>
          <w:rFonts w:ascii="Times New Roman" w:cs="Times New Roman" w:hAnsi="Times New Roman"/>
          <w:sz w:val="30"/>
          <w:szCs w:val="30"/>
        </w:rPr>
        <w:t>ному в объявлении о проведении конкурса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Представленные уполном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ченным органом разъяснения положений объявления</w:t>
      </w:r>
      <w:r w:rsidR="007C49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проведении ко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курса не должны изменять суть информации, содержащейся</w:t>
      </w:r>
      <w:r w:rsidR="009A0D6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указа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ном объявлении.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Доступ к разъяснениям, формируемым в ГИИС «Электронный бюджет», предоставляется всем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участникам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2156BC" w:rsidRDefault="000B42E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3" w:name="P142"/>
      <w:bookmarkStart w:id="14" w:name="P144"/>
      <w:bookmarkStart w:id="15" w:name="P146"/>
      <w:bookmarkEnd w:id="13"/>
      <w:bookmarkEnd w:id="14"/>
      <w:bookmarkEnd w:id="15"/>
      <w:r w:rsidRPr="0092688D">
        <w:rPr>
          <w:rFonts w:ascii="Times New Roman" w:cs="Times New Roman" w:hAnsi="Times New Roman"/>
          <w:sz w:val="30"/>
          <w:szCs w:val="30"/>
        </w:rPr>
        <w:t>17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для участия в конкурсе и получения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D6699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1579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пунктом 14 настоящего Положения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представляет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</w:t>
      </w:r>
      <w:r w:rsidR="00621F17" w:rsidRPr="0092688D">
        <w:rPr>
          <w:rFonts w:ascii="Times New Roman" w:cs="Times New Roman" w:hAnsi="Times New Roman"/>
          <w:sz w:val="30"/>
          <w:szCs w:val="30"/>
        </w:rPr>
        <w:t>в</w:t>
      </w:r>
      <w:r w:rsidR="00621F17" w:rsidRPr="0092688D">
        <w:rPr>
          <w:rFonts w:ascii="Times New Roman" w:cs="Times New Roman" w:hAnsi="Times New Roman"/>
          <w:sz w:val="30"/>
          <w:szCs w:val="30"/>
        </w:rPr>
        <w:t>ку</w:t>
      </w:r>
      <w:r w:rsidR="002156BC" w:rsidRPr="0092688D">
        <w:rPr>
          <w:rFonts w:ascii="Times New Roman" w:cs="Times New Roman" w:hAnsi="Times New Roman"/>
          <w:sz w:val="30"/>
          <w:szCs w:val="30"/>
        </w:rPr>
        <w:t>, включающ</w:t>
      </w:r>
      <w:r w:rsidR="00621F17" w:rsidRPr="0092688D">
        <w:rPr>
          <w:rFonts w:ascii="Times New Roman" w:cs="Times New Roman" w:hAnsi="Times New Roman"/>
          <w:sz w:val="30"/>
          <w:szCs w:val="30"/>
        </w:rPr>
        <w:t>ую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0B42E3" w:rsidRPr="0092688D">
        <w:rPr>
          <w:rFonts w:ascii="Times New Roman" w:cs="Times New Roman" w:hAnsi="Times New Roman"/>
          <w:sz w:val="30"/>
          <w:szCs w:val="30"/>
        </w:rPr>
        <w:t>заяв</w:t>
      </w:r>
      <w:r w:rsidR="00621F17" w:rsidRPr="0092688D">
        <w:rPr>
          <w:rFonts w:ascii="Times New Roman" w:cs="Times New Roman" w:hAnsi="Times New Roman"/>
          <w:sz w:val="30"/>
          <w:szCs w:val="30"/>
        </w:rPr>
        <w:t>ление</w:t>
      </w:r>
      <w:r w:rsidR="000B42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на предоставление субсидии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форме </w:t>
      </w:r>
      <w:r w:rsidR="00AB3D1C" w:rsidRPr="0092688D">
        <w:rPr>
          <w:rFonts w:ascii="Times New Roman" w:cs="Times New Roman" w:hAnsi="Times New Roman"/>
          <w:sz w:val="30"/>
          <w:szCs w:val="30"/>
        </w:rPr>
        <w:t>в соответствии с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приложени</w:t>
      </w:r>
      <w:r w:rsidR="00AB3D1C" w:rsidRPr="0092688D">
        <w:rPr>
          <w:rFonts w:ascii="Times New Roman" w:cs="Times New Roman" w:hAnsi="Times New Roman"/>
          <w:sz w:val="30"/>
          <w:szCs w:val="30"/>
        </w:rPr>
        <w:t>ем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1 к настоящему Положению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 (далее – заявление)</w:t>
      </w:r>
      <w:r w:rsidR="001C432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1C432B" w:rsidRPr="0092688D">
        <w:rPr>
          <w:rFonts w:ascii="Times New Roman" w:cs="Times New Roman" w:hAnsi="Times New Roman"/>
          <w:sz w:val="30"/>
          <w:szCs w:val="30"/>
        </w:rPr>
        <w:t>вк</w:t>
      </w:r>
      <w:r w:rsidR="0003523C" w:rsidRPr="0092688D">
        <w:rPr>
          <w:rFonts w:ascii="Times New Roman" w:cs="Times New Roman" w:hAnsi="Times New Roman"/>
          <w:sz w:val="30"/>
          <w:szCs w:val="30"/>
        </w:rPr>
        <w:t>л</w:t>
      </w:r>
      <w:r w:rsidR="0003523C" w:rsidRPr="0092688D">
        <w:rPr>
          <w:rFonts w:ascii="Times New Roman" w:cs="Times New Roman" w:hAnsi="Times New Roman"/>
          <w:sz w:val="30"/>
          <w:szCs w:val="30"/>
        </w:rPr>
        <w:t>ю</w:t>
      </w:r>
      <w:r w:rsidR="0003523C" w:rsidRPr="0092688D">
        <w:rPr>
          <w:rFonts w:ascii="Times New Roman" w:cs="Times New Roman" w:hAnsi="Times New Roman"/>
          <w:sz w:val="30"/>
          <w:szCs w:val="30"/>
        </w:rPr>
        <w:t>чающ</w:t>
      </w:r>
      <w:r w:rsidR="00621F17" w:rsidRPr="0092688D">
        <w:rPr>
          <w:rFonts w:ascii="Times New Roman" w:cs="Times New Roman" w:hAnsi="Times New Roman"/>
          <w:sz w:val="30"/>
          <w:szCs w:val="30"/>
        </w:rPr>
        <w:t>ее</w:t>
      </w:r>
      <w:proofErr w:type="gramEnd"/>
      <w:r w:rsidR="0003523C" w:rsidRPr="0092688D">
        <w:rPr>
          <w:rFonts w:ascii="Times New Roman" w:cs="Times New Roman" w:hAnsi="Times New Roman"/>
          <w:sz w:val="30"/>
          <w:szCs w:val="30"/>
        </w:rPr>
        <w:t xml:space="preserve"> в том числе информацию </w:t>
      </w:r>
      <w:r w:rsidR="00621F17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, предлагаемые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</w:t>
      </w:r>
      <w:r w:rsidR="0003523C" w:rsidRPr="0092688D">
        <w:rPr>
          <w:rFonts w:ascii="Times New Roman" w:cs="Times New Roman" w:hAnsi="Times New Roman"/>
          <w:sz w:val="30"/>
          <w:szCs w:val="30"/>
        </w:rPr>
        <w:t>значения результат</w:t>
      </w:r>
      <w:r w:rsidR="00DD6699" w:rsidRPr="0092688D">
        <w:rPr>
          <w:rFonts w:ascii="Times New Roman" w:cs="Times New Roman" w:hAnsi="Times New Roman"/>
          <w:sz w:val="30"/>
          <w:szCs w:val="30"/>
        </w:rPr>
        <w:t>ов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A20E1C" w:rsidRPr="0092688D">
        <w:rPr>
          <w:rFonts w:ascii="Times New Roman" w:cs="Times New Roman" w:hAnsi="Times New Roman"/>
          <w:sz w:val="30"/>
          <w:szCs w:val="30"/>
        </w:rPr>
        <w:t>,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3523C" w:rsidRPr="0092688D">
        <w:rPr>
          <w:rFonts w:ascii="Times New Roman" w:cs="Times New Roman" w:hAnsi="Times New Roman"/>
          <w:sz w:val="30"/>
          <w:szCs w:val="30"/>
        </w:rPr>
        <w:t>информацию по каждому критерию оценки</w:t>
      </w:r>
      <w:r w:rsidR="00AB3D1C" w:rsidRPr="0092688D">
        <w:rPr>
          <w:rFonts w:ascii="Times New Roman" w:cs="Times New Roman" w:hAnsi="Times New Roman"/>
          <w:sz w:val="30"/>
          <w:szCs w:val="30"/>
        </w:rPr>
        <w:t xml:space="preserve"> при проведении конкурса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6" w:name="P150"/>
      <w:bookmarkEnd w:id="16"/>
    </w:p>
    <w:p w:rsidP="0092688D" w:rsidR="002156BC" w:rsidRDefault="00E2275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676404" w:rsidRPr="0092688D">
        <w:rPr>
          <w:rFonts w:ascii="Times New Roman" w:cs="Times New Roman" w:hAnsi="Times New Roman"/>
          <w:sz w:val="30"/>
          <w:szCs w:val="30"/>
        </w:rPr>
        <w:t>сведения о реализации проекта</w:t>
      </w:r>
      <w:r w:rsidR="00FE16B5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6F0053" w:rsidRPr="0092688D">
        <w:rPr>
          <w:rFonts w:ascii="Times New Roman" w:cs="Times New Roman" w:hAnsi="Times New Roman"/>
          <w:sz w:val="30"/>
          <w:szCs w:val="30"/>
        </w:rPr>
        <w:t>составленн</w:t>
      </w:r>
      <w:r w:rsidR="00676404" w:rsidRPr="0092688D">
        <w:rPr>
          <w:rFonts w:ascii="Times New Roman" w:cs="Times New Roman" w:hAnsi="Times New Roman"/>
          <w:sz w:val="30"/>
          <w:szCs w:val="30"/>
        </w:rPr>
        <w:t>ые</w:t>
      </w:r>
      <w:r w:rsidR="006F0053" w:rsidRPr="0092688D">
        <w:rPr>
          <w:rFonts w:ascii="Times New Roman" w:cs="Times New Roman" w:hAnsi="Times New Roman"/>
          <w:sz w:val="30"/>
          <w:szCs w:val="30"/>
        </w:rPr>
        <w:t xml:space="preserve"> по форме согла</w:t>
      </w:r>
      <w:r w:rsidR="006F0053" w:rsidRPr="0092688D">
        <w:rPr>
          <w:rFonts w:ascii="Times New Roman" w:cs="Times New Roman" w:hAnsi="Times New Roman"/>
          <w:sz w:val="30"/>
          <w:szCs w:val="30"/>
        </w:rPr>
        <w:t>с</w:t>
      </w:r>
      <w:r w:rsidR="006F0053" w:rsidRPr="0092688D">
        <w:rPr>
          <w:rFonts w:ascii="Times New Roman" w:cs="Times New Roman" w:hAnsi="Times New Roman"/>
          <w:sz w:val="30"/>
          <w:szCs w:val="30"/>
        </w:rPr>
        <w:t xml:space="preserve">но приложению 2 к настоящему Положению </w:t>
      </w:r>
      <w:r w:rsidR="0051453D" w:rsidRPr="0092688D">
        <w:rPr>
          <w:rFonts w:ascii="Times New Roman" w:cs="Times New Roman" w:hAnsi="Times New Roman"/>
          <w:sz w:val="30"/>
          <w:szCs w:val="30"/>
        </w:rPr>
        <w:t>или в произвольной форме,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котор</w:t>
      </w:r>
      <w:r w:rsidR="00676404" w:rsidRPr="0092688D">
        <w:rPr>
          <w:rFonts w:ascii="Times New Roman" w:cs="Times New Roman" w:hAnsi="Times New Roman"/>
          <w:sz w:val="30"/>
          <w:szCs w:val="30"/>
        </w:rPr>
        <w:t>ые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62576" w:rsidRPr="0092688D">
        <w:rPr>
          <w:rFonts w:ascii="Times New Roman" w:cs="Times New Roman" w:hAnsi="Times New Roman"/>
          <w:sz w:val="30"/>
          <w:szCs w:val="30"/>
        </w:rPr>
        <w:t>должн</w:t>
      </w:r>
      <w:r w:rsidR="00676404" w:rsidRPr="0092688D">
        <w:rPr>
          <w:rFonts w:ascii="Times New Roman" w:cs="Times New Roman" w:hAnsi="Times New Roman"/>
          <w:sz w:val="30"/>
          <w:szCs w:val="30"/>
        </w:rPr>
        <w:t>ы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содержать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краткое описание п</w:t>
      </w:r>
      <w:r w:rsidR="00E2275A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>: цель; сфера предпринимательской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де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тельности в соответствии </w:t>
      </w:r>
      <w:r w:rsidR="0029628E" w:rsidRPr="0092688D">
        <w:rPr>
          <w:rFonts w:ascii="Times New Roman" w:cs="Times New Roman" w:hAnsi="Times New Roman"/>
          <w:sz w:val="30"/>
          <w:szCs w:val="30"/>
        </w:rPr>
        <w:t>с ОКВЭД;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описание </w:t>
      </w:r>
      <w:r w:rsidR="0076077F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="0076077F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с указанием основных технических характеристик</w:t>
      </w:r>
      <w:r w:rsidR="00AC19B4" w:rsidRPr="0092688D">
        <w:rPr>
          <w:rFonts w:ascii="Times New Roman" w:cs="Times New Roman" w:hAnsi="Times New Roman"/>
          <w:sz w:val="30"/>
          <w:szCs w:val="30"/>
        </w:rPr>
        <w:t xml:space="preserve">; описание </w:t>
      </w:r>
      <w:proofErr w:type="gramStart"/>
      <w:r w:rsidR="00336641" w:rsidRPr="0092688D">
        <w:rPr>
          <w:rFonts w:ascii="Times New Roman" w:cs="Times New Roman" w:hAnsi="Times New Roman"/>
          <w:sz w:val="30"/>
          <w:szCs w:val="30"/>
        </w:rPr>
        <w:t>тех</w:t>
      </w:r>
      <w:r w:rsidR="00C54868"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336641" w:rsidRPr="0092688D">
        <w:rPr>
          <w:rFonts w:ascii="Times New Roman" w:cs="Times New Roman" w:hAnsi="Times New Roman"/>
          <w:sz w:val="30"/>
          <w:szCs w:val="30"/>
        </w:rPr>
        <w:t>нолог</w:t>
      </w:r>
      <w:r w:rsidR="00AC19B4" w:rsidRPr="0092688D">
        <w:rPr>
          <w:rFonts w:ascii="Times New Roman" w:cs="Times New Roman" w:hAnsi="Times New Roman"/>
          <w:sz w:val="30"/>
          <w:szCs w:val="30"/>
        </w:rPr>
        <w:t>и</w:t>
      </w:r>
      <w:r w:rsidR="00336641" w:rsidRPr="0092688D">
        <w:rPr>
          <w:rFonts w:ascii="Times New Roman" w:cs="Times New Roman" w:hAnsi="Times New Roman"/>
          <w:sz w:val="30"/>
          <w:szCs w:val="30"/>
        </w:rPr>
        <w:t>и</w:t>
      </w:r>
      <w:proofErr w:type="spellEnd"/>
      <w:proofErr w:type="gramEnd"/>
      <w:r w:rsidR="00AC19B4" w:rsidRPr="0092688D">
        <w:rPr>
          <w:rFonts w:ascii="Times New Roman" w:cs="Times New Roman" w:hAnsi="Times New Roman"/>
          <w:sz w:val="30"/>
          <w:szCs w:val="30"/>
        </w:rPr>
        <w:t xml:space="preserve">; сведения </w:t>
      </w:r>
      <w:r w:rsidR="00336641" w:rsidRPr="0092688D">
        <w:rPr>
          <w:rFonts w:ascii="Times New Roman" w:cs="Times New Roman" w:hAnsi="Times New Roman"/>
          <w:sz w:val="30"/>
          <w:szCs w:val="30"/>
        </w:rPr>
        <w:t>о безопасности применяемого сырья, об утилизации отходов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потребители </w:t>
      </w:r>
      <w:r w:rsidR="0076077F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AC19B4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>; место ведения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="00855247" w:rsidRPr="0092688D">
        <w:rPr>
          <w:rFonts w:ascii="Times New Roman" w:cs="Times New Roman" w:hAnsi="Times New Roman"/>
          <w:sz w:val="30"/>
          <w:szCs w:val="30"/>
        </w:rPr>
        <w:t>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76077F" w:rsidRDefault="0076077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оценку имеющихся 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имущественных, информационных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ресурсов для </w:t>
      </w:r>
      <w:r w:rsidR="00676404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="005355D7" w:rsidRPr="0092688D">
        <w:rPr>
          <w:rFonts w:ascii="Times New Roman" w:cs="Times New Roman" w:hAnsi="Times New Roman"/>
          <w:sz w:val="30"/>
          <w:szCs w:val="30"/>
        </w:rPr>
        <w:t xml:space="preserve">: </w:t>
      </w:r>
      <w:r w:rsidR="00493ABF" w:rsidRPr="0092688D">
        <w:rPr>
          <w:rFonts w:ascii="Times New Roman" w:cs="Times New Roman" w:hAnsi="Times New Roman"/>
          <w:sz w:val="30"/>
          <w:szCs w:val="30"/>
        </w:rPr>
        <w:t>перечень имеющегося недвижимого имущества (земельных участков, объектов капитального строительства); перечень имеющегося движимого имущества (оборудования, программного обе</w:t>
      </w:r>
      <w:r w:rsidR="00493ABF" w:rsidRPr="0092688D">
        <w:rPr>
          <w:rFonts w:ascii="Times New Roman" w:cs="Times New Roman" w:hAnsi="Times New Roman"/>
          <w:sz w:val="30"/>
          <w:szCs w:val="30"/>
        </w:rPr>
        <w:t>с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печения, иного имущества); перечень </w:t>
      </w:r>
      <w:r w:rsidR="008518D0" w:rsidRPr="0092688D">
        <w:rPr>
          <w:rFonts w:ascii="Times New Roman" w:cs="Times New Roman" w:hAnsi="Times New Roman"/>
          <w:sz w:val="30"/>
          <w:szCs w:val="30"/>
        </w:rPr>
        <w:t>введенных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518D0" w:rsidRPr="0092688D">
        <w:rPr>
          <w:rFonts w:ascii="Times New Roman" w:cs="Times New Roman" w:hAnsi="Times New Roman"/>
          <w:sz w:val="30"/>
          <w:szCs w:val="30"/>
        </w:rPr>
        <w:t>в эксплуатацию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 объе</w:t>
      </w:r>
      <w:r w:rsidR="00493ABF" w:rsidRPr="0092688D">
        <w:rPr>
          <w:rFonts w:ascii="Times New Roman" w:cs="Times New Roman" w:hAnsi="Times New Roman"/>
          <w:sz w:val="30"/>
          <w:szCs w:val="30"/>
        </w:rPr>
        <w:t>к</w:t>
      </w:r>
      <w:r w:rsidR="00493ABF" w:rsidRPr="0092688D">
        <w:rPr>
          <w:rFonts w:ascii="Times New Roman" w:cs="Times New Roman" w:hAnsi="Times New Roman"/>
          <w:sz w:val="30"/>
          <w:szCs w:val="30"/>
        </w:rPr>
        <w:t>тов капитального строительства</w:t>
      </w:r>
      <w:r w:rsidR="008518D0" w:rsidRPr="0092688D">
        <w:rPr>
          <w:rFonts w:ascii="Times New Roman" w:cs="Times New Roman" w:hAnsi="Times New Roman"/>
          <w:sz w:val="30"/>
          <w:szCs w:val="30"/>
        </w:rPr>
        <w:t xml:space="preserve"> с указанием вида деятельности в соо</w:t>
      </w:r>
      <w:r w:rsidR="008518D0" w:rsidRPr="0092688D">
        <w:rPr>
          <w:rFonts w:ascii="Times New Roman" w:cs="Times New Roman" w:hAnsi="Times New Roman"/>
          <w:sz w:val="30"/>
          <w:szCs w:val="30"/>
        </w:rPr>
        <w:t>т</w:t>
      </w:r>
      <w:r w:rsidR="008518D0" w:rsidRPr="0092688D">
        <w:rPr>
          <w:rFonts w:ascii="Times New Roman" w:cs="Times New Roman" w:hAnsi="Times New Roman"/>
          <w:sz w:val="30"/>
          <w:szCs w:val="30"/>
        </w:rPr>
        <w:t>ветствии с ОКВЭД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по каждому наименованию</w:t>
      </w:r>
      <w:r w:rsidR="00493ABF" w:rsidRPr="0092688D">
        <w:rPr>
          <w:rFonts w:ascii="Times New Roman" w:cs="Times New Roman" w:hAnsi="Times New Roman"/>
          <w:sz w:val="30"/>
          <w:szCs w:val="30"/>
        </w:rPr>
        <w:t>;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93ABF" w:rsidRPr="0092688D">
        <w:rPr>
          <w:rFonts w:ascii="Times New Roman" w:cs="Times New Roman" w:hAnsi="Times New Roman"/>
          <w:sz w:val="30"/>
          <w:szCs w:val="30"/>
        </w:rPr>
        <w:t>перечень приобретенн</w:t>
      </w:r>
      <w:r w:rsidR="00493ABF" w:rsidRPr="0092688D">
        <w:rPr>
          <w:rFonts w:ascii="Times New Roman" w:cs="Times New Roman" w:hAnsi="Times New Roman"/>
          <w:sz w:val="30"/>
          <w:szCs w:val="30"/>
        </w:rPr>
        <w:t>о</w:t>
      </w:r>
      <w:r w:rsidR="00493ABF" w:rsidRPr="0092688D">
        <w:rPr>
          <w:rFonts w:ascii="Times New Roman" w:cs="Times New Roman" w:hAnsi="Times New Roman"/>
          <w:sz w:val="30"/>
          <w:szCs w:val="30"/>
        </w:rPr>
        <w:t>го оборудования</w:t>
      </w:r>
      <w:r w:rsidR="008518D0" w:rsidRPr="0092688D">
        <w:rPr>
          <w:rFonts w:ascii="Times New Roman" w:cs="Times New Roman" w:hAnsi="Times New Roman"/>
          <w:sz w:val="30"/>
          <w:szCs w:val="30"/>
        </w:rPr>
        <w:t>,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 разработанного и (или) приобретенного прикладного программного обеспечения с указанием вида деятельности в соотве</w:t>
      </w:r>
      <w:r w:rsidR="00493ABF" w:rsidRPr="0092688D">
        <w:rPr>
          <w:rFonts w:ascii="Times New Roman" w:cs="Times New Roman" w:hAnsi="Times New Roman"/>
          <w:sz w:val="30"/>
          <w:szCs w:val="30"/>
        </w:rPr>
        <w:t>т</w:t>
      </w:r>
      <w:r w:rsidR="00493ABF" w:rsidRPr="0092688D">
        <w:rPr>
          <w:rFonts w:ascii="Times New Roman" w:cs="Times New Roman" w:hAnsi="Times New Roman"/>
          <w:sz w:val="30"/>
          <w:szCs w:val="30"/>
        </w:rPr>
        <w:t>ствии с ОКВЭД по каждому наименованию имущества</w:t>
      </w:r>
      <w:r w:rsidR="008518D0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EC5ADA" w:rsidRDefault="0073119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оценку имеющихся трудовых ресурсов для реализации проекта     с </w:t>
      </w:r>
      <w:r w:rsidR="00EC5ADA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Pr="0092688D">
        <w:rPr>
          <w:rFonts w:ascii="Times New Roman" w:cs="Times New Roman" w:hAnsi="Times New Roman"/>
          <w:sz w:val="30"/>
          <w:szCs w:val="30"/>
        </w:rPr>
        <w:t>ей</w:t>
      </w:r>
      <w:r w:rsidR="00EC5ADA" w:rsidRPr="0092688D">
        <w:rPr>
          <w:rFonts w:ascii="Times New Roman" w:cs="Times New Roman" w:hAnsi="Times New Roman"/>
          <w:sz w:val="30"/>
          <w:szCs w:val="30"/>
        </w:rPr>
        <w:t xml:space="preserve"> о численности работников 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у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5ADA" w:rsidRPr="0092688D">
        <w:rPr>
          <w:rFonts w:ascii="Times New Roman" w:cs="Times New Roman" w:hAnsi="Times New Roman"/>
          <w:sz w:val="30"/>
          <w:szCs w:val="30"/>
        </w:rPr>
        <w:t>(включая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5ADA" w:rsidRPr="0092688D">
        <w:rPr>
          <w:rFonts w:ascii="Times New Roman" w:cs="Times New Roman" w:hAnsi="Times New Roman"/>
          <w:sz w:val="30"/>
          <w:szCs w:val="30"/>
        </w:rPr>
        <w:t>индивидуальных предпринимателей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EC5ADA"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3444A7" w:rsidRDefault="0073119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оценку имеющихся финансовых ресурсов для реализации проекта с обоснованием произведенных расходов по направлениям, установле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ным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и </w:t>
      </w:r>
      <w:r w:rsidR="0029628E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Pr="0092688D">
        <w:rPr>
          <w:rFonts w:ascii="Times New Roman" w:cs="Times New Roman" w:hAnsi="Times New Roman"/>
          <w:sz w:val="30"/>
          <w:szCs w:val="30"/>
        </w:rPr>
        <w:t>ей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о стоимости </w:t>
      </w:r>
      <w:r w:rsidR="00676404" w:rsidRPr="0092688D">
        <w:rPr>
          <w:rFonts w:ascii="Times New Roman" w:cs="Times New Roman" w:hAnsi="Times New Roman"/>
          <w:sz w:val="30"/>
          <w:szCs w:val="30"/>
        </w:rPr>
        <w:t>проекта</w:t>
      </w:r>
      <w:r w:rsidR="003444A7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36641" w:rsidRDefault="0051453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информацию 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о размере запрашиваемой субсидии, </w:t>
      </w:r>
      <w:r w:rsidRPr="0092688D">
        <w:rPr>
          <w:rFonts w:ascii="Times New Roman" w:cs="Times New Roman" w:hAnsi="Times New Roman"/>
          <w:sz w:val="30"/>
          <w:szCs w:val="30"/>
        </w:rPr>
        <w:t>об объеме</w:t>
      </w:r>
      <w:r w:rsidR="00FE70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5D87" w:rsidRPr="0092688D">
        <w:rPr>
          <w:rFonts w:ascii="Times New Roman" w:cs="Times New Roman" w:hAnsi="Times New Roman"/>
          <w:sz w:val="30"/>
          <w:szCs w:val="30"/>
        </w:rPr>
        <w:t>дох</w:t>
      </w:r>
      <w:r w:rsidR="000C5D87" w:rsidRPr="0092688D">
        <w:rPr>
          <w:rFonts w:ascii="Times New Roman" w:cs="Times New Roman" w:hAnsi="Times New Roman"/>
          <w:sz w:val="30"/>
          <w:szCs w:val="30"/>
        </w:rPr>
        <w:t>о</w:t>
      </w:r>
      <w:r w:rsidR="000C5D87" w:rsidRPr="0092688D">
        <w:rPr>
          <w:rFonts w:ascii="Times New Roman" w:cs="Times New Roman" w:hAnsi="Times New Roman"/>
          <w:sz w:val="30"/>
          <w:szCs w:val="30"/>
        </w:rPr>
        <w:t xml:space="preserve">дов 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FE70A7" w:rsidRPr="0092688D">
        <w:rPr>
          <w:rFonts w:ascii="Times New Roman" w:cs="Times New Roman" w:hAnsi="Times New Roman"/>
          <w:sz w:val="30"/>
          <w:szCs w:val="30"/>
        </w:rPr>
        <w:t xml:space="preserve">расходов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C11C95" w:rsidRPr="0092688D">
        <w:rPr>
          <w:rFonts w:ascii="Times New Roman" w:cs="Times New Roman" w:hAnsi="Times New Roman"/>
          <w:sz w:val="30"/>
          <w:szCs w:val="30"/>
        </w:rPr>
        <w:t>,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5D87" w:rsidRPr="0092688D">
        <w:rPr>
          <w:rFonts w:ascii="Times New Roman" w:cs="Times New Roman" w:hAnsi="Times New Roman"/>
          <w:sz w:val="30"/>
          <w:szCs w:val="30"/>
        </w:rPr>
        <w:t xml:space="preserve">включая: </w:t>
      </w:r>
      <w:r w:rsidR="00676404" w:rsidRPr="0092688D">
        <w:rPr>
          <w:rFonts w:ascii="Times New Roman" w:cs="Times New Roman" w:hAnsi="Times New Roman"/>
          <w:sz w:val="30"/>
          <w:szCs w:val="30"/>
        </w:rPr>
        <w:t>доход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от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производства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C75468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6641" w:rsidRPr="0092688D">
        <w:rPr>
          <w:rFonts w:ascii="Times New Roman" w:cs="Times New Roman" w:hAnsi="Times New Roman"/>
          <w:sz w:val="30"/>
          <w:szCs w:val="30"/>
        </w:rPr>
        <w:t>расходы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6641" w:rsidRPr="0092688D">
        <w:rPr>
          <w:rFonts w:ascii="Times New Roman" w:cs="Times New Roman" w:hAnsi="Times New Roman"/>
          <w:sz w:val="30"/>
          <w:szCs w:val="30"/>
        </w:rPr>
        <w:t>на производств</w:t>
      </w:r>
      <w:r w:rsidR="00FE70A7" w:rsidRPr="0092688D">
        <w:rPr>
          <w:rFonts w:ascii="Times New Roman" w:cs="Times New Roman" w:hAnsi="Times New Roman"/>
          <w:sz w:val="30"/>
          <w:szCs w:val="30"/>
        </w:rPr>
        <w:t>о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650D" w:rsidRPr="0092688D">
        <w:rPr>
          <w:rFonts w:ascii="Times New Roman" w:cs="Times New Roman" w:hAnsi="Times New Roman"/>
          <w:sz w:val="30"/>
          <w:szCs w:val="30"/>
        </w:rPr>
        <w:t>и реал</w:t>
      </w:r>
      <w:r w:rsidR="0021650D" w:rsidRPr="0092688D">
        <w:rPr>
          <w:rFonts w:ascii="Times New Roman" w:cs="Times New Roman" w:hAnsi="Times New Roman"/>
          <w:sz w:val="30"/>
          <w:szCs w:val="30"/>
        </w:rPr>
        <w:t>и</w:t>
      </w:r>
      <w:r w:rsidR="0021650D" w:rsidRPr="0092688D">
        <w:rPr>
          <w:rFonts w:ascii="Times New Roman" w:cs="Times New Roman" w:hAnsi="Times New Roman"/>
          <w:sz w:val="30"/>
          <w:szCs w:val="30"/>
        </w:rPr>
        <w:t>заци</w:t>
      </w:r>
      <w:r w:rsidR="00FE70A7" w:rsidRPr="0092688D">
        <w:rPr>
          <w:rFonts w:ascii="Times New Roman" w:cs="Times New Roman" w:hAnsi="Times New Roman"/>
          <w:sz w:val="30"/>
          <w:szCs w:val="30"/>
        </w:rPr>
        <w:t>ю</w:t>
      </w:r>
      <w:r w:rsidR="002165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5468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336641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с учетом</w:t>
      </w:r>
      <w:r w:rsidR="0061308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приобретение сырья, расходных материалов</w:t>
      </w:r>
      <w:r w:rsidR="0067640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1F0D93" w:rsidRPr="0092688D">
        <w:rPr>
          <w:rFonts w:ascii="Times New Roman" w:cs="Times New Roman" w:hAnsi="Times New Roman"/>
          <w:sz w:val="30"/>
          <w:szCs w:val="30"/>
        </w:rPr>
        <w:t xml:space="preserve">запасных частей, </w:t>
      </w:r>
      <w:r w:rsidR="00676404" w:rsidRPr="0092688D">
        <w:rPr>
          <w:rFonts w:ascii="Times New Roman" w:cs="Times New Roman" w:hAnsi="Times New Roman"/>
          <w:sz w:val="30"/>
          <w:szCs w:val="30"/>
        </w:rPr>
        <w:t>комплектующих</w:t>
      </w:r>
      <w:r w:rsidR="00AB3D1C" w:rsidRPr="0092688D">
        <w:rPr>
          <w:rFonts w:ascii="Times New Roman" w:cs="Times New Roman" w:hAnsi="Times New Roman"/>
          <w:sz w:val="30"/>
          <w:szCs w:val="30"/>
        </w:rPr>
        <w:t>;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расходов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потребление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покупных 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энергоресурсов; </w:t>
      </w:r>
      <w:r w:rsidR="0061308F" w:rsidRPr="0092688D">
        <w:rPr>
          <w:rFonts w:ascii="Times New Roman" w:cs="Times New Roman" w:hAnsi="Times New Roman"/>
          <w:sz w:val="30"/>
          <w:szCs w:val="30"/>
        </w:rPr>
        <w:t>расход</w:t>
      </w:r>
      <w:r w:rsidR="00C57CDB" w:rsidRPr="0092688D">
        <w:rPr>
          <w:rFonts w:ascii="Times New Roman" w:cs="Times New Roman" w:hAnsi="Times New Roman"/>
          <w:sz w:val="30"/>
          <w:szCs w:val="30"/>
        </w:rPr>
        <w:t>ов</w:t>
      </w:r>
      <w:r w:rsidR="0061308F" w:rsidRPr="0092688D">
        <w:rPr>
          <w:rFonts w:ascii="Times New Roman" w:cs="Times New Roman" w:hAnsi="Times New Roman"/>
          <w:sz w:val="30"/>
          <w:szCs w:val="30"/>
        </w:rPr>
        <w:t xml:space="preserve"> на оплату труда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1308F" w:rsidRPr="0092688D">
        <w:rPr>
          <w:rFonts w:ascii="Times New Roman" w:cs="Times New Roman" w:hAnsi="Times New Roman"/>
          <w:sz w:val="30"/>
          <w:szCs w:val="30"/>
        </w:rPr>
        <w:t>и уплату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1308F" w:rsidRPr="0092688D">
        <w:rPr>
          <w:rFonts w:ascii="Times New Roman" w:cs="Times New Roman" w:hAnsi="Times New Roman"/>
          <w:sz w:val="30"/>
          <w:szCs w:val="30"/>
        </w:rPr>
        <w:t>страховых взносов в соответствующие фонды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расходов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уплату налогов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F5CCA" w:rsidRPr="0092688D">
        <w:rPr>
          <w:rFonts w:ascii="Times New Roman" w:cs="Times New Roman" w:hAnsi="Times New Roman"/>
          <w:sz w:val="30"/>
          <w:szCs w:val="30"/>
        </w:rPr>
        <w:t>и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сборов в бюджеты бюджетной системы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52200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C27C0A" w:rsidRDefault="0052200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7" w:name="P161"/>
      <w:bookmarkEnd w:id="17"/>
      <w:r w:rsidRPr="0092688D">
        <w:rPr>
          <w:rFonts w:ascii="Times New Roman" w:cs="Times New Roman" w:hAnsi="Times New Roman"/>
          <w:sz w:val="30"/>
          <w:szCs w:val="30"/>
        </w:rPr>
        <w:t>п</w:t>
      </w:r>
      <w:r w:rsidR="00EC5ADA" w:rsidRPr="0092688D">
        <w:rPr>
          <w:rFonts w:ascii="Times New Roman" w:cs="Times New Roman" w:hAnsi="Times New Roman"/>
          <w:sz w:val="30"/>
          <w:szCs w:val="30"/>
        </w:rPr>
        <w:t xml:space="preserve">оказатели </w:t>
      </w:r>
      <w:r w:rsidR="001F0D93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Pr="0092688D">
        <w:rPr>
          <w:rFonts w:ascii="Times New Roman" w:cs="Times New Roman" w:hAnsi="Times New Roman"/>
          <w:sz w:val="30"/>
          <w:szCs w:val="30"/>
        </w:rPr>
        <w:t>, которые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 определяются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621F17" w:rsidRPr="0092688D">
        <w:rPr>
          <w:rFonts w:ascii="Times New Roman" w:cs="Times New Roman" w:hAnsi="Times New Roman"/>
          <w:sz w:val="30"/>
          <w:szCs w:val="30"/>
        </w:rPr>
        <w:t>и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ком отбора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годам реализации проекта, включая плановые значения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по состоянию на конец года подачи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 по состоянию на конец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финансового года, следующего за годом подачи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D52BEA" w:rsidRPr="0092688D">
        <w:rPr>
          <w:rFonts w:ascii="Times New Roman" w:cs="Times New Roman" w:hAnsi="Times New Roman"/>
          <w:sz w:val="30"/>
          <w:szCs w:val="30"/>
        </w:rPr>
        <w:t>,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2BEA" w:rsidRPr="0092688D">
        <w:rPr>
          <w:rFonts w:ascii="Times New Roman" w:cs="Times New Roman" w:hAnsi="Times New Roman"/>
          <w:sz w:val="30"/>
          <w:szCs w:val="30"/>
        </w:rPr>
        <w:t>и оформляются</w:t>
      </w:r>
      <w:r w:rsidR="000C1CA5" w:rsidRPr="0092688D">
        <w:rPr>
          <w:rFonts w:ascii="Times New Roman" w:cs="Times New Roman" w:hAnsi="Times New Roman"/>
          <w:sz w:val="30"/>
          <w:szCs w:val="30"/>
        </w:rPr>
        <w:t xml:space="preserve"> по форме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в соответствии с приложением к </w:t>
      </w:r>
      <w:r w:rsidR="001F0D93" w:rsidRPr="0092688D">
        <w:rPr>
          <w:rFonts w:ascii="Times New Roman" w:cs="Times New Roman" w:hAnsi="Times New Roman"/>
          <w:sz w:val="30"/>
          <w:szCs w:val="30"/>
        </w:rPr>
        <w:t>сведениям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F0D93" w:rsidRPr="0092688D">
        <w:rPr>
          <w:rFonts w:ascii="Times New Roman" w:cs="Times New Roman" w:hAnsi="Times New Roman"/>
          <w:sz w:val="30"/>
          <w:szCs w:val="30"/>
        </w:rPr>
        <w:t>о реализации пр</w:t>
      </w:r>
      <w:r w:rsidR="001F0D93" w:rsidRPr="0092688D">
        <w:rPr>
          <w:rFonts w:ascii="Times New Roman" w:cs="Times New Roman" w:hAnsi="Times New Roman"/>
          <w:sz w:val="30"/>
          <w:szCs w:val="30"/>
        </w:rPr>
        <w:t>о</w:t>
      </w:r>
      <w:r w:rsidR="001F0D93" w:rsidRPr="0092688D">
        <w:rPr>
          <w:rFonts w:ascii="Times New Roman" w:cs="Times New Roman" w:hAnsi="Times New Roman"/>
          <w:sz w:val="30"/>
          <w:szCs w:val="30"/>
        </w:rPr>
        <w:t>екта</w:t>
      </w:r>
      <w:r w:rsidR="00C27C0A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1F0D93" w:rsidRDefault="001F0D9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r w:rsidR="00F42004" w:rsidRPr="0092688D">
        <w:rPr>
          <w:rFonts w:ascii="Times New Roman" w:cs="Times New Roman" w:hAnsi="Times New Roman"/>
          <w:sz w:val="30"/>
          <w:szCs w:val="30"/>
        </w:rPr>
        <w:t>копии документов, подтверждающих право владения (пользов</w:t>
      </w:r>
      <w:r w:rsidR="00F42004" w:rsidRPr="0092688D">
        <w:rPr>
          <w:rFonts w:ascii="Times New Roman" w:cs="Times New Roman" w:hAnsi="Times New Roman"/>
          <w:sz w:val="30"/>
          <w:szCs w:val="30"/>
        </w:rPr>
        <w:t>а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ния) </w:t>
      </w:r>
      <w:r w:rsidR="00487E32" w:rsidRPr="0092688D">
        <w:rPr>
          <w:rFonts w:ascii="Times New Roman" w:cs="Times New Roman" w:hAnsi="Times New Roman"/>
          <w:sz w:val="30"/>
          <w:szCs w:val="30"/>
        </w:rPr>
        <w:t xml:space="preserve">зданиями (помещениями) и (или) </w:t>
      </w:r>
      <w:r w:rsidR="005355D7" w:rsidRPr="0092688D">
        <w:rPr>
          <w:rFonts w:ascii="Times New Roman" w:cs="Times New Roman" w:hAnsi="Times New Roman"/>
          <w:sz w:val="30"/>
          <w:szCs w:val="30"/>
        </w:rPr>
        <w:t xml:space="preserve">земельными участками 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(право </w:t>
      </w:r>
      <w:r w:rsidR="00F42004" w:rsidRPr="0092688D">
        <w:rPr>
          <w:rFonts w:ascii="Times New Roman" w:cs="Times New Roman" w:hAnsi="Times New Roman"/>
          <w:sz w:val="30"/>
          <w:szCs w:val="30"/>
        </w:rPr>
        <w:lastRenderedPageBreak/>
        <w:t>собственности или иные законные основания), используемым</w:t>
      </w:r>
      <w:r w:rsidR="005355D7" w:rsidRPr="0092688D">
        <w:rPr>
          <w:rFonts w:ascii="Times New Roman" w:cs="Times New Roman" w:hAnsi="Times New Roman"/>
          <w:sz w:val="30"/>
          <w:szCs w:val="30"/>
        </w:rPr>
        <w:t>и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621F17" w:rsidRPr="0092688D">
        <w:rPr>
          <w:rFonts w:ascii="Times New Roman" w:cs="Times New Roman" w:hAnsi="Times New Roman"/>
          <w:sz w:val="30"/>
          <w:szCs w:val="30"/>
        </w:rPr>
        <w:t>и</w:t>
      </w:r>
      <w:r w:rsidR="00621F17" w:rsidRPr="0092688D">
        <w:rPr>
          <w:rFonts w:ascii="Times New Roman" w:cs="Times New Roman" w:hAnsi="Times New Roman"/>
          <w:sz w:val="30"/>
          <w:szCs w:val="30"/>
        </w:rPr>
        <w:t>ком отбора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35DBC" w:rsidRPr="0092688D">
        <w:rPr>
          <w:rFonts w:ascii="Times New Roman" w:cs="Times New Roman" w:hAnsi="Times New Roman"/>
          <w:sz w:val="30"/>
          <w:szCs w:val="30"/>
        </w:rPr>
        <w:t>на цел</w:t>
      </w:r>
      <w:r w:rsidR="00A20E1C" w:rsidRPr="0092688D">
        <w:rPr>
          <w:rFonts w:ascii="Times New Roman" w:cs="Times New Roman" w:hAnsi="Times New Roman"/>
          <w:sz w:val="30"/>
          <w:szCs w:val="30"/>
        </w:rPr>
        <w:t>ь</w:t>
      </w:r>
      <w:r w:rsidR="00935DBC" w:rsidRPr="0092688D">
        <w:rPr>
          <w:rFonts w:ascii="Times New Roman" w:cs="Times New Roman" w:hAnsi="Times New Roman"/>
          <w:sz w:val="30"/>
          <w:szCs w:val="30"/>
        </w:rPr>
        <w:t>, указанн</w:t>
      </w:r>
      <w:r w:rsidR="00A20E1C" w:rsidRPr="0092688D">
        <w:rPr>
          <w:rFonts w:ascii="Times New Roman" w:cs="Times New Roman" w:hAnsi="Times New Roman"/>
          <w:sz w:val="30"/>
          <w:szCs w:val="30"/>
        </w:rPr>
        <w:t>ую</w:t>
      </w:r>
      <w:r w:rsidR="00935D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935DBC" w:rsidRPr="0092688D">
        <w:rPr>
          <w:rFonts w:ascii="Times New Roman" w:cs="Times New Roman" w:hAnsi="Times New Roman"/>
          <w:sz w:val="30"/>
          <w:szCs w:val="30"/>
        </w:rPr>
        <w:t>абзаце третьем пункта 1 настоящего Положения</w:t>
      </w:r>
      <w:r w:rsidR="00F42004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BF4C86" w:rsidRDefault="00BF4C86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</w:t>
      </w:r>
      <w:r w:rsidR="00507703" w:rsidRPr="0092688D">
        <w:rPr>
          <w:rFonts w:ascii="Times New Roman" w:cs="Times New Roman" w:hAnsi="Times New Roman"/>
          <w:sz w:val="30"/>
          <w:szCs w:val="30"/>
        </w:rPr>
        <w:t>копии заключенных с юридическими лицами и (или) индивид</w:t>
      </w:r>
      <w:r w:rsidR="00507703" w:rsidRPr="0092688D">
        <w:rPr>
          <w:rFonts w:ascii="Times New Roman" w:cs="Times New Roman" w:hAnsi="Times New Roman"/>
          <w:sz w:val="30"/>
          <w:szCs w:val="30"/>
        </w:rPr>
        <w:t>у</w:t>
      </w:r>
      <w:r w:rsidR="00507703" w:rsidRPr="0092688D">
        <w:rPr>
          <w:rFonts w:ascii="Times New Roman" w:cs="Times New Roman" w:hAnsi="Times New Roman"/>
          <w:sz w:val="30"/>
          <w:szCs w:val="30"/>
        </w:rPr>
        <w:t>альными предпринимателями (за исключением договоров аренды)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07703" w:rsidRPr="0092688D">
        <w:rPr>
          <w:rFonts w:ascii="Times New Roman" w:cs="Times New Roman" w:hAnsi="Times New Roman"/>
          <w:sz w:val="30"/>
          <w:szCs w:val="30"/>
        </w:rPr>
        <w:t>дог</w:t>
      </w:r>
      <w:r w:rsidR="00507703" w:rsidRPr="0092688D">
        <w:rPr>
          <w:rFonts w:ascii="Times New Roman" w:cs="Times New Roman" w:hAnsi="Times New Roman"/>
          <w:sz w:val="30"/>
          <w:szCs w:val="30"/>
        </w:rPr>
        <w:t>о</w:t>
      </w:r>
      <w:r w:rsidR="00507703" w:rsidRPr="0092688D">
        <w:rPr>
          <w:rFonts w:ascii="Times New Roman" w:cs="Times New Roman" w:hAnsi="Times New Roman"/>
          <w:sz w:val="30"/>
          <w:szCs w:val="30"/>
        </w:rPr>
        <w:t>воров и (или) иных сделок, совершенных в соответствии с действу</w:t>
      </w:r>
      <w:r w:rsidR="00507703" w:rsidRPr="0092688D">
        <w:rPr>
          <w:rFonts w:ascii="Times New Roman" w:cs="Times New Roman" w:hAnsi="Times New Roman"/>
          <w:sz w:val="30"/>
          <w:szCs w:val="30"/>
        </w:rPr>
        <w:t>ю</w:t>
      </w:r>
      <w:r w:rsidR="00507703" w:rsidRPr="0092688D">
        <w:rPr>
          <w:rFonts w:ascii="Times New Roman" w:cs="Times New Roman" w:hAnsi="Times New Roman"/>
          <w:sz w:val="30"/>
          <w:szCs w:val="30"/>
        </w:rPr>
        <w:t>щим законодательством</w:t>
      </w:r>
      <w:r w:rsidR="00DC41AB" w:rsidRPr="0092688D">
        <w:rPr>
          <w:rFonts w:ascii="Times New Roman" w:cs="Times New Roman" w:hAnsi="Times New Roman"/>
          <w:sz w:val="30"/>
          <w:szCs w:val="30"/>
        </w:rPr>
        <w:t>,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на основании условий </w:t>
      </w:r>
      <w:r w:rsidR="00A20E1C" w:rsidRPr="0092688D">
        <w:rPr>
          <w:rFonts w:ascii="Times New Roman" w:cs="Times New Roman" w:hAnsi="Times New Roman"/>
          <w:sz w:val="30"/>
          <w:szCs w:val="30"/>
        </w:rPr>
        <w:t>предоставления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 субс</w:t>
      </w:r>
      <w:r w:rsidR="00DC41AB" w:rsidRPr="0092688D">
        <w:rPr>
          <w:rFonts w:ascii="Times New Roman" w:cs="Times New Roman" w:hAnsi="Times New Roman"/>
          <w:sz w:val="30"/>
          <w:szCs w:val="30"/>
        </w:rPr>
        <w:t>и</w:t>
      </w:r>
      <w:r w:rsidR="00A20E1C" w:rsidRPr="0092688D">
        <w:rPr>
          <w:rFonts w:ascii="Times New Roman" w:cs="Times New Roman" w:hAnsi="Times New Roman"/>
          <w:sz w:val="30"/>
          <w:szCs w:val="30"/>
        </w:rPr>
        <w:t>дии</w:t>
      </w:r>
      <w:r w:rsidR="00507703" w:rsidRPr="0092688D">
        <w:rPr>
          <w:rFonts w:ascii="Times New Roman" w:cs="Times New Roman" w:hAnsi="Times New Roman"/>
          <w:sz w:val="30"/>
          <w:szCs w:val="30"/>
        </w:rPr>
        <w:t>, у</w:t>
      </w:r>
      <w:r w:rsidR="00DC41AB" w:rsidRPr="0092688D">
        <w:rPr>
          <w:rFonts w:ascii="Times New Roman" w:cs="Times New Roman" w:hAnsi="Times New Roman"/>
          <w:sz w:val="30"/>
          <w:szCs w:val="30"/>
        </w:rPr>
        <w:t>становленных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DC41AB" w:rsidRPr="0092688D">
        <w:rPr>
          <w:rFonts w:ascii="Times New Roman" w:cs="Times New Roman" w:hAnsi="Times New Roman"/>
          <w:sz w:val="30"/>
          <w:szCs w:val="30"/>
        </w:rPr>
        <w:t>ом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693C4C" w:rsidRDefault="005355D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5) копии </w:t>
      </w:r>
      <w:r w:rsidR="00FB1710" w:rsidRPr="0092688D">
        <w:rPr>
          <w:rFonts w:ascii="Times New Roman" w:cs="Times New Roman" w:hAnsi="Times New Roman"/>
          <w:sz w:val="30"/>
          <w:szCs w:val="30"/>
        </w:rPr>
        <w:t xml:space="preserve">счетов </w:t>
      </w:r>
      <w:r w:rsidRPr="0092688D">
        <w:rPr>
          <w:rFonts w:ascii="Times New Roman" w:cs="Times New Roman" w:hAnsi="Times New Roman"/>
          <w:sz w:val="30"/>
          <w:szCs w:val="30"/>
        </w:rPr>
        <w:t>(</w:t>
      </w:r>
      <w:r w:rsidR="00FB1710" w:rsidRPr="0092688D">
        <w:rPr>
          <w:rFonts w:ascii="Times New Roman" w:cs="Times New Roman" w:hAnsi="Times New Roman"/>
          <w:sz w:val="30"/>
          <w:szCs w:val="30"/>
        </w:rPr>
        <w:t>счетов-фактур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и (или) товарных накладных,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и (или) универсальных передаточных документов, и (или) актов приема-передачи, и (или) актов сверки, и (или) иных документов, подтвержд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ющих произведенные расходы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AB5A54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AB5A54" w:rsidRPr="0092688D">
        <w:rPr>
          <w:rFonts w:ascii="Times New Roman" w:cs="Times New Roman" w:hAnsi="Times New Roman"/>
          <w:sz w:val="30"/>
          <w:szCs w:val="30"/>
        </w:rPr>
        <w:t>в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ления </w:t>
      </w:r>
      <w:r w:rsidR="00DC41A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1AB" w:rsidRPr="0092688D">
        <w:rPr>
          <w:rFonts w:ascii="Times New Roman" w:cs="Times New Roman" w:hAnsi="Times New Roman"/>
          <w:sz w:val="30"/>
          <w:szCs w:val="30"/>
        </w:rPr>
        <w:t>установле</w:t>
      </w:r>
      <w:r w:rsidR="00A75A18" w:rsidRPr="0092688D">
        <w:rPr>
          <w:rFonts w:ascii="Times New Roman" w:cs="Times New Roman" w:hAnsi="Times New Roman"/>
          <w:sz w:val="30"/>
          <w:szCs w:val="30"/>
        </w:rPr>
        <w:t>нным</w:t>
      </w:r>
      <w:r w:rsidR="00DC41AB" w:rsidRPr="0092688D">
        <w:rPr>
          <w:rFonts w:ascii="Times New Roman" w:cs="Times New Roman" w:hAnsi="Times New Roman"/>
          <w:sz w:val="30"/>
          <w:szCs w:val="30"/>
        </w:rPr>
        <w:t>и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DC41AB" w:rsidRPr="0092688D">
        <w:rPr>
          <w:rFonts w:ascii="Times New Roman" w:cs="Times New Roman" w:hAnsi="Times New Roman"/>
          <w:sz w:val="30"/>
          <w:szCs w:val="30"/>
        </w:rPr>
        <w:t>ом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5355D7" w:rsidRDefault="00A75A1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6) копии платежных документов, подтверждающих оплату затрат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AB5A54" w:rsidRPr="0092688D">
        <w:rPr>
          <w:rFonts w:ascii="Times New Roman" w:cs="Times New Roman" w:hAnsi="Times New Roman"/>
          <w:sz w:val="30"/>
          <w:szCs w:val="30"/>
        </w:rPr>
        <w:t>предоставления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="00DC41AB" w:rsidRPr="0092688D">
        <w:rPr>
          <w:rFonts w:ascii="Times New Roman" w:cs="Times New Roman" w:hAnsi="Times New Roman"/>
          <w:sz w:val="30"/>
          <w:szCs w:val="30"/>
        </w:rPr>
        <w:t>, установленными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Pr="0092688D">
        <w:rPr>
          <w:rFonts w:ascii="Times New Roman" w:cs="Times New Roman" w:hAnsi="Times New Roman"/>
          <w:sz w:val="30"/>
          <w:szCs w:val="30"/>
        </w:rPr>
        <w:t>: платежных поручений и (или) кв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танций к приходным кассовым ордерам, и (или) кассовых (или това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ных) чеков, и (или) иных документов, подтверждающих факт оплаты.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случае безналичных расчетов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использованием платежных карт прил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гаются копии: кассового (или товарного) чека, банковского ордера фо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мы 0401067, установленной Указанием Центрального банка Российской Федерации</w:t>
      </w:r>
      <w:r w:rsidR="002429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24.12.2012 № 2945-У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«О порядке составления и примен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е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ния банковского ордера», выписки по расчетному или корреспонден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т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скому счету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открытому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учреждениях Центральн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 банка Российской Федерации или кредитных организациях;</w:t>
      </w:r>
      <w:proofErr w:type="gramEnd"/>
    </w:p>
    <w:p w:rsidP="0092688D" w:rsidR="00EC445E" w:rsidRDefault="00B6663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992C92" w:rsidRPr="0092688D">
        <w:rPr>
          <w:rFonts w:ascii="Times New Roman" w:cs="Times New Roman" w:hAnsi="Times New Roman"/>
          <w:sz w:val="30"/>
          <w:szCs w:val="30"/>
        </w:rPr>
        <w:t>в случае осуществления в соответствии с условиями предоста</w:t>
      </w:r>
      <w:r w:rsidR="00992C92" w:rsidRPr="0092688D">
        <w:rPr>
          <w:rFonts w:ascii="Times New Roman" w:cs="Times New Roman" w:hAnsi="Times New Roman"/>
          <w:sz w:val="30"/>
          <w:szCs w:val="30"/>
        </w:rPr>
        <w:t>в</w:t>
      </w:r>
      <w:r w:rsidR="00992C92" w:rsidRPr="0092688D">
        <w:rPr>
          <w:rFonts w:ascii="Times New Roman" w:cs="Times New Roman" w:hAnsi="Times New Roman"/>
          <w:sz w:val="30"/>
          <w:szCs w:val="30"/>
        </w:rPr>
        <w:t>ления субсидии, установленными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693C23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4297E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, направленных </w:t>
      </w:r>
      <w:r w:rsidR="0024297E" w:rsidRPr="0092688D">
        <w:rPr>
          <w:rFonts w:ascii="Times New Roman" w:cs="Times New Roman" w:hAnsi="Times New Roman"/>
          <w:sz w:val="30"/>
          <w:szCs w:val="30"/>
        </w:rPr>
        <w:t>на приобретение оборудования</w:t>
      </w:r>
      <w:r w:rsidR="00061547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являющегося </w:t>
      </w:r>
      <w:r w:rsidR="006C085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AB0" w:rsidRPr="0092688D">
        <w:rPr>
          <w:rFonts w:ascii="Times New Roman" w:cs="Times New Roman" w:hAnsi="Times New Roman"/>
          <w:sz w:val="30"/>
          <w:szCs w:val="30"/>
        </w:rPr>
        <w:t>в соответствии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AB0" w:rsidRPr="0092688D">
        <w:rPr>
          <w:rFonts w:ascii="Times New Roman" w:cs="Times New Roman" w:hAnsi="Times New Roman"/>
          <w:sz w:val="30"/>
          <w:szCs w:val="30"/>
        </w:rPr>
        <w:t>со статьей 256 Налогового кодекса Российской Федер</w:t>
      </w:r>
      <w:r w:rsidR="00261AB0" w:rsidRPr="0092688D">
        <w:rPr>
          <w:rFonts w:ascii="Times New Roman" w:cs="Times New Roman" w:hAnsi="Times New Roman"/>
          <w:sz w:val="30"/>
          <w:szCs w:val="30"/>
        </w:rPr>
        <w:t>а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ции амортизируемым имуществом, 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необходимо </w:t>
      </w:r>
      <w:r w:rsidR="00C15AB5" w:rsidRPr="0092688D">
        <w:rPr>
          <w:rFonts w:ascii="Times New Roman" w:cs="Times New Roman" w:hAnsi="Times New Roman"/>
          <w:sz w:val="30"/>
          <w:szCs w:val="30"/>
        </w:rPr>
        <w:t>с документами, указа</w:t>
      </w:r>
      <w:r w:rsidR="00C15AB5" w:rsidRPr="0092688D">
        <w:rPr>
          <w:rFonts w:ascii="Times New Roman" w:cs="Times New Roman" w:hAnsi="Times New Roman"/>
          <w:sz w:val="30"/>
          <w:szCs w:val="30"/>
        </w:rPr>
        <w:t>н</w:t>
      </w:r>
      <w:r w:rsidR="00C15AB5" w:rsidRPr="0092688D">
        <w:rPr>
          <w:rFonts w:ascii="Times New Roman" w:cs="Times New Roman" w:hAnsi="Times New Roman"/>
          <w:sz w:val="30"/>
          <w:szCs w:val="30"/>
        </w:rPr>
        <w:t xml:space="preserve">ными в настоящем пункте,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представить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 копию акта о вводе в эксплуат</w:t>
      </w:r>
      <w:r w:rsidR="00261AB0" w:rsidRPr="0092688D">
        <w:rPr>
          <w:rFonts w:ascii="Times New Roman" w:cs="Times New Roman" w:hAnsi="Times New Roman"/>
          <w:sz w:val="30"/>
          <w:szCs w:val="30"/>
        </w:rPr>
        <w:t>а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цию и установлении срока полезного использования имущества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261AB0" w:rsidRPr="0092688D">
        <w:rPr>
          <w:rFonts w:ascii="Times New Roman" w:cs="Times New Roman" w:hAnsi="Times New Roman"/>
          <w:sz w:val="30"/>
          <w:szCs w:val="30"/>
        </w:rPr>
        <w:t>по форме, установленной приложением 3 к настоящему Положению</w:t>
      </w:r>
      <w:proofErr w:type="gramEnd"/>
      <w:r w:rsidR="00261AB0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proofErr w:type="gramStart"/>
      <w:r w:rsidR="00261AB0" w:rsidRPr="0092688D">
        <w:rPr>
          <w:rFonts w:ascii="Times New Roman" w:cs="Times New Roman" w:hAnsi="Times New Roman"/>
          <w:sz w:val="30"/>
          <w:szCs w:val="30"/>
        </w:rPr>
        <w:t xml:space="preserve">с приложением </w:t>
      </w:r>
      <w:r w:rsidR="00EC445E" w:rsidRPr="0092688D">
        <w:rPr>
          <w:rFonts w:ascii="Times New Roman" w:cs="Times New Roman" w:hAnsi="Times New Roman"/>
          <w:sz w:val="30"/>
          <w:szCs w:val="30"/>
        </w:rPr>
        <w:t>копий следующих документов: технических условий (технической документации) и (или) рекомендаций изготовителя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(продавца, </w:t>
      </w:r>
      <w:proofErr w:type="spellStart"/>
      <w:r w:rsidR="00EC445E" w:rsidRPr="0092688D">
        <w:rPr>
          <w:rFonts w:ascii="Times New Roman" w:cs="Times New Roman" w:hAnsi="Times New Roman"/>
          <w:sz w:val="30"/>
          <w:szCs w:val="30"/>
        </w:rPr>
        <w:t>диллера</w:t>
      </w:r>
      <w:proofErr w:type="spellEnd"/>
      <w:r w:rsidR="00EC445E" w:rsidRPr="0092688D">
        <w:rPr>
          <w:rFonts w:ascii="Times New Roman" w:cs="Times New Roman" w:hAnsi="Times New Roman"/>
          <w:sz w:val="30"/>
          <w:szCs w:val="30"/>
        </w:rPr>
        <w:t xml:space="preserve">, дистрибьютера), и (или) технического паспорта (паспорта), и (или) гарантийного талона, и (или) копии инструкции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EC445E" w:rsidRPr="0092688D">
        <w:rPr>
          <w:rFonts w:ascii="Times New Roman" w:cs="Times New Roman" w:hAnsi="Times New Roman"/>
          <w:sz w:val="30"/>
          <w:szCs w:val="30"/>
        </w:rPr>
        <w:t>(руководства) по эксплуатации, содержащих информацию о сроке</w:t>
      </w:r>
      <w:r w:rsidR="00D12C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полезного использования, и (или) паспорта транспортного средства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EC445E" w:rsidRPr="0092688D">
        <w:rPr>
          <w:rFonts w:ascii="Times New Roman" w:cs="Times New Roman" w:hAnsi="Times New Roman"/>
          <w:sz w:val="30"/>
          <w:szCs w:val="30"/>
        </w:rPr>
        <w:t>с приложением копии свидетельства о регистрации транспортного сре</w:t>
      </w:r>
      <w:r w:rsidR="00EC445E" w:rsidRPr="0092688D">
        <w:rPr>
          <w:rFonts w:ascii="Times New Roman" w:cs="Times New Roman" w:hAnsi="Times New Roman"/>
          <w:sz w:val="30"/>
          <w:szCs w:val="30"/>
        </w:rPr>
        <w:t>д</w:t>
      </w:r>
      <w:r w:rsidR="00EC445E" w:rsidRPr="0092688D">
        <w:rPr>
          <w:rFonts w:ascii="Times New Roman" w:cs="Times New Roman" w:hAnsi="Times New Roman"/>
          <w:sz w:val="30"/>
          <w:szCs w:val="30"/>
        </w:rPr>
        <w:t>ства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и копии сертификата «Одобрение типа транспортного средства»</w:t>
      </w:r>
      <w:r w:rsidR="00D12C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EC445E" w:rsidRPr="0092688D">
        <w:rPr>
          <w:rFonts w:ascii="Times New Roman" w:cs="Times New Roman" w:hAnsi="Times New Roman"/>
          <w:sz w:val="30"/>
          <w:szCs w:val="30"/>
        </w:rPr>
        <w:t>в случае</w:t>
      </w:r>
      <w:proofErr w:type="gramEnd"/>
      <w:r w:rsidR="00EC445E" w:rsidRPr="0092688D">
        <w:rPr>
          <w:rFonts w:ascii="Times New Roman" w:cs="Times New Roman" w:hAnsi="Times New Roman"/>
          <w:sz w:val="30"/>
          <w:szCs w:val="30"/>
        </w:rPr>
        <w:t xml:space="preserve"> осуществления расходов по приобретению транспортных средств.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Для обеспечения идентификации оборудования необходимо  наличие сведений об его основных характеристиках и специфических параметрах: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наименование, марка, модель, год изготовления;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количество и единицы измерения;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общее описание и технические характеристики, основное предн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значение;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специфические параметры: соответствие качества и комплектн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сти требованиям государственных стандартов и техническим условиям; срок эксплуатации и (или) гарантийный срок эксплуатации, включая срок эксплуатации и (или) гарантийный срок эксплуатации отдельных комплектующих, запасных частей, узлов; сертификат соответствия    или декларация о соответствии в случае обязательной сертификации; техническая документация, паспорт и руководство по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эксплуатации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      в случае если оборудованием является технически сложный агрегат;</w:t>
      </w:r>
    </w:p>
    <w:p w:rsidP="0092688D" w:rsidR="00432015" w:rsidRDefault="00261A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в случае осуществления 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992C92" w:rsidRPr="0092688D">
        <w:rPr>
          <w:rFonts w:ascii="Times New Roman" w:cs="Times New Roman" w:hAnsi="Times New Roman"/>
          <w:sz w:val="30"/>
          <w:szCs w:val="30"/>
        </w:rPr>
        <w:t>в</w:t>
      </w:r>
      <w:r w:rsidR="00992C92" w:rsidRPr="0092688D">
        <w:rPr>
          <w:rFonts w:ascii="Times New Roman" w:cs="Times New Roman" w:hAnsi="Times New Roman"/>
          <w:sz w:val="30"/>
          <w:szCs w:val="30"/>
        </w:rPr>
        <w:t>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субсидии, установленными пунктом </w:t>
      </w:r>
      <w:r w:rsidR="003D180E" w:rsidRPr="0092688D">
        <w:rPr>
          <w:rFonts w:ascii="Times New Roman" w:cs="Times New Roman" w:hAnsi="Times New Roman"/>
          <w:sz w:val="30"/>
          <w:szCs w:val="30"/>
        </w:rPr>
        <w:t>33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2920A6" w:rsidRPr="0092688D">
        <w:rPr>
          <w:rFonts w:ascii="Times New Roman" w:cs="Times New Roman" w:hAnsi="Times New Roman"/>
          <w:sz w:val="30"/>
          <w:szCs w:val="30"/>
        </w:rPr>
        <w:t>, расходов</w:t>
      </w:r>
      <w:r w:rsidR="00992C92" w:rsidRPr="0092688D">
        <w:rPr>
          <w:rFonts w:ascii="Times New Roman" w:cs="Times New Roman" w:hAnsi="Times New Roman"/>
          <w:sz w:val="30"/>
          <w:szCs w:val="30"/>
        </w:rPr>
        <w:t>, направленных</w:t>
      </w:r>
      <w:r w:rsidR="002920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на подключение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к инженерной инфраструкт</w:t>
      </w:r>
      <w:r w:rsidR="00EC445E" w:rsidRPr="0092688D">
        <w:rPr>
          <w:rFonts w:ascii="Times New Roman" w:cs="Times New Roman" w:hAnsi="Times New Roman"/>
          <w:sz w:val="30"/>
          <w:szCs w:val="30"/>
        </w:rPr>
        <w:t>у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ре,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текущему ремонту зданий (помещений), 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необходимо </w:t>
      </w:r>
      <w:r w:rsidR="00C15AB5" w:rsidRPr="0092688D">
        <w:rPr>
          <w:rFonts w:ascii="Times New Roman" w:cs="Times New Roman" w:hAnsi="Times New Roman"/>
          <w:sz w:val="30"/>
          <w:szCs w:val="30"/>
        </w:rPr>
        <w:t xml:space="preserve">с документами, указанными в настоящем пункте,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представить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 копии </w:t>
      </w:r>
      <w:r w:rsidR="004C2F29" w:rsidRPr="0092688D">
        <w:rPr>
          <w:rFonts w:ascii="Times New Roman" w:cs="Times New Roman" w:hAnsi="Times New Roman"/>
          <w:sz w:val="30"/>
          <w:szCs w:val="30"/>
        </w:rPr>
        <w:t>следую</w:t>
      </w:r>
      <w:r w:rsidR="00432015" w:rsidRPr="0092688D">
        <w:rPr>
          <w:rFonts w:ascii="Times New Roman" w:cs="Times New Roman" w:hAnsi="Times New Roman"/>
          <w:sz w:val="30"/>
          <w:szCs w:val="30"/>
        </w:rPr>
        <w:t>щих док</w:t>
      </w:r>
      <w:r w:rsidR="00432015" w:rsidRPr="0092688D">
        <w:rPr>
          <w:rFonts w:ascii="Times New Roman" w:cs="Times New Roman" w:hAnsi="Times New Roman"/>
          <w:sz w:val="30"/>
          <w:szCs w:val="30"/>
        </w:rPr>
        <w:t>у</w:t>
      </w:r>
      <w:r w:rsidR="00432015" w:rsidRPr="0092688D">
        <w:rPr>
          <w:rFonts w:ascii="Times New Roman" w:cs="Times New Roman" w:hAnsi="Times New Roman"/>
          <w:sz w:val="30"/>
          <w:szCs w:val="30"/>
        </w:rPr>
        <w:t>ментов:</w:t>
      </w:r>
    </w:p>
    <w:p w:rsidP="0092688D" w:rsidR="00B43B14" w:rsidRDefault="00BA157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договоров</w:t>
      </w:r>
      <w:r w:rsidR="004C2F29" w:rsidRPr="0092688D">
        <w:rPr>
          <w:rFonts w:ascii="Times New Roman" w:cs="Times New Roman" w:hAnsi="Times New Roman"/>
          <w:sz w:val="30"/>
          <w:szCs w:val="30"/>
        </w:rPr>
        <w:t>, указанных в подпункте 4 настоящего пункта</w:t>
      </w:r>
      <w:r w:rsidR="00462850" w:rsidRPr="0092688D">
        <w:rPr>
          <w:rFonts w:ascii="Times New Roman" w:cs="Times New Roman" w:hAnsi="Times New Roman"/>
          <w:sz w:val="30"/>
          <w:szCs w:val="30"/>
        </w:rPr>
        <w:t>,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 на в</w:t>
      </w:r>
      <w:r w:rsidR="004C2F29" w:rsidRPr="0092688D">
        <w:rPr>
          <w:rFonts w:ascii="Times New Roman" w:cs="Times New Roman" w:hAnsi="Times New Roman"/>
          <w:sz w:val="30"/>
          <w:szCs w:val="30"/>
        </w:rPr>
        <w:t>ы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полнение работ </w:t>
      </w:r>
      <w:r w:rsidR="007F49BE" w:rsidRPr="0092688D">
        <w:rPr>
          <w:rFonts w:ascii="Times New Roman" w:cs="Times New Roman" w:hAnsi="Times New Roman"/>
          <w:sz w:val="30"/>
          <w:szCs w:val="30"/>
        </w:rPr>
        <w:t>по подключению к инженерной инфраструктуре,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тек</w:t>
      </w:r>
      <w:r w:rsidR="00B43B14" w:rsidRPr="0092688D">
        <w:rPr>
          <w:rFonts w:ascii="Times New Roman" w:cs="Times New Roman" w:hAnsi="Times New Roman"/>
          <w:sz w:val="30"/>
          <w:szCs w:val="30"/>
        </w:rPr>
        <w:t>у</w:t>
      </w:r>
      <w:r w:rsidR="00B43B14" w:rsidRPr="0092688D">
        <w:rPr>
          <w:rFonts w:ascii="Times New Roman" w:cs="Times New Roman" w:hAnsi="Times New Roman"/>
          <w:sz w:val="30"/>
          <w:szCs w:val="30"/>
        </w:rPr>
        <w:t>щему ремонту зданий (помещений)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с приложениями к ним, включая: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технически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услови</w:t>
      </w:r>
      <w:r w:rsidR="007F49BE" w:rsidRPr="0092688D">
        <w:rPr>
          <w:rFonts w:ascii="Times New Roman" w:cs="Times New Roman" w:hAnsi="Times New Roman"/>
          <w:sz w:val="30"/>
          <w:szCs w:val="30"/>
        </w:rPr>
        <w:t>я</w:t>
      </w:r>
      <w:r w:rsidR="00B43B14" w:rsidRPr="0092688D">
        <w:rPr>
          <w:rFonts w:ascii="Times New Roman" w:cs="Times New Roman" w:hAnsi="Times New Roman"/>
          <w:sz w:val="30"/>
          <w:szCs w:val="30"/>
        </w:rPr>
        <w:t>, являющи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>ся обязательным приложением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к дог</w:t>
      </w:r>
      <w:r w:rsidR="00B43B14" w:rsidRPr="0092688D">
        <w:rPr>
          <w:rFonts w:ascii="Times New Roman" w:cs="Times New Roman" w:hAnsi="Times New Roman"/>
          <w:sz w:val="30"/>
          <w:szCs w:val="30"/>
        </w:rPr>
        <w:t>о</w:t>
      </w:r>
      <w:r w:rsidR="00B43B14" w:rsidRPr="0092688D">
        <w:rPr>
          <w:rFonts w:ascii="Times New Roman" w:cs="Times New Roman" w:hAnsi="Times New Roman"/>
          <w:sz w:val="30"/>
          <w:szCs w:val="30"/>
        </w:rPr>
        <w:t>вору о подключении к инженерной инфраструктуре;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сметны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расчет</w:t>
      </w:r>
      <w:r w:rsidR="007F49BE" w:rsidRPr="0092688D">
        <w:rPr>
          <w:rFonts w:ascii="Times New Roman" w:cs="Times New Roman" w:hAnsi="Times New Roman"/>
          <w:sz w:val="30"/>
          <w:szCs w:val="30"/>
        </w:rPr>
        <w:t>ы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(ин</w:t>
      </w:r>
      <w:r w:rsidR="007F49BE" w:rsidRPr="0092688D">
        <w:rPr>
          <w:rFonts w:ascii="Times New Roman" w:cs="Times New Roman" w:hAnsi="Times New Roman"/>
          <w:sz w:val="30"/>
          <w:szCs w:val="30"/>
        </w:rPr>
        <w:t>ая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документаци</w:t>
      </w:r>
      <w:r w:rsidR="007F49BE" w:rsidRPr="0092688D">
        <w:rPr>
          <w:rFonts w:ascii="Times New Roman" w:cs="Times New Roman" w:hAnsi="Times New Roman"/>
          <w:sz w:val="30"/>
          <w:szCs w:val="30"/>
        </w:rPr>
        <w:t>я</w:t>
      </w:r>
      <w:r w:rsidR="00B43B14" w:rsidRPr="0092688D">
        <w:rPr>
          <w:rFonts w:ascii="Times New Roman" w:cs="Times New Roman" w:hAnsi="Times New Roman"/>
          <w:sz w:val="30"/>
          <w:szCs w:val="30"/>
        </w:rPr>
        <w:t>), подтверждающ</w:t>
      </w:r>
      <w:r w:rsidR="00EE05AA" w:rsidRPr="0092688D">
        <w:rPr>
          <w:rFonts w:ascii="Times New Roman" w:cs="Times New Roman" w:hAnsi="Times New Roman"/>
          <w:sz w:val="30"/>
          <w:szCs w:val="30"/>
        </w:rPr>
        <w:t>ие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стоимость отдельных видов строительных работ, монтажных работ, являющихся приложениями 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к договору на выполнение </w:t>
      </w:r>
      <w:r w:rsidR="001D4433" w:rsidRPr="0092688D">
        <w:rPr>
          <w:rFonts w:ascii="Times New Roman" w:cs="Times New Roman" w:hAnsi="Times New Roman"/>
          <w:sz w:val="30"/>
          <w:szCs w:val="30"/>
        </w:rPr>
        <w:t xml:space="preserve">работ по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текуще</w:t>
      </w:r>
      <w:r w:rsidR="001D4433" w:rsidRPr="0092688D">
        <w:rPr>
          <w:rFonts w:ascii="Times New Roman" w:cs="Times New Roman" w:hAnsi="Times New Roman"/>
          <w:sz w:val="30"/>
          <w:szCs w:val="30"/>
        </w:rPr>
        <w:t>му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D4433" w:rsidRPr="0092688D">
        <w:rPr>
          <w:rFonts w:ascii="Times New Roman" w:cs="Times New Roman" w:hAnsi="Times New Roman"/>
          <w:sz w:val="30"/>
          <w:szCs w:val="30"/>
        </w:rPr>
        <w:t>ремонту зданий (помещ</w:t>
      </w:r>
      <w:r w:rsidR="001D4433" w:rsidRPr="0092688D">
        <w:rPr>
          <w:rFonts w:ascii="Times New Roman" w:cs="Times New Roman" w:hAnsi="Times New Roman"/>
          <w:sz w:val="30"/>
          <w:szCs w:val="30"/>
        </w:rPr>
        <w:t>е</w:t>
      </w:r>
      <w:r w:rsidR="001D4433" w:rsidRPr="0092688D">
        <w:rPr>
          <w:rFonts w:ascii="Times New Roman" w:cs="Times New Roman" w:hAnsi="Times New Roman"/>
          <w:sz w:val="30"/>
          <w:szCs w:val="30"/>
        </w:rPr>
        <w:t>ний);</w:t>
      </w:r>
    </w:p>
    <w:p w:rsidP="0092688D" w:rsidR="00432015" w:rsidRDefault="00B6415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актов о приемке выполненных работ</w:t>
      </w:r>
      <w:r w:rsidR="00210622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справок о стоимости выпо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>ненных работ или ины</w:t>
      </w:r>
      <w:r w:rsidR="001D4433" w:rsidRPr="0092688D">
        <w:rPr>
          <w:rFonts w:ascii="Times New Roman" w:cs="Times New Roman" w:hAnsi="Times New Roman"/>
          <w:sz w:val="30"/>
          <w:szCs w:val="30"/>
        </w:rPr>
        <w:t>х доку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="001D4433" w:rsidRPr="0092688D">
        <w:rPr>
          <w:rFonts w:ascii="Times New Roman" w:cs="Times New Roman" w:hAnsi="Times New Roman"/>
          <w:sz w:val="30"/>
          <w:szCs w:val="30"/>
        </w:rPr>
        <w:t>ентов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действующим </w:t>
      </w:r>
      <w:r w:rsidR="009056A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законодательством, подтверждающи</w:t>
      </w:r>
      <w:r w:rsidR="009056A4" w:rsidRPr="0092688D">
        <w:rPr>
          <w:rFonts w:ascii="Times New Roman" w:cs="Times New Roman" w:hAnsi="Times New Roman"/>
          <w:sz w:val="30"/>
          <w:szCs w:val="30"/>
        </w:rPr>
        <w:t>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принятие заказчиком (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>) перечня и стоимости фактически выполненных</w:t>
      </w:r>
      <w:r w:rsidR="00432015" w:rsidRPr="0092688D">
        <w:rPr>
          <w:rFonts w:ascii="Times New Roman" w:cs="Times New Roman" w:hAnsi="Times New Roman"/>
          <w:sz w:val="30"/>
          <w:szCs w:val="30"/>
        </w:rPr>
        <w:t xml:space="preserve"> работ;</w:t>
      </w:r>
    </w:p>
    <w:p w:rsidP="0092688D" w:rsidR="00766264" w:rsidRDefault="007F49B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) в случае осуществления в соответствии с условиями </w:t>
      </w:r>
      <w:r w:rsidR="00D12C19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D12C19" w:rsidRPr="0092688D">
        <w:rPr>
          <w:rFonts w:ascii="Times New Roman" w:cs="Times New Roman" w:hAnsi="Times New Roman"/>
          <w:sz w:val="30"/>
          <w:szCs w:val="30"/>
        </w:rPr>
        <w:t>в</w:t>
      </w:r>
      <w:r w:rsidR="00D12C19" w:rsidRPr="0092688D">
        <w:rPr>
          <w:rFonts w:ascii="Times New Roman" w:cs="Times New Roman" w:hAnsi="Times New Roman"/>
          <w:sz w:val="30"/>
          <w:szCs w:val="30"/>
        </w:rPr>
        <w:t>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субсидии, установленными пунктом </w:t>
      </w:r>
      <w:r w:rsidR="003D180E" w:rsidRPr="0092688D">
        <w:rPr>
          <w:rFonts w:ascii="Times New Roman" w:cs="Times New Roman" w:hAnsi="Times New Roman"/>
          <w:sz w:val="30"/>
          <w:szCs w:val="30"/>
        </w:rPr>
        <w:t>33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расходов</w:t>
      </w:r>
      <w:r w:rsidRPr="0092688D">
        <w:rPr>
          <w:rFonts w:ascii="Times New Roman" w:cs="Times New Roman" w:hAnsi="Times New Roman"/>
          <w:sz w:val="30"/>
          <w:szCs w:val="30"/>
        </w:rPr>
        <w:t>, связанных с оплатой первоначального (авансового) лизинг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вого взноса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по </w:t>
      </w:r>
      <w:r w:rsidRPr="0092688D">
        <w:rPr>
          <w:rFonts w:ascii="Times New Roman" w:cs="Times New Roman" w:hAnsi="Times New Roman"/>
          <w:sz w:val="30"/>
          <w:szCs w:val="30"/>
        </w:rPr>
        <w:t>заключенным с российскими лизинговыми организаци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ми договорам лизинга оборудования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A8735D" w:rsidRPr="0092688D">
        <w:rPr>
          <w:rFonts w:ascii="Times New Roman" w:cs="Times New Roman" w:hAnsi="Times New Roman"/>
          <w:sz w:val="30"/>
          <w:szCs w:val="30"/>
        </w:rPr>
        <w:t>необходимо с документами,     указанными в настоящем пункте, представить копии следующих док</w:t>
      </w:r>
      <w:r w:rsidR="00A8735D" w:rsidRPr="0092688D">
        <w:rPr>
          <w:rFonts w:ascii="Times New Roman" w:cs="Times New Roman" w:hAnsi="Times New Roman"/>
          <w:sz w:val="30"/>
          <w:szCs w:val="30"/>
        </w:rPr>
        <w:t>у</w:t>
      </w:r>
      <w:r w:rsidR="00A8735D" w:rsidRPr="0092688D">
        <w:rPr>
          <w:rFonts w:ascii="Times New Roman" w:cs="Times New Roman" w:hAnsi="Times New Roman"/>
          <w:sz w:val="30"/>
          <w:szCs w:val="30"/>
        </w:rPr>
        <w:t>ментов:</w:t>
      </w:r>
      <w:proofErr w:type="gramEnd"/>
    </w:p>
    <w:p w:rsidP="0092688D" w:rsidR="00A8735D" w:rsidRDefault="00A8735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договора (договоров) лизинга оборудования, заключенных с 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сийскими лизинговыми организациями, с графиком погашения и упл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ты лизинговых платежей и наличием сведений об основных характер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стиках предмета (предметов) лизинга, его специфических параметрах в соответствии с подпунктом 7 настоящего пункта;</w:t>
      </w:r>
    </w:p>
    <w:p w:rsidP="0092688D" w:rsidR="00A8735D" w:rsidRDefault="00A8735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документов, подтверждающих передачу предмета (предметов) </w:t>
      </w:r>
      <w:r w:rsidR="00886AC4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лизинга во временное владение и пользование;</w:t>
      </w:r>
    </w:p>
    <w:p w:rsidP="0092688D" w:rsidR="00886AC4" w:rsidRDefault="00886AC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уведомления о постановке российской лизинговой организации   на учет в территориальных органах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заверенную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 и печатью лизингодателя;</w:t>
      </w:r>
    </w:p>
    <w:p w:rsidP="0092688D" w:rsidR="00A8735D" w:rsidRDefault="00886AC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документа о переименовании российской лизинговой организации, заверенного подписью уполномоченного лица и печатью лизингодателя, в случае смены наименования без изменения организационно-правовой формы российской лизинговой организации, с которой после переим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нования </w:t>
      </w:r>
      <w:r w:rsidR="006A3273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</w:t>
      </w:r>
      <w:r w:rsidRPr="0092688D">
        <w:rPr>
          <w:rFonts w:ascii="Times New Roman" w:cs="Times New Roman" w:hAnsi="Times New Roman"/>
          <w:sz w:val="30"/>
          <w:szCs w:val="30"/>
        </w:rPr>
        <w:t>заключен (ы) договор (ы) лизинга оборуд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вания;</w:t>
      </w:r>
    </w:p>
    <w:p w:rsidP="0092688D" w:rsidR="00AE3CB3" w:rsidRDefault="00AE3CB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303C6B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>) копи</w:t>
      </w:r>
      <w:r w:rsidR="003B5519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первичного или уточненного с последним номером ко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ректировки (при наличии) расчета по страховым взносам (</w:t>
      </w:r>
      <w:r w:rsidR="006A3273" w:rsidRPr="0092688D">
        <w:rPr>
          <w:rFonts w:ascii="Times New Roman" w:cs="Times New Roman" w:hAnsi="Times New Roman"/>
          <w:sz w:val="30"/>
          <w:szCs w:val="30"/>
        </w:rPr>
        <w:t>кроме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разде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ла 3 «Персонифицированные сведения о застрахованных</w:t>
      </w:r>
      <w:r w:rsidR="00EE14E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лицах»), </w:t>
      </w:r>
      <w:r w:rsidR="009F4B59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B5519" w:rsidRPr="0092688D">
        <w:rPr>
          <w:rFonts w:ascii="Times New Roman" w:cs="Times New Roman" w:hAnsi="Times New Roman"/>
          <w:sz w:val="30"/>
          <w:szCs w:val="30"/>
        </w:rPr>
        <w:t>принятого (заверенного)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налоговы</w:t>
      </w:r>
      <w:r w:rsidR="003B5519"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орган</w:t>
      </w:r>
      <w:r w:rsidR="003B5519" w:rsidRPr="0092688D">
        <w:rPr>
          <w:rFonts w:ascii="Times New Roman" w:cs="Times New Roman" w:hAnsi="Times New Roman"/>
          <w:sz w:val="30"/>
          <w:szCs w:val="30"/>
        </w:rPr>
        <w:t>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за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каждый из двух </w:t>
      </w:r>
      <w:r w:rsidR="003B5519" w:rsidRPr="0092688D">
        <w:rPr>
          <w:rFonts w:ascii="Times New Roman" w:cs="Times New Roman" w:hAnsi="Times New Roman"/>
          <w:sz w:val="30"/>
          <w:szCs w:val="30"/>
        </w:rPr>
        <w:t>кале</w:t>
      </w:r>
      <w:r w:rsidR="003B5519" w:rsidRPr="0092688D">
        <w:rPr>
          <w:rFonts w:ascii="Times New Roman" w:cs="Times New Roman" w:hAnsi="Times New Roman"/>
          <w:sz w:val="30"/>
          <w:szCs w:val="30"/>
        </w:rPr>
        <w:t>н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дарных </w:t>
      </w:r>
      <w:r w:rsidR="004508C1" w:rsidRPr="0092688D">
        <w:rPr>
          <w:rFonts w:ascii="Times New Roman" w:cs="Times New Roman" w:hAnsi="Times New Roman"/>
          <w:sz w:val="30"/>
          <w:szCs w:val="30"/>
        </w:rPr>
        <w:t>лет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, предшествующих году подачи, и за 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последний </w:t>
      </w:r>
      <w:r w:rsidR="006A3273" w:rsidRPr="0092688D">
        <w:rPr>
          <w:rFonts w:ascii="Times New Roman" w:cs="Times New Roman" w:hAnsi="Times New Roman"/>
          <w:sz w:val="30"/>
          <w:szCs w:val="30"/>
        </w:rPr>
        <w:t>отчетный пери</w:t>
      </w:r>
      <w:r w:rsidR="009F4B59">
        <w:rPr>
          <w:rFonts w:ascii="Times New Roman" w:cs="Times New Roman" w:hAnsi="Times New Roman"/>
          <w:sz w:val="30"/>
          <w:szCs w:val="30"/>
        </w:rPr>
        <w:t>од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5519" w:rsidRPr="0092688D">
        <w:rPr>
          <w:rFonts w:ascii="Times New Roman" w:cs="Times New Roman" w:hAnsi="Times New Roman"/>
          <w:sz w:val="30"/>
          <w:szCs w:val="30"/>
        </w:rPr>
        <w:t>год</w:t>
      </w:r>
      <w:r w:rsidR="006A3273" w:rsidRPr="0092688D">
        <w:rPr>
          <w:rFonts w:ascii="Times New Roman" w:cs="Times New Roman" w:hAnsi="Times New Roman"/>
          <w:sz w:val="30"/>
          <w:szCs w:val="30"/>
        </w:rPr>
        <w:t xml:space="preserve">а подачи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(для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имеющего</w:t>
      </w:r>
      <w:r w:rsidR="00EE14E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ков и являющегося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работодателем);</w:t>
      </w:r>
      <w:proofErr w:type="gramEnd"/>
    </w:p>
    <w:p w:rsidP="0092688D" w:rsidR="00AE3CB3" w:rsidRDefault="00E651A6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B71B5A" w:rsidRPr="0092688D">
        <w:rPr>
          <w:rFonts w:ascii="Times New Roman" w:cs="Times New Roman" w:hAnsi="Times New Roman"/>
          <w:sz w:val="30"/>
          <w:szCs w:val="30"/>
        </w:rPr>
        <w:t>1</w:t>
      </w:r>
      <w:r w:rsidR="006B1294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07163F" w:rsidRPr="0092688D">
        <w:rPr>
          <w:rFonts w:ascii="Times New Roman" w:cs="Times New Roman" w:hAnsi="Times New Roman"/>
          <w:sz w:val="30"/>
          <w:szCs w:val="30"/>
        </w:rPr>
        <w:t xml:space="preserve">копии действующих штатных расписаний или </w:t>
      </w:r>
      <w:r w:rsidR="004613AA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4508C1" w:rsidRPr="0092688D">
        <w:rPr>
          <w:rFonts w:ascii="Times New Roman" w:cs="Times New Roman" w:hAnsi="Times New Roman"/>
          <w:sz w:val="30"/>
          <w:szCs w:val="30"/>
        </w:rPr>
        <w:t>у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 (свед</w:t>
      </w:r>
      <w:r w:rsidR="004613AA" w:rsidRPr="0092688D">
        <w:rPr>
          <w:rFonts w:ascii="Times New Roman" w:cs="Times New Roman" w:hAnsi="Times New Roman"/>
          <w:sz w:val="30"/>
          <w:szCs w:val="30"/>
        </w:rPr>
        <w:t>е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ния) о количестве </w:t>
      </w:r>
      <w:r w:rsidR="00412B94" w:rsidRPr="0092688D">
        <w:rPr>
          <w:rFonts w:ascii="Times New Roman" w:cs="Times New Roman" w:hAnsi="Times New Roman"/>
          <w:sz w:val="30"/>
          <w:szCs w:val="30"/>
        </w:rPr>
        <w:t>сохраненных рабочих мест</w:t>
      </w:r>
      <w:r w:rsidR="001A5129" w:rsidRPr="0092688D">
        <w:rPr>
          <w:rFonts w:ascii="Times New Roman" w:cs="Times New Roman" w:hAnsi="Times New Roman"/>
          <w:sz w:val="30"/>
          <w:szCs w:val="30"/>
        </w:rPr>
        <w:t>, оформленную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8C1" w:rsidRPr="0092688D">
        <w:rPr>
          <w:rFonts w:ascii="Times New Roman" w:cs="Times New Roman" w:hAnsi="Times New Roman"/>
          <w:sz w:val="30"/>
          <w:szCs w:val="30"/>
        </w:rPr>
        <w:t>в прои</w:t>
      </w:r>
      <w:r w:rsidR="004508C1" w:rsidRPr="0092688D">
        <w:rPr>
          <w:rFonts w:ascii="Times New Roman" w:cs="Times New Roman" w:hAnsi="Times New Roman"/>
          <w:sz w:val="30"/>
          <w:szCs w:val="30"/>
        </w:rPr>
        <w:t>з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вольной форме 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за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каждый из </w:t>
      </w:r>
      <w:r w:rsidR="003B5519" w:rsidRPr="0092688D">
        <w:rPr>
          <w:rFonts w:ascii="Times New Roman" w:cs="Times New Roman" w:hAnsi="Times New Roman"/>
          <w:sz w:val="30"/>
          <w:szCs w:val="30"/>
        </w:rPr>
        <w:t>дв</w:t>
      </w:r>
      <w:r w:rsidR="004508C1" w:rsidRPr="0092688D">
        <w:rPr>
          <w:rFonts w:ascii="Times New Roman" w:cs="Times New Roman" w:hAnsi="Times New Roman"/>
          <w:sz w:val="30"/>
          <w:szCs w:val="30"/>
        </w:rPr>
        <w:t>ух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календарных </w:t>
      </w:r>
      <w:r w:rsidR="004508C1" w:rsidRPr="0092688D">
        <w:rPr>
          <w:rFonts w:ascii="Times New Roman" w:cs="Times New Roman" w:hAnsi="Times New Roman"/>
          <w:sz w:val="30"/>
          <w:szCs w:val="30"/>
        </w:rPr>
        <w:t>лет</w:t>
      </w:r>
      <w:r w:rsidR="003B5519" w:rsidRPr="0092688D">
        <w:rPr>
          <w:rFonts w:ascii="Times New Roman" w:cs="Times New Roman" w:hAnsi="Times New Roman"/>
          <w:sz w:val="30"/>
          <w:szCs w:val="30"/>
        </w:rPr>
        <w:t>, предшествующих году подачи, и за год подачи по состоянию на 1</w:t>
      </w:r>
      <w:r w:rsidR="009F4B59">
        <w:rPr>
          <w:rFonts w:ascii="Times New Roman" w:cs="Times New Roman" w:hAnsi="Times New Roman"/>
          <w:sz w:val="30"/>
          <w:szCs w:val="30"/>
        </w:rPr>
        <w:t>-е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(для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613AA" w:rsidRPr="0092688D">
        <w:rPr>
          <w:rFonts w:ascii="Times New Roman" w:cs="Times New Roman" w:hAnsi="Times New Roman"/>
          <w:sz w:val="30"/>
          <w:szCs w:val="30"/>
        </w:rPr>
        <w:t>, имеющего</w:t>
      </w:r>
      <w:r w:rsidR="008A1AA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работников и являющегося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>работодателем);</w:t>
      </w:r>
    </w:p>
    <w:p w:rsidP="0092688D" w:rsidR="002A74D5" w:rsidRDefault="002A74D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12) справку (сведения) о </w:t>
      </w:r>
      <w:r w:rsidR="0096601B" w:rsidRPr="0092688D">
        <w:rPr>
          <w:rFonts w:ascii="Times New Roman" w:cs="Times New Roman" w:hAnsi="Times New Roman"/>
          <w:sz w:val="30"/>
          <w:szCs w:val="30"/>
        </w:rPr>
        <w:t xml:space="preserve">значениях </w:t>
      </w:r>
      <w:r w:rsidRPr="0092688D">
        <w:rPr>
          <w:rFonts w:ascii="Times New Roman" w:cs="Times New Roman" w:hAnsi="Times New Roman"/>
          <w:sz w:val="30"/>
          <w:szCs w:val="30"/>
        </w:rPr>
        <w:t>списочной численности рабо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ников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, оформленную </w:t>
      </w:r>
      <w:r w:rsidRPr="0092688D">
        <w:rPr>
          <w:rFonts w:ascii="Times New Roman" w:cs="Times New Roman" w:hAnsi="Times New Roman"/>
          <w:sz w:val="30"/>
          <w:szCs w:val="30"/>
        </w:rPr>
        <w:t>в произвольной форме</w:t>
      </w:r>
      <w:r w:rsidR="0096601B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 каждый из двух кале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дарных лет, предшествующих году подачи, и за год подачи по состо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="00703612">
        <w:rPr>
          <w:rFonts w:ascii="Times New Roman" w:cs="Times New Roman" w:hAnsi="Times New Roman"/>
          <w:sz w:val="30"/>
          <w:szCs w:val="30"/>
        </w:rPr>
        <w:t xml:space="preserve">нию </w:t>
      </w:r>
      <w:r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 (для участника отбора, имеющ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го работников и являющегося работодателем);</w:t>
      </w:r>
    </w:p>
    <w:p w:rsidP="0092688D" w:rsidR="006B1294" w:rsidRDefault="00AE3CB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6B1294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8A1AA2" w:rsidRPr="0092688D">
        <w:rPr>
          <w:rFonts w:ascii="Times New Roman" w:cs="Times New Roman" w:hAnsi="Times New Roman"/>
          <w:sz w:val="30"/>
          <w:szCs w:val="30"/>
        </w:rPr>
        <w:t>у</w:t>
      </w:r>
      <w:r w:rsidR="006B1294" w:rsidRPr="0092688D">
        <w:rPr>
          <w:rFonts w:ascii="Times New Roman" w:cs="Times New Roman" w:hAnsi="Times New Roman"/>
          <w:sz w:val="30"/>
          <w:szCs w:val="30"/>
        </w:rPr>
        <w:t xml:space="preserve"> о постановке на учет (снятии с учета) физического </w:t>
      </w:r>
      <w:r w:rsidR="00E651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B1294" w:rsidRPr="0092688D">
        <w:rPr>
          <w:rFonts w:ascii="Times New Roman" w:cs="Times New Roman" w:hAnsi="Times New Roman"/>
          <w:sz w:val="30"/>
          <w:szCs w:val="30"/>
        </w:rPr>
        <w:t>лица в качестве налогоплательщика налога на профессиональный доход (для индивидуального предпринимателя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0645CE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0645CE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6B1294"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DE0C6F" w:rsidRPr="0092688D">
        <w:rPr>
          <w:rFonts w:ascii="Times New Roman" w:cs="Times New Roman" w:hAnsi="Times New Roman"/>
          <w:sz w:val="30"/>
          <w:szCs w:val="30"/>
        </w:rPr>
        <w:t xml:space="preserve">сведения о наличии банковского счета, выданные не ранее чем за 30 календарных дней до даты подачи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DE0C6F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34D27" w:rsidRPr="0092688D">
        <w:rPr>
          <w:rFonts w:ascii="Times New Roman" w:cs="Times New Roman" w:hAnsi="Times New Roman"/>
          <w:sz w:val="30"/>
          <w:szCs w:val="30"/>
        </w:rPr>
        <w:t>с указанием реквизитов, необходимых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перечисления </w:t>
      </w:r>
      <w:r w:rsidR="000E5B2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</w:t>
      </w:r>
      <w:r w:rsidR="008D7A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proofErr w:type="spellStart"/>
      <w:r w:rsidR="00C11C95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C11C95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EE14EA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E14EA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том </w:t>
      </w:r>
      <w:r w:rsidR="000E1B14" w:rsidRPr="0092688D">
        <w:rPr>
          <w:rFonts w:ascii="Times New Roman" w:cs="Times New Roman" w:hAnsi="Times New Roman"/>
          <w:sz w:val="30"/>
          <w:szCs w:val="30"/>
        </w:rPr>
        <w:t>4</w:t>
      </w:r>
      <w:r w:rsidR="00AE3CB3" w:rsidRPr="0092688D">
        <w:rPr>
          <w:rFonts w:ascii="Times New Roman" w:cs="Times New Roman" w:hAnsi="Times New Roman"/>
          <w:sz w:val="30"/>
          <w:szCs w:val="30"/>
        </w:rPr>
        <w:t>6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292306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документы и их копии, подтверждающие полномочия лица </w:t>
      </w:r>
      <w:r w:rsidR="000C0FB0" w:rsidRPr="0092688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осуществление действий от имени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(при наличии)</w:t>
      </w:r>
      <w:r w:rsidR="000645CE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156BC" w:rsidRDefault="00934C7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292306" w:rsidRPr="0092688D">
        <w:rPr>
          <w:rFonts w:ascii="Times New Roman" w:cs="Times New Roman" w:hAnsi="Times New Roman"/>
          <w:sz w:val="30"/>
          <w:szCs w:val="30"/>
        </w:rPr>
        <w:t xml:space="preserve">частник отбора вправе по собственной инициативе представить 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92306" w:rsidRPr="0092688D">
        <w:rPr>
          <w:rFonts w:ascii="Times New Roman" w:cs="Times New Roman" w:hAnsi="Times New Roman"/>
          <w:sz w:val="30"/>
          <w:szCs w:val="30"/>
        </w:rPr>
        <w:t>в сост</w:t>
      </w:r>
      <w:r w:rsidR="00CA71C4" w:rsidRPr="0092688D">
        <w:rPr>
          <w:rFonts w:ascii="Times New Roman" w:cs="Times New Roman" w:hAnsi="Times New Roman"/>
          <w:sz w:val="30"/>
          <w:szCs w:val="30"/>
        </w:rPr>
        <w:t>аве заявки сведения (копии документов), указанные в</w:t>
      </w:r>
      <w:r w:rsidR="00292306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CA71C4"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="00CA71C4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CA71C4" w:rsidRPr="0092688D">
        <w:rPr>
          <w:rFonts w:ascii="Times New Roman" w:cs="Times New Roman" w:hAnsi="Times New Roman"/>
          <w:sz w:val="30"/>
          <w:szCs w:val="30"/>
        </w:rPr>
        <w:t>тах</w:t>
      </w:r>
      <w:proofErr w:type="spellEnd"/>
      <w:r w:rsidR="00CA71C4" w:rsidRPr="0092688D">
        <w:rPr>
          <w:rFonts w:ascii="Times New Roman" w:cs="Times New Roman" w:hAnsi="Times New Roman"/>
          <w:sz w:val="30"/>
          <w:szCs w:val="30"/>
        </w:rPr>
        <w:t xml:space="preserve"> 1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="00CA71C4" w:rsidRPr="0092688D">
        <w:rPr>
          <w:rFonts w:ascii="Times New Roman" w:cs="Times New Roman" w:hAnsi="Times New Roman"/>
          <w:sz w:val="30"/>
          <w:szCs w:val="30"/>
        </w:rPr>
        <w:t>2 пункта 25, подпунктах 1–10 пункта 26 настоящего Положения, для подтверждения соответствия участника отбора категориям получ</w:t>
      </w:r>
      <w:r w:rsidR="00CA71C4" w:rsidRPr="0092688D">
        <w:rPr>
          <w:rFonts w:ascii="Times New Roman" w:cs="Times New Roman" w:hAnsi="Times New Roman"/>
          <w:sz w:val="30"/>
          <w:szCs w:val="30"/>
        </w:rPr>
        <w:t>а</w:t>
      </w:r>
      <w:r w:rsidR="00CA71C4" w:rsidRPr="0092688D">
        <w:rPr>
          <w:rFonts w:ascii="Times New Roman" w:cs="Times New Roman" w:hAnsi="Times New Roman"/>
          <w:sz w:val="30"/>
          <w:szCs w:val="30"/>
        </w:rPr>
        <w:t>телей субсидии и требованиям к участникам отбора, установленным пунктами 10, 11, 12 настоящего Положения</w:t>
      </w:r>
      <w:r w:rsidR="00455D71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A919FB" w:rsidRDefault="00A919FB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8" w:name="P170"/>
      <w:bookmarkStart w:id="19" w:name="P171"/>
      <w:bookmarkEnd w:id="18"/>
      <w:bookmarkEnd w:id="19"/>
      <w:r w:rsidRPr="0092688D">
        <w:rPr>
          <w:rFonts w:ascii="Times New Roman" w:cs="Times New Roman" w:hAnsi="Times New Roman"/>
          <w:sz w:val="30"/>
          <w:szCs w:val="30"/>
        </w:rPr>
        <w:t xml:space="preserve">18. Не позднее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датой оконч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ния срока подачи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установленной в объявлении о проведении конкурса, в ГИИС «Электронный бюджет» уполномоченному органу, </w:t>
      </w:r>
      <w:r w:rsidR="00BF0004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 также конкурсной комиссии открывается доступ к поданным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2046A4" w:rsidRPr="0092688D">
        <w:rPr>
          <w:rFonts w:ascii="Times New Roman" w:cs="Times New Roman" w:hAnsi="Times New Roman"/>
          <w:sz w:val="30"/>
          <w:szCs w:val="30"/>
        </w:rPr>
        <w:t>и</w:t>
      </w:r>
      <w:r w:rsidR="002046A4" w:rsidRPr="0092688D">
        <w:rPr>
          <w:rFonts w:ascii="Times New Roman" w:cs="Times New Roman" w:hAnsi="Times New Roman"/>
          <w:sz w:val="30"/>
          <w:szCs w:val="30"/>
        </w:rPr>
        <w:t>ками отбора заявкам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их рассмотрения и оценки.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Вскрытие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осуществляется уполномоченным органом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течение 3 рабочих дней, следующих после даты предоставления 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ему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доступа к поданным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установленной абзацем первым настоящего пункта.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формируется на едином портале авт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матически и включает следующую информацию: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регистрационный номер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дата и время поступления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полное наименование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 для юридических лиц или фамилия, имя, отчество (при наличии) – для индивидуальных пре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принимателей</w:t>
      </w:r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</w:t>
      </w:r>
      <w:proofErr w:type="spellStart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самозанятых</w:t>
      </w:r>
      <w:proofErr w:type="spellEnd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адрес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 юридического лица или адрес регистр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 – для индивидуальных предпринимателей</w:t>
      </w:r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</w:t>
      </w:r>
      <w:proofErr w:type="spellStart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самозанятых</w:t>
      </w:r>
      <w:proofErr w:type="spellEnd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запрашиваемый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размер </w:t>
      </w:r>
      <w:r w:rsidR="000E5B2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течение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двух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дн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следу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щ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за днем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подписывается</w:t>
      </w:r>
      <w:r w:rsidR="003C4D0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усиленной квалифицир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ванной электронной подписью председателя 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конкурсной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комиссии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ГИИС «Электронный бюджет» и размещается на едином портале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="00EF3F4F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Сайте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 позднее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одно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рабочего дня, следующего за днем его по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писания</w:t>
      </w:r>
      <w:r w:rsidR="00EF3F4F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F0004" w:rsidRDefault="00BF000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19. Рассмотрение и оценка заявок, определение победителей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и размера предоставляемой субсидии каждому победителю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осуществляется конкурсной комиссией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F0004" w:rsidRDefault="00BF000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Конкурсная комиссия (далее – комиссия) – коллегиальный сов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щательный орган по определению победителей конкурса и размеров субсидии, предоставляемой каждому победителю конкурса на основ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нии результатов рассмотрения и оценки заявок участников отбора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 порядком проведения конкурса, установленным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ящим разделом.</w:t>
      </w:r>
    </w:p>
    <w:p w:rsidP="0092688D" w:rsidR="00E41532" w:rsidRDefault="00E4153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Комиссия осуществляет свою деятельность с соблюдением при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ципов гласности, объективной оценки, единства требований и создания равных конкурентных условий на основе коллегиального обсуждения   и решения вопросов, входящих в ее компетенцию. В состав комиссии включаются представители администрации города, Красноярского</w:t>
      </w:r>
      <w:r w:rsidR="008D7A4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городского Совета депутатов согласно приложению </w:t>
      </w:r>
      <w:r w:rsidR="00BF4C86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настоящему  Положению.</w:t>
      </w:r>
    </w:p>
    <w:p w:rsidP="0092688D" w:rsidR="008A5C2D" w:rsidRDefault="00E4153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Численность комиссии составляет не менее </w:t>
      </w:r>
      <w:r w:rsidR="007A6F17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человек. 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В состав комиссии входят: председатель комиссии, заместитель председателя комиссии, члены комиссии. Заседания комиссии правомочны, если </w:t>
      </w:r>
      <w:r w:rsidR="003B5A8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на них присутствует не менее 1/2 от общего числа членов комиссии. Решения комиссии принимаются </w:t>
      </w:r>
      <w:r w:rsidR="00941F57" w:rsidRPr="0092688D">
        <w:rPr>
          <w:rFonts w:ascii="Times New Roman" w:cs="Times New Roman" w:hAnsi="Times New Roman"/>
          <w:sz w:val="30"/>
          <w:szCs w:val="30"/>
        </w:rPr>
        <w:t>большинством голосов от числа пр</w:t>
      </w:r>
      <w:r w:rsidR="00941F57" w:rsidRPr="0092688D">
        <w:rPr>
          <w:rFonts w:ascii="Times New Roman" w:cs="Times New Roman" w:hAnsi="Times New Roman"/>
          <w:sz w:val="30"/>
          <w:szCs w:val="30"/>
        </w:rPr>
        <w:t>и</w:t>
      </w:r>
      <w:r w:rsidR="00941F57" w:rsidRPr="0092688D">
        <w:rPr>
          <w:rFonts w:ascii="Times New Roman" w:cs="Times New Roman" w:hAnsi="Times New Roman"/>
          <w:sz w:val="30"/>
          <w:szCs w:val="30"/>
        </w:rPr>
        <w:t>сутствующих членов комиссии</w:t>
      </w:r>
      <w:r w:rsidR="00737CA9" w:rsidRPr="0092688D">
        <w:rPr>
          <w:rFonts w:ascii="Times New Roman" w:cs="Times New Roman" w:hAnsi="Times New Roman"/>
          <w:sz w:val="30"/>
          <w:szCs w:val="30"/>
        </w:rPr>
        <w:t>. В случае равенства голосов решающим является голос председателя комиссии.</w:t>
      </w:r>
    </w:p>
    <w:p w:rsidP="0092688D" w:rsidR="00E41532" w:rsidRDefault="00E4153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Руководство работой комиссии осуществляет ее председатель, </w:t>
      </w:r>
      <w:r w:rsidR="00F810D4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отсутствие председателя руководство комиссией осуществляет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его 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меститель. </w:t>
      </w:r>
      <w:r w:rsidR="00737CA9" w:rsidRPr="0092688D">
        <w:rPr>
          <w:rFonts w:ascii="Times New Roman" w:cs="Times New Roman" w:hAnsi="Times New Roman"/>
          <w:sz w:val="30"/>
          <w:szCs w:val="30"/>
        </w:rPr>
        <w:t>Председателем комиссии является руководитель уполном</w:t>
      </w:r>
      <w:r w:rsidR="00737CA9" w:rsidRPr="0092688D">
        <w:rPr>
          <w:rFonts w:ascii="Times New Roman" w:cs="Times New Roman" w:hAnsi="Times New Roman"/>
          <w:sz w:val="30"/>
          <w:szCs w:val="30"/>
        </w:rPr>
        <w:t>о</w:t>
      </w:r>
      <w:r w:rsidR="00737CA9" w:rsidRPr="0092688D">
        <w:rPr>
          <w:rFonts w:ascii="Times New Roman" w:cs="Times New Roman" w:hAnsi="Times New Roman"/>
          <w:sz w:val="30"/>
          <w:szCs w:val="30"/>
        </w:rPr>
        <w:t>ченного органа. Председатель комиссии назначает дату и время пров</w:t>
      </w:r>
      <w:r w:rsidR="00737CA9" w:rsidRPr="0092688D">
        <w:rPr>
          <w:rFonts w:ascii="Times New Roman" w:cs="Times New Roman" w:hAnsi="Times New Roman"/>
          <w:sz w:val="30"/>
          <w:szCs w:val="30"/>
        </w:rPr>
        <w:t>е</w:t>
      </w:r>
      <w:r w:rsidR="00737CA9" w:rsidRPr="0092688D">
        <w:rPr>
          <w:rFonts w:ascii="Times New Roman" w:cs="Times New Roman" w:hAnsi="Times New Roman"/>
          <w:sz w:val="30"/>
          <w:szCs w:val="30"/>
        </w:rPr>
        <w:t>дения заседаний комиссии, предлагает повестку заседания комиссии.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20. Рассмотрение и оценка заявок при проведении конкурса ос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ществляется в течение 35 рабочих дней,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следующих после даты пред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ставления уполномоченному органу и комиссии доступа к поданным  заявкам, установленной абзацем первым пункта 18 настоящего Полож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ния, в следующем порядке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уполномоченный орган осуществляет проверку заявок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с пунктом 25 настоящего Положения на соответствие участников отбора категориям получателей </w:t>
      </w:r>
      <w:r w:rsidR="002614F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требованиям к участникам   отбора, установленным пунктами 10, 11, 12 настоящего Положения;  при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отсутствии технической возможности автоматической проверки участника отбора (получателя </w:t>
      </w:r>
      <w:r w:rsidR="002614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в ГИИС «Электронный бю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жет» в случае, указанном в абзаце первом </w:t>
      </w:r>
      <w:r w:rsidRPr="0092688D">
        <w:rPr>
          <w:rFonts w:ascii="Times New Roman" w:cs="Times New Roman" w:hAnsi="Times New Roman"/>
          <w:sz w:val="30"/>
          <w:szCs w:val="30"/>
        </w:rPr>
        <w:t>пункта 26 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жения, осуществляет по состоянию на даты рассмотрения заявок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верку участников отбора на соответствие требованиям пункта 12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ящего Положения. Уполномоченный орган информирует комиссию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результатах проверки для рассмотрения и оценки заявок комиссией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 критериям оценки, указанным в пункте 21 настоящего Положения;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комиссия осуществляет рассмотрение заявок посредством запо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нения оценочных ведомостей по форме согласно приложению </w:t>
      </w:r>
      <w:r w:rsidR="00A0357A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        к настоящему Положению в соответствии с критериями оценки,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ными в пункте 21 настоящего Положения. Члены комиссии заполняют оценочные ведомости в течение 10 рабочих дней, следующих за датой размещения уполномоченным органом в ГИИС «Электронный бюджет»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формы оценочной ведомости посредством заполнения соответству</w:t>
      </w:r>
      <w:r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>щих экранных форм веб-интерфейса ГИИС «Электронный бюджет». Каждая заявка, участвующая в конкурсе, получает оценочную вед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мость. Заявки, признанные комиссией не соответствующими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ленным настоящим Положением требованиям, получают оценочную ведомость с нулевым значением баллов;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на основании заполненных членами комиссии оценочных ведом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стей уполномоченным органом формируются результаты рассмотрения заявок участников отбора по форме согласно приложению </w:t>
      </w:r>
      <w:r w:rsidR="00A0357A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щему Положению в порядке ранжирования заявок в соответствии           с пунктом 22 настоящего Положения и размещаются в ГИИС        «Электронный бюджет»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той размещения в ГИИС «Электронный бюджет» оценочных ведом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стей, заполненных членами комиссии;</w:t>
      </w:r>
      <w:proofErr w:type="gramEnd"/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основании результатов рассмотрения заявок на едином портале автоматически формируется протокол рассмотрения заявок, который    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днем его автоматического формирования на едином портале, подписывается усиленной квалиф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цированной электронной подписью председателя комиссии в ГИИС «Электронный бюджет». Протокол рассмотрения заявок размещается уполномоченным органом на едином портале и Сайте не позднее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</w:t>
      </w:r>
      <w:r w:rsidR="00BE3CF8" w:rsidRPr="0092688D">
        <w:rPr>
          <w:rFonts w:ascii="Times New Roman" w:cs="Times New Roman" w:hAnsi="Times New Roman"/>
          <w:sz w:val="30"/>
          <w:szCs w:val="30"/>
        </w:rPr>
        <w:t>о</w:t>
      </w:r>
      <w:r w:rsidR="00BE3CF8" w:rsidRPr="0092688D">
        <w:rPr>
          <w:rFonts w:ascii="Times New Roman" w:cs="Times New Roman" w:hAnsi="Times New Roman"/>
          <w:sz w:val="30"/>
          <w:szCs w:val="30"/>
        </w:rPr>
        <w:t>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днем его подписания.</w:t>
      </w:r>
    </w:p>
    <w:p w:rsidP="0092688D" w:rsidR="0049130E" w:rsidRDefault="0049130E" w:rsidRPr="0092688D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Внесение изменений в протокол рассмотрения заявок осуществл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ется не позднее 10 календарных дней со дня подписания его первой ве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сии путем формирования новой версии протокола рассмотрения заявок с указанием причин внесения изменений;</w:t>
      </w:r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днем размещения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ГИИС «Электронный бюджет» результатов рассмотрения заявок участников отбора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комиссия определяет победителя (победителей)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конкурса и размер предоставляемо</w:t>
      </w:r>
      <w:r w:rsidR="002614F8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каждому победителю конкурса в соответствии с порядковым номером по мере уменьшения полученных баллов по итогам оценки заявок и очередности поступл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заявок в случае равенства количества полученных баллов с учетом следующего:</w:t>
      </w:r>
      <w:proofErr w:type="gramEnd"/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победителю отбора, набравшему максимальное количество ба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лов, размер </w:t>
      </w:r>
      <w:r w:rsidR="00A0357A" w:rsidRPr="0092688D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Pr="0092688D">
        <w:rPr>
          <w:rFonts w:ascii="Times New Roman" w:cs="Times New Roman" w:hAnsi="Times New Roman"/>
          <w:sz w:val="30"/>
          <w:szCs w:val="30"/>
        </w:rPr>
        <w:t>устанавливается комиссией в объеме, определе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ном в соответствии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после определения суммы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победителю отбора, набра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шему максимальное количество баллов, комиссией выбирается след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ющий победитель отбора и определяется размер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 и </w:t>
      </w:r>
      <w:r w:rsidR="00F960B4" w:rsidRPr="0092688D">
        <w:rPr>
          <w:rFonts w:ascii="Times New Roman" w:cs="Times New Roman" w:hAnsi="Times New Roman"/>
          <w:sz w:val="30"/>
          <w:szCs w:val="30"/>
        </w:rPr>
        <w:t xml:space="preserve">при </w:t>
      </w:r>
      <w:r w:rsidRPr="0092688D">
        <w:rPr>
          <w:rFonts w:ascii="Times New Roman" w:cs="Times New Roman" w:hAnsi="Times New Roman"/>
          <w:sz w:val="30"/>
          <w:szCs w:val="30"/>
        </w:rPr>
        <w:t>наличи</w:t>
      </w:r>
      <w:r w:rsidR="00F960B4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пределенного остатка ассигнований, предусмотренных для предоста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ления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году.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Уполномоченный орган размещает в ГИИС «Электронный     бюджет» результаты определения победителя (победителей) отбора,    на основании которых формируется протокол подведения итогов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в соответствии с пунктом 24 настоящего Положения.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21. </w:t>
      </w:r>
      <w:r w:rsidR="008E38E4" w:rsidRPr="0092688D">
        <w:rPr>
          <w:rFonts w:ascii="Times New Roman" w:cs="Times New Roman" w:hAnsi="Times New Roman"/>
          <w:sz w:val="30"/>
          <w:szCs w:val="30"/>
        </w:rPr>
        <w:t>Заявки рассматриваются и оцениваются комиссией по след</w:t>
      </w:r>
      <w:r w:rsidR="008E38E4" w:rsidRPr="0092688D">
        <w:rPr>
          <w:rFonts w:ascii="Times New Roman" w:cs="Times New Roman" w:hAnsi="Times New Roman"/>
          <w:sz w:val="30"/>
          <w:szCs w:val="30"/>
        </w:rPr>
        <w:t>у</w:t>
      </w:r>
      <w:r w:rsidR="008E38E4" w:rsidRPr="0092688D">
        <w:rPr>
          <w:rFonts w:ascii="Times New Roman" w:cs="Times New Roman" w:hAnsi="Times New Roman"/>
          <w:sz w:val="30"/>
          <w:szCs w:val="30"/>
        </w:rPr>
        <w:t>ющим критериям оценки: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7F26" w:rsidRPr="0092688D">
        <w:rPr>
          <w:rFonts w:ascii="Times New Roman" w:cs="Times New Roman" w:hAnsi="Times New Roman"/>
          <w:sz w:val="30"/>
          <w:szCs w:val="30"/>
        </w:rPr>
        <w:t>к</w:t>
      </w:r>
      <w:r w:rsidR="008E496B" w:rsidRPr="0092688D">
        <w:rPr>
          <w:rFonts w:ascii="Times New Roman" w:cs="Times New Roman" w:hAnsi="Times New Roman"/>
          <w:sz w:val="30"/>
          <w:szCs w:val="30"/>
        </w:rPr>
        <w:t>атегор</w:t>
      </w:r>
      <w:r w:rsidRPr="0092688D">
        <w:rPr>
          <w:rFonts w:ascii="Times New Roman" w:cs="Times New Roman" w:hAnsi="Times New Roman"/>
          <w:sz w:val="30"/>
          <w:szCs w:val="30"/>
        </w:rPr>
        <w:t>иям, установленным пунктом 10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пунктом 11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пунктом 12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пунктами 14, 17</w:t>
      </w:r>
      <w:r w:rsidR="003269BE" w:rsidRPr="0092688D">
        <w:rPr>
          <w:rFonts w:ascii="Times New Roman" w:cs="Times New Roman" w:hAnsi="Times New Roman"/>
          <w:sz w:val="30"/>
          <w:szCs w:val="30"/>
        </w:rPr>
        <w:t>, 3</w:t>
      </w:r>
      <w:r w:rsidR="003E0784" w:rsidRPr="0092688D">
        <w:rPr>
          <w:rFonts w:ascii="Times New Roman" w:cs="Times New Roman" w:hAnsi="Times New Roman"/>
          <w:sz w:val="30"/>
          <w:szCs w:val="30"/>
        </w:rPr>
        <w:t>2</w:t>
      </w:r>
      <w:r w:rsidR="003269BE" w:rsidRPr="0092688D">
        <w:rPr>
          <w:rFonts w:ascii="Times New Roman" w:cs="Times New Roman" w:hAnsi="Times New Roman"/>
          <w:sz w:val="30"/>
          <w:szCs w:val="30"/>
        </w:rPr>
        <w:t xml:space="preserve">–35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A11196" w:rsidRPr="0092688D">
        <w:rPr>
          <w:rFonts w:ascii="Times New Roman" w:cs="Times New Roman" w:hAnsi="Times New Roman"/>
          <w:sz w:val="30"/>
          <w:szCs w:val="30"/>
        </w:rPr>
        <w:t>отсутствие в заявке недостоверных и (или) противоречивых сведений, влекущих за собой невозможность правомерной оценки соо</w:t>
      </w:r>
      <w:r w:rsidR="00A11196" w:rsidRPr="0092688D">
        <w:rPr>
          <w:rFonts w:ascii="Times New Roman" w:cs="Times New Roman" w:hAnsi="Times New Roman"/>
          <w:sz w:val="30"/>
          <w:szCs w:val="30"/>
        </w:rPr>
        <w:t>т</w:t>
      </w:r>
      <w:r w:rsidR="00A11196" w:rsidRPr="0092688D">
        <w:rPr>
          <w:rFonts w:ascii="Times New Roman" w:cs="Times New Roman" w:hAnsi="Times New Roman"/>
          <w:sz w:val="30"/>
          <w:szCs w:val="30"/>
        </w:rPr>
        <w:t>ветствия заявки категориям и требованиям проведения конкурса, усл</w:t>
      </w:r>
      <w:r w:rsidR="00A11196" w:rsidRPr="0092688D">
        <w:rPr>
          <w:rFonts w:ascii="Times New Roman" w:cs="Times New Roman" w:hAnsi="Times New Roman"/>
          <w:sz w:val="30"/>
          <w:szCs w:val="30"/>
        </w:rPr>
        <w:t>о</w:t>
      </w:r>
      <w:r w:rsidR="00A11196" w:rsidRPr="0092688D">
        <w:rPr>
          <w:rFonts w:ascii="Times New Roman" w:cs="Times New Roman" w:hAnsi="Times New Roman"/>
          <w:sz w:val="30"/>
          <w:szCs w:val="30"/>
        </w:rPr>
        <w:t>виям предоставления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450F8E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соот</w:t>
      </w:r>
      <w:r w:rsidR="008F0AC0" w:rsidRPr="0092688D">
        <w:rPr>
          <w:rFonts w:ascii="Times New Roman" w:cs="Times New Roman" w:hAnsi="Times New Roman"/>
          <w:sz w:val="30"/>
          <w:szCs w:val="30"/>
        </w:rPr>
        <w:t>ношен</w:t>
      </w:r>
      <w:r w:rsidRPr="0092688D">
        <w:rPr>
          <w:rFonts w:ascii="Times New Roman" w:cs="Times New Roman" w:hAnsi="Times New Roman"/>
          <w:sz w:val="30"/>
          <w:szCs w:val="30"/>
        </w:rPr>
        <w:t>ие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объема </w:t>
      </w:r>
      <w:r w:rsidR="00A11196" w:rsidRPr="0092688D">
        <w:rPr>
          <w:rFonts w:ascii="Times New Roman" w:cs="Times New Roman" w:hAnsi="Times New Roman"/>
          <w:sz w:val="30"/>
          <w:szCs w:val="30"/>
        </w:rPr>
        <w:t xml:space="preserve">привлеченных участником отбора </w:t>
      </w:r>
      <w:r w:rsidR="008F0AC0" w:rsidRPr="0092688D">
        <w:rPr>
          <w:rFonts w:ascii="Times New Roman" w:cs="Times New Roman" w:hAnsi="Times New Roman"/>
          <w:sz w:val="30"/>
          <w:szCs w:val="30"/>
        </w:rPr>
        <w:t>инв</w:t>
      </w:r>
      <w:r w:rsidR="008F0AC0" w:rsidRPr="0092688D">
        <w:rPr>
          <w:rFonts w:ascii="Times New Roman" w:cs="Times New Roman" w:hAnsi="Times New Roman"/>
          <w:sz w:val="30"/>
          <w:szCs w:val="30"/>
        </w:rPr>
        <w:t>е</w:t>
      </w:r>
      <w:r w:rsidR="008F0AC0" w:rsidRPr="0092688D">
        <w:rPr>
          <w:rFonts w:ascii="Times New Roman" w:cs="Times New Roman" w:hAnsi="Times New Roman"/>
          <w:sz w:val="30"/>
          <w:szCs w:val="30"/>
        </w:rPr>
        <w:t>стиций на реализацию проекта за два календарных года, предшеству</w:t>
      </w:r>
      <w:r w:rsidR="008F0AC0" w:rsidRPr="0092688D">
        <w:rPr>
          <w:rFonts w:ascii="Times New Roman" w:cs="Times New Roman" w:hAnsi="Times New Roman"/>
          <w:sz w:val="30"/>
          <w:szCs w:val="30"/>
        </w:rPr>
        <w:t>ю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щих году подачи, и в году подачи в период до даты подачи заявки, 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4566A4" w:rsidRPr="0092688D">
        <w:rPr>
          <w:rFonts w:ascii="Times New Roman" w:cs="Times New Roman" w:hAnsi="Times New Roman"/>
          <w:sz w:val="30"/>
          <w:szCs w:val="30"/>
        </w:rPr>
        <w:t>к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сумм</w:t>
      </w:r>
      <w:r w:rsidR="004566A4" w:rsidRPr="0092688D">
        <w:rPr>
          <w:rFonts w:ascii="Times New Roman" w:cs="Times New Roman" w:hAnsi="Times New Roman"/>
          <w:sz w:val="30"/>
          <w:szCs w:val="30"/>
        </w:rPr>
        <w:t>е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единицах.</w:t>
      </w:r>
    </w:p>
    <w:p w:rsidP="0092688D" w:rsidR="00B34D52" w:rsidRDefault="00450F8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При </w:t>
      </w:r>
      <w:r w:rsidR="00DE3D82" w:rsidRPr="0092688D">
        <w:rPr>
          <w:rFonts w:ascii="Times New Roman" w:cs="Times New Roman" w:hAnsi="Times New Roman"/>
          <w:sz w:val="30"/>
          <w:szCs w:val="30"/>
        </w:rPr>
        <w:t>определении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соотношения объема инвестиций</w:t>
      </w:r>
      <w:r w:rsidR="00817AD3" w:rsidRPr="0092688D">
        <w:rPr>
          <w:rFonts w:ascii="Times New Roman" w:cs="Times New Roman" w:hAnsi="Times New Roman"/>
          <w:sz w:val="30"/>
          <w:szCs w:val="30"/>
        </w:rPr>
        <w:t>, привлеченных 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6044D" w:rsidRPr="0092688D">
        <w:rPr>
          <w:rFonts w:ascii="Times New Roman" w:cs="Times New Roman" w:hAnsi="Times New Roman"/>
          <w:sz w:val="30"/>
          <w:szCs w:val="30"/>
        </w:rPr>
        <w:t>на реализацию проекта</w:t>
      </w:r>
      <w:r w:rsidR="00817AD3" w:rsidRPr="0092688D">
        <w:rPr>
          <w:rFonts w:ascii="Times New Roman" w:cs="Times New Roman" w:hAnsi="Times New Roman"/>
          <w:sz w:val="30"/>
          <w:szCs w:val="30"/>
        </w:rPr>
        <w:t>,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66A4"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сумм</w:t>
      </w:r>
      <w:r w:rsidR="004566A4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субсидии не учит</w:t>
      </w:r>
      <w:r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>вается объем субсидий и грантов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639AA" w:rsidRPr="0092688D">
        <w:rPr>
          <w:rFonts w:ascii="Times New Roman" w:cs="Times New Roman" w:hAnsi="Times New Roman"/>
          <w:sz w:val="30"/>
          <w:szCs w:val="30"/>
        </w:rPr>
        <w:t>(включая объем субсидий на возмещ</w:t>
      </w:r>
      <w:r w:rsidR="005639AA" w:rsidRPr="0092688D">
        <w:rPr>
          <w:rFonts w:ascii="Times New Roman" w:cs="Times New Roman" w:hAnsi="Times New Roman"/>
          <w:sz w:val="30"/>
          <w:szCs w:val="30"/>
        </w:rPr>
        <w:t>е</w:t>
      </w:r>
      <w:r w:rsidR="005639AA" w:rsidRPr="0092688D">
        <w:rPr>
          <w:rFonts w:ascii="Times New Roman" w:cs="Times New Roman" w:hAnsi="Times New Roman"/>
          <w:sz w:val="30"/>
          <w:szCs w:val="30"/>
        </w:rPr>
        <w:t xml:space="preserve">ние недополученных доходов) </w:t>
      </w:r>
      <w:r w:rsidRPr="0092688D">
        <w:rPr>
          <w:rFonts w:ascii="Times New Roman" w:cs="Times New Roman" w:hAnsi="Times New Roman"/>
          <w:sz w:val="30"/>
          <w:szCs w:val="30"/>
        </w:rPr>
        <w:t>из бюджетов всех уровней, пр</w:t>
      </w:r>
      <w:r w:rsidR="00F6044D" w:rsidRPr="0092688D">
        <w:rPr>
          <w:rFonts w:ascii="Times New Roman" w:cs="Times New Roman" w:hAnsi="Times New Roman"/>
          <w:sz w:val="30"/>
          <w:szCs w:val="30"/>
        </w:rPr>
        <w:t>едоста</w:t>
      </w:r>
      <w:r w:rsidR="00F6044D" w:rsidRPr="0092688D">
        <w:rPr>
          <w:rFonts w:ascii="Times New Roman" w:cs="Times New Roman" w:hAnsi="Times New Roman"/>
          <w:sz w:val="30"/>
          <w:szCs w:val="30"/>
        </w:rPr>
        <w:t>в</w:t>
      </w:r>
      <w:r w:rsidR="00F6044D"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енных 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участнику отбора </w:t>
      </w:r>
      <w:r w:rsidRPr="0092688D">
        <w:rPr>
          <w:rFonts w:ascii="Times New Roman" w:cs="Times New Roman" w:hAnsi="Times New Roman"/>
          <w:sz w:val="30"/>
          <w:szCs w:val="30"/>
        </w:rPr>
        <w:t>за два календарных года, предшествующих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году подачи, и в году подачи</w:t>
      </w:r>
      <w:r w:rsidR="008B2F53" w:rsidRPr="0092688D">
        <w:rPr>
          <w:rFonts w:ascii="Times New Roman" w:cs="Times New Roman" w:hAnsi="Times New Roman"/>
          <w:sz w:val="30"/>
          <w:szCs w:val="30"/>
        </w:rPr>
        <w:t xml:space="preserve"> в период до даты подачи заявки</w:t>
      </w:r>
      <w:r w:rsidR="00B34D52"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A11196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актуальность и социальная значимость проекта.</w:t>
      </w:r>
    </w:p>
    <w:p w:rsidP="0092688D" w:rsidR="00A11196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Критерий оценивает соответствие проекта целям и задачам страт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гии социально-экономического развития города Красноярска, приор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тетным отраслям в соответствии с подпунктом </w:t>
      </w:r>
      <w:r w:rsidR="007867A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2 настоящего Положения, видам предпринимательской деятельности, приоритетным для оказания поддержки за счет средств бюджета города в рамках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муниципальной программы «Создание условий для развития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нимательства в городе Красноярске»;</w:t>
      </w:r>
    </w:p>
    <w:p w:rsidP="0092688D" w:rsidR="007B7013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8</w:t>
      </w:r>
      <w:r w:rsidR="00B34D52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прирост численности работников (без внешних совместителей) </w:t>
      </w:r>
      <w:r w:rsidR="00B2509C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за два календарных года, предшествующих году под</w:t>
      </w:r>
      <w:r w:rsidR="00F6044D" w:rsidRPr="0092688D">
        <w:rPr>
          <w:rFonts w:ascii="Times New Roman" w:cs="Times New Roman" w:hAnsi="Times New Roman"/>
          <w:sz w:val="30"/>
          <w:szCs w:val="30"/>
        </w:rPr>
        <w:t>а</w:t>
      </w:r>
      <w:r w:rsidR="00F6044D" w:rsidRPr="0092688D">
        <w:rPr>
          <w:rFonts w:ascii="Times New Roman" w:cs="Times New Roman" w:hAnsi="Times New Roman"/>
          <w:sz w:val="30"/>
          <w:szCs w:val="30"/>
        </w:rPr>
        <w:t>чи, и в году подачи в период до даты подачи заявки</w:t>
      </w:r>
      <w:r w:rsidR="00B24CE7" w:rsidRPr="0092688D">
        <w:rPr>
          <w:rFonts w:ascii="Times New Roman" w:cs="Times New Roman" w:hAnsi="Times New Roman"/>
          <w:sz w:val="30"/>
          <w:szCs w:val="30"/>
        </w:rPr>
        <w:t xml:space="preserve"> по состоянию 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B24CE7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B24CE7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процентах</w:t>
      </w:r>
      <w:r w:rsidR="00B2509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34D52" w:rsidRDefault="007B701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Показателями, образующими критерий оценки, являются:</w:t>
      </w:r>
      <w:r w:rsidR="00F7504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учас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ники отбора с численностью работников (без внешних совместителей)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свыше 15 человек; участники отбора с численностью работников </w:t>
      </w:r>
      <w:r w:rsidR="00F41EE2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(без внешних совместителей) </w:t>
      </w:r>
      <w:r w:rsidR="00A11196" w:rsidRPr="0092688D">
        <w:rPr>
          <w:rFonts w:ascii="Times New Roman" w:cs="Times New Roman" w:hAnsi="Times New Roman"/>
          <w:sz w:val="30"/>
          <w:szCs w:val="30"/>
        </w:rPr>
        <w:t>не более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15 человек</w:t>
      </w:r>
      <w:r w:rsidR="00F41EE2" w:rsidRPr="0092688D">
        <w:rPr>
          <w:rFonts w:ascii="Times New Roman" w:cs="Times New Roman" w:hAnsi="Times New Roman"/>
          <w:sz w:val="30"/>
          <w:szCs w:val="30"/>
        </w:rPr>
        <w:t xml:space="preserve">; участники отбора,   не имеющие работников (индивидуальные предприниматели или </w:t>
      </w:r>
      <w:proofErr w:type="spellStart"/>
      <w:r w:rsidR="00F41EE2" w:rsidRPr="0092688D">
        <w:rPr>
          <w:rFonts w:ascii="Times New Roman" w:cs="Times New Roman" w:hAnsi="Times New Roman"/>
          <w:sz w:val="30"/>
          <w:szCs w:val="30"/>
        </w:rPr>
        <w:t>сам</w:t>
      </w:r>
      <w:r w:rsidR="00F41EE2" w:rsidRPr="0092688D">
        <w:rPr>
          <w:rFonts w:ascii="Times New Roman" w:cs="Times New Roman" w:hAnsi="Times New Roman"/>
          <w:sz w:val="30"/>
          <w:szCs w:val="30"/>
        </w:rPr>
        <w:t>о</w:t>
      </w:r>
      <w:r w:rsidR="00F41EE2" w:rsidRPr="0092688D">
        <w:rPr>
          <w:rFonts w:ascii="Times New Roman" w:cs="Times New Roman" w:hAnsi="Times New Roman"/>
          <w:sz w:val="30"/>
          <w:szCs w:val="30"/>
        </w:rPr>
        <w:t>занятые</w:t>
      </w:r>
      <w:proofErr w:type="spellEnd"/>
      <w:r w:rsidR="00F41EE2" w:rsidRPr="0092688D">
        <w:rPr>
          <w:rFonts w:ascii="Times New Roman" w:cs="Times New Roman" w:hAnsi="Times New Roman"/>
          <w:sz w:val="30"/>
          <w:szCs w:val="30"/>
        </w:rPr>
        <w:t xml:space="preserve"> граждане);</w:t>
      </w:r>
    </w:p>
    <w:p w:rsidP="0092688D" w:rsidR="00DE3D82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) отношение </w:t>
      </w:r>
      <w:r w:rsidR="004566A4" w:rsidRPr="0092688D">
        <w:rPr>
          <w:rFonts w:ascii="Times New Roman" w:cs="Times New Roman" w:hAnsi="Times New Roman"/>
          <w:sz w:val="30"/>
          <w:szCs w:val="30"/>
        </w:rPr>
        <w:t>размера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 средне</w:t>
      </w:r>
      <w:r w:rsidR="004566A4" w:rsidRPr="0092688D">
        <w:rPr>
          <w:rFonts w:ascii="Times New Roman" w:cs="Times New Roman" w:hAnsi="Times New Roman"/>
          <w:sz w:val="30"/>
          <w:szCs w:val="30"/>
        </w:rPr>
        <w:t>месячно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й заработной платы </w:t>
      </w:r>
      <w:r w:rsidR="004566A4" w:rsidRPr="0092688D">
        <w:rPr>
          <w:rFonts w:ascii="Times New Roman" w:cs="Times New Roman" w:hAnsi="Times New Roman"/>
          <w:sz w:val="30"/>
          <w:szCs w:val="30"/>
        </w:rPr>
        <w:t xml:space="preserve">в расчете на одного работника </w:t>
      </w:r>
      <w:r w:rsidR="00BA6FC3" w:rsidRPr="0092688D">
        <w:rPr>
          <w:rFonts w:ascii="Times New Roman" w:cs="Times New Roman" w:hAnsi="Times New Roman"/>
          <w:sz w:val="30"/>
          <w:szCs w:val="30"/>
        </w:rPr>
        <w:t xml:space="preserve">у </w:t>
      </w:r>
      <w:r w:rsidR="00DE3D82" w:rsidRPr="0092688D">
        <w:rPr>
          <w:rFonts w:ascii="Times New Roman" w:cs="Times New Roman" w:hAnsi="Times New Roman"/>
          <w:sz w:val="30"/>
          <w:szCs w:val="30"/>
        </w:rPr>
        <w:t>участника отбора за год</w:t>
      </w:r>
      <w:r w:rsidR="004566A4" w:rsidRPr="0092688D">
        <w:rPr>
          <w:rFonts w:ascii="Times New Roman" w:cs="Times New Roman" w:hAnsi="Times New Roman"/>
          <w:sz w:val="30"/>
          <w:szCs w:val="30"/>
        </w:rPr>
        <w:t xml:space="preserve">, предшествующий году подачи заявки, к величине минимального </w:t>
      </w:r>
      <w:proofErr w:type="gramStart"/>
      <w:r w:rsidR="004566A4" w:rsidRPr="0092688D">
        <w:rPr>
          <w:rFonts w:ascii="Times New Roman" w:cs="Times New Roman" w:hAnsi="Times New Roman"/>
          <w:sz w:val="30"/>
          <w:szCs w:val="30"/>
        </w:rPr>
        <w:t>размера оплаты труда</w:t>
      </w:r>
      <w:proofErr w:type="gramEnd"/>
      <w:r w:rsidR="00BA6FC3" w:rsidRPr="0092688D">
        <w:rPr>
          <w:rFonts w:ascii="Times New Roman" w:cs="Times New Roman" w:hAnsi="Times New Roman"/>
          <w:sz w:val="30"/>
          <w:szCs w:val="30"/>
        </w:rPr>
        <w:t xml:space="preserve">         (далее – МРОТ)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единицах</w:t>
      </w:r>
      <w:r w:rsidR="00B2509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7E4EB7" w:rsidRDefault="00BA6FC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определении отношения размера среднемесячной заработной платы в расчете на одного работника: не учитываются внешние совм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стители;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</w:t>
      </w:r>
      <w:r w:rsidR="007E4EB7" w:rsidRPr="0092688D">
        <w:rPr>
          <w:rFonts w:ascii="Times New Roman" w:cs="Times New Roman" w:hAnsi="Times New Roman"/>
          <w:sz w:val="30"/>
          <w:szCs w:val="30"/>
        </w:rPr>
        <w:t>еличина МРОТ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7E4EB7" w:rsidRPr="0092688D">
        <w:rPr>
          <w:rFonts w:ascii="Times New Roman" w:cs="Times New Roman" w:hAnsi="Times New Roman"/>
          <w:sz w:val="30"/>
          <w:szCs w:val="30"/>
        </w:rPr>
        <w:t xml:space="preserve"> устан</w:t>
      </w:r>
      <w:r w:rsidRPr="0092688D">
        <w:rPr>
          <w:rFonts w:ascii="Times New Roman" w:cs="Times New Roman" w:hAnsi="Times New Roman"/>
          <w:sz w:val="30"/>
          <w:szCs w:val="30"/>
        </w:rPr>
        <w:t>овленная</w:t>
      </w:r>
      <w:r w:rsidR="007E4EB7" w:rsidRPr="0092688D">
        <w:rPr>
          <w:rFonts w:ascii="Times New Roman" w:cs="Times New Roman" w:hAnsi="Times New Roman"/>
          <w:sz w:val="30"/>
          <w:szCs w:val="30"/>
        </w:rPr>
        <w:t xml:space="preserve"> в соответствии с Федеральным законом от 19.06.2000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4EB7" w:rsidRPr="0092688D">
        <w:rPr>
          <w:rFonts w:ascii="Times New Roman" w:cs="Times New Roman" w:hAnsi="Times New Roman"/>
          <w:sz w:val="30"/>
          <w:szCs w:val="30"/>
        </w:rPr>
        <w:t>№ 82-ФЗ «О минимальном размере оплаты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4EB7" w:rsidRPr="0092688D">
        <w:rPr>
          <w:rFonts w:ascii="Times New Roman" w:cs="Times New Roman" w:hAnsi="Times New Roman"/>
          <w:sz w:val="30"/>
          <w:szCs w:val="30"/>
        </w:rPr>
        <w:t>тр</w:t>
      </w:r>
      <w:r w:rsidR="007E4EB7" w:rsidRPr="0092688D">
        <w:rPr>
          <w:rFonts w:ascii="Times New Roman" w:cs="Times New Roman" w:hAnsi="Times New Roman"/>
          <w:sz w:val="30"/>
          <w:szCs w:val="30"/>
        </w:rPr>
        <w:t>у</w:t>
      </w:r>
      <w:r w:rsidR="007E4EB7" w:rsidRPr="0092688D">
        <w:rPr>
          <w:rFonts w:ascii="Times New Roman" w:cs="Times New Roman" w:hAnsi="Times New Roman"/>
          <w:sz w:val="30"/>
          <w:szCs w:val="30"/>
        </w:rPr>
        <w:t>да»</w:t>
      </w:r>
      <w:r w:rsidRPr="0092688D">
        <w:rPr>
          <w:rFonts w:ascii="Times New Roman" w:cs="Times New Roman" w:hAnsi="Times New Roman"/>
          <w:sz w:val="30"/>
          <w:szCs w:val="30"/>
        </w:rPr>
        <w:t>, увеличивается на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 размеры районного коэффициента и процентных надбавок, начисляемых в связи с работой в местностях с особыми кл</w:t>
      </w:r>
      <w:r w:rsidR="00144FB1" w:rsidRPr="0092688D">
        <w:rPr>
          <w:rFonts w:ascii="Times New Roman" w:cs="Times New Roman" w:hAnsi="Times New Roman"/>
          <w:sz w:val="30"/>
          <w:szCs w:val="30"/>
        </w:rPr>
        <w:t>и</w:t>
      </w:r>
      <w:r w:rsidR="00144FB1" w:rsidRPr="0092688D">
        <w:rPr>
          <w:rFonts w:ascii="Times New Roman" w:cs="Times New Roman" w:hAnsi="Times New Roman"/>
          <w:sz w:val="30"/>
          <w:szCs w:val="30"/>
        </w:rPr>
        <w:t>матическими условиями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установленными для муниципального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о</w:t>
      </w:r>
      <w:r w:rsidRPr="0092688D">
        <w:rPr>
          <w:rFonts w:ascii="Times New Roman" w:cs="Times New Roman" w:hAnsi="Times New Roman"/>
          <w:sz w:val="30"/>
          <w:szCs w:val="30"/>
        </w:rPr>
        <w:t>браз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вания 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городско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территории которого реализуется проект, </w:t>
      </w:r>
      <w:r w:rsidR="00144FB1" w:rsidRPr="0092688D">
        <w:rPr>
          <w:rFonts w:ascii="Times New Roman" w:cs="Times New Roman" w:hAnsi="Times New Roman"/>
          <w:sz w:val="30"/>
          <w:szCs w:val="30"/>
        </w:rPr>
        <w:t>в соответствии с Законом Красноярского края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от 03.12.2004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№ 12-2668 «О</w:t>
      </w:r>
      <w:proofErr w:type="gramEnd"/>
      <w:r w:rsidR="00144FB1" w:rsidRPr="0092688D">
        <w:rPr>
          <w:rFonts w:ascii="Times New Roman" w:cs="Times New Roman" w:hAnsi="Times New Roman"/>
          <w:sz w:val="30"/>
          <w:szCs w:val="30"/>
        </w:rPr>
        <w:t xml:space="preserve"> гарантиях, компенс</w:t>
      </w:r>
      <w:r w:rsidR="00144FB1" w:rsidRPr="0092688D">
        <w:rPr>
          <w:rFonts w:ascii="Times New Roman" w:cs="Times New Roman" w:hAnsi="Times New Roman"/>
          <w:sz w:val="30"/>
          <w:szCs w:val="30"/>
        </w:rPr>
        <w:t>а</w:t>
      </w:r>
      <w:r w:rsidR="00144FB1" w:rsidRPr="0092688D">
        <w:rPr>
          <w:rFonts w:ascii="Times New Roman" w:cs="Times New Roman" w:hAnsi="Times New Roman"/>
          <w:sz w:val="30"/>
          <w:szCs w:val="30"/>
        </w:rPr>
        <w:t>циях</w:t>
      </w:r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и мерах социальной поддержки лицам, работающим и прожива</w:t>
      </w:r>
      <w:r w:rsidR="00144FB1" w:rsidRPr="0092688D">
        <w:rPr>
          <w:rFonts w:ascii="Times New Roman" w:cs="Times New Roman" w:hAnsi="Times New Roman"/>
          <w:sz w:val="30"/>
          <w:szCs w:val="30"/>
        </w:rPr>
        <w:t>ю</w:t>
      </w:r>
      <w:r w:rsidR="00144FB1" w:rsidRPr="0092688D">
        <w:rPr>
          <w:rFonts w:ascii="Times New Roman" w:cs="Times New Roman" w:hAnsi="Times New Roman"/>
          <w:sz w:val="30"/>
          <w:szCs w:val="30"/>
        </w:rPr>
        <w:t>щим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в районах Крайнего Севера и приравненных к ним местностях,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а также в иных местностях края с </w:t>
      </w:r>
      <w:proofErr w:type="gramStart"/>
      <w:r w:rsidR="00144FB1" w:rsidRPr="0092688D">
        <w:rPr>
          <w:rFonts w:ascii="Times New Roman" w:cs="Times New Roman" w:hAnsi="Times New Roman"/>
          <w:sz w:val="30"/>
          <w:szCs w:val="30"/>
        </w:rPr>
        <w:t>особыми</w:t>
      </w:r>
      <w:proofErr w:type="gramEnd"/>
      <w:r w:rsidR="00144FB1" w:rsidRPr="0092688D">
        <w:rPr>
          <w:rFonts w:ascii="Times New Roman" w:cs="Times New Roman" w:hAnsi="Times New Roman"/>
          <w:sz w:val="30"/>
          <w:szCs w:val="30"/>
        </w:rPr>
        <w:t xml:space="preserve"> климатическими </w:t>
      </w:r>
      <w:proofErr w:type="spellStart"/>
      <w:r w:rsidR="00144FB1" w:rsidRPr="0092688D">
        <w:rPr>
          <w:rFonts w:ascii="Times New Roman" w:cs="Times New Roman" w:hAnsi="Times New Roman"/>
          <w:sz w:val="30"/>
          <w:szCs w:val="30"/>
        </w:rPr>
        <w:t>усло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r w:rsidR="00144FB1" w:rsidRPr="0092688D">
        <w:rPr>
          <w:rFonts w:ascii="Times New Roman" w:cs="Times New Roman" w:hAnsi="Times New Roman"/>
          <w:sz w:val="30"/>
          <w:szCs w:val="30"/>
        </w:rPr>
        <w:t>виями</w:t>
      </w:r>
      <w:proofErr w:type="spellEnd"/>
      <w:r w:rsidR="00144FB1" w:rsidRPr="0092688D">
        <w:rPr>
          <w:rFonts w:ascii="Times New Roman" w:cs="Times New Roman" w:hAnsi="Times New Roman"/>
          <w:sz w:val="30"/>
          <w:szCs w:val="30"/>
        </w:rPr>
        <w:t>».</w:t>
      </w:r>
    </w:p>
    <w:p w:rsidP="0092688D" w:rsidR="00853CFC" w:rsidRDefault="00B2509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Показателями, образующими критерий оценки, являются: </w:t>
      </w:r>
      <w:r w:rsidR="00136B5B" w:rsidRPr="0092688D">
        <w:rPr>
          <w:rFonts w:ascii="Times New Roman" w:cs="Times New Roman" w:hAnsi="Times New Roman"/>
          <w:sz w:val="30"/>
          <w:szCs w:val="30"/>
        </w:rPr>
        <w:t>учас</w:t>
      </w:r>
      <w:r w:rsidR="00136B5B" w:rsidRPr="0092688D">
        <w:rPr>
          <w:rFonts w:ascii="Times New Roman" w:cs="Times New Roman" w:hAnsi="Times New Roman"/>
          <w:sz w:val="30"/>
          <w:szCs w:val="30"/>
        </w:rPr>
        <w:t>т</w:t>
      </w:r>
      <w:r w:rsidR="00136B5B" w:rsidRPr="0092688D">
        <w:rPr>
          <w:rFonts w:ascii="Times New Roman" w:cs="Times New Roman" w:hAnsi="Times New Roman"/>
          <w:sz w:val="30"/>
          <w:szCs w:val="30"/>
        </w:rPr>
        <w:t xml:space="preserve">ники отбора, не имеющие работников и не являющиеся работодателями, </w:t>
      </w:r>
      <w:r w:rsidRPr="0092688D">
        <w:rPr>
          <w:rFonts w:ascii="Times New Roman" w:cs="Times New Roman" w:hAnsi="Times New Roman"/>
          <w:sz w:val="30"/>
          <w:szCs w:val="30"/>
        </w:rPr>
        <w:t>участники отбора, имеющие работников и являющиеся работодателями</w:t>
      </w:r>
      <w:r w:rsidR="00853CF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2509C" w:rsidRDefault="00E62B3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EB373D" w:rsidRPr="0092688D">
        <w:rPr>
          <w:rFonts w:ascii="Times New Roman" w:cs="Times New Roman" w:hAnsi="Times New Roman"/>
          <w:sz w:val="30"/>
          <w:szCs w:val="30"/>
        </w:rPr>
        <w:t>частник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отбора, н</w:t>
      </w:r>
      <w:r w:rsidR="006474CD" w:rsidRPr="0092688D">
        <w:rPr>
          <w:rFonts w:ascii="Times New Roman" w:cs="Times New Roman" w:hAnsi="Times New Roman"/>
          <w:sz w:val="30"/>
          <w:szCs w:val="30"/>
        </w:rPr>
        <w:t>е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имеюще</w:t>
      </w:r>
      <w:r w:rsidRPr="0092688D">
        <w:rPr>
          <w:rFonts w:ascii="Times New Roman" w:cs="Times New Roman" w:hAnsi="Times New Roman"/>
          <w:sz w:val="30"/>
          <w:szCs w:val="30"/>
        </w:rPr>
        <w:t>му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работников, значение критерия оценки принимается равным 10 баллам</w:t>
      </w:r>
      <w:r w:rsidR="00136B5B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DE3D82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10)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прирост дохода участника отбора в расчете на одного работн</w:t>
      </w:r>
      <w:r w:rsidR="00040B4D" w:rsidRPr="0092688D">
        <w:rPr>
          <w:rFonts w:ascii="Times New Roman" w:cs="Times New Roman" w:hAnsi="Times New Roman"/>
          <w:sz w:val="30"/>
          <w:szCs w:val="30"/>
        </w:rPr>
        <w:t>и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ка, полученного </w:t>
      </w:r>
      <w:r w:rsidR="008F5427" w:rsidRPr="0092688D">
        <w:rPr>
          <w:rFonts w:ascii="Times New Roman" w:cs="Times New Roman" w:hAnsi="Times New Roman"/>
          <w:sz w:val="30"/>
          <w:szCs w:val="30"/>
        </w:rPr>
        <w:t>в году</w:t>
      </w:r>
      <w:r w:rsidR="00040B4D" w:rsidRPr="0092688D">
        <w:rPr>
          <w:rFonts w:ascii="Times New Roman" w:cs="Times New Roman" w:hAnsi="Times New Roman"/>
          <w:sz w:val="30"/>
          <w:szCs w:val="30"/>
        </w:rPr>
        <w:t>, предшествующ</w:t>
      </w:r>
      <w:r w:rsidR="008F5427" w:rsidRPr="0092688D">
        <w:rPr>
          <w:rFonts w:ascii="Times New Roman" w:cs="Times New Roman" w:hAnsi="Times New Roman"/>
          <w:sz w:val="30"/>
          <w:szCs w:val="30"/>
        </w:rPr>
        <w:t>ем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году подачи заявки, к доходу </w:t>
      </w:r>
      <w:r w:rsidR="00DE3D82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 в расчете на одного работника</w:t>
      </w:r>
      <w:r w:rsidR="00EF3C9B" w:rsidRPr="0092688D">
        <w:rPr>
          <w:rFonts w:ascii="Times New Roman" w:cs="Times New Roman" w:hAnsi="Times New Roman"/>
          <w:sz w:val="30"/>
          <w:szCs w:val="30"/>
        </w:rPr>
        <w:t xml:space="preserve">, полученного </w:t>
      </w:r>
      <w:r w:rsidR="008F5427" w:rsidRPr="0092688D">
        <w:rPr>
          <w:rFonts w:ascii="Times New Roman" w:cs="Times New Roman" w:hAnsi="Times New Roman"/>
          <w:sz w:val="30"/>
          <w:szCs w:val="30"/>
        </w:rPr>
        <w:t xml:space="preserve">в первом </w:t>
      </w:r>
      <w:r w:rsidR="00EF3C9B" w:rsidRPr="0092688D">
        <w:rPr>
          <w:rFonts w:ascii="Times New Roman" w:cs="Times New Roman" w:hAnsi="Times New Roman"/>
          <w:sz w:val="30"/>
          <w:szCs w:val="30"/>
        </w:rPr>
        <w:t>из двух календарных лет, предшествующих году подачи заявки</w:t>
      </w:r>
      <w:r w:rsidR="009D7278" w:rsidRPr="0092688D">
        <w:rPr>
          <w:rFonts w:ascii="Times New Roman" w:cs="Times New Roman" w:hAnsi="Times New Roman"/>
          <w:sz w:val="30"/>
          <w:szCs w:val="30"/>
        </w:rPr>
        <w:t>, в ра</w:t>
      </w:r>
      <w:r w:rsidR="009D7278" w:rsidRPr="0092688D">
        <w:rPr>
          <w:rFonts w:ascii="Times New Roman" w:cs="Times New Roman" w:hAnsi="Times New Roman"/>
          <w:sz w:val="30"/>
          <w:szCs w:val="30"/>
        </w:rPr>
        <w:t>з</w:t>
      </w:r>
      <w:r w:rsidR="009D7278" w:rsidRPr="0092688D">
        <w:rPr>
          <w:rFonts w:ascii="Times New Roman" w:cs="Times New Roman" w:hAnsi="Times New Roman"/>
          <w:sz w:val="30"/>
          <w:szCs w:val="30"/>
        </w:rPr>
        <w:t>мере не менее 103,3 процента значения сводного индекса потребител</w:t>
      </w:r>
      <w:r w:rsidR="009D7278" w:rsidRPr="0092688D">
        <w:rPr>
          <w:rFonts w:ascii="Times New Roman" w:cs="Times New Roman" w:hAnsi="Times New Roman"/>
          <w:sz w:val="30"/>
          <w:szCs w:val="30"/>
        </w:rPr>
        <w:t>ь</w:t>
      </w:r>
      <w:r w:rsidR="009D7278" w:rsidRPr="0092688D">
        <w:rPr>
          <w:rFonts w:ascii="Times New Roman" w:cs="Times New Roman" w:hAnsi="Times New Roman"/>
          <w:sz w:val="30"/>
          <w:szCs w:val="30"/>
        </w:rPr>
        <w:t>ских цен по Красноярскому краю, установленного в году, предшеств</w:t>
      </w:r>
      <w:r w:rsidR="009D7278" w:rsidRPr="0092688D">
        <w:rPr>
          <w:rFonts w:ascii="Times New Roman" w:cs="Times New Roman" w:hAnsi="Times New Roman"/>
          <w:sz w:val="30"/>
          <w:szCs w:val="30"/>
        </w:rPr>
        <w:t>у</w:t>
      </w:r>
      <w:r w:rsidR="009D7278" w:rsidRPr="0092688D">
        <w:rPr>
          <w:rFonts w:ascii="Times New Roman" w:cs="Times New Roman" w:hAnsi="Times New Roman"/>
          <w:sz w:val="30"/>
          <w:szCs w:val="30"/>
        </w:rPr>
        <w:t>ющем году подачи заявки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, в </w:t>
      </w:r>
      <w:r w:rsidR="00C7100C" w:rsidRPr="0092688D">
        <w:rPr>
          <w:rFonts w:ascii="Times New Roman" w:cs="Times New Roman" w:hAnsi="Times New Roman"/>
          <w:sz w:val="30"/>
          <w:szCs w:val="30"/>
        </w:rPr>
        <w:t>процентах</w:t>
      </w:r>
      <w:r w:rsidR="00DE3D82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EF3C9B" w:rsidRDefault="00DE3D8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определении </w:t>
      </w:r>
      <w:r w:rsidR="00FB1719" w:rsidRPr="0092688D">
        <w:rPr>
          <w:rFonts w:ascii="Times New Roman" w:cs="Times New Roman" w:hAnsi="Times New Roman"/>
          <w:sz w:val="30"/>
          <w:szCs w:val="30"/>
        </w:rPr>
        <w:t>значения критерия оценки</w:t>
      </w:r>
      <w:r w:rsidR="00EF3C9B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EF3C9B" w:rsidRDefault="00EF3C9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доходов, полученных участником отбора, </w:t>
      </w:r>
      <w:r w:rsidR="00DE3D82" w:rsidRPr="0092688D">
        <w:rPr>
          <w:rFonts w:ascii="Times New Roman" w:cs="Times New Roman" w:hAnsi="Times New Roman"/>
          <w:sz w:val="30"/>
          <w:szCs w:val="30"/>
        </w:rPr>
        <w:t>не учит</w:t>
      </w:r>
      <w:r w:rsidR="00DE3D82" w:rsidRPr="0092688D">
        <w:rPr>
          <w:rFonts w:ascii="Times New Roman" w:cs="Times New Roman" w:hAnsi="Times New Roman"/>
          <w:sz w:val="30"/>
          <w:szCs w:val="30"/>
        </w:rPr>
        <w:t>ы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вается объем субсидий и грантов </w:t>
      </w:r>
      <w:r w:rsidR="005639AA" w:rsidRPr="0092688D">
        <w:rPr>
          <w:rFonts w:ascii="Times New Roman" w:cs="Times New Roman" w:hAnsi="Times New Roman"/>
          <w:sz w:val="30"/>
          <w:szCs w:val="30"/>
        </w:rPr>
        <w:t>(включая объем субсидий на возмещ</w:t>
      </w:r>
      <w:r w:rsidR="005639AA" w:rsidRPr="0092688D">
        <w:rPr>
          <w:rFonts w:ascii="Times New Roman" w:cs="Times New Roman" w:hAnsi="Times New Roman"/>
          <w:sz w:val="30"/>
          <w:szCs w:val="30"/>
        </w:rPr>
        <w:t>е</w:t>
      </w:r>
      <w:r w:rsidR="005639AA" w:rsidRPr="0092688D">
        <w:rPr>
          <w:rFonts w:ascii="Times New Roman" w:cs="Times New Roman" w:hAnsi="Times New Roman"/>
          <w:sz w:val="30"/>
          <w:szCs w:val="30"/>
        </w:rPr>
        <w:t xml:space="preserve">ние недополученных доходов) </w:t>
      </w:r>
      <w:r w:rsidR="00DE3D82" w:rsidRPr="0092688D">
        <w:rPr>
          <w:rFonts w:ascii="Times New Roman" w:cs="Times New Roman" w:hAnsi="Times New Roman"/>
          <w:sz w:val="30"/>
          <w:szCs w:val="30"/>
        </w:rPr>
        <w:t>из бюджетов всех уровней, предоста</w:t>
      </w:r>
      <w:r w:rsidR="00DE3D82" w:rsidRPr="0092688D">
        <w:rPr>
          <w:rFonts w:ascii="Times New Roman" w:cs="Times New Roman" w:hAnsi="Times New Roman"/>
          <w:sz w:val="30"/>
          <w:szCs w:val="30"/>
        </w:rPr>
        <w:t>в</w:t>
      </w:r>
      <w:r w:rsidR="00DE3D82" w:rsidRPr="0092688D">
        <w:rPr>
          <w:rFonts w:ascii="Times New Roman" w:cs="Times New Roman" w:hAnsi="Times New Roman"/>
          <w:sz w:val="30"/>
          <w:szCs w:val="30"/>
        </w:rPr>
        <w:t>ленных участнику отбора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в каждом из двух календарных лет, предш</w:t>
      </w:r>
      <w:r w:rsidR="00EA1030" w:rsidRPr="0092688D">
        <w:rPr>
          <w:rFonts w:ascii="Times New Roman" w:cs="Times New Roman" w:hAnsi="Times New Roman"/>
          <w:sz w:val="30"/>
          <w:szCs w:val="30"/>
        </w:rPr>
        <w:t>е</w:t>
      </w:r>
      <w:r w:rsidR="00EA1030" w:rsidRPr="0092688D">
        <w:rPr>
          <w:rFonts w:ascii="Times New Roman" w:cs="Times New Roman" w:hAnsi="Times New Roman"/>
          <w:sz w:val="30"/>
          <w:szCs w:val="30"/>
        </w:rPr>
        <w:t>ствующих году подачи заявки</w:t>
      </w:r>
      <w:r w:rsidR="00DE3D82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3194F" w:rsidRDefault="00EF3C9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численности работников </w:t>
      </w:r>
      <w:r w:rsidR="0033194F" w:rsidRPr="0092688D">
        <w:rPr>
          <w:rFonts w:ascii="Times New Roman" w:cs="Times New Roman" w:hAnsi="Times New Roman"/>
          <w:sz w:val="30"/>
          <w:szCs w:val="30"/>
        </w:rPr>
        <w:t>в каждом из двух календа</w:t>
      </w:r>
      <w:r w:rsidR="0033194F" w:rsidRPr="0092688D">
        <w:rPr>
          <w:rFonts w:ascii="Times New Roman" w:cs="Times New Roman" w:hAnsi="Times New Roman"/>
          <w:sz w:val="30"/>
          <w:szCs w:val="30"/>
        </w:rPr>
        <w:t>р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ных лет, предшествующих году подачи заявки, </w:t>
      </w:r>
      <w:r w:rsidRPr="0092688D">
        <w:rPr>
          <w:rFonts w:ascii="Times New Roman" w:cs="Times New Roman" w:hAnsi="Times New Roman"/>
          <w:sz w:val="30"/>
          <w:szCs w:val="30"/>
        </w:rPr>
        <w:t>не учитываются вне</w:t>
      </w:r>
      <w:r w:rsidRPr="0092688D">
        <w:rPr>
          <w:rFonts w:ascii="Times New Roman" w:cs="Times New Roman" w:hAnsi="Times New Roman"/>
          <w:sz w:val="30"/>
          <w:szCs w:val="30"/>
        </w:rPr>
        <w:t>ш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ние совместители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; а также не учитываются работники, замещающие 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рабочие места, созданные </w:t>
      </w:r>
      <w:r w:rsidR="008F5427" w:rsidRPr="0092688D">
        <w:rPr>
          <w:rFonts w:ascii="Times New Roman" w:cs="Times New Roman" w:hAnsi="Times New Roman"/>
          <w:sz w:val="30"/>
          <w:szCs w:val="30"/>
        </w:rPr>
        <w:t>в году</w:t>
      </w:r>
      <w:r w:rsidR="0033194F" w:rsidRPr="0092688D">
        <w:rPr>
          <w:rFonts w:ascii="Times New Roman" w:cs="Times New Roman" w:hAnsi="Times New Roman"/>
          <w:sz w:val="30"/>
          <w:szCs w:val="30"/>
        </w:rPr>
        <w:t>, предшествующ</w:t>
      </w:r>
      <w:r w:rsidR="008F5427" w:rsidRPr="0092688D">
        <w:rPr>
          <w:rFonts w:ascii="Times New Roman" w:cs="Times New Roman" w:hAnsi="Times New Roman"/>
          <w:sz w:val="30"/>
          <w:szCs w:val="30"/>
        </w:rPr>
        <w:t>ем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 году подачи заявки;</w:t>
      </w:r>
    </w:p>
    <w:p w:rsidP="0092688D" w:rsidR="00DE3D82" w:rsidRDefault="0033194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участника отбора, на имеющего работников 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>и не являющегося работодателем, численность работников принимается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равной 1</w:t>
      </w:r>
      <w:r w:rsidR="008E38E4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Порядок рассмотрения и оценки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предмет их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ствия установленным настоящим Положением требованиям осущест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ляется с учетом следующих условий: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сумма величин значимости всех применяемых критериев оценки составляет 100 процентов;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сумма величин значимости всех применяемых показателей, обр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зующих критерий оценки, составляет 100 процентов;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начисление баллов по критериям оценки или показателям крит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риев оценки осуществляется с использованием 100-балльной шкалы оценки;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шкалы оценки по критериям оценки или показателям критериев оценки должны иметь конкретные значения, а не диапазон оценки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в несколько баллов;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для оценки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применяются показатели крит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риев оценки, оценка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по всем установленным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показателям критериев оценки.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22. В целях формирования результатов рассмотрения заявок на 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новании оценочных ведомостей ранжирование заявок участников отб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ра осуществляется с учетом следующего: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итоговой суммы баллов по всем критер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 оценки, указанным в пункте 21 настоящего Положения, более выс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кий рейтинг отдается участнику отбора, заявка которого имеет наилу</w:t>
      </w:r>
      <w:r w:rsidRPr="0092688D">
        <w:rPr>
          <w:rFonts w:ascii="Times New Roman" w:cs="Times New Roman" w:hAnsi="Times New Roman"/>
          <w:sz w:val="30"/>
          <w:szCs w:val="30"/>
        </w:rPr>
        <w:t>ч</w:t>
      </w:r>
      <w:r w:rsidRPr="0092688D">
        <w:rPr>
          <w:rFonts w:ascii="Times New Roman" w:cs="Times New Roman" w:hAnsi="Times New Roman"/>
          <w:sz w:val="30"/>
          <w:szCs w:val="30"/>
        </w:rPr>
        <w:t>шие условия достижения результат</w:t>
      </w:r>
      <w:r w:rsidR="002614F8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2614F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кр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терию оценки, указанному в подпункте 6 пункта 21 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 в подпункте 6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7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7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8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8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9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при равенстве значений баллов по критерию оценки, указанному   в подпункте 9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10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10 пункта 21 настоящего Положения, оставшиеся заявки ранжируются, исходя из очередности их поступления в ГИИС «Эле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тронный бюджет» в соответствии с пунктом 15 настоящего Положения.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23. Минимальный проходной балл в оценочной ведомости       члена комиссии, который необходимо набрать участнику отбора          по результатам рассмотрения и оценки заявки для признания его поб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дителем конкурса, составляет 30 баллов.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Победителями конкурса признаются участники отбора, заявки к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торых получили итоговый балл в каждой оценочной ведомости членов комиссии,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которого соответствует или превышает значение минимального проходного балла, установленного абзацем первым настоящего пункта.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Участнику отбора, набравшему максимальное количество баллов, присваивается первое место.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24.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завершения конкурса на основании результатов </w:t>
      </w:r>
      <w:r w:rsidRPr="0092688D">
        <w:rPr>
          <w:rFonts w:ascii="Times New Roman" w:cs="Times New Roman" w:hAnsi="Times New Roman"/>
          <w:sz w:val="30"/>
          <w:szCs w:val="30"/>
        </w:rPr>
        <w:t>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деления победителей конкурса и размеров субсидии, предоставляемой каждому победителю конкурса,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формируется протокол подведения ит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гов конкурса, включающий следующие сведения: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дату, время, место рассмотрения и оценки заявок;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информацию об участниках отбора, заявки которых рассмотрены;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информацию об участниках отбора, заявки которых отклонены      с указанием оснований отклонения заявок, установленных пунктом 27</w:t>
      </w:r>
      <w:r w:rsidRPr="0092688D">
        <w:rPr>
          <w:rFonts w:ascii="Times New Roman" w:cs="Times New Roman" w:hAnsi="Times New Roman"/>
          <w:sz w:val="30"/>
          <w:szCs w:val="30"/>
          <w:highlight w:val="yellow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Положения, в том числе положений объявления о провед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конкурса, которым не соответствуют такие заявки;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последовательность оценки заявок, присвоенные заявкам значения по каждому из предусмотренных критериев оценки, принятое на осн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вании результатов оценки заявок решение о присвоении таким заявкам порядковых номеров;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наименование получателей субсидии, с которыми заключаются соглашения, и размеры предоставляемой им субсидии.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подведения итогов конкурса формируется на едином портале автоматически на основании результатов </w:t>
      </w:r>
      <w:r w:rsidRPr="0092688D">
        <w:rPr>
          <w:rFonts w:ascii="Times New Roman" w:cs="Times New Roman" w:hAnsi="Times New Roman"/>
          <w:sz w:val="30"/>
          <w:szCs w:val="30"/>
        </w:rPr>
        <w:t>определения побед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теля (победителей)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конкурса, подписывается в течение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двух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рабочих дней усиленной квалифицированной электронной подписью </w:t>
      </w:r>
      <w:r w:rsidRPr="0092688D">
        <w:rPr>
          <w:rFonts w:ascii="Times New Roman" w:cs="Times New Roman" w:hAnsi="Times New Roman"/>
          <w:sz w:val="30"/>
          <w:szCs w:val="30"/>
        </w:rPr>
        <w:t>всех учас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вующих в конкурсе членов комиссии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ГИИС «Электронный бюджет»         и раз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мещается на едином портале 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Сайте не позднее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одно</w:t>
      </w:r>
      <w:r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го рабочего дня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следующего за днем его подписания.</w:t>
      </w:r>
      <w:proofErr w:type="gramEnd"/>
    </w:p>
    <w:p w:rsidP="0092688D" w:rsidR="0049130E" w:rsidRDefault="0049130E" w:rsidRPr="0092688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Внесение изменений в протокол подведения итогов конкурса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осуществляется не позднее 10 календарных дней со дня подписания первой его версии путем формирования новой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версии протокола подв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дения итогов конкурса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 указанием причин внесения изменений.</w:t>
      </w:r>
    </w:p>
    <w:p w:rsidP="0092688D" w:rsidR="008F2D4D" w:rsidRDefault="008F2D4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25.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Для подтверждения соответствия участника отбора категориям получателей субсидии, установленным пунктами 10, 11 настоящего  Положения, а также для подтверждения соответствия участника отбора (получателя субсидии) требованиям, установленным пунктом 12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ящего Положения, уполномоченный орган не вправе требовать             от участника отбора (получателя субсидии) представления документов и информации при наличии соответствующей информации в госуда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ственных информационных системах, в том числе с использованием единой системы межведомственного электронного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взаимодействия,   доступ к которым имеет уполномоченный орган в рамках межведо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ственного информационного взаимодействия, за исключением случая, если участник отбора (получатель субсидии) готов представить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ные документы и информацию по собственной инициативе.</w:t>
      </w:r>
    </w:p>
    <w:p w:rsidP="0092688D" w:rsidR="008F2D4D" w:rsidRDefault="008F2D4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Проверка на соответствие участника отбора категориям получат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лей субсидии и требованиям к участникам отбора, установленным </w:t>
      </w:r>
      <w:r w:rsidRPr="0092688D">
        <w:rPr>
          <w:rFonts w:ascii="Times New Roman" w:cs="Times New Roman" w:hAnsi="Times New Roman"/>
          <w:sz w:val="30"/>
          <w:szCs w:val="30"/>
        </w:rPr>
        <w:t>пунктами 10, 11 настоящего Положения, осуществляется на основании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выписок из Единого государственного реестра юридических лиц/Единого государственного реестра индивидуальных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телей (далее – ЕГРЮЛ/ЕГРИП), Единого реестра субъектов малого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и среднего предпринимательства, Единого реестра субъектов малого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 – получателей поддержки, размеще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на официальном сайте Федеральной налоговой службы, с испол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тами экрана монитора, </w:t>
      </w:r>
      <w:r w:rsidR="00881963" w:rsidRPr="0092688D">
        <w:rPr>
          <w:rFonts w:ascii="Times New Roman" w:cs="Times New Roman" w:hAnsi="Times New Roman"/>
          <w:sz w:val="30"/>
          <w:szCs w:val="30"/>
        </w:rPr>
        <w:t>для проверки соответствия категориям получ</w:t>
      </w:r>
      <w:r w:rsidR="00881963" w:rsidRPr="0092688D">
        <w:rPr>
          <w:rFonts w:ascii="Times New Roman" w:cs="Times New Roman" w:hAnsi="Times New Roman"/>
          <w:sz w:val="30"/>
          <w:szCs w:val="30"/>
        </w:rPr>
        <w:t>а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телей субсидии и требованиям к участникам отбора,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пунктах 1–</w:t>
      </w:r>
      <w:r w:rsidR="00881963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10, пункте 11 настоящего Положения;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2) сведений о наличии (отсутствии) установленных фактов</w:t>
      </w:r>
      <w:r w:rsidR="00BD4B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изошедших в предшествующем 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финансовом году </w:t>
      </w:r>
      <w:r w:rsidRPr="0092688D">
        <w:rPr>
          <w:rFonts w:ascii="Times New Roman" w:cs="Times New Roman" w:hAnsi="Times New Roman"/>
          <w:sz w:val="30"/>
          <w:szCs w:val="30"/>
        </w:rPr>
        <w:t>и в текущем кале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дарном году в период до даты подачи </w:t>
      </w:r>
      <w:r w:rsidR="00881963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чаев или несчастных случаев со смертельным исходом на производстве</w:t>
      </w:r>
      <w:r w:rsidR="00BD4B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вине </w:t>
      </w:r>
      <w:r w:rsidR="00881963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полученных путем направления межведо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ственного запроса в управление организации страхования професси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нальных рисков Отделения фонда пенсионного и социального страх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вания Российской Федерации по Красноярскому краю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для проверки  соответствия категориям получателей субсидии, </w:t>
      </w:r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под</w:t>
      </w:r>
      <w:r w:rsidR="00881963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пункте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81963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10 настоящего Положения;</w:t>
      </w:r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3) сведений о соответствии </w:t>
      </w:r>
      <w:r w:rsidRPr="0092688D">
        <w:rPr>
          <w:rFonts w:ascii="Times New Roman" w:cs="Times New Roman" w:hAnsi="Times New Roman"/>
          <w:sz w:val="30"/>
          <w:szCs w:val="30"/>
        </w:rPr>
        <w:t>категориям получателей 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указанным в подпункте 6 пункта 10 настоящего Положения, путем 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верки проставленных участником отбора в электронном виде отметок посредством заполнения соответствующих экранных форм веб-интерфейса ГИИС «Электронный бюджет».</w:t>
      </w:r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26.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Проверка на соответствие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участника отбора (получателя су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сидии) требованиям, установленным пунктом 12 настоящего Полож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ния, осуществляется автоматически в ГИИС «Электронный бюджет»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основании данных государственных информационных систем,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proofErr w:type="gramEnd"/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случае отсутствия технической возможности автоматической проверки в ГИИС «Электронный бюджет» подтверждение соответствия участника отбора требованиям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установленным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пунктом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осуществляется путем проставления участником отбора      в электронном виде отметок о соответствии указанным требованиям  посредством заполнения соответствующих экранных форм веб-интерфейса ГИИС «Электронный бюджет».</w:t>
      </w:r>
    </w:p>
    <w:p w:rsidP="0092688D" w:rsidR="00E72265" w:rsidRDefault="00E72265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Уполномоченный орган в случае отсутствия технической возмо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ности автоматической проверки участника отбора (получателя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на соответствие требованиям, установленным пунктом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12 насто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щего Положения, в соответствии с абзацем первым настоящего пункта, </w:t>
      </w:r>
      <w:r w:rsidRPr="0092688D">
        <w:rPr>
          <w:rFonts w:ascii="Times New Roman" w:cs="Times New Roman" w:hAnsi="Times New Roman"/>
          <w:sz w:val="30"/>
          <w:szCs w:val="30"/>
        </w:rPr>
        <w:t>по состоянию на даты рассмотрения заявки и заключения соглашения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осуществляет проверку соответствия участника отбора (получателя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указанным требованиям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основании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выписок из ЕГРЮЛ/ЕГРИП, размещенных в сети </w:t>
      </w:r>
      <w:r w:rsidR="00703612">
        <w:rPr>
          <w:rFonts w:ascii="Times New Roman" w:cs="Times New Roman" w:hAnsi="Times New Roman"/>
          <w:sz w:val="30"/>
          <w:szCs w:val="30"/>
        </w:rPr>
        <w:t>Интернет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официальном сайте Федеральной налоговой службы, с использов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и (или) информации, полученной путем направления межведомственного запроса в территориальный орган Федеральной налоговой службы по Красноярскому краю, для проверки соответствия требованиям, указанным в подпункте 1 пункта 15 настоящего Полож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перечня организаций и физических лиц, в отношении которых имеются сведения об их причастности к экстремистской деятельности или террори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зму, размещенного в сети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Интернет на официальном сайте Федеральной службы по финансовому мониторингу (далее – Рос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spell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финмониторинг</w:t>
      </w:r>
      <w:proofErr w:type="spell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),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ветствия требованиям, указанным в подпункте 2 пункта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3) перечня организаций и физических лиц, связанных с террор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стическими организациями и террористами или с распространением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оружия массового ун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ичтожения, размещенного в сети Интернет</w:t>
      </w:r>
      <w:r w:rsidR="007C49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оф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циальном сайте </w:t>
      </w:r>
      <w:proofErr w:type="spell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Росфинмониторинга</w:t>
      </w:r>
      <w:proofErr w:type="spell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соответствия требованиям, указанным в подпункте 3 пункта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выписки из Единого реестра субъектов малого и среднего  предпринимательства – получателей </w:t>
      </w:r>
      <w:r w:rsidR="00703612">
        <w:rPr>
          <w:rFonts w:ascii="Times New Roman" w:cs="Times New Roman" w:hAnsi="Times New Roman"/>
          <w:sz w:val="30"/>
          <w:szCs w:val="30"/>
        </w:rPr>
        <w:t xml:space="preserve">поддержки,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на официальном сайте Федеральной налоговой службы,     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требова-ниям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указанным в подпункте 4 пункта 12 настоящего Положения;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выписки из Единого реестра иностранных агентов в России       в соответствии с Федеральным законом от 14.07.2022 № 255-ФЗ          «О контроле за деятельностью лиц, находящихся под иностранным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влиянием»,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на официальном сайте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>Министерства юстиции Российской Федерации в разделе «Деятел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ность» по направлению «Деятельность в сфере иностранных агентов»,               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требова-ниям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подпункте 5 пункта 12 настоящего Положения;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сведений с использованием программного обеспечения в рамках межведомственного электронного взаимодействия и (или) сведений,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полученных путем направления межведомственного запроса в террит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риальный орган Федеральной налоговой службы по Красноярскому краю, для проверки соответствия требованиям, указанным в по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</w:t>
      </w:r>
      <w:r w:rsidR="00C54868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пункте 6 пункта 12 настоящего Положения;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7) сведений, размещенных в сети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Интернет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 официальном сайте Арбитражного суда Красноярского края в разделах «Картотека арби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ражных дел», «Банк решений арбитражных дел», и сведений, разм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щенных в сети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Интернет на официальном сайте </w:t>
      </w:r>
      <w:r w:rsidRPr="0092688D">
        <w:rPr>
          <w:rFonts w:ascii="Times New Roman" w:cs="Times New Roman" w:hAnsi="Times New Roman"/>
          <w:sz w:val="30"/>
          <w:szCs w:val="30"/>
        </w:rPr>
        <w:t>Федеральной службы судебных приставов в разделе «Банк данных исполнительных прои</w:t>
      </w:r>
      <w:r w:rsidRPr="0092688D">
        <w:rPr>
          <w:rFonts w:ascii="Times New Roman" w:cs="Times New Roman" w:hAnsi="Times New Roman"/>
          <w:sz w:val="30"/>
          <w:szCs w:val="30"/>
        </w:rPr>
        <w:t>з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водств», 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том числе скриншотами экрана монитора, для проверки соответствия требованиям, указанным в подпункте 7 пункта 12 настоящего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Поло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жения</w:t>
      </w:r>
      <w:proofErr w:type="spellEnd"/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8) выписки из Единого федерального реестра сведений о банкро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="00703612">
        <w:rPr>
          <w:rFonts w:ascii="Times New Roman" w:cs="Times New Roman" w:hAnsi="Times New Roman"/>
          <w:sz w:val="30"/>
          <w:szCs w:val="30"/>
        </w:rPr>
        <w:t xml:space="preserve">стве,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Интернет, и (или) выписок из ЕГ</w:t>
      </w:r>
      <w:r w:rsidR="00703612">
        <w:rPr>
          <w:rFonts w:ascii="Times New Roman" w:cs="Times New Roman" w:hAnsi="Times New Roman"/>
          <w:sz w:val="30"/>
          <w:szCs w:val="30"/>
        </w:rPr>
        <w:t xml:space="preserve">РЮЛ/ ЕГРИП, размещенных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на официальном сайте Фед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ральной налоговой службы, и (или) сведений, полученных путем направления межведомственного запроса в территориальный орган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Федеральной налоговой службы по Красноярскому краю, для проверки соответствия требованиям, указанным в подпункте 8 пункта 12 нас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тоящего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Положения;</w:t>
      </w:r>
      <w:proofErr w:type="gramEnd"/>
    </w:p>
    <w:p w:rsidP="0092688D" w:rsidR="005A5513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9) выписки из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>электронного сервиса «Реестр дисквалифицирова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>н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ных лиц» или «Прозрачный бизнес», размещенного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на официальном сайте Федеральной налоговой службы, </w:t>
      </w:r>
      <w:r w:rsidRPr="0092688D">
        <w:rPr>
          <w:rFonts w:ascii="Times New Roman" w:cs="Times New Roman" w:hAnsi="Times New Roman"/>
          <w:sz w:val="30"/>
          <w:szCs w:val="30"/>
        </w:rPr>
        <w:t>с использов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соответствия требованиям, указанным   в подпункте 9 пункта 12 настоящего Положения</w:t>
      </w:r>
      <w:r w:rsidR="005A551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8D2EF7" w:rsidRDefault="005A551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сведений из Единого реестра субъектов малого и среднего предпринимательства и (или) Единого реестра субъектов малого   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и среднего предпринимательства – получателей поддержки,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разме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щенных на официальном сайте Федеральной налоговой службы, с и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требован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ям, указанным в подпункте 10 пункта 12 настоящего Положения</w:t>
      </w:r>
      <w:r w:rsidR="008D2EF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27. Основаниями для отклонения заявок при проведении конкурса являются: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подача участником отбора заявки после даты и (или) времени, определенных для подачи заявок;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несоответствие участника отбора категориям и (или) требован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ям, установленным пунктом 10 и (или) пунктом 11, и (или) пунктом 12 настоящего Положения;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непредставление (представление не в полном объеме)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тов, указанных в объявлении о проведении конкурса, предусмотренных настоящим Положением;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несоответствие представленных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 заявок         и (или)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документов требованиям, установленным в объявлении о пров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дении конкурса, предусмотренных настоящим Положением;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недостоверность информации, содержащейся в документах, представленных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участником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отбора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целях подтверждения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ствия установленным настоящим Положением требованиям;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наличие в составе заявки противоречивых сведений, влекущих за собой невозможность правомерной оценки соответствия заявки кат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гориям и требованиям проведения конкурса, условиям предоставления субсидии;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в текущем финансовом году до даты подачи заявки в отнош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участника отбора было принято решение об оказании аналогичной поддержки (услуги) и сроки ее оказания не истекли;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отсутствие достаточного объема бюджетных ассигнований, предусмотренных в бюджете города для предоставления субсидии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в текущем финансовом году, в результате их распределения решением комиссии. Достаточный объем бюджетных ассигнований устанавлив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ется в размере испрашиваемой субсидии в </w:t>
      </w:r>
      <w:r w:rsidR="00DA6E2A" w:rsidRPr="0092688D">
        <w:rPr>
          <w:rFonts w:ascii="Times New Roman" w:cs="Times New Roman" w:hAnsi="Times New Roman"/>
          <w:sz w:val="30"/>
          <w:szCs w:val="30"/>
        </w:rPr>
        <w:t>заявке</w:t>
      </w:r>
      <w:r w:rsidRPr="0092688D">
        <w:rPr>
          <w:rFonts w:ascii="Times New Roman" w:cs="Times New Roman" w:hAnsi="Times New Roman"/>
          <w:sz w:val="30"/>
          <w:szCs w:val="30"/>
        </w:rPr>
        <w:t>, определенном в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9) с даты признания получателя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совершившим наруш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 порядка и условий оказания поддержки прошло менее одного года, за исключением случая более раннего устранения получателем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</w:t>
      </w:r>
      <w:r w:rsidR="00DA6E2A" w:rsidRPr="0092688D">
        <w:rPr>
          <w:rFonts w:ascii="Times New Roman" w:cs="Times New Roman" w:hAnsi="Times New Roman"/>
          <w:sz w:val="30"/>
          <w:szCs w:val="30"/>
        </w:rPr>
        <w:t>и</w:t>
      </w:r>
      <w:r w:rsidR="00DA6E2A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такого нарушения при условии соблюдения им срока устранения такого нарушения, установленного главным распорядителем, оказа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шим поддержку, и (или) органом муниципального финансового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троля, а в случае, если нарушение порядка и условий оказания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связано с нецелевым использованием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средств поддержки или представлением недостоверных сведений и документов,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призн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получателя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совершившим такое нарушение прошло менее трех лет. Положения, предусмотренные настоящим подпунктом,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пространяются на виды поддержки, в отношении которых главным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порядителем, оказавшим поддержку, и (или) органом муниципального финансового контроля выявлены нарушения получателем 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субсидии   </w:t>
      </w:r>
      <w:r w:rsidRPr="0092688D">
        <w:rPr>
          <w:rFonts w:ascii="Times New Roman" w:cs="Times New Roman" w:hAnsi="Times New Roman"/>
          <w:sz w:val="30"/>
          <w:szCs w:val="30"/>
        </w:rPr>
        <w:t>порядка и условий оказания поддержки, в том числе в результате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верки;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10) невыполнение условий оказания поддержки, указанных            в настоящем Положении.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0" w:name="P227"/>
      <w:bookmarkEnd w:id="20"/>
      <w:r w:rsidRPr="0092688D">
        <w:rPr>
          <w:rFonts w:ascii="Times New Roman" w:cs="Times New Roman" w:hAnsi="Times New Roman"/>
          <w:sz w:val="30"/>
          <w:szCs w:val="30"/>
        </w:rPr>
        <w:t xml:space="preserve">28. Уполномоченный орган на основании протокола подведения итогов конкурса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датой формирования на едином портале протокола подведения итогов конку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са, направляет участникам отбора в ГИИС «Электронный бюджет» ув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домления об отклонении заявки с указанием оснований, установленных пунктом 27 настоящего Положения.</w:t>
      </w:r>
    </w:p>
    <w:p w:rsidP="0092688D" w:rsidR="00DA6E2A" w:rsidRDefault="00DA6E2A" w:rsidRPr="0092688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29. </w:t>
      </w:r>
      <w:r w:rsidR="00F2251E" w:rsidRPr="0092688D">
        <w:rPr>
          <w:rFonts w:ascii="Times New Roman" w:cs="Times New Roman" w:hAnsi="Times New Roman"/>
          <w:sz w:val="30"/>
          <w:szCs w:val="30"/>
        </w:rPr>
        <w:t>Правовой акт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2251E" w:rsidRPr="0092688D">
        <w:rPr>
          <w:rFonts w:ascii="Times New Roman" w:cs="Times New Roman" w:hAnsi="Times New Roman"/>
          <w:sz w:val="30"/>
          <w:szCs w:val="30"/>
        </w:rPr>
        <w:t xml:space="preserve">оформляется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новании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протокола подведения итогов конкурса в течение 15 рабочих дней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 едином портале протокола подведения ит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гов конкурса.</w:t>
      </w:r>
    </w:p>
    <w:p w:rsidP="0092688D" w:rsidR="00DA6E2A" w:rsidRDefault="00F2251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Правовой акт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долж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="00DA6E2A" w:rsidRPr="0092688D">
        <w:rPr>
          <w:rFonts w:ascii="Times New Roman" w:cs="Times New Roman" w:hAnsi="Times New Roman"/>
          <w:sz w:val="30"/>
          <w:szCs w:val="30"/>
        </w:rPr>
        <w:t>н содержать пер</w:t>
      </w:r>
      <w:r w:rsidR="00DA6E2A" w:rsidRPr="0092688D">
        <w:rPr>
          <w:rFonts w:ascii="Times New Roman" w:cs="Times New Roman" w:hAnsi="Times New Roman"/>
          <w:sz w:val="30"/>
          <w:szCs w:val="30"/>
        </w:rPr>
        <w:t>е</w:t>
      </w:r>
      <w:r w:rsidR="00DA6E2A" w:rsidRPr="0092688D">
        <w:rPr>
          <w:rFonts w:ascii="Times New Roman" w:cs="Times New Roman" w:hAnsi="Times New Roman"/>
          <w:sz w:val="30"/>
          <w:szCs w:val="30"/>
        </w:rPr>
        <w:t>чень победителей конкурса и размер предоставляемо</w:t>
      </w:r>
      <w:r w:rsidR="00C2186C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кажд</w:t>
      </w:r>
      <w:r w:rsidR="00DA6E2A" w:rsidRPr="0092688D">
        <w:rPr>
          <w:rFonts w:ascii="Times New Roman" w:cs="Times New Roman" w:hAnsi="Times New Roman"/>
          <w:sz w:val="30"/>
          <w:szCs w:val="30"/>
        </w:rPr>
        <w:t>о</w:t>
      </w:r>
      <w:r w:rsidR="00DA6E2A" w:rsidRPr="0092688D">
        <w:rPr>
          <w:rFonts w:ascii="Times New Roman" w:cs="Times New Roman" w:hAnsi="Times New Roman"/>
          <w:sz w:val="30"/>
          <w:szCs w:val="30"/>
        </w:rPr>
        <w:t>му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A6E2A" w:rsidRPr="0092688D">
        <w:rPr>
          <w:rFonts w:ascii="Times New Roman" w:cs="Times New Roman" w:hAnsi="Times New Roman"/>
          <w:sz w:val="30"/>
          <w:szCs w:val="30"/>
        </w:rPr>
        <w:t>победителю конкурса.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30. Уполномоченный орган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 со дня, следующего за днем вступления в силу </w:t>
      </w:r>
      <w:r w:rsidR="007861AF" w:rsidRPr="0092688D">
        <w:rPr>
          <w:rFonts w:ascii="Times New Roman" w:cs="Times New Roman" w:hAnsi="Times New Roman"/>
          <w:sz w:val="30"/>
          <w:szCs w:val="30"/>
        </w:rPr>
        <w:t xml:space="preserve">правового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акта </w:t>
      </w:r>
      <w:r w:rsidR="007861AF" w:rsidRPr="0092688D">
        <w:rPr>
          <w:rFonts w:ascii="Times New Roman" w:cs="Times New Roman" w:hAnsi="Times New Roman"/>
          <w:sz w:val="30"/>
          <w:szCs w:val="30"/>
        </w:rPr>
        <w:t>о предоставл</w:t>
      </w:r>
      <w:r w:rsidR="007861AF" w:rsidRPr="0092688D">
        <w:rPr>
          <w:rFonts w:ascii="Times New Roman" w:cs="Times New Roman" w:hAnsi="Times New Roman"/>
          <w:sz w:val="30"/>
          <w:szCs w:val="30"/>
        </w:rPr>
        <w:t>е</w:t>
      </w:r>
      <w:r w:rsidR="007861AF" w:rsidRPr="0092688D">
        <w:rPr>
          <w:rFonts w:ascii="Times New Roman" w:cs="Times New Roman" w:hAnsi="Times New Roman"/>
          <w:sz w:val="30"/>
          <w:szCs w:val="30"/>
        </w:rPr>
        <w:t>нии субсидии</w:t>
      </w:r>
      <w:r w:rsidRPr="0092688D">
        <w:rPr>
          <w:rFonts w:ascii="Times New Roman" w:cs="Times New Roman" w:hAnsi="Times New Roman"/>
          <w:sz w:val="30"/>
          <w:szCs w:val="30"/>
        </w:rPr>
        <w:t>, указанного в пункте 29 настоящего Положения, с испол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зованием ГИИС «Электронный бюджет» уведомляет получателей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</w:t>
      </w:r>
      <w:r w:rsidR="00C2186C" w:rsidRPr="0092688D">
        <w:rPr>
          <w:rFonts w:ascii="Times New Roman" w:cs="Times New Roman" w:hAnsi="Times New Roman"/>
          <w:sz w:val="30"/>
          <w:szCs w:val="30"/>
        </w:rPr>
        <w:t>б</w:t>
      </w:r>
      <w:r w:rsidR="00C2186C" w:rsidRPr="0092688D">
        <w:rPr>
          <w:rFonts w:ascii="Times New Roman" w:cs="Times New Roman" w:hAnsi="Times New Roman"/>
          <w:sz w:val="30"/>
          <w:szCs w:val="30"/>
        </w:rPr>
        <w:t>сидии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о принятии </w:t>
      </w:r>
      <w:r w:rsidR="00E47203" w:rsidRPr="0092688D">
        <w:rPr>
          <w:rFonts w:ascii="Times New Roman" w:cs="Times New Roman" w:hAnsi="Times New Roman"/>
          <w:sz w:val="30"/>
          <w:szCs w:val="30"/>
        </w:rPr>
        <w:t>правового акта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о необходимости подписания соглашения в течение 25 рабочих дней, следующих за датой направления</w:t>
      </w:r>
      <w:r w:rsidR="00AE4E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ГИИС «Электронный бю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жет» уведомления, указанного в настоящем пункте.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31. Хранение протоколов вскрытия заявок, протоколов рассмотр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заявок, протоколов подведения итогов конкурса и всех предста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ленных документов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 ГИИС «Электронный бюджет»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осуществляется    в порядке,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определенном </w:t>
      </w:r>
      <w:r w:rsidRPr="0092688D">
        <w:rPr>
          <w:rStyle w:val="af2"/>
          <w:rFonts w:ascii="Times New Roman" w:cs="Times New Roman" w:hAnsi="Times New Roman"/>
          <w:b w:val="false"/>
          <w:sz w:val="30"/>
          <w:szCs w:val="30"/>
          <w:shd w:color="auto" w:fill="FFFFFF" w:val="clear"/>
        </w:rPr>
        <w:t>законодательством Российской Федерации    об архивном деле и о государственной тайне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EB06E5" w:rsidR="002156BC" w:rsidRDefault="002156BC" w:rsidRPr="0092688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06E5" w:rsidR="002156BC" w:rsidRDefault="002156B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III. </w:t>
      </w:r>
      <w:r w:rsidR="001310AB" w:rsidRPr="0092688D">
        <w:rPr>
          <w:rFonts w:ascii="Times New Roman" w:cs="Times New Roman" w:hAnsi="Times New Roman"/>
          <w:b w:val="false"/>
          <w:sz w:val="30"/>
          <w:szCs w:val="30"/>
        </w:rPr>
        <w:t xml:space="preserve">Условия и порядок предоставления </w:t>
      </w:r>
      <w:r w:rsidR="001630AB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</w:p>
    <w:p w:rsidP="009F33A4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9A2475" w:rsidRDefault="005B7541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1" w:name="P236"/>
      <w:bookmarkEnd w:id="21"/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2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D91C80" w:rsidRPr="0092688D">
        <w:rPr>
          <w:rFonts w:ascii="Times New Roman" w:cs="Times New Roman" w:hAnsi="Times New Roman"/>
          <w:sz w:val="30"/>
          <w:szCs w:val="30"/>
        </w:rPr>
        <w:t xml:space="preserve">Размер субсидии одному получателю субсидии в текущем 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финансовом году предоставляется в размере до 50 процентов </w:t>
      </w:r>
      <w:r w:rsidRPr="0092688D">
        <w:rPr>
          <w:rFonts w:ascii="Times New Roman" w:cs="Times New Roman" w:hAnsi="Times New Roman"/>
          <w:sz w:val="30"/>
          <w:szCs w:val="30"/>
        </w:rPr>
        <w:t>произв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денных </w:t>
      </w:r>
      <w:r w:rsidR="005F2A5F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Pr="0092688D">
        <w:rPr>
          <w:rFonts w:ascii="Times New Roman" w:cs="Times New Roman" w:hAnsi="Times New Roman"/>
          <w:sz w:val="30"/>
          <w:szCs w:val="30"/>
        </w:rPr>
        <w:t>, указанных в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(с уч</w:t>
      </w:r>
      <w:r w:rsidR="009914FC" w:rsidRPr="0092688D">
        <w:rPr>
          <w:rFonts w:ascii="Times New Roman" w:cs="Times New Roman" w:hAnsi="Times New Roman"/>
          <w:sz w:val="30"/>
          <w:szCs w:val="30"/>
        </w:rPr>
        <w:t>е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том НДС – для получателя субсидии, применяющего специальный 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9914FC" w:rsidRPr="0092688D">
        <w:rPr>
          <w:rFonts w:ascii="Times New Roman" w:cs="Times New Roman" w:hAnsi="Times New Roman"/>
          <w:sz w:val="30"/>
          <w:szCs w:val="30"/>
        </w:rPr>
        <w:t>режим налогообложения, и без учета НДС – для получателя субсидии, применяющего общую систему налогообложения)</w:t>
      </w:r>
      <w:r w:rsidR="00D91C80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в сумме не более </w:t>
      </w:r>
      <w:r w:rsidR="009914FC" w:rsidRPr="0092688D">
        <w:rPr>
          <w:rFonts w:ascii="Times New Roman" w:cs="Times New Roman" w:hAnsi="Times New Roman"/>
          <w:sz w:val="30"/>
          <w:szCs w:val="30"/>
        </w:rPr>
        <w:t>7</w:t>
      </w:r>
      <w:r w:rsidR="00D91C80" w:rsidRPr="0092688D">
        <w:rPr>
          <w:rFonts w:ascii="Times New Roman" w:cs="Times New Roman" w:hAnsi="Times New Roman"/>
          <w:sz w:val="30"/>
          <w:szCs w:val="30"/>
        </w:rPr>
        <w:t>00,00 тыс. рублей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субъекту малого и</w:t>
      </w:r>
      <w:r w:rsidR="009A2475" w:rsidRPr="0092688D">
        <w:rPr>
          <w:rFonts w:ascii="Times New Roman" w:cs="Times New Roman" w:hAnsi="Times New Roman"/>
          <w:sz w:val="30"/>
          <w:szCs w:val="30"/>
        </w:rPr>
        <w:t>ли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среднего предпринимательства </w:t>
      </w:r>
      <w:r w:rsidR="009A2475" w:rsidRPr="0092688D">
        <w:rPr>
          <w:rFonts w:ascii="Times New Roman" w:cs="Times New Roman" w:hAnsi="Times New Roman"/>
          <w:sz w:val="30"/>
          <w:szCs w:val="30"/>
        </w:rPr>
        <w:t>и не более</w:t>
      </w:r>
      <w:proofErr w:type="gramEnd"/>
      <w:r w:rsidR="009A2475" w:rsidRPr="0092688D">
        <w:rPr>
          <w:rFonts w:ascii="Times New Roman" w:cs="Times New Roman" w:hAnsi="Times New Roman"/>
          <w:sz w:val="30"/>
          <w:szCs w:val="30"/>
        </w:rPr>
        <w:t xml:space="preserve"> 100,00 тыс. рублей </w:t>
      </w:r>
      <w:proofErr w:type="spellStart"/>
      <w:r w:rsidR="009A2475" w:rsidRPr="0092688D">
        <w:rPr>
          <w:rFonts w:ascii="Times New Roman" w:cs="Times New Roman" w:hAnsi="Times New Roman"/>
          <w:sz w:val="30"/>
          <w:szCs w:val="30"/>
        </w:rPr>
        <w:t>самозанятому</w:t>
      </w:r>
      <w:proofErr w:type="spellEnd"/>
      <w:r w:rsidR="009A2475" w:rsidRPr="0092688D">
        <w:rPr>
          <w:rFonts w:ascii="Times New Roman" w:cs="Times New Roman" w:hAnsi="Times New Roman"/>
          <w:sz w:val="30"/>
          <w:szCs w:val="30"/>
        </w:rPr>
        <w:t xml:space="preserve"> гражданину</w:t>
      </w:r>
      <w:r w:rsidR="00D91C80" w:rsidRPr="0092688D">
        <w:rPr>
          <w:rFonts w:ascii="Times New Roman" w:cs="Times New Roman" w:hAnsi="Times New Roman"/>
          <w:sz w:val="30"/>
          <w:szCs w:val="30"/>
        </w:rPr>
        <w:t>. Расчет размера субси</w:t>
      </w:r>
      <w:r w:rsidR="00ED221E" w:rsidRPr="0092688D">
        <w:rPr>
          <w:rFonts w:ascii="Times New Roman" w:cs="Times New Roman" w:hAnsi="Times New Roman"/>
          <w:sz w:val="30"/>
          <w:szCs w:val="30"/>
        </w:rPr>
        <w:t xml:space="preserve">дии </w:t>
      </w:r>
      <w:r w:rsidR="00D91C80" w:rsidRPr="0092688D">
        <w:rPr>
          <w:rFonts w:ascii="Times New Roman" w:cs="Times New Roman" w:hAnsi="Times New Roman"/>
          <w:sz w:val="30"/>
          <w:szCs w:val="30"/>
        </w:rPr>
        <w:t>(</w:t>
      </w:r>
      <w:r w:rsidR="00D91C80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91C80" w:rsidRPr="0092688D">
        <w:rPr>
          <w:rFonts w:ascii="Times New Roman" w:cs="Times New Roman" w:hAnsi="Times New Roman"/>
          <w:sz w:val="30"/>
          <w:szCs w:val="30"/>
        </w:rPr>
        <w:t>)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определяется по формуле:</w:t>
      </w:r>
    </w:p>
    <w:p w:rsidP="00A9411D" w:rsidR="00D91C80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субъекта малого или среднего предпринимательства: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D91C80" w:rsidR="00D91C80" w:rsidRDefault="0092688D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val="en-US"/>
          </w:rPr>
          <m:t>S</m:t>
        </m:r>
        <m:r>
          <w:rPr>
            <w:rFonts w:ascii="Cambria Math" w:cs="Times New Roman" w:hAnsi="Cambria Math"/>
            <w:sz w:val="30"/>
            <w:szCs w:val="30"/>
          </w:rPr>
          <m:t>=(</m:t>
        </m:r>
        <m:nary>
          <m:naryPr>
            <m:chr m:val="∑"/>
            <m:limLoc m:val="undOvr"/>
            <m:ctrlPr>
              <w:rPr>
                <w:rFonts w:ascii="Cambria Math" w:cs="Times New Roman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  <w:lang w:val="en-US"/>
              </w:rPr>
              <m:t>n</m:t>
            </m:r>
          </m:sup>
          <m:e>
            <m:eqArr>
              <m:eqArrP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  <w:lang w:val="en-US"/>
                  </w:rPr>
                </m:ctrlPr>
              </m:eqArrPr>
              <m:e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  <w:lang w:val="en-US"/>
                  </w:rPr>
                  <m:t>N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50%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))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≤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700,00 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тыс.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 рублей</m:t>
                </m: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</w:rPr>
                </m:ctrlPr>
              </m:e>
            </m:eqArr>
          </m:e>
        </m:nary>
      </m:oMath>
      <w:r w:rsidR="00D91C80" w:rsidRPr="0092688D">
        <w:rPr>
          <w:rFonts w:ascii="Times New Roman" w:cs="Times New Roman" w:hAnsi="Times New Roman"/>
          <w:sz w:val="30"/>
          <w:szCs w:val="30"/>
        </w:rPr>
        <w:t>,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A9411D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гражданина:</w:t>
      </w:r>
    </w:p>
    <w:p w:rsidP="009A2475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9A2475" w:rsidR="009A2475" w:rsidRDefault="0092688D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val="en-US"/>
          </w:rPr>
          <m:t>S</m:t>
        </m:r>
        <m:r>
          <w:rPr>
            <w:rFonts w:ascii="Cambria Math" w:cs="Times New Roman" w:hAnsi="Cambria Math"/>
            <w:sz w:val="30"/>
            <w:szCs w:val="30"/>
          </w:rPr>
          <m:t>=(</m:t>
        </m:r>
        <m:nary>
          <m:naryPr>
            <m:chr m:val="∑"/>
            <m:limLoc m:val="undOvr"/>
            <m:ctrlPr>
              <w:rPr>
                <w:rFonts w:ascii="Cambria Math" w:cs="Times New Roman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cs="Times New Roman" w:hAnsi="Cambria Math"/>
                <w:sz w:val="30"/>
                <w:szCs w:val="30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  <w:lang w:val="en-US"/>
              </w:rPr>
              <m:t>n</m:t>
            </m:r>
          </m:sup>
          <m:e>
            <m:eqArr>
              <m:eqArrP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  <w:lang w:val="en-US"/>
                  </w:rPr>
                </m:ctrlPr>
              </m:eqArrPr>
              <m:e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(</m:t>
                </m:r>
                <m:r>
                  <w:rPr>
                    <w:rFonts w:ascii="Cambria Math" w:cs="Times New Roman" w:hAnsi="Cambria Math"/>
                    <w:sz w:val="30"/>
                    <w:szCs w:val="30"/>
                    <w:lang w:val="en-US"/>
                  </w:rPr>
                  <m:t>N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×50%))≤100,00 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тыс. рублей</m:t>
                </m: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</w:rPr>
                </m:ctrlPr>
              </m:e>
            </m:eqArr>
          </m:e>
        </m:nary>
      </m:oMath>
      <w:r w:rsidR="009A2475" w:rsidRPr="0092688D">
        <w:rPr>
          <w:rFonts w:ascii="Times New Roman" w:cs="Times New Roman" w:hAnsi="Times New Roman"/>
          <w:sz w:val="30"/>
          <w:szCs w:val="30"/>
        </w:rPr>
        <w:t>,</w:t>
      </w:r>
    </w:p>
    <w:p w:rsidP="009A2475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где: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N – наименование направления затрат в составе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 напра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лений, установленных пунктом </w:t>
      </w:r>
      <w:r w:rsidR="005B7541"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произведе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="00703612">
        <w:rPr>
          <w:rFonts w:ascii="Times New Roman" w:cs="Times New Roman" w:hAnsi="Times New Roman"/>
          <w:sz w:val="30"/>
          <w:szCs w:val="30"/>
        </w:rPr>
        <w:t>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субсидии);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n – количество направлений затрат в составе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 количества, установленного пунктом </w:t>
      </w:r>
      <w:r w:rsidR="005B7541"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произведенных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субсидии).</w:t>
      </w:r>
    </w:p>
    <w:p w:rsidP="00A9411D" w:rsidR="009A2475" w:rsidRDefault="0022548A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Общий размер субсидии, предоставляемой в году получения су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сидии и в году, следующем за годом получения субсидии, одному 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чателю субсидии на реализацию проектов</w:t>
      </w:r>
      <w:r w:rsidR="009A2475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субъекта малого или среднего предпринимательства не может превышать 7</w:t>
      </w:r>
      <w:r w:rsidR="0022548A" w:rsidRPr="0092688D">
        <w:rPr>
          <w:rFonts w:ascii="Times New Roman" w:cs="Times New Roman" w:hAnsi="Times New Roman"/>
          <w:sz w:val="30"/>
          <w:szCs w:val="30"/>
        </w:rPr>
        <w:t>00,00 тыс. рублей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22548A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гражданина не может превышать 100,00 тыс. рублей</w:t>
      </w:r>
      <w:r w:rsidR="0022548A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82A67" w:rsidRDefault="005D1AB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8A564F" w:rsidRPr="0092688D">
        <w:rPr>
          <w:rFonts w:ascii="Times New Roman" w:cs="Times New Roman" w:hAnsi="Times New Roman"/>
          <w:sz w:val="30"/>
          <w:szCs w:val="30"/>
        </w:rPr>
        <w:t>К расход</w:t>
      </w:r>
      <w:r w:rsidR="00FE0D88" w:rsidRPr="0092688D">
        <w:rPr>
          <w:rFonts w:ascii="Times New Roman" w:cs="Times New Roman" w:hAnsi="Times New Roman"/>
          <w:sz w:val="30"/>
          <w:szCs w:val="30"/>
        </w:rPr>
        <w:t>ам</w:t>
      </w:r>
      <w:r w:rsidR="008A564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FE0D88" w:rsidRPr="0092688D">
        <w:rPr>
          <w:rFonts w:ascii="Times New Roman" w:cs="Times New Roman" w:hAnsi="Times New Roman"/>
          <w:sz w:val="30"/>
          <w:szCs w:val="30"/>
        </w:rPr>
        <w:t>подлежащим возмещению за счет субсидии, отн</w:t>
      </w:r>
      <w:r w:rsidR="00FE0D88" w:rsidRPr="0092688D">
        <w:rPr>
          <w:rFonts w:ascii="Times New Roman" w:cs="Times New Roman" w:hAnsi="Times New Roman"/>
          <w:sz w:val="30"/>
          <w:szCs w:val="30"/>
        </w:rPr>
        <w:t>о</w:t>
      </w:r>
      <w:r w:rsidR="00FE0D88" w:rsidRPr="0092688D">
        <w:rPr>
          <w:rFonts w:ascii="Times New Roman" w:cs="Times New Roman" w:hAnsi="Times New Roman"/>
          <w:sz w:val="30"/>
          <w:szCs w:val="30"/>
        </w:rPr>
        <w:t>сятся затраты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, произведенные </w:t>
      </w:r>
      <w:r w:rsidR="00B20AFA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766264" w:rsidRPr="0092688D">
        <w:rPr>
          <w:rFonts w:ascii="Times New Roman" w:cs="Times New Roman" w:hAnsi="Times New Roman"/>
          <w:sz w:val="30"/>
          <w:szCs w:val="30"/>
        </w:rPr>
        <w:t>получателем субс</w:t>
      </w:r>
      <w:r w:rsidR="00766264" w:rsidRPr="0092688D">
        <w:rPr>
          <w:rFonts w:ascii="Times New Roman" w:cs="Times New Roman" w:hAnsi="Times New Roman"/>
          <w:sz w:val="30"/>
          <w:szCs w:val="30"/>
        </w:rPr>
        <w:t>и</w:t>
      </w:r>
      <w:r w:rsidR="00766264" w:rsidRPr="0092688D">
        <w:rPr>
          <w:rFonts w:ascii="Times New Roman" w:cs="Times New Roman" w:hAnsi="Times New Roman"/>
          <w:sz w:val="30"/>
          <w:szCs w:val="30"/>
        </w:rPr>
        <w:t>дии</w:t>
      </w:r>
      <w:r w:rsidR="004903F5" w:rsidRPr="0092688D">
        <w:rPr>
          <w:rFonts w:ascii="Times New Roman" w:cs="Times New Roman" w:hAnsi="Times New Roman"/>
          <w:sz w:val="30"/>
          <w:szCs w:val="30"/>
        </w:rPr>
        <w:t>)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за счет собственных средств и (или) привлеченных целевых зае</w:t>
      </w:r>
      <w:r w:rsidR="00766264" w:rsidRPr="0092688D">
        <w:rPr>
          <w:rFonts w:ascii="Times New Roman" w:cs="Times New Roman" w:hAnsi="Times New Roman"/>
          <w:sz w:val="30"/>
          <w:szCs w:val="30"/>
        </w:rPr>
        <w:t>м</w:t>
      </w:r>
      <w:r w:rsidR="00766264" w:rsidRPr="0092688D">
        <w:rPr>
          <w:rFonts w:ascii="Times New Roman" w:cs="Times New Roman" w:hAnsi="Times New Roman"/>
          <w:sz w:val="30"/>
          <w:szCs w:val="30"/>
        </w:rPr>
        <w:t>ных средств, предоставляемых на условиях платности и возвратности,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на реализацию проектов в сфере </w:t>
      </w:r>
      <w:r w:rsidR="009914FC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</w:t>
      </w:r>
      <w:r w:rsidR="009914FC" w:rsidRPr="0092688D">
        <w:rPr>
          <w:rFonts w:ascii="Times New Roman" w:cs="Times New Roman" w:hAnsi="Times New Roman"/>
          <w:sz w:val="30"/>
          <w:szCs w:val="30"/>
        </w:rPr>
        <w:t>я</w:t>
      </w:r>
      <w:r w:rsidR="009914FC" w:rsidRPr="0092688D">
        <w:rPr>
          <w:rFonts w:ascii="Times New Roman" w:cs="Times New Roman" w:hAnsi="Times New Roman"/>
          <w:sz w:val="30"/>
          <w:szCs w:val="30"/>
        </w:rPr>
        <w:t>тельности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AD669E" w:rsidRPr="0092688D">
        <w:rPr>
          <w:rFonts w:ascii="Times New Roman" w:cs="Times New Roman" w:hAnsi="Times New Roman"/>
          <w:sz w:val="30"/>
          <w:szCs w:val="30"/>
        </w:rPr>
        <w:t xml:space="preserve">произведенные 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t>в течение двух календарных лет, предш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t>е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lastRenderedPageBreak/>
        <w:t>ствующих году подачи, и в году подачи в период до даты подачи</w:t>
      </w:r>
      <w:r w:rsidR="0022548A"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зая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в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ки</w:t>
      </w:r>
      <w:r w:rsidR="00443F80" w:rsidRPr="0092688D">
        <w:rPr>
          <w:rFonts w:ascii="Times New Roman" w:cs="Times New Roman" w:eastAsiaTheme="minorHAnsi" w:hAnsi="Times New Roman"/>
          <w:sz w:val="30"/>
          <w:szCs w:val="30"/>
        </w:rPr>
        <w:t>,</w:t>
      </w:r>
      <w:r w:rsidR="00AD669E" w:rsidRPr="0092688D">
        <w:rPr>
          <w:rFonts w:ascii="Times New Roman" w:cs="Times New Roman" w:hAnsi="Times New Roman"/>
          <w:sz w:val="30"/>
          <w:szCs w:val="30"/>
        </w:rPr>
        <w:t xml:space="preserve"> и </w:t>
      </w:r>
      <w:r w:rsidR="00FE0D88" w:rsidRPr="0092688D">
        <w:rPr>
          <w:rFonts w:ascii="Times New Roman" w:cs="Times New Roman" w:hAnsi="Times New Roman"/>
          <w:sz w:val="30"/>
          <w:szCs w:val="30"/>
        </w:rPr>
        <w:t>связанны</w:t>
      </w:r>
      <w:r w:rsidR="00AD669E" w:rsidRPr="0092688D">
        <w:rPr>
          <w:rFonts w:ascii="Times New Roman" w:cs="Times New Roman" w:hAnsi="Times New Roman"/>
          <w:sz w:val="30"/>
          <w:szCs w:val="30"/>
        </w:rPr>
        <w:t>е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с</w:t>
      </w:r>
      <w:proofErr w:type="gramEnd"/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созданием </w:t>
      </w:r>
      <w:r w:rsidR="009914FC" w:rsidRPr="0092688D">
        <w:rPr>
          <w:rFonts w:ascii="Times New Roman" w:cs="Times New Roman" w:hAnsi="Times New Roman"/>
          <w:sz w:val="30"/>
          <w:szCs w:val="30"/>
        </w:rPr>
        <w:t>и (</w:t>
      </w:r>
      <w:r w:rsidR="00FE0D88" w:rsidRPr="0092688D">
        <w:rPr>
          <w:rFonts w:ascii="Times New Roman" w:cs="Times New Roman" w:hAnsi="Times New Roman"/>
          <w:sz w:val="30"/>
          <w:szCs w:val="30"/>
        </w:rPr>
        <w:t>или</w:t>
      </w:r>
      <w:r w:rsidR="009914FC" w:rsidRPr="0092688D">
        <w:rPr>
          <w:rFonts w:ascii="Times New Roman" w:cs="Times New Roman" w:hAnsi="Times New Roman"/>
          <w:sz w:val="30"/>
          <w:szCs w:val="30"/>
        </w:rPr>
        <w:t>)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9914FC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, направленные </w:t>
      </w:r>
      <w:proofErr w:type="gramStart"/>
      <w:r w:rsidR="00FE0D88" w:rsidRPr="0092688D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FE0D88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382399" w:rsidRDefault="0038239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приобретение оборудования, необходимого для осуществления п</w:t>
      </w:r>
      <w:r w:rsidR="008B4B51" w:rsidRPr="0092688D">
        <w:rPr>
          <w:rFonts w:ascii="Times New Roman" w:cs="Times New Roman" w:hAnsi="Times New Roman"/>
          <w:sz w:val="30"/>
          <w:szCs w:val="30"/>
        </w:rPr>
        <w:t>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F2A5F" w:rsidRDefault="005F2A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D43DA9"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плату </w:t>
      </w:r>
      <w:r w:rsidR="00D43DA9" w:rsidRPr="0092688D">
        <w:rPr>
          <w:rFonts w:ascii="Times New Roman" w:cs="Times New Roman" w:hAnsi="Times New Roman"/>
          <w:sz w:val="30"/>
          <w:szCs w:val="30"/>
        </w:rPr>
        <w:t xml:space="preserve">первоначального (авансового) лизингового взноса         по заключенным </w:t>
      </w:r>
      <w:r w:rsidR="007A7BB6" w:rsidRPr="0092688D">
        <w:rPr>
          <w:rFonts w:ascii="Times New Roman" w:cs="Times New Roman" w:hAnsi="Times New Roman"/>
          <w:sz w:val="30"/>
          <w:szCs w:val="30"/>
        </w:rPr>
        <w:t xml:space="preserve">с российскими лизинговыми организациями </w:t>
      </w:r>
      <w:r w:rsidR="00D43DA9" w:rsidRPr="0092688D">
        <w:rPr>
          <w:rFonts w:ascii="Times New Roman" w:cs="Times New Roman" w:hAnsi="Times New Roman"/>
          <w:sz w:val="30"/>
          <w:szCs w:val="30"/>
        </w:rPr>
        <w:t>договорам лизинга оборудования</w:t>
      </w:r>
      <w:r w:rsidRPr="0092688D">
        <w:rPr>
          <w:rFonts w:ascii="Times New Roman" w:cs="Times New Roman" w:hAnsi="Times New Roman"/>
          <w:sz w:val="30"/>
          <w:szCs w:val="30"/>
        </w:rPr>
        <w:t>, необходимого</w:t>
      </w:r>
      <w:r w:rsidR="00D43DA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для осуществления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тельской деятельности;</w:t>
      </w:r>
    </w:p>
    <w:p w:rsidP="00A9411D" w:rsidR="00382399" w:rsidRDefault="005F2A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382399" w:rsidRPr="0092688D">
        <w:rPr>
          <w:rFonts w:ascii="Times New Roman" w:cs="Times New Roman" w:hAnsi="Times New Roman"/>
          <w:sz w:val="30"/>
          <w:szCs w:val="30"/>
        </w:rPr>
        <w:t>)</w:t>
      </w:r>
      <w:r w:rsidR="007A7BB6" w:rsidRPr="0092688D">
        <w:rPr>
          <w:rFonts w:ascii="Times New Roman" w:cs="Times New Roman" w:hAnsi="Times New Roman"/>
          <w:sz w:val="30"/>
          <w:szCs w:val="30"/>
        </w:rPr>
        <w:t xml:space="preserve"> подключение к инженерной инфраструктуре, текущий ремонт здания (помещения), необходимого для осуществления предприним</w:t>
      </w:r>
      <w:r w:rsidR="007A7BB6" w:rsidRPr="0092688D">
        <w:rPr>
          <w:rFonts w:ascii="Times New Roman" w:cs="Times New Roman" w:hAnsi="Times New Roman"/>
          <w:sz w:val="30"/>
          <w:szCs w:val="30"/>
        </w:rPr>
        <w:t>а</w:t>
      </w:r>
      <w:r w:rsidR="007A7BB6" w:rsidRPr="0092688D">
        <w:rPr>
          <w:rFonts w:ascii="Times New Roman" w:cs="Times New Roman" w:hAnsi="Times New Roman"/>
          <w:sz w:val="30"/>
          <w:szCs w:val="30"/>
        </w:rPr>
        <w:t>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DD3B79" w:rsidRDefault="00DD3B7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Направления расходов, указанные в подпунктах 1–3 настоящего пункта и произведенные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Pr="0092688D">
        <w:rPr>
          <w:rFonts w:ascii="Times New Roman" w:cs="Times New Roman" w:hAnsi="Times New Roman"/>
          <w:sz w:val="30"/>
          <w:szCs w:val="30"/>
        </w:rPr>
        <w:t>получателем субсидии</w:t>
      </w:r>
      <w:r w:rsidR="004903F5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за счет собственных средств и (или) привлеченных целевых заемных средств, предоставляемых на условиях платности и возвратности, отр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жаются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в пунктах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>.1</w:t>
      </w:r>
      <w:r w:rsidR="00A1167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.2 сведений о </w:t>
      </w:r>
      <w:r w:rsidR="00ED221E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6E7D69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ED221E" w:rsidRPr="0092688D">
        <w:rPr>
          <w:rFonts w:ascii="Times New Roman" w:cs="Times New Roman" w:hAnsi="Times New Roman"/>
          <w:sz w:val="30"/>
          <w:szCs w:val="30"/>
        </w:rPr>
        <w:t>а</w:t>
      </w:r>
      <w:r w:rsidR="004903F5" w:rsidRPr="0092688D">
        <w:rPr>
          <w:rFonts w:ascii="Times New Roman" w:cs="Times New Roman" w:hAnsi="Times New Roman"/>
          <w:sz w:val="30"/>
          <w:szCs w:val="30"/>
        </w:rPr>
        <w:t>, указанных в</w:t>
      </w:r>
      <w:r w:rsidR="00DC009D" w:rsidRPr="0092688D">
        <w:rPr>
          <w:rFonts w:ascii="Times New Roman" w:cs="Times New Roman" w:hAnsi="Times New Roman"/>
          <w:sz w:val="30"/>
          <w:szCs w:val="30"/>
        </w:rPr>
        <w:t xml:space="preserve"> подпункт</w:t>
      </w:r>
      <w:r w:rsidR="004903F5" w:rsidRPr="0092688D">
        <w:rPr>
          <w:rFonts w:ascii="Times New Roman" w:cs="Times New Roman" w:hAnsi="Times New Roman"/>
          <w:sz w:val="30"/>
          <w:szCs w:val="30"/>
        </w:rPr>
        <w:t>е</w:t>
      </w:r>
      <w:r w:rsidR="00DC009D" w:rsidRPr="0092688D">
        <w:rPr>
          <w:rFonts w:ascii="Times New Roman" w:cs="Times New Roman" w:hAnsi="Times New Roman"/>
          <w:sz w:val="30"/>
          <w:szCs w:val="30"/>
        </w:rPr>
        <w:t xml:space="preserve"> 2 пункта 17 настоящего Положения</w:t>
      </w:r>
      <w:r w:rsidR="00A1167F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DC1E07" w:rsidRDefault="00DC1E0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2" w:name="P244"/>
      <w:bookmarkStart w:id="23" w:name="P245"/>
      <w:bookmarkEnd w:id="22"/>
      <w:bookmarkEnd w:id="23"/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>. Затраты по направлениям, установленным пунктом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щего Положения, образовавшиеся и уплаченные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 в период с 1 января первого из двух календа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ных лет, предшествующих году подачи, и в году подачи в период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до даты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подлежат возмещению за счет субсидии в тек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щем финансовом году.</w:t>
      </w:r>
    </w:p>
    <w:p w:rsidP="00A9411D" w:rsidR="00DC1E07" w:rsidRDefault="00DC1E0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Не подлежат возмещению за счет субсидии затраты по напра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лениям, установленным пунктом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образ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вавшиеся у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(получателя субсидии) в период до 1 янв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ря первого из двух календарных лет, предшествующих году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 уплаченные в течение двух календарных лет,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предшест</w:t>
      </w:r>
      <w:r w:rsidR="001E702E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вующих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году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и (или) в текущем финансовом году.</w:t>
      </w:r>
      <w:proofErr w:type="gramEnd"/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36. Основаниями для отказа получателю субсидии в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субсидии при проведении конкурса являются:</w:t>
      </w:r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несоответствие представленных получателем субсидии док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ментов требованиям, определенным настоящим Положением, или н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представление (представление не в полном объеме) указанных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тов, которые получатель </w:t>
      </w:r>
      <w:r w:rsidR="00C66A1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представить самостоятельно;</w:t>
      </w:r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установление факта недостоверности представленной получат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лем </w:t>
      </w:r>
      <w:r w:rsidR="00C66A1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информации.</w:t>
      </w:r>
    </w:p>
    <w:p w:rsidP="00A9411D" w:rsidR="00BA07A4" w:rsidRDefault="003A1C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7C38" w:rsidRPr="0092688D">
        <w:rPr>
          <w:rFonts w:ascii="Times New Roman" w:cs="Times New Roman" w:hAnsi="Times New Roman"/>
          <w:sz w:val="30"/>
          <w:szCs w:val="30"/>
        </w:rPr>
        <w:t>Р</w:t>
      </w:r>
      <w:r w:rsidR="002156BC" w:rsidRPr="0092688D">
        <w:rPr>
          <w:rFonts w:ascii="Times New Roman" w:cs="Times New Roman" w:hAnsi="Times New Roman"/>
          <w:sz w:val="30"/>
          <w:szCs w:val="30"/>
        </w:rPr>
        <w:t>езультат</w:t>
      </w:r>
      <w:r w:rsidR="00BA07A4" w:rsidRPr="0092688D">
        <w:rPr>
          <w:rFonts w:ascii="Times New Roman" w:cs="Times New Roman" w:hAnsi="Times New Roman"/>
          <w:sz w:val="30"/>
          <w:szCs w:val="30"/>
        </w:rPr>
        <w:t>ами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включаемым в </w:t>
      </w:r>
      <w:proofErr w:type="spellStart"/>
      <w:proofErr w:type="gramStart"/>
      <w:r w:rsidR="00A90174" w:rsidRPr="0092688D">
        <w:rPr>
          <w:rFonts w:ascii="Times New Roman" w:cs="Times New Roman" w:hAnsi="Times New Roman"/>
          <w:sz w:val="30"/>
          <w:szCs w:val="30"/>
        </w:rPr>
        <w:t>согла-шение</w:t>
      </w:r>
      <w:proofErr w:type="spellEnd"/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>, явля</w:t>
      </w:r>
      <w:r w:rsidR="00BA07A4" w:rsidRPr="0092688D">
        <w:rPr>
          <w:rFonts w:ascii="Times New Roman" w:cs="Times New Roman" w:hAnsi="Times New Roman"/>
          <w:sz w:val="30"/>
          <w:szCs w:val="30"/>
        </w:rPr>
        <w:t>ю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</w:t>
      </w:r>
      <w:r w:rsidR="00BA07A4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207CBE" w:rsidRDefault="00207CB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объем привлеченных инвестиций на реализацию проект</w:t>
      </w:r>
      <w:r w:rsidR="00181BE2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. 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ница измерения: тысяч рублей.</w:t>
      </w:r>
    </w:p>
    <w:p w:rsidP="00A9411D" w:rsidR="00207CBE" w:rsidRDefault="009352A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При определении объема привлеченных инвестиций учитываются привлекаемые </w:t>
      </w:r>
      <w:r w:rsidR="006A3D0C" w:rsidRPr="0092688D">
        <w:rPr>
          <w:rFonts w:ascii="Times New Roman" w:cs="Times New Roman" w:hAnsi="Times New Roman"/>
          <w:sz w:val="30"/>
          <w:szCs w:val="30"/>
        </w:rPr>
        <w:t>субъектом малого и среднего предпринимательства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или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гражданином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инвестиции за счет собственных средств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(или) целевых заемных средств, предоставляемых кредитными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низациями на условиях платности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возвратности, за исключением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917D66" w:rsidRPr="0092688D">
        <w:rPr>
          <w:rFonts w:ascii="Times New Roman" w:cs="Times New Roman" w:hAnsi="Times New Roman"/>
          <w:sz w:val="30"/>
          <w:szCs w:val="30"/>
        </w:rPr>
        <w:t xml:space="preserve">инвестиций, привлеченных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F1363F" w:rsidRPr="0092688D">
        <w:rPr>
          <w:rFonts w:ascii="Times New Roman" w:cs="Times New Roman" w:hAnsi="Times New Roman"/>
          <w:sz w:val="30"/>
          <w:szCs w:val="30"/>
        </w:rPr>
        <w:t>форме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субсидий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17D66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881D08" w:rsidRPr="0092688D">
        <w:rPr>
          <w:rFonts w:ascii="Times New Roman" w:cs="Times New Roman" w:hAnsi="Times New Roman"/>
          <w:sz w:val="30"/>
          <w:szCs w:val="30"/>
        </w:rPr>
        <w:t>грантов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(включая объем субсидий, предоставленных на возмещение недополученных доходов)</w:t>
      </w:r>
      <w:r w:rsidR="00F84EAF" w:rsidRPr="0092688D">
        <w:rPr>
          <w:rFonts w:ascii="Times New Roman" w:cs="Times New Roman" w:hAnsi="Times New Roman"/>
          <w:sz w:val="30"/>
          <w:szCs w:val="30"/>
        </w:rPr>
        <w:t>,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F84EAF" w:rsidRPr="0092688D">
        <w:rPr>
          <w:rFonts w:ascii="Times New Roman" w:cs="Times New Roman" w:hAnsi="Times New Roman"/>
          <w:sz w:val="30"/>
          <w:szCs w:val="30"/>
        </w:rPr>
        <w:t>едоставля</w:t>
      </w:r>
      <w:r w:rsidRPr="0092688D">
        <w:rPr>
          <w:rFonts w:ascii="Times New Roman" w:cs="Times New Roman" w:hAnsi="Times New Roman"/>
          <w:sz w:val="30"/>
          <w:szCs w:val="30"/>
        </w:rPr>
        <w:t>емых из бюджетов</w:t>
      </w:r>
      <w:r w:rsidR="00F84EAF" w:rsidRPr="0092688D">
        <w:rPr>
          <w:rFonts w:ascii="Times New Roman" w:cs="Times New Roman" w:hAnsi="Times New Roman"/>
          <w:sz w:val="30"/>
          <w:szCs w:val="30"/>
        </w:rPr>
        <w:t xml:space="preserve"> всех уровней</w:t>
      </w:r>
      <w:r w:rsidR="00881D08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="00015B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40B4D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83408" w:rsidRPr="0092688D">
        <w:rPr>
          <w:rFonts w:ascii="Times New Roman" w:cs="Times New Roman" w:hAnsi="Times New Roman"/>
          <w:sz w:val="30"/>
          <w:szCs w:val="30"/>
        </w:rPr>
        <w:t>имеет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следу</w:t>
      </w:r>
      <w:r w:rsidR="00881D08" w:rsidRPr="0092688D">
        <w:rPr>
          <w:rFonts w:ascii="Times New Roman" w:cs="Times New Roman" w:hAnsi="Times New Roman"/>
          <w:sz w:val="30"/>
          <w:szCs w:val="30"/>
        </w:rPr>
        <w:t>ю</w:t>
      </w:r>
      <w:r w:rsidR="00881D08" w:rsidRPr="0092688D">
        <w:rPr>
          <w:rFonts w:ascii="Times New Roman" w:cs="Times New Roman" w:hAnsi="Times New Roman"/>
          <w:sz w:val="30"/>
          <w:szCs w:val="30"/>
        </w:rPr>
        <w:t>щи</w:t>
      </w:r>
      <w:r w:rsidR="00D83408" w:rsidRPr="0092688D">
        <w:rPr>
          <w:rFonts w:ascii="Times New Roman" w:cs="Times New Roman" w:hAnsi="Times New Roman"/>
          <w:sz w:val="30"/>
          <w:szCs w:val="30"/>
        </w:rPr>
        <w:t>е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значения:</w:t>
      </w:r>
    </w:p>
    <w:p w:rsidP="00A9411D" w:rsidR="00881D08" w:rsidRDefault="00881D08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</w:t>
      </w:r>
      <w:r w:rsidR="00D83408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достигнутое в году </w:t>
      </w:r>
      <w:r w:rsidR="00347FDF" w:rsidRPr="0092688D">
        <w:rPr>
          <w:rFonts w:ascii="Times New Roman" w:cs="Times New Roman" w:hAnsi="Times New Roman"/>
          <w:sz w:val="30"/>
          <w:szCs w:val="30"/>
        </w:rPr>
        <w:t xml:space="preserve">подачи заявки </w:t>
      </w:r>
      <w:r w:rsidR="003F5CA6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состоянию </w:t>
      </w:r>
      <w:r w:rsidR="009456E4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F1363F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4845EC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>участником отбора (</w:t>
      </w:r>
      <w:r w:rsidRPr="0092688D">
        <w:rPr>
          <w:rFonts w:ascii="Times New Roman" w:cs="Times New Roman" w:hAnsi="Times New Roman"/>
          <w:sz w:val="30"/>
          <w:szCs w:val="30"/>
        </w:rPr>
        <w:t>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чателем субсидии</w:t>
      </w:r>
      <w:r w:rsidR="00097C3D" w:rsidRPr="0092688D">
        <w:rPr>
          <w:rFonts w:ascii="Times New Roman" w:cs="Times New Roman" w:hAnsi="Times New Roman"/>
          <w:sz w:val="30"/>
          <w:szCs w:val="30"/>
        </w:rPr>
        <w:t>)</w:t>
      </w:r>
      <w:r w:rsidR="00347FDF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заявлении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881D08" w:rsidRDefault="00881D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значение, планируемое по состоянию на конец года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подачи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(получателем субсидии) 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в заявлении         </w:t>
      </w:r>
      <w:r w:rsidRPr="0092688D">
        <w:rPr>
          <w:rFonts w:ascii="Times New Roman" w:cs="Times New Roman" w:hAnsi="Times New Roman"/>
          <w:sz w:val="30"/>
          <w:szCs w:val="30"/>
        </w:rPr>
        <w:t>и включаемое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соглашение в случае получения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881D08" w:rsidRDefault="00881D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значение, фактически достигнутое по состоянию на конец года, под бюджетные ассигнования которого заключено соглашение,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ное получателем </w:t>
      </w:r>
      <w:r w:rsidR="009058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отчете о достижении 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значений результат</w:t>
      </w:r>
      <w:r w:rsidR="009058B9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ов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предоставления </w:t>
      </w:r>
      <w:r w:rsidR="009058B9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субсидии;</w:t>
      </w:r>
    </w:p>
    <w:p w:rsidP="00A9411D" w:rsidR="00E47E6A" w:rsidRDefault="00863F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количество сохраненных рабочих мест (включая индивидуал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ных предпринимателей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Pr="0092688D">
        <w:rPr>
          <w:rFonts w:ascii="Times New Roman" w:cs="Times New Roman" w:hAnsi="Times New Roman"/>
          <w:sz w:val="30"/>
          <w:szCs w:val="30"/>
        </w:rPr>
        <w:t>). Единица измерения: единица.</w:t>
      </w:r>
    </w:p>
    <w:p w:rsidP="00A9411D" w:rsidR="006A3D0C" w:rsidRDefault="00040B4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6A3D0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1374" w:rsidRPr="0092688D">
        <w:rPr>
          <w:rFonts w:ascii="Times New Roman" w:cs="Times New Roman" w:hAnsi="Times New Roman"/>
          <w:sz w:val="30"/>
          <w:szCs w:val="30"/>
        </w:rPr>
        <w:t>имеет</w:t>
      </w:r>
      <w:r w:rsidR="00C45EC0" w:rsidRPr="0092688D">
        <w:rPr>
          <w:rFonts w:ascii="Times New Roman" w:cs="Times New Roman" w:hAnsi="Times New Roman"/>
          <w:sz w:val="30"/>
          <w:szCs w:val="30"/>
        </w:rPr>
        <w:t xml:space="preserve"> следующи</w:t>
      </w:r>
      <w:r w:rsidR="003B1374" w:rsidRPr="0092688D">
        <w:rPr>
          <w:rFonts w:ascii="Times New Roman" w:cs="Times New Roman" w:hAnsi="Times New Roman"/>
          <w:sz w:val="30"/>
          <w:szCs w:val="30"/>
        </w:rPr>
        <w:t>е</w:t>
      </w:r>
      <w:r w:rsidR="00C45EC0" w:rsidRPr="0092688D">
        <w:rPr>
          <w:rFonts w:ascii="Times New Roman" w:cs="Times New Roman" w:hAnsi="Times New Roman"/>
          <w:sz w:val="30"/>
          <w:szCs w:val="30"/>
        </w:rPr>
        <w:t xml:space="preserve"> значения</w:t>
      </w:r>
      <w:r w:rsidR="006A3D0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376514" w:rsidRDefault="0037651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</w:t>
      </w:r>
      <w:r w:rsidR="004772D1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</w:t>
      </w:r>
      <w:r w:rsidR="003B1374" w:rsidRPr="0092688D">
        <w:rPr>
          <w:rFonts w:ascii="Times New Roman" w:cs="Times New Roman" w:hAnsi="Times New Roman"/>
          <w:sz w:val="30"/>
          <w:szCs w:val="30"/>
        </w:rPr>
        <w:t>ьства</w:t>
      </w:r>
      <w:r w:rsidRPr="0092688D">
        <w:rPr>
          <w:rFonts w:ascii="Times New Roman" w:cs="Times New Roman" w:hAnsi="Times New Roman"/>
          <w:sz w:val="30"/>
          <w:szCs w:val="30"/>
        </w:rPr>
        <w:t>, имеющ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работников и являющ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работодател</w:t>
      </w:r>
      <w:r w:rsidR="004772D1" w:rsidRPr="0092688D">
        <w:rPr>
          <w:rFonts w:ascii="Times New Roman" w:cs="Times New Roman" w:hAnsi="Times New Roman"/>
          <w:sz w:val="30"/>
          <w:szCs w:val="30"/>
        </w:rPr>
        <w:t>ями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D83408" w:rsidRDefault="00D834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</w:t>
      </w:r>
      <w:r w:rsidR="003B1374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C06607" w:rsidRPr="0092688D">
        <w:rPr>
          <w:rFonts w:ascii="Times New Roman" w:cs="Times New Roman" w:hAnsi="Times New Roman"/>
          <w:sz w:val="30"/>
          <w:szCs w:val="30"/>
        </w:rPr>
        <w:t>количеств</w:t>
      </w:r>
      <w:r w:rsidR="004508C1" w:rsidRPr="0092688D">
        <w:rPr>
          <w:rFonts w:ascii="Times New Roman" w:cs="Times New Roman" w:hAnsi="Times New Roman"/>
          <w:sz w:val="30"/>
          <w:szCs w:val="30"/>
        </w:rPr>
        <w:t>о</w:t>
      </w:r>
      <w:r w:rsidR="00C066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06607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6607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288E" w:rsidRPr="0092688D">
        <w:rPr>
          <w:rFonts w:ascii="Times New Roman" w:cs="Times New Roman" w:hAnsi="Times New Roman"/>
          <w:sz w:val="30"/>
          <w:szCs w:val="30"/>
        </w:rPr>
        <w:t>достигнутое в году подачи заявки по сост</w:t>
      </w:r>
      <w:r w:rsidR="0021288E" w:rsidRPr="0092688D">
        <w:rPr>
          <w:rFonts w:ascii="Times New Roman" w:cs="Times New Roman" w:hAnsi="Times New Roman"/>
          <w:sz w:val="30"/>
          <w:szCs w:val="30"/>
        </w:rPr>
        <w:t>о</w:t>
      </w:r>
      <w:r w:rsidR="0021288E" w:rsidRPr="0092688D">
        <w:rPr>
          <w:rFonts w:ascii="Times New Roman" w:cs="Times New Roman" w:hAnsi="Times New Roman"/>
          <w:sz w:val="30"/>
          <w:szCs w:val="30"/>
        </w:rPr>
        <w:t>янию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288E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21288E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заявки, указанное участником отбора (получателем субсидии) в заявлении</w:t>
      </w:r>
      <w:r w:rsidR="00347FDF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45EC0" w:rsidRDefault="00C45EC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r w:rsidR="0037651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C06607" w:rsidRPr="0092688D">
        <w:rPr>
          <w:rFonts w:ascii="Times New Roman" w:cs="Times New Roman" w:hAnsi="Times New Roman"/>
          <w:sz w:val="30"/>
          <w:szCs w:val="30"/>
        </w:rPr>
        <w:t>количеств</w:t>
      </w:r>
      <w:r w:rsidR="004508C1" w:rsidRPr="0092688D">
        <w:rPr>
          <w:rFonts w:ascii="Times New Roman" w:cs="Times New Roman" w:hAnsi="Times New Roman"/>
          <w:sz w:val="30"/>
          <w:szCs w:val="30"/>
        </w:rPr>
        <w:t>о</w:t>
      </w:r>
      <w:r w:rsidR="00C066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06607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6607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="003B1374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планируемое по состоянию на конец года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подачи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>участником отбора (получателем субсидии)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заявлении и включаемое в соглашение в случае получения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45EC0" w:rsidRDefault="00C45EC0" w:rsidRPr="0092688D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количество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4508C1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8C1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фактически достигнутое по состоянию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конец года, под бюджетные ассигнования которого заключено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соглашение, указанное получателем субсидии в отчете о достижении 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значений результатов предоставления субсидии</w:t>
      </w:r>
      <w:r w:rsidR="0057256C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;</w:t>
      </w:r>
    </w:p>
    <w:p w:rsidP="00E62B3A" w:rsidR="0057256C" w:rsidRDefault="0057256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r w:rsidR="004772D1" w:rsidRPr="0092688D">
        <w:rPr>
          <w:rFonts w:ascii="Times New Roman" w:cs="Times New Roman" w:hAnsi="Times New Roman"/>
          <w:sz w:val="30"/>
          <w:szCs w:val="30"/>
        </w:rPr>
        <w:t>субъектов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предпринимательства,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включая индивидуальных предпринимателей, </w:t>
      </w:r>
      <w:r w:rsidRPr="0092688D">
        <w:rPr>
          <w:rFonts w:ascii="Times New Roman" w:cs="Times New Roman" w:hAnsi="Times New Roman"/>
          <w:sz w:val="30"/>
          <w:szCs w:val="30"/>
        </w:rPr>
        <w:t>не имеющ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работников и не я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ляющ</w:t>
      </w:r>
      <w:r w:rsidR="00F94F4F" w:rsidRPr="0092688D">
        <w:rPr>
          <w:rFonts w:ascii="Times New Roman" w:cs="Times New Roman" w:hAnsi="Times New Roman"/>
          <w:sz w:val="30"/>
          <w:szCs w:val="30"/>
        </w:rPr>
        <w:t>ихся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работодател</w:t>
      </w:r>
      <w:r w:rsidR="00F94F4F"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="00F94F4F" w:rsidRPr="0092688D">
        <w:rPr>
          <w:rFonts w:ascii="Times New Roman" w:cs="Times New Roman" w:hAnsi="Times New Roman"/>
          <w:sz w:val="30"/>
          <w:szCs w:val="30"/>
        </w:rPr>
        <w:t>и</w:t>
      </w:r>
      <w:r w:rsidR="00097C3D" w:rsidRPr="0092688D">
        <w:rPr>
          <w:rFonts w:ascii="Times New Roman" w:cs="Times New Roman" w:hAnsi="Times New Roman"/>
          <w:sz w:val="30"/>
          <w:szCs w:val="30"/>
        </w:rPr>
        <w:t>,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а также для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</w:t>
      </w:r>
      <w:r w:rsidR="00F94F4F" w:rsidRPr="0092688D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 </w:t>
      </w:r>
      <w:r w:rsidR="00A40985" w:rsidRPr="0092688D">
        <w:rPr>
          <w:rFonts w:ascii="Times New Roman" w:cs="Times New Roman" w:hAnsi="Times New Roman"/>
          <w:sz w:val="30"/>
          <w:szCs w:val="30"/>
        </w:rPr>
        <w:t>значение принимается равн</w:t>
      </w:r>
      <w:r w:rsidR="00097C3D" w:rsidRPr="0092688D">
        <w:rPr>
          <w:rFonts w:ascii="Times New Roman" w:cs="Times New Roman" w:hAnsi="Times New Roman"/>
          <w:sz w:val="30"/>
          <w:szCs w:val="30"/>
        </w:rPr>
        <w:t>ым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36150" w:rsidRPr="0092688D">
        <w:rPr>
          <w:rFonts w:ascii="Times New Roman" w:cs="Times New Roman" w:hAnsi="Times New Roman"/>
          <w:sz w:val="30"/>
          <w:szCs w:val="30"/>
        </w:rPr>
        <w:t>1 (единице)</w:t>
      </w:r>
      <w:r w:rsidR="00F94F4F" w:rsidRPr="0092688D">
        <w:rPr>
          <w:rFonts w:ascii="Times New Roman" w:cs="Times New Roman" w:hAnsi="Times New Roman"/>
          <w:sz w:val="30"/>
          <w:szCs w:val="30"/>
        </w:rPr>
        <w:t>.</w:t>
      </w:r>
    </w:p>
    <w:p w:rsidP="00E62B3A" w:rsidR="008D19B6" w:rsidRDefault="003A1C4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4" w:name="P250"/>
      <w:bookmarkEnd w:id="24"/>
      <w:r w:rsidRPr="0092688D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DC1E07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Услови</w:t>
      </w:r>
      <w:r w:rsidR="008505D9" w:rsidRPr="0092688D">
        <w:rPr>
          <w:rFonts w:ascii="Times New Roman" w:cs="Times New Roman" w:hAnsi="Times New Roman"/>
          <w:sz w:val="30"/>
          <w:szCs w:val="30"/>
        </w:rPr>
        <w:t>я</w:t>
      </w:r>
      <w:r w:rsidR="005B6853" w:rsidRPr="0092688D">
        <w:rPr>
          <w:rFonts w:ascii="Times New Roman" w:cs="Times New Roman" w:hAnsi="Times New Roman"/>
          <w:sz w:val="30"/>
          <w:szCs w:val="30"/>
        </w:rPr>
        <w:t>м</w:t>
      </w:r>
      <w:r w:rsidR="008505D9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явля</w:t>
      </w:r>
      <w:r w:rsidR="0078783B" w:rsidRPr="0092688D">
        <w:rPr>
          <w:rFonts w:ascii="Times New Roman" w:cs="Times New Roman" w:hAnsi="Times New Roman"/>
          <w:sz w:val="30"/>
          <w:szCs w:val="30"/>
        </w:rPr>
        <w:t>ю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тся </w:t>
      </w:r>
      <w:r w:rsidR="00B31F8C" w:rsidRPr="0092688D">
        <w:rPr>
          <w:rFonts w:ascii="Times New Roman" w:cs="Times New Roman" w:hAnsi="Times New Roman"/>
          <w:sz w:val="30"/>
          <w:szCs w:val="30"/>
        </w:rPr>
        <w:t>принимаем</w:t>
      </w:r>
      <w:r w:rsidR="008D19B6" w:rsidRPr="0092688D">
        <w:rPr>
          <w:rFonts w:ascii="Times New Roman" w:cs="Times New Roman" w:hAnsi="Times New Roman"/>
          <w:sz w:val="30"/>
          <w:szCs w:val="30"/>
        </w:rPr>
        <w:t>ые</w:t>
      </w:r>
      <w:r w:rsidR="00B31F8C" w:rsidRPr="0092688D">
        <w:rPr>
          <w:rFonts w:ascii="Times New Roman" w:cs="Times New Roman" w:hAnsi="Times New Roman"/>
          <w:sz w:val="30"/>
          <w:szCs w:val="30"/>
        </w:rPr>
        <w:t xml:space="preserve"> получателем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B31F8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B31F8C" w:rsidRPr="0092688D">
        <w:rPr>
          <w:rFonts w:ascii="Times New Roman" w:cs="Times New Roman" w:hAnsi="Times New Roman"/>
          <w:sz w:val="30"/>
          <w:szCs w:val="30"/>
        </w:rPr>
        <w:t>обязательств</w:t>
      </w:r>
      <w:r w:rsidR="008D19B6" w:rsidRPr="0092688D">
        <w:rPr>
          <w:rFonts w:ascii="Times New Roman" w:cs="Times New Roman" w:hAnsi="Times New Roman"/>
          <w:sz w:val="30"/>
          <w:szCs w:val="30"/>
        </w:rPr>
        <w:t>а:</w:t>
      </w:r>
    </w:p>
    <w:p w:rsidP="00E62B3A" w:rsidR="00D041CB" w:rsidRDefault="008505D9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об </w:t>
      </w:r>
      <w:r w:rsidR="002156BC" w:rsidRPr="0092688D">
        <w:rPr>
          <w:rFonts w:ascii="Times New Roman" w:cs="Times New Roman" w:hAnsi="Times New Roman"/>
          <w:sz w:val="30"/>
          <w:szCs w:val="30"/>
        </w:rPr>
        <w:t>осуществлени</w:t>
      </w:r>
      <w:r w:rsidR="0021622D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27FA" w:rsidRPr="0092688D">
        <w:rPr>
          <w:rFonts w:ascii="Times New Roman" w:cs="Times New Roman" w:hAnsi="Times New Roman"/>
          <w:sz w:val="30"/>
          <w:szCs w:val="30"/>
        </w:rPr>
        <w:t>(</w:t>
      </w:r>
      <w:proofErr w:type="spellStart"/>
      <w:r w:rsidR="00AD27FA" w:rsidRPr="0092688D">
        <w:rPr>
          <w:rFonts w:ascii="Times New Roman" w:cs="Times New Roman" w:hAnsi="Times New Roman"/>
          <w:sz w:val="30"/>
          <w:szCs w:val="30"/>
        </w:rPr>
        <w:t>непрекращени</w:t>
      </w:r>
      <w:r w:rsidR="0021622D" w:rsidRPr="0092688D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AD27FA" w:rsidRPr="0092688D">
        <w:rPr>
          <w:rFonts w:ascii="Times New Roman" w:cs="Times New Roman" w:hAnsi="Times New Roman"/>
          <w:sz w:val="30"/>
          <w:szCs w:val="30"/>
        </w:rPr>
        <w:t>)</w:t>
      </w:r>
      <w:r w:rsidR="00AA27F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27FA" w:rsidRPr="0092688D">
        <w:rPr>
          <w:rFonts w:ascii="Times New Roman" w:cs="Times New Roman" w:hAnsi="Times New Roman"/>
          <w:sz w:val="30"/>
          <w:szCs w:val="30"/>
        </w:rPr>
        <w:t>деятельности</w:t>
      </w:r>
      <w:r w:rsidR="00454166" w:rsidRPr="0092688D">
        <w:rPr>
          <w:rFonts w:ascii="Times New Roman" w:cs="Times New Roman" w:hAnsi="Times New Roman"/>
          <w:sz w:val="30"/>
          <w:szCs w:val="30"/>
        </w:rPr>
        <w:t>. Единица и</w:t>
      </w:r>
      <w:r w:rsidR="00454166" w:rsidRPr="0092688D">
        <w:rPr>
          <w:rFonts w:ascii="Times New Roman" w:cs="Times New Roman" w:hAnsi="Times New Roman"/>
          <w:sz w:val="30"/>
          <w:szCs w:val="30"/>
        </w:rPr>
        <w:t>з</w:t>
      </w:r>
      <w:r w:rsidR="00454166" w:rsidRPr="0092688D">
        <w:rPr>
          <w:rFonts w:ascii="Times New Roman" w:cs="Times New Roman" w:hAnsi="Times New Roman"/>
          <w:sz w:val="30"/>
          <w:szCs w:val="30"/>
        </w:rPr>
        <w:t>мерения: слово «да».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4166" w:rsidRPr="0092688D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обязуется не прекращать деятельность </w:t>
      </w:r>
      <w:r w:rsidR="00327C22" w:rsidRPr="0092688D">
        <w:rPr>
          <w:rFonts w:ascii="Times New Roman" w:cs="Times New Roman" w:hAnsi="Times New Roman"/>
          <w:sz w:val="30"/>
          <w:szCs w:val="30"/>
        </w:rPr>
        <w:t>в течение двух лет после даты получения субсидии</w:t>
      </w:r>
      <w:r w:rsidR="00454166" w:rsidRPr="0092688D">
        <w:rPr>
          <w:rFonts w:ascii="Times New Roman" w:cs="Times New Roman" w:hAnsi="Times New Roman"/>
          <w:sz w:val="30"/>
          <w:szCs w:val="30"/>
        </w:rPr>
        <w:t>.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454166" w:rsidRPr="0092688D">
        <w:rPr>
          <w:rFonts w:ascii="Times New Roman" w:cs="Times New Roman" w:hAnsi="Times New Roman"/>
          <w:sz w:val="30"/>
          <w:szCs w:val="30"/>
        </w:rPr>
        <w:t>Самозанятый</w:t>
      </w:r>
      <w:proofErr w:type="spellEnd"/>
      <w:r w:rsidR="00454166" w:rsidRPr="0092688D">
        <w:rPr>
          <w:rFonts w:ascii="Times New Roman" w:cs="Times New Roman" w:hAnsi="Times New Roman"/>
          <w:sz w:val="30"/>
          <w:szCs w:val="30"/>
        </w:rPr>
        <w:t xml:space="preserve"> гражданин обязуется не прекращать предпринимательскую деятельность 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в течение одного года после даты получения субсидии </w:t>
      </w:r>
      <w:r w:rsidR="00454166" w:rsidRPr="0092688D">
        <w:rPr>
          <w:rFonts w:ascii="Times New Roman" w:cs="Times New Roman" w:hAnsi="Times New Roman"/>
          <w:sz w:val="30"/>
          <w:szCs w:val="30"/>
        </w:rPr>
        <w:t xml:space="preserve">в качестве </w:t>
      </w:r>
      <w:proofErr w:type="spellStart"/>
      <w:r w:rsidR="009748D9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9748D9" w:rsidRPr="0092688D">
        <w:rPr>
          <w:rFonts w:ascii="Times New Roman" w:cs="Times New Roman" w:hAnsi="Times New Roman"/>
          <w:sz w:val="30"/>
          <w:szCs w:val="30"/>
        </w:rPr>
        <w:t xml:space="preserve"> гражданина и (или) инд</w:t>
      </w:r>
      <w:r w:rsidR="009748D9" w:rsidRPr="0092688D">
        <w:rPr>
          <w:rFonts w:ascii="Times New Roman" w:cs="Times New Roman" w:hAnsi="Times New Roman"/>
          <w:sz w:val="30"/>
          <w:szCs w:val="30"/>
        </w:rPr>
        <w:t>и</w:t>
      </w:r>
      <w:r w:rsidR="009748D9" w:rsidRPr="0092688D">
        <w:rPr>
          <w:rFonts w:ascii="Times New Roman" w:cs="Times New Roman" w:hAnsi="Times New Roman"/>
          <w:sz w:val="30"/>
          <w:szCs w:val="30"/>
        </w:rPr>
        <w:t>видуального предпринимателя</w:t>
      </w:r>
      <w:r w:rsidR="0045416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E62B3A" w:rsidR="00D041CB" w:rsidRDefault="00D041CB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Датой получения субсидии считается дата, следующая за третьим рабочим днем после дня списания средств со счета главного распоряд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теля в соответствии с пунктом 46 настоящего Положения.</w:t>
      </w:r>
    </w:p>
    <w:p w:rsidP="00E62B3A" w:rsidR="00327C22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Осуществление (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непрекращение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 деятельности означает</w:t>
      </w:r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наличие сведений</w:t>
      </w:r>
      <w:r w:rsidR="00C4115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получателе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8505D9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Едином реестре субъектов малого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 или получатель субсидии состоит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1622D" w:rsidRPr="0092688D">
        <w:rPr>
          <w:rFonts w:ascii="Times New Roman" w:cs="Times New Roman" w:hAnsi="Times New Roman"/>
          <w:sz w:val="30"/>
          <w:szCs w:val="30"/>
        </w:rPr>
        <w:t>на учете в качестве налогоплательщика налога на профессиональный доход</w:t>
      </w:r>
      <w:r w:rsidR="00327C22" w:rsidRPr="0092688D">
        <w:rPr>
          <w:rFonts w:ascii="Times New Roman" w:cs="Times New Roman" w:hAnsi="Times New Roman"/>
          <w:sz w:val="30"/>
          <w:szCs w:val="30"/>
        </w:rPr>
        <w:t>;</w:t>
      </w:r>
    </w:p>
    <w:p w:rsidP="00E62B3A" w:rsidR="0022292A" w:rsidRDefault="00F6230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5" w:name="P253"/>
      <w:bookmarkEnd w:id="25"/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8505D9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Pr="0092688D">
        <w:rPr>
          <w:rFonts w:ascii="Times New Roman" w:cs="Times New Roman" w:hAnsi="Times New Roman"/>
          <w:sz w:val="30"/>
          <w:szCs w:val="30"/>
        </w:rPr>
        <w:t>о сохранении численности работников</w:t>
      </w:r>
      <w:r w:rsidR="00D04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через 12 месяцев после даты получения субсидии, установленной абзацем вторым подпункта 1 настоящего пункта, в размере не менее 100 процентов среднесписочной численности работников. </w:t>
      </w:r>
      <w:r w:rsidR="00D041CB" w:rsidRPr="0092688D">
        <w:rPr>
          <w:rFonts w:ascii="Times New Roman" w:cs="Times New Roman" w:hAnsi="Times New Roman"/>
          <w:sz w:val="30"/>
          <w:szCs w:val="30"/>
        </w:rPr>
        <w:t>Единица измерения: человек</w:t>
      </w:r>
      <w:r w:rsidR="0022292A" w:rsidRPr="0092688D">
        <w:rPr>
          <w:rFonts w:ascii="Times New Roman" w:cs="Times New Roman" w:hAnsi="Times New Roman"/>
          <w:sz w:val="30"/>
          <w:szCs w:val="30"/>
        </w:rPr>
        <w:t>;</w:t>
      </w:r>
    </w:p>
    <w:p w:rsidP="00E62B3A" w:rsidR="0022292A" w:rsidRDefault="0022292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о сохранении среднесписочной численности работников             в одном или нескольких отчетных кварталах в течение 12 месяцев после даты получения субсидии, установленной абзацем вторым подпункта 1 настоящего пункта, в размере </w:t>
      </w:r>
      <w:r w:rsidR="00CB1142" w:rsidRPr="0092688D">
        <w:rPr>
          <w:rFonts w:ascii="Times New Roman" w:cs="Times New Roman" w:hAnsi="Times New Roman"/>
          <w:sz w:val="30"/>
          <w:szCs w:val="30"/>
        </w:rPr>
        <w:t xml:space="preserve">не </w:t>
      </w:r>
      <w:r w:rsidR="00F95B7A" w:rsidRPr="0092688D">
        <w:rPr>
          <w:rFonts w:ascii="Times New Roman" w:cs="Times New Roman" w:hAnsi="Times New Roman"/>
          <w:sz w:val="30"/>
          <w:szCs w:val="30"/>
        </w:rPr>
        <w:t xml:space="preserve">менее 80 процентов среднесписочной численности работников за год, предшествующий году получения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F95B7A" w:rsidRPr="0092688D">
        <w:rPr>
          <w:rFonts w:ascii="Times New Roman" w:cs="Times New Roman" w:hAnsi="Times New Roman"/>
          <w:sz w:val="30"/>
          <w:szCs w:val="30"/>
        </w:rPr>
        <w:t>субсидии. Единица измерения: человек.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Среднесписочная численность работников получателя субсидии, указанная в подпунктах 2, 3 настоящего пункта, соответствует: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значению в расчете по страховым взносам за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каждый </w:t>
      </w:r>
      <w:r w:rsidRPr="0092688D">
        <w:rPr>
          <w:rFonts w:ascii="Times New Roman" w:cs="Times New Roman" w:hAnsi="Times New Roman"/>
          <w:sz w:val="30"/>
          <w:szCs w:val="30"/>
        </w:rPr>
        <w:t>отчетный период, а также за отчетный период с числом и месяцем через год после даты получения субсидии, установленной абзацем вторым подпункта 1 настоящего пункта (для получателя субсидии, имеющего работников    и являющегося работодателем);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единице за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каждый </w:t>
      </w:r>
      <w:r w:rsidRPr="0092688D">
        <w:rPr>
          <w:rFonts w:ascii="Times New Roman" w:cs="Times New Roman" w:hAnsi="Times New Roman"/>
          <w:sz w:val="30"/>
          <w:szCs w:val="30"/>
        </w:rPr>
        <w:t>отчетный период, а также за отчетный период с числом и месяцем через год после даты получения субсидии,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ленной абзацем вторым подпункта 1 настоящего пункта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(для получателя субсидии, не имеющего работников и не являющегося работодателем)</w:t>
      </w:r>
      <w:r w:rsidR="003B5AC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4903F5" w:rsidRDefault="004903F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Условия предоставления субсидии, установленные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10707A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тами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1–</w:t>
      </w:r>
      <w:r w:rsidR="00696F1A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пункта, фактически достигнутые по состоянию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1 января года подачи </w:t>
      </w:r>
      <w:r w:rsidR="00231499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определяются </w:t>
      </w:r>
      <w:r w:rsidR="00231499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(получателем субсидии) в заяв</w:t>
      </w:r>
      <w:r w:rsidR="00231499" w:rsidRPr="0092688D">
        <w:rPr>
          <w:rFonts w:ascii="Times New Roman" w:cs="Times New Roman" w:hAnsi="Times New Roman"/>
          <w:sz w:val="30"/>
          <w:szCs w:val="30"/>
        </w:rPr>
        <w:t>лении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включаются в соглашение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случае ее получения, для </w:t>
      </w:r>
      <w:r w:rsidR="00231499" w:rsidRPr="0092688D">
        <w:rPr>
          <w:rFonts w:ascii="Times New Roman" w:cs="Times New Roman" w:hAnsi="Times New Roman"/>
          <w:sz w:val="30"/>
          <w:szCs w:val="30"/>
        </w:rPr>
        <w:t>участников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(получателей субсидии),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зарегистрированных</w:t>
      </w:r>
      <w:r w:rsidR="0023149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8A1AA2" w:rsidRPr="0092688D">
        <w:rPr>
          <w:rFonts w:ascii="Times New Roman" w:cs="Times New Roman" w:hAnsi="Times New Roman"/>
          <w:sz w:val="30"/>
          <w:szCs w:val="30"/>
        </w:rPr>
        <w:t xml:space="preserve">текущего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года до даты приема </w:t>
      </w:r>
      <w:r w:rsidR="00231499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установленной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объявлении</w:t>
      </w:r>
      <w:r w:rsidR="0023149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проведении конкурса, соответствуют значениям, достигнутым по состоянию 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231499" w:rsidRPr="0092688D">
        <w:rPr>
          <w:rFonts w:ascii="Times New Roman" w:cs="Times New Roman" w:hAnsi="Times New Roman"/>
          <w:sz w:val="30"/>
          <w:szCs w:val="30"/>
        </w:rPr>
        <w:t>з</w:t>
      </w:r>
      <w:r w:rsidR="00231499" w:rsidRPr="0092688D">
        <w:rPr>
          <w:rFonts w:ascii="Times New Roman" w:cs="Times New Roman" w:hAnsi="Times New Roman"/>
          <w:sz w:val="30"/>
          <w:szCs w:val="30"/>
        </w:rPr>
        <w:t>а</w:t>
      </w:r>
      <w:r w:rsidR="00231499" w:rsidRPr="0092688D">
        <w:rPr>
          <w:rFonts w:ascii="Times New Roman" w:cs="Times New Roman" w:hAnsi="Times New Roman"/>
          <w:sz w:val="30"/>
          <w:szCs w:val="30"/>
        </w:rPr>
        <w:t>явки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включаются в соглашение в случае ее получения.</w:t>
      </w:r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39. При реорганизации получателя субсидии, являющегося юр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дическим лицом, в форме слияния, присоединения или преобразования в соглашение вносятся изменения путем заключения дополнительного           соглашения к </w:t>
      </w:r>
      <w:r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части перемены лица в обязательстве          с указанием в </w:t>
      </w:r>
      <w:r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юридического лица, являющегося правопр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емником.</w:t>
      </w:r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 реорганизации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являющегося юридич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ским лицом, в форме разделения, выделения (за исключением случая, указанного в абзаце четвертом настоящего пункта), а также при ликв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дации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являющегося юридическим лицом, или прекращении деятельности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являющегося индив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дуальным предпринимателем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или </w:t>
      </w:r>
      <w:proofErr w:type="spellStart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самозанятым</w:t>
      </w:r>
      <w:proofErr w:type="spellEnd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(за исключением индивидуального предпринимателя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(</w:t>
      </w:r>
      <w:proofErr w:type="spellStart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самозанятого</w:t>
      </w:r>
      <w:proofErr w:type="spellEnd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гражданина)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осуществляющего деятельность в качестве главы кр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стьянского (фермерского) хозяйства в соответствии с </w:t>
      </w:r>
      <w:hyperlink r:id="rId20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абзацем вторым пункта</w:t>
        </w:r>
        <w:proofErr w:type="gramEnd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</w:t>
        </w:r>
        <w:proofErr w:type="gram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5 статьи 23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Гражданского кодекса Российской Федерации),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расторгается с формированием уведомления о расторжении </w:t>
      </w:r>
      <w:r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1E702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одностороннем порядке и возврате </w:t>
      </w:r>
      <w:r w:rsidR="00BF044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суммы субсидии, установленной соглашением,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бюджет города.</w:t>
      </w:r>
      <w:proofErr w:type="gramEnd"/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 прекращении деятельности получателя </w:t>
      </w:r>
      <w:r w:rsidR="00BF044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ся индивидуальным предпринимателем</w:t>
      </w:r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или </w:t>
      </w:r>
      <w:proofErr w:type="spellStart"/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самозанятым</w:t>
      </w:r>
      <w:proofErr w:type="spellEnd"/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осуществляющим деятельность в качестве главы крестьянского (фе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мерского) хозяйства в соответствии с </w:t>
      </w:r>
      <w:hyperlink r:id="rId21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абзацем вторым пункта 5 ст</w:t>
        </w:r>
        <w:proofErr w:type="gram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</w:t>
        </w:r>
        <w:r w:rsidR="0070361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-</w:t>
        </w:r>
        <w:proofErr w:type="gramEnd"/>
        <w:r w:rsidR="0070361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             </w:t>
        </w:r>
        <w:proofErr w:type="spell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тьи</w:t>
        </w:r>
        <w:proofErr w:type="spellEnd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23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2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статьей 18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Федерал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ного закона от 11.06.2003 № 74-ФЗ «О крестьянском (фермерском)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хозяйстве», в </w:t>
      </w:r>
      <w:r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вносятся изменения путем заключения допо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нительного соглашения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 </w:t>
      </w:r>
      <w:r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части перемены лица в обяз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тельстве с указанием стороны в </w:t>
      </w:r>
      <w:r w:rsidRPr="0092688D">
        <w:rPr>
          <w:rFonts w:ascii="Times New Roman" w:cs="Times New Roman" w:hAnsi="Times New Roman"/>
          <w:sz w:val="30"/>
          <w:szCs w:val="30"/>
        </w:rPr>
        <w:t>соглашении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иного лица, являющегося правопреемником.</w:t>
      </w:r>
    </w:p>
    <w:p w:rsidP="0092688D" w:rsidR="00625CC3" w:rsidRDefault="00625CC3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При реорганизации получателя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являющегося кредитной организацией, в отношении которой иностранными государствами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международными организациями введены ограничительные меры,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в форме выделения в соответствии со </w:t>
      </w:r>
      <w:hyperlink r:id="rId23" w:history="true">
        <w:r w:rsidRPr="0092688D">
          <w:rPr>
            <w:rFonts w:ascii="Times New Roman" w:cs="Times New Roman" w:hAnsi="Times New Roman"/>
            <w:sz w:val="30"/>
            <w:szCs w:val="30"/>
          </w:rPr>
          <w:t>статьей 8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 14.07.2022 № 292-ФЗ «О внесении изменений в отдельные законод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тельные акты Российской Федерации, признании утратившим силу а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заца шестого части первой статьи 7 Закона Российской Федерации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«О государственной тайне», приостановлении действия отдельных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ложений законодательных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актов Российской Федерации и об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лении особенностей регулирования корпоративных отношений в 2022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2023 годах» обязательства по соглашению исполняются получателем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случае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если по результатам такой реорганизации права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обязанности по соглашению сохраняются за получателем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3634C6" w:rsidRDefault="003634C6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40. Типовая форма соглашения, дополнительного соглашения        к соглашению, в том числе дополнительного соглашения о расторжении соглашения, устанавливается департаментом финансов администрации города.</w:t>
      </w:r>
    </w:p>
    <w:p w:rsidP="0092688D" w:rsidR="002D1268" w:rsidRDefault="002D126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41. В соглашение включается условие о согласовании новых усл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вий соглашения или о расторжении соглашения при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недостижении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    согласия по новым условиям в случае уменьшения главному              распорядителю ранее доведенных лимитов бюджетных обязательств, приводящего к невозможности предоставления субсидии получателю субсидии в размере, определенном соглашением.</w:t>
      </w:r>
    </w:p>
    <w:p w:rsidP="0092688D" w:rsidR="00BF0442" w:rsidRDefault="002D126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42. </w:t>
      </w:r>
      <w:r w:rsidR="00BF0442" w:rsidRPr="0092688D">
        <w:rPr>
          <w:rFonts w:ascii="Times New Roman" w:cs="Times New Roman" w:hAnsi="Times New Roman"/>
          <w:sz w:val="30"/>
          <w:szCs w:val="30"/>
        </w:rPr>
        <w:t>Обязательным условием заключения соглашения является с</w:t>
      </w:r>
      <w:r w:rsidR="00BF0442" w:rsidRPr="0092688D">
        <w:rPr>
          <w:rFonts w:ascii="Times New Roman" w:cs="Times New Roman" w:hAnsi="Times New Roman"/>
          <w:sz w:val="30"/>
          <w:szCs w:val="30"/>
        </w:rPr>
        <w:t>о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ответствие получателя субсидии требованиям, установленным </w:t>
      </w:r>
      <w:proofErr w:type="spellStart"/>
      <w:r w:rsidR="00BF0442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BF0442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="00BF0442" w:rsidRPr="0092688D">
        <w:rPr>
          <w:rFonts w:ascii="Times New Roman" w:cs="Times New Roman" w:hAnsi="Times New Roman"/>
          <w:sz w:val="30"/>
          <w:szCs w:val="30"/>
        </w:rPr>
        <w:t>том 12 настоящего Положения.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Проверка соответствия получателя субсидии требованиям,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новленным пунктом 12 настоящего Положения, при заключении согл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шения проводится уполномоченным органом в порядке, определенном абзацами третьим – тринадцатым пункта 26 настоящего Положения       с учетом следующего: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проверка осуществляется по состоянию на дату подписания        соглашения получателем субсидии;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соглашение подписывается главным распорядителем в сроки, установленные подпунктом 2 пункта 30 настоящего Положения, при условии соответствия получателя субсидии требованиям, установле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ным пунктом 12 настоящего Положения;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соглашение вступает в действие в день его подписания обеими сторонами;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уполномоченный орган в течение 3 рабочих дней после срока, установленного подпунктом 2 пункта 30 настоящего Положения для подписания соглашения, уведомляет в ГИИС «Электронный бюджет» победителя конкурса (получателя субсидии):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 вступлении в силу соглашения, подписанного обеими сторон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ми, а также о согласовании способа направления соглашения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получа-телю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субсидии;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 отказе в предоставлении субсидии с указанием причины отказа, установленной пунктом 3</w:t>
      </w:r>
      <w:r w:rsidR="003D180E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отказа в предоставлении субсидии в результате проверки в правовой акт администрации города, указанный в пункте 29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щего Положения, вносятся соответствующие изменения.</w:t>
      </w:r>
    </w:p>
    <w:p w:rsidP="00A9411D" w:rsidR="002156BC" w:rsidRDefault="003A1C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если </w:t>
      </w:r>
      <w:r w:rsidR="00F8387E" w:rsidRPr="0092688D">
        <w:rPr>
          <w:rFonts w:ascii="Times New Roman" w:cs="Times New Roman" w:hAnsi="Times New Roman"/>
          <w:sz w:val="30"/>
          <w:szCs w:val="30"/>
        </w:rPr>
        <w:t xml:space="preserve">соглашение </w:t>
      </w:r>
      <w:r w:rsidR="002156BC" w:rsidRPr="0092688D">
        <w:rPr>
          <w:rFonts w:ascii="Times New Roman" w:cs="Times New Roman" w:hAnsi="Times New Roman"/>
          <w:sz w:val="30"/>
          <w:szCs w:val="30"/>
        </w:rPr>
        <w:t>не заключен</w:t>
      </w:r>
      <w:r w:rsidR="00F8387E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сроки, установле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ные </w:t>
      </w:r>
      <w:r w:rsidRPr="0092688D">
        <w:rPr>
          <w:rFonts w:ascii="Times New Roman" w:cs="Times New Roman" w:hAnsi="Times New Roman"/>
          <w:sz w:val="30"/>
          <w:szCs w:val="30"/>
        </w:rPr>
        <w:t>подпунктом 2 пункта 3</w:t>
      </w:r>
      <w:r w:rsidR="002D1268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hyperlink w:anchor="P225"/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Положения, по вине</w:t>
      </w:r>
      <w:r w:rsidR="00AF2CC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победит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ля конкурса (получателя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не предоставляется, поб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дитель конкурса (получатель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) признается уклонившимся</w:t>
      </w:r>
      <w:r w:rsidR="00402E5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B3FB9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от заключения </w:t>
      </w:r>
      <w:r w:rsidR="00F8387E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2156BC" w:rsidRPr="0092688D">
        <w:rPr>
          <w:rFonts w:ascii="Times New Roman" w:cs="Times New Roman" w:hAnsi="Times New Roman"/>
          <w:sz w:val="30"/>
          <w:szCs w:val="30"/>
        </w:rPr>
        <w:t>. В правовой акт администрации города, ук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>занный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пункте </w:t>
      </w:r>
      <w:r w:rsidR="004A6406" w:rsidRPr="0092688D">
        <w:rPr>
          <w:rFonts w:ascii="Times New Roman" w:cs="Times New Roman" w:hAnsi="Times New Roman"/>
          <w:sz w:val="30"/>
          <w:szCs w:val="30"/>
        </w:rPr>
        <w:t>29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Положения, вносятся соответствующие</w:t>
      </w:r>
      <w:r w:rsidR="0033205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изменения.</w:t>
      </w:r>
    </w:p>
    <w:p w:rsidP="00A9411D" w:rsidR="002156BC" w:rsidRDefault="008717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6" w:name="P262"/>
      <w:bookmarkEnd w:id="26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В целях перечисления главным распорядителем денежных средств по </w:t>
      </w:r>
      <w:r w:rsidR="00F8387E" w:rsidRPr="0092688D">
        <w:rPr>
          <w:rFonts w:ascii="Times New Roman" w:cs="Times New Roman" w:hAnsi="Times New Roman"/>
          <w:sz w:val="30"/>
          <w:szCs w:val="30"/>
        </w:rPr>
        <w:t>соглашен</w:t>
      </w:r>
      <w:r w:rsidR="00735690" w:rsidRPr="0092688D">
        <w:rPr>
          <w:rFonts w:ascii="Times New Roman" w:cs="Times New Roman" w:hAnsi="Times New Roman"/>
          <w:sz w:val="30"/>
          <w:szCs w:val="30"/>
        </w:rPr>
        <w:t>ию</w:t>
      </w:r>
      <w:r w:rsidR="00F838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>в порядке, установленном пункт</w:t>
      </w:r>
      <w:r w:rsidR="00332053" w:rsidRPr="0092688D">
        <w:rPr>
          <w:rFonts w:ascii="Times New Roman" w:cs="Times New Roman" w:hAnsi="Times New Roman"/>
          <w:sz w:val="30"/>
          <w:szCs w:val="30"/>
        </w:rPr>
        <w:t>ами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 4</w:t>
      </w:r>
      <w:r w:rsidR="00DC1E07" w:rsidRPr="0092688D">
        <w:rPr>
          <w:rFonts w:ascii="Times New Roman" w:cs="Times New Roman" w:hAnsi="Times New Roman"/>
          <w:sz w:val="30"/>
          <w:szCs w:val="30"/>
        </w:rPr>
        <w:t>5</w:t>
      </w:r>
      <w:r w:rsidR="00332053" w:rsidRPr="0092688D">
        <w:rPr>
          <w:rFonts w:ascii="Times New Roman" w:cs="Times New Roman" w:hAnsi="Times New Roman"/>
          <w:sz w:val="30"/>
          <w:szCs w:val="30"/>
        </w:rPr>
        <w:t>–4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="0033205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</w:t>
      </w:r>
      <w:r w:rsidR="009B3FB9" w:rsidRPr="0092688D">
        <w:rPr>
          <w:rFonts w:ascii="Times New Roman" w:cs="Times New Roman" w:hAnsi="Times New Roman"/>
          <w:sz w:val="30"/>
          <w:szCs w:val="30"/>
        </w:rPr>
        <w:t>заключенн</w:t>
      </w:r>
      <w:r w:rsidR="00735690" w:rsidRPr="0092688D">
        <w:rPr>
          <w:rFonts w:ascii="Times New Roman" w:cs="Times New Roman" w:hAnsi="Times New Roman"/>
          <w:sz w:val="30"/>
          <w:szCs w:val="30"/>
        </w:rPr>
        <w:t>о</w:t>
      </w:r>
      <w:r w:rsidR="009B3FB9" w:rsidRPr="0092688D">
        <w:rPr>
          <w:rFonts w:ascii="Times New Roman" w:cs="Times New Roman" w:hAnsi="Times New Roman"/>
          <w:sz w:val="30"/>
          <w:szCs w:val="30"/>
        </w:rPr>
        <w:t xml:space="preserve">е </w:t>
      </w:r>
      <w:r w:rsidR="00611FA5" w:rsidRPr="0092688D">
        <w:rPr>
          <w:rFonts w:ascii="Times New Roman" w:cs="Times New Roman" w:hAnsi="Times New Roman"/>
          <w:sz w:val="30"/>
          <w:szCs w:val="30"/>
        </w:rPr>
        <w:t>соглашени</w:t>
      </w:r>
      <w:r w:rsidR="00735690" w:rsidRPr="0092688D">
        <w:rPr>
          <w:rFonts w:ascii="Times New Roman" w:cs="Times New Roman" w:hAnsi="Times New Roman"/>
          <w:sz w:val="30"/>
          <w:szCs w:val="30"/>
        </w:rPr>
        <w:t>е</w:t>
      </w:r>
      <w:r w:rsidR="00611FA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>подлеж</w:t>
      </w:r>
      <w:r w:rsidR="00735690" w:rsidRPr="0092688D">
        <w:rPr>
          <w:rFonts w:ascii="Times New Roman" w:cs="Times New Roman" w:hAnsi="Times New Roman"/>
          <w:sz w:val="30"/>
          <w:szCs w:val="30"/>
        </w:rPr>
        <w:t>и</w:t>
      </w:r>
      <w:r w:rsidR="000C2552" w:rsidRPr="0092688D">
        <w:rPr>
          <w:rFonts w:ascii="Times New Roman" w:cs="Times New Roman" w:hAnsi="Times New Roman"/>
          <w:sz w:val="30"/>
          <w:szCs w:val="30"/>
        </w:rPr>
        <w:t>т регистр</w:t>
      </w:r>
      <w:r w:rsidR="000C2552" w:rsidRPr="0092688D">
        <w:rPr>
          <w:rFonts w:ascii="Times New Roman" w:cs="Times New Roman" w:hAnsi="Times New Roman"/>
          <w:sz w:val="30"/>
          <w:szCs w:val="30"/>
        </w:rPr>
        <w:t>а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ции в управлении делами администрации города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одного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 раб</w:t>
      </w:r>
      <w:r w:rsidR="000C2552" w:rsidRPr="0092688D">
        <w:rPr>
          <w:rFonts w:ascii="Times New Roman" w:cs="Times New Roman" w:hAnsi="Times New Roman"/>
          <w:sz w:val="30"/>
          <w:szCs w:val="30"/>
        </w:rPr>
        <w:t>о</w:t>
      </w:r>
      <w:r w:rsidR="000C2552" w:rsidRPr="0092688D">
        <w:rPr>
          <w:rFonts w:ascii="Times New Roman" w:cs="Times New Roman" w:hAnsi="Times New Roman"/>
          <w:sz w:val="30"/>
          <w:szCs w:val="30"/>
        </w:rPr>
        <w:t>чего дня, следующего за днем его подписания главным распорядителем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0015DB" w:rsidRDefault="000015D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7" w:name="P263"/>
      <w:bookmarkEnd w:id="27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4244AC" w:rsidRPr="0092688D">
        <w:rPr>
          <w:rFonts w:ascii="Times New Roman" w:cs="Times New Roman" w:hAnsi="Times New Roman"/>
          <w:sz w:val="30"/>
          <w:szCs w:val="30"/>
        </w:rPr>
        <w:t>Уполномоченный орган не позднее двух рабочих дней, след</w:t>
      </w:r>
      <w:r w:rsidR="004244AC" w:rsidRPr="0092688D">
        <w:rPr>
          <w:rFonts w:ascii="Times New Roman" w:cs="Times New Roman" w:hAnsi="Times New Roman"/>
          <w:sz w:val="30"/>
          <w:szCs w:val="30"/>
        </w:rPr>
        <w:t>у</w:t>
      </w:r>
      <w:r w:rsidR="004244AC" w:rsidRPr="0092688D">
        <w:rPr>
          <w:rFonts w:ascii="Times New Roman" w:cs="Times New Roman" w:hAnsi="Times New Roman"/>
          <w:sz w:val="30"/>
          <w:szCs w:val="30"/>
        </w:rPr>
        <w:t>ющих за днем регистрации соглашени</w:t>
      </w:r>
      <w:r w:rsidR="00735690" w:rsidRPr="0092688D">
        <w:rPr>
          <w:rFonts w:ascii="Times New Roman" w:cs="Times New Roman" w:hAnsi="Times New Roman"/>
          <w:sz w:val="30"/>
          <w:szCs w:val="30"/>
        </w:rPr>
        <w:t>я</w:t>
      </w:r>
      <w:r w:rsidR="004244AC" w:rsidRPr="0092688D">
        <w:rPr>
          <w:rFonts w:ascii="Times New Roman" w:cs="Times New Roman" w:hAnsi="Times New Roman"/>
          <w:sz w:val="30"/>
          <w:szCs w:val="30"/>
        </w:rPr>
        <w:t>, установленного пунктом 4</w:t>
      </w:r>
      <w:r w:rsidR="00DC1E07" w:rsidRPr="0092688D">
        <w:rPr>
          <w:rFonts w:ascii="Times New Roman" w:cs="Times New Roman" w:hAnsi="Times New Roman"/>
          <w:sz w:val="30"/>
          <w:szCs w:val="30"/>
        </w:rPr>
        <w:t>4</w:t>
      </w:r>
      <w:r w:rsidR="004244AC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направляет главному распорядителю письм</w:t>
      </w:r>
      <w:r w:rsidR="00735690" w:rsidRPr="0092688D">
        <w:rPr>
          <w:rFonts w:ascii="Times New Roman" w:cs="Times New Roman" w:hAnsi="Times New Roman"/>
          <w:sz w:val="30"/>
          <w:szCs w:val="30"/>
        </w:rPr>
        <w:t>о</w:t>
      </w:r>
      <w:r w:rsidR="004244A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4244AC" w:rsidRPr="0092688D">
        <w:rPr>
          <w:rFonts w:ascii="Times New Roman" w:cs="Times New Roman" w:hAnsi="Times New Roman"/>
          <w:sz w:val="30"/>
          <w:szCs w:val="30"/>
        </w:rPr>
        <w:t>о субсидировании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с соглашением</w:t>
      </w:r>
      <w:r w:rsidR="004244A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4244AC" w:rsidRDefault="004244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735690" w:rsidRPr="0092688D">
        <w:rPr>
          <w:rFonts w:ascii="Times New Roman" w:cs="Times New Roman" w:hAnsi="Times New Roman"/>
          <w:sz w:val="30"/>
          <w:szCs w:val="30"/>
        </w:rPr>
        <w:t>Главный распорядитель после даты поступления денежных средств на лицевой счет, но не позднее 10-го рабочего дня, следующего за днем регистрации соглашения в соответствии с пунктом 4</w:t>
      </w:r>
      <w:r w:rsidR="00F25841" w:rsidRPr="0092688D">
        <w:rPr>
          <w:rFonts w:ascii="Times New Roman" w:cs="Times New Roman" w:hAnsi="Times New Roman"/>
          <w:sz w:val="30"/>
          <w:szCs w:val="30"/>
        </w:rPr>
        <w:t>4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насто</w:t>
      </w:r>
      <w:r w:rsidR="00735690" w:rsidRPr="0092688D">
        <w:rPr>
          <w:rFonts w:ascii="Times New Roman" w:cs="Times New Roman" w:hAnsi="Times New Roman"/>
          <w:sz w:val="30"/>
          <w:szCs w:val="30"/>
        </w:rPr>
        <w:t>я</w:t>
      </w:r>
      <w:r w:rsidR="00735690" w:rsidRPr="0092688D">
        <w:rPr>
          <w:rFonts w:ascii="Times New Roman" w:cs="Times New Roman" w:hAnsi="Times New Roman"/>
          <w:sz w:val="30"/>
          <w:szCs w:val="30"/>
        </w:rPr>
        <w:t>щего Положения, являющимся днем принятия решения о предоставл</w:t>
      </w:r>
      <w:r w:rsidR="00735690" w:rsidRPr="0092688D">
        <w:rPr>
          <w:rFonts w:ascii="Times New Roman" w:cs="Times New Roman" w:hAnsi="Times New Roman"/>
          <w:sz w:val="30"/>
          <w:szCs w:val="30"/>
        </w:rPr>
        <w:t>е</w:t>
      </w:r>
      <w:r w:rsidR="00735690" w:rsidRPr="0092688D">
        <w:rPr>
          <w:rFonts w:ascii="Times New Roman" w:cs="Times New Roman" w:hAnsi="Times New Roman"/>
          <w:sz w:val="30"/>
          <w:szCs w:val="30"/>
        </w:rPr>
        <w:t>нии субсидии, перечисляет средства на расчетные или корреспонден</w:t>
      </w:r>
      <w:r w:rsidR="00735690" w:rsidRPr="0092688D">
        <w:rPr>
          <w:rFonts w:ascii="Times New Roman" w:cs="Times New Roman" w:hAnsi="Times New Roman"/>
          <w:sz w:val="30"/>
          <w:szCs w:val="30"/>
        </w:rPr>
        <w:t>т</w:t>
      </w:r>
      <w:r w:rsidR="00735690" w:rsidRPr="0092688D">
        <w:rPr>
          <w:rFonts w:ascii="Times New Roman" w:cs="Times New Roman" w:hAnsi="Times New Roman"/>
          <w:sz w:val="30"/>
          <w:szCs w:val="30"/>
        </w:rPr>
        <w:t>ские счета, открытые получателями субсидии в учреждениях Централ</w:t>
      </w:r>
      <w:r w:rsidR="00735690" w:rsidRPr="0092688D">
        <w:rPr>
          <w:rFonts w:ascii="Times New Roman" w:cs="Times New Roman" w:hAnsi="Times New Roman"/>
          <w:sz w:val="30"/>
          <w:szCs w:val="30"/>
        </w:rPr>
        <w:t>ь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ного банка Российской Федерации или кредитных организациях </w:t>
      </w:r>
      <w:r w:rsidR="00F24BE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735690" w:rsidRPr="0092688D">
        <w:rPr>
          <w:rFonts w:ascii="Times New Roman" w:cs="Times New Roman" w:hAnsi="Times New Roman"/>
          <w:sz w:val="30"/>
          <w:szCs w:val="30"/>
        </w:rPr>
        <w:t>(если иное не установлено бюджетным законодательством</w:t>
      </w:r>
      <w:proofErr w:type="gramEnd"/>
      <w:r w:rsidR="007356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735690" w:rsidRPr="0092688D">
        <w:rPr>
          <w:rFonts w:ascii="Times New Roman" w:cs="Times New Roman" w:hAnsi="Times New Roman"/>
          <w:sz w:val="30"/>
          <w:szCs w:val="30"/>
        </w:rPr>
        <w:t>Российской Федерации).</w:t>
      </w:r>
      <w:proofErr w:type="gramEnd"/>
    </w:p>
    <w:p w:rsidP="00A9411D" w:rsidR="00735690" w:rsidRDefault="007356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Субсидия перечисляется получателям субсидии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единоразовым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платежом</w:t>
      </w:r>
      <w:r w:rsidR="00DB11C7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не подлежит казначейскому сопровождению.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>. Субсидия считается предоставленной в день списания средств     со счета главного распорядителя на расчетный или корреспондентский счет получателя субсидии в размере, предусмотренном соглашением.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>. Порядок и сроки возврата субсидии в бюджет города в случае нарушения получателями субсидии условий их предоставления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новлены в пунктах 58–61 настоящего Положения.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9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целях ведения Единого реестра субъектов малого и среднего предпринимательства –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с </w:t>
      </w:r>
      <w:hyperlink r:id="rId24">
        <w:r w:rsidRPr="0092688D">
          <w:rPr>
            <w:rFonts w:ascii="Times New Roman" w:cs="Times New Roman" w:hAnsi="Times New Roman"/>
            <w:sz w:val="30"/>
            <w:szCs w:val="30"/>
          </w:rPr>
          <w:t>частью 5 статьи 8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№ 209-ФЗ до 5-го числа       месяца, следующего за месяцем принятия решения о предоставлении субсидии, в соответствии с пунктом </w:t>
      </w:r>
      <w:r w:rsidR="00A01A42" w:rsidRPr="0092688D">
        <w:rPr>
          <w:rFonts w:ascii="Times New Roman" w:cs="Times New Roman" w:hAnsi="Times New Roman"/>
          <w:sz w:val="30"/>
          <w:szCs w:val="30"/>
        </w:rPr>
        <w:t>44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  <w:proofErr w:type="gramEnd"/>
    </w:p>
    <w:p w:rsidP="00872AEB" w:rsidR="002156BC" w:rsidRDefault="002156BC" w:rsidRPr="0092688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72AEB" w:rsidR="0092688D" w:rsidRDefault="0092688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2156BC" w:rsidRDefault="002156BC" w:rsidRPr="0092688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lastRenderedPageBreak/>
        <w:t>IV. Т</w:t>
      </w:r>
      <w:r w:rsidR="00EE529C" w:rsidRPr="0092688D">
        <w:rPr>
          <w:rFonts w:ascii="Times New Roman" w:cs="Times New Roman" w:hAnsi="Times New Roman"/>
          <w:b w:val="false"/>
          <w:sz w:val="30"/>
          <w:szCs w:val="30"/>
        </w:rPr>
        <w:t>ребования к отчетности</w:t>
      </w:r>
    </w:p>
    <w:p w:rsidP="008A5C2D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F71B22" w:rsidRDefault="00A01A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50.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Для осуществления </w:t>
      </w:r>
      <w:r w:rsidR="00210464" w:rsidRPr="0092688D">
        <w:rPr>
          <w:rFonts w:ascii="Times New Roman" w:cs="Times New Roman" w:hAnsi="Times New Roman"/>
          <w:sz w:val="30"/>
          <w:szCs w:val="30"/>
        </w:rPr>
        <w:t>главн</w:t>
      </w:r>
      <w:r w:rsidR="0075085D" w:rsidRPr="0092688D">
        <w:rPr>
          <w:rFonts w:ascii="Times New Roman" w:cs="Times New Roman" w:hAnsi="Times New Roman"/>
          <w:sz w:val="30"/>
          <w:szCs w:val="30"/>
        </w:rPr>
        <w:t>ым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распорядител</w:t>
      </w:r>
      <w:r w:rsidR="0075085D" w:rsidRPr="0092688D">
        <w:rPr>
          <w:rFonts w:ascii="Times New Roman" w:cs="Times New Roman" w:hAnsi="Times New Roman"/>
          <w:sz w:val="30"/>
          <w:szCs w:val="30"/>
        </w:rPr>
        <w:t>ем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контроля (мон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торинга) за соблюдением условий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предоставления субсидии, </w:t>
      </w:r>
      <w:r w:rsidR="005C5BA8" w:rsidRPr="0092688D">
        <w:rPr>
          <w:rFonts w:ascii="Times New Roman" w:cs="Times New Roman" w:hAnsi="Times New Roman"/>
          <w:sz w:val="30"/>
          <w:szCs w:val="30"/>
        </w:rPr>
        <w:t>в том чи</w:t>
      </w:r>
      <w:r w:rsidR="005C5BA8" w:rsidRPr="0092688D">
        <w:rPr>
          <w:rFonts w:ascii="Times New Roman" w:cs="Times New Roman" w:hAnsi="Times New Roman"/>
          <w:sz w:val="30"/>
          <w:szCs w:val="30"/>
        </w:rPr>
        <w:t>с</w:t>
      </w:r>
      <w:r w:rsidR="005C5BA8" w:rsidRPr="0092688D">
        <w:rPr>
          <w:rFonts w:ascii="Times New Roman" w:cs="Times New Roman" w:hAnsi="Times New Roman"/>
          <w:sz w:val="30"/>
          <w:szCs w:val="30"/>
        </w:rPr>
        <w:t>ле в части достижения результатов предоставления субсидии, значения которых установлены в соглашении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получатель субсидии 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представляет в адрес уполномоченного органа </w:t>
      </w:r>
      <w:r w:rsidR="00B862EE" w:rsidRPr="0092688D">
        <w:rPr>
          <w:rFonts w:ascii="Times New Roman" w:cs="Times New Roman" w:hAnsi="Times New Roman"/>
          <w:sz w:val="30"/>
          <w:szCs w:val="30"/>
        </w:rPr>
        <w:t xml:space="preserve">ежеквартальную отчетность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в сроки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не позднее 7-го числа месяца, следующего за отчетным кварталом,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F71B22" w:rsidRPr="0092688D">
        <w:rPr>
          <w:rFonts w:ascii="Times New Roman" w:cs="Times New Roman" w:hAnsi="Times New Roman"/>
          <w:sz w:val="30"/>
          <w:szCs w:val="30"/>
        </w:rPr>
        <w:t>по состоянию на 1-е число месяца, следующего за отчетным кварталом, и не позднее 15-го числа</w:t>
      </w:r>
      <w:proofErr w:type="gramEnd"/>
      <w:r w:rsidR="00F71B22" w:rsidRPr="0092688D">
        <w:rPr>
          <w:rFonts w:ascii="Times New Roman" w:cs="Times New Roman" w:hAnsi="Times New Roman"/>
          <w:sz w:val="30"/>
          <w:szCs w:val="30"/>
        </w:rPr>
        <w:t xml:space="preserve"> месяца, следующего за отчетным годом,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по состоянию на 1-е число месяца, следующего за отчетным годом. 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Управление делами администрации города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го рабочего дня регистрирует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представленную получателем субсидии </w:t>
      </w:r>
      <w:r w:rsidR="0075085D" w:rsidRPr="0092688D">
        <w:rPr>
          <w:rFonts w:ascii="Times New Roman" w:cs="Times New Roman" w:hAnsi="Times New Roman"/>
          <w:sz w:val="30"/>
          <w:szCs w:val="30"/>
        </w:rPr>
        <w:t>отчетность</w:t>
      </w:r>
      <w:r w:rsidR="00063A8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862EE" w:rsidRPr="0092688D">
        <w:rPr>
          <w:rFonts w:ascii="Times New Roman" w:cs="Times New Roman" w:hAnsi="Times New Roman"/>
          <w:sz w:val="30"/>
          <w:szCs w:val="30"/>
        </w:rPr>
        <w:t>которая включает</w:t>
      </w:r>
      <w:r w:rsidR="00F71B22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отчет о реализации плана мероприятий по достижению резул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татов предоставления субсидии с указанием значений результатов предоставления субсидии и контрольных точек, представляемый      ежеквартально в течение года, под бюджетные ассигнования которого заключено соглашение, по форме, установленной соглашением;</w:t>
      </w:r>
    </w:p>
    <w:p w:rsidP="0092688D" w:rsidR="00063A8C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8D19B6" w:rsidRPr="0092688D">
        <w:rPr>
          <w:rFonts w:ascii="Times New Roman" w:cs="Times New Roman" w:hAnsi="Times New Roman"/>
          <w:sz w:val="30"/>
          <w:szCs w:val="30"/>
        </w:rPr>
        <w:t>) отчет о достижении значений результатов предоставления су</w:t>
      </w:r>
      <w:r w:rsidR="008D19B6" w:rsidRPr="0092688D">
        <w:rPr>
          <w:rFonts w:ascii="Times New Roman" w:cs="Times New Roman" w:hAnsi="Times New Roman"/>
          <w:sz w:val="30"/>
          <w:szCs w:val="30"/>
        </w:rPr>
        <w:t>б</w:t>
      </w:r>
      <w:r w:rsidR="008D19B6" w:rsidRPr="0092688D">
        <w:rPr>
          <w:rFonts w:ascii="Times New Roman" w:cs="Times New Roman" w:hAnsi="Times New Roman"/>
          <w:sz w:val="30"/>
          <w:szCs w:val="30"/>
        </w:rPr>
        <w:t>сидии</w:t>
      </w:r>
      <w:r w:rsidR="00063A8C" w:rsidRPr="0092688D">
        <w:rPr>
          <w:rFonts w:ascii="Times New Roman" w:cs="Times New Roman" w:hAnsi="Times New Roman"/>
          <w:sz w:val="30"/>
          <w:szCs w:val="30"/>
        </w:rPr>
        <w:t>, представляемый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63A8C" w:rsidRPr="0092688D">
        <w:rPr>
          <w:rFonts w:ascii="Times New Roman" w:cs="Times New Roman" w:hAnsi="Times New Roman"/>
          <w:sz w:val="30"/>
          <w:szCs w:val="30"/>
        </w:rPr>
        <w:t xml:space="preserve">ежеквартально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063A8C" w:rsidRPr="0092688D">
        <w:rPr>
          <w:rFonts w:ascii="Times New Roman" w:cs="Times New Roman" w:hAnsi="Times New Roman"/>
          <w:sz w:val="30"/>
          <w:szCs w:val="30"/>
        </w:rPr>
        <w:t>года, под бюджетные ассигнования которого заключено соглашение</w:t>
      </w:r>
      <w:r w:rsidRPr="0092688D">
        <w:rPr>
          <w:rFonts w:ascii="Times New Roman" w:cs="Times New Roman" w:hAnsi="Times New Roman"/>
          <w:sz w:val="30"/>
          <w:szCs w:val="30"/>
        </w:rPr>
        <w:t>, по форме, определенной типовой формой соглашения, установленной департаментом финансов администрации города, с приложением подтверждающих документов:</w:t>
      </w:r>
    </w:p>
    <w:p w:rsidP="0092688D" w:rsidR="00382710" w:rsidRDefault="00382710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 об объеме привлеченных инвестиций получ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телем субсидии за счет собственных средств от осуществления деятел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ности и (или) за счет привлеченных кредитов (займов), предоставля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мых на условиях платности и возвратности, 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оформленной </w:t>
      </w:r>
      <w:r w:rsidRPr="0092688D">
        <w:rPr>
          <w:rFonts w:ascii="Times New Roman" w:cs="Times New Roman" w:hAnsi="Times New Roman"/>
          <w:sz w:val="30"/>
          <w:szCs w:val="30"/>
        </w:rPr>
        <w:t>в произвол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ной форме;</w:t>
      </w:r>
    </w:p>
    <w:p w:rsidP="0092688D" w:rsidR="002A74D5" w:rsidRDefault="002A74D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действующего штатного расписания, включая изменения штатной численности работников, или 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количестве сохраненных рабочих мест</w:t>
      </w:r>
      <w:r w:rsidR="00754605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54605" w:rsidRPr="0092688D">
        <w:rPr>
          <w:rFonts w:ascii="Times New Roman" w:cs="Times New Roman" w:hAnsi="Times New Roman"/>
          <w:sz w:val="30"/>
          <w:szCs w:val="30"/>
        </w:rPr>
        <w:t>оформленн</w:t>
      </w:r>
      <w:r w:rsidR="001A5129" w:rsidRPr="0092688D">
        <w:rPr>
          <w:rFonts w:ascii="Times New Roman" w:cs="Times New Roman" w:hAnsi="Times New Roman"/>
          <w:sz w:val="30"/>
          <w:szCs w:val="30"/>
        </w:rPr>
        <w:t>ой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(</w:t>
      </w:r>
      <w:r w:rsidR="00754605" w:rsidRPr="0092688D">
        <w:rPr>
          <w:rFonts w:ascii="Times New Roman" w:cs="Times New Roman" w:hAnsi="Times New Roman"/>
          <w:sz w:val="30"/>
          <w:szCs w:val="30"/>
        </w:rPr>
        <w:t>для получателя субсидии, имеющего работников и являющегося раб</w:t>
      </w:r>
      <w:r w:rsidR="00754605" w:rsidRPr="0092688D">
        <w:rPr>
          <w:rFonts w:ascii="Times New Roman" w:cs="Times New Roman" w:hAnsi="Times New Roman"/>
          <w:sz w:val="30"/>
          <w:szCs w:val="30"/>
        </w:rPr>
        <w:t>о</w:t>
      </w:r>
      <w:r w:rsidR="00754605" w:rsidRPr="0092688D">
        <w:rPr>
          <w:rFonts w:ascii="Times New Roman" w:cs="Times New Roman" w:hAnsi="Times New Roman"/>
          <w:sz w:val="30"/>
          <w:szCs w:val="30"/>
        </w:rPr>
        <w:t>тодателем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382710" w:rsidRDefault="00382710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о списочной численности работников           </w:t>
      </w:r>
      <w:r w:rsidR="00754605" w:rsidRPr="0092688D">
        <w:rPr>
          <w:rFonts w:ascii="Times New Roman" w:cs="Times New Roman" w:hAnsi="Times New Roman"/>
          <w:sz w:val="30"/>
          <w:szCs w:val="30"/>
        </w:rPr>
        <w:t>(без внешних совместителей</w:t>
      </w:r>
      <w:r w:rsidRPr="0092688D">
        <w:rPr>
          <w:rFonts w:ascii="Times New Roman" w:cs="Times New Roman" w:hAnsi="Times New Roman"/>
          <w:sz w:val="30"/>
          <w:szCs w:val="30"/>
        </w:rPr>
        <w:t>), оформленн</w:t>
      </w:r>
      <w:r w:rsidR="00754605" w:rsidRPr="0092688D">
        <w:rPr>
          <w:rFonts w:ascii="Times New Roman" w:cs="Times New Roman" w:hAnsi="Times New Roman"/>
          <w:sz w:val="30"/>
          <w:szCs w:val="30"/>
        </w:rPr>
        <w:t>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(для получателя субсидии, имеющего работников и являющегося раб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тодателем);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</w:t>
      </w:r>
      <w:r w:rsidR="00754605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(промежуточн</w:t>
      </w:r>
      <w:r w:rsidR="00754605" w:rsidRPr="0092688D">
        <w:rPr>
          <w:rFonts w:ascii="Times New Roman" w:cs="Times New Roman" w:hAnsi="Times New Roman"/>
          <w:sz w:val="30"/>
          <w:szCs w:val="30"/>
        </w:rPr>
        <w:t>ого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</w:t>
      </w:r>
      <w:r w:rsidR="00754605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) о финансовых результатах юридического лица</w:t>
      </w:r>
      <w:r w:rsidR="009C1471" w:rsidRPr="0092688D">
        <w:rPr>
          <w:rFonts w:ascii="Times New Roman" w:cs="Times New Roman" w:hAnsi="Times New Roman"/>
          <w:sz w:val="30"/>
          <w:szCs w:val="30"/>
        </w:rPr>
        <w:t xml:space="preserve"> с приложением пояснений по источникам доходов</w:t>
      </w:r>
      <w:r w:rsidR="00754605" w:rsidRPr="0092688D">
        <w:rPr>
          <w:rFonts w:ascii="Times New Roman" w:cs="Times New Roman" w:hAnsi="Times New Roman"/>
          <w:sz w:val="30"/>
          <w:szCs w:val="30"/>
        </w:rPr>
        <w:t>, оформленных</w:t>
      </w:r>
      <w:r w:rsidR="00A52F1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отчетности (промежуточной отчетности) индивидуального предпринимателя </w:t>
      </w:r>
      <w:r w:rsidR="00013CA0" w:rsidRPr="0092688D">
        <w:rPr>
          <w:rFonts w:ascii="Times New Roman" w:cs="Times New Roman" w:hAnsi="Times New Roman"/>
          <w:sz w:val="30"/>
          <w:szCs w:val="30"/>
        </w:rPr>
        <w:t xml:space="preserve">или </w:t>
      </w:r>
      <w:proofErr w:type="spellStart"/>
      <w:r w:rsidR="00013CA0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013CA0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4430F2" w:rsidRPr="0092688D">
        <w:rPr>
          <w:rFonts w:ascii="Times New Roman" w:cs="Times New Roman" w:hAnsi="Times New Roman"/>
          <w:sz w:val="30"/>
          <w:szCs w:val="30"/>
        </w:rPr>
        <w:t xml:space="preserve"> (книг доходов и расх</w:t>
      </w:r>
      <w:r w:rsidR="004430F2" w:rsidRPr="0092688D">
        <w:rPr>
          <w:rFonts w:ascii="Times New Roman" w:cs="Times New Roman" w:hAnsi="Times New Roman"/>
          <w:sz w:val="30"/>
          <w:szCs w:val="30"/>
        </w:rPr>
        <w:t>о</w:t>
      </w:r>
      <w:r w:rsidR="004430F2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дов и (или) книг учета доходов, и (или) справок о состоянии расчетов (доходах) по налогу на профессиональный доход) </w:t>
      </w:r>
      <w:r w:rsidR="00A52F1B" w:rsidRPr="0092688D">
        <w:rPr>
          <w:rFonts w:ascii="Times New Roman" w:cs="Times New Roman" w:hAnsi="Times New Roman"/>
          <w:sz w:val="30"/>
          <w:szCs w:val="30"/>
        </w:rPr>
        <w:t>с приложением поя</w:t>
      </w:r>
      <w:r w:rsidR="00A52F1B" w:rsidRPr="0092688D">
        <w:rPr>
          <w:rFonts w:ascii="Times New Roman" w:cs="Times New Roman" w:hAnsi="Times New Roman"/>
          <w:sz w:val="30"/>
          <w:szCs w:val="30"/>
        </w:rPr>
        <w:t>с</w:t>
      </w:r>
      <w:r w:rsidR="00A52F1B" w:rsidRPr="0092688D">
        <w:rPr>
          <w:rFonts w:ascii="Times New Roman" w:cs="Times New Roman" w:hAnsi="Times New Roman"/>
          <w:sz w:val="30"/>
          <w:szCs w:val="30"/>
        </w:rPr>
        <w:t>нений по источникам доходов</w:t>
      </w:r>
      <w:r w:rsidR="00754605" w:rsidRPr="0092688D">
        <w:rPr>
          <w:rFonts w:ascii="Times New Roman" w:cs="Times New Roman" w:hAnsi="Times New Roman"/>
          <w:sz w:val="30"/>
          <w:szCs w:val="30"/>
        </w:rPr>
        <w:t>, оформленных</w:t>
      </w:r>
      <w:r w:rsidR="00A52F1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81B8A" w:rsidRDefault="00063A8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отчет о выполнении условий предоставления субсидии, пре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ставляемый ежеквартально в течение 24 месяцев после даты получения субсидии, установленной абзацем вторым подпункта 1 пункта 38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ящего Положения, по форме, </w:t>
      </w:r>
      <w:r w:rsidR="00C81B8A" w:rsidRPr="0092688D">
        <w:rPr>
          <w:rFonts w:ascii="Times New Roman" w:cs="Times New Roman" w:hAnsi="Times New Roman"/>
          <w:sz w:val="30"/>
          <w:szCs w:val="30"/>
        </w:rPr>
        <w:t>опреде</w:t>
      </w:r>
      <w:r w:rsidRPr="0092688D">
        <w:rPr>
          <w:rFonts w:ascii="Times New Roman" w:cs="Times New Roman" w:hAnsi="Times New Roman"/>
          <w:sz w:val="30"/>
          <w:szCs w:val="30"/>
        </w:rPr>
        <w:t>ленной соглашением</w:t>
      </w:r>
      <w:r w:rsidR="00C81B8A" w:rsidRPr="0092688D">
        <w:rPr>
          <w:rFonts w:ascii="Times New Roman" w:cs="Times New Roman" w:hAnsi="Times New Roman"/>
          <w:sz w:val="30"/>
          <w:szCs w:val="30"/>
        </w:rPr>
        <w:t>.</w:t>
      </w:r>
      <w:r w:rsidR="00690F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81B8A" w:rsidRPr="0092688D">
        <w:rPr>
          <w:rFonts w:ascii="Times New Roman" w:cs="Times New Roman" w:hAnsi="Times New Roman"/>
          <w:sz w:val="30"/>
          <w:szCs w:val="30"/>
        </w:rPr>
        <w:t>Отчет пре</w:t>
      </w:r>
      <w:r w:rsidR="00C81B8A" w:rsidRPr="0092688D">
        <w:rPr>
          <w:rFonts w:ascii="Times New Roman" w:cs="Times New Roman" w:hAnsi="Times New Roman"/>
          <w:sz w:val="30"/>
          <w:szCs w:val="30"/>
        </w:rPr>
        <w:t>д</w:t>
      </w:r>
      <w:r w:rsidR="00C81B8A" w:rsidRPr="0092688D">
        <w:rPr>
          <w:rFonts w:ascii="Times New Roman" w:cs="Times New Roman" w:hAnsi="Times New Roman"/>
          <w:sz w:val="30"/>
          <w:szCs w:val="30"/>
        </w:rPr>
        <w:t>ставляется для подтверждения выполнения получателем субсидии усл</w:t>
      </w:r>
      <w:r w:rsidR="00C81B8A" w:rsidRPr="0092688D">
        <w:rPr>
          <w:rFonts w:ascii="Times New Roman" w:cs="Times New Roman" w:hAnsi="Times New Roman"/>
          <w:sz w:val="30"/>
          <w:szCs w:val="30"/>
        </w:rPr>
        <w:t>о</w:t>
      </w:r>
      <w:r w:rsidR="00C81B8A" w:rsidRPr="0092688D">
        <w:rPr>
          <w:rFonts w:ascii="Times New Roman" w:cs="Times New Roman" w:hAnsi="Times New Roman"/>
          <w:sz w:val="30"/>
          <w:szCs w:val="30"/>
        </w:rPr>
        <w:t xml:space="preserve">вия предоставления субсидии в соответствии с подпунктом 1 пункта 38 настоящего Положения </w:t>
      </w:r>
      <w:r w:rsidR="00690F89" w:rsidRPr="0092688D">
        <w:rPr>
          <w:rFonts w:ascii="Times New Roman" w:cs="Times New Roman" w:hAnsi="Times New Roman"/>
          <w:sz w:val="30"/>
          <w:szCs w:val="30"/>
        </w:rPr>
        <w:t xml:space="preserve">с приложением </w:t>
      </w:r>
      <w:r w:rsidR="00C81B8A" w:rsidRPr="0092688D">
        <w:rPr>
          <w:rFonts w:ascii="Times New Roman" w:cs="Times New Roman" w:hAnsi="Times New Roman"/>
          <w:sz w:val="30"/>
          <w:szCs w:val="30"/>
        </w:rPr>
        <w:t>следующих подтверждающих документов:</w:t>
      </w:r>
    </w:p>
    <w:p w:rsidP="00A9411D" w:rsidR="00C81B8A" w:rsidRDefault="001A512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получателя субсидии – </w:t>
      </w:r>
      <w:r w:rsidR="00C81B8A" w:rsidRPr="0092688D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spellStart"/>
      <w:r w:rsidR="00C81B8A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C81B8A" w:rsidRPr="0092688D">
        <w:rPr>
          <w:rFonts w:ascii="Times New Roman" w:cs="Times New Roman" w:hAnsi="Times New Roman"/>
          <w:sz w:val="30"/>
          <w:szCs w:val="30"/>
        </w:rPr>
        <w:t xml:space="preserve"> гражданина), являющегося налогоплательщиком налога на профессиональный доход:</w:t>
      </w:r>
    </w:p>
    <w:p w:rsidP="00A9411D" w:rsidR="00C81B8A" w:rsidRDefault="00C81B8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справки о постановке на учет (снятии с учета) физического лица   в качестве налогоплательщика налога на профессиональный доход;</w:t>
      </w:r>
    </w:p>
    <w:p w:rsidP="00A9411D" w:rsidR="00C81B8A" w:rsidRDefault="00C81B8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справки о состоянии расчетов (доходах) по налогу на професси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нальный доход;</w:t>
      </w:r>
    </w:p>
    <w:p w:rsidP="00A9411D" w:rsidR="00C81B8A" w:rsidRDefault="001A512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получателя субсидии – </w:t>
      </w:r>
      <w:r w:rsidR="00C81B8A" w:rsidRPr="0092688D">
        <w:rPr>
          <w:rFonts w:ascii="Times New Roman" w:cs="Times New Roman" w:hAnsi="Times New Roman"/>
          <w:sz w:val="30"/>
          <w:szCs w:val="30"/>
        </w:rPr>
        <w:t>субъекта малого и среднего предпр</w:t>
      </w:r>
      <w:r w:rsidR="00C81B8A" w:rsidRPr="0092688D">
        <w:rPr>
          <w:rFonts w:ascii="Times New Roman" w:cs="Times New Roman" w:hAnsi="Times New Roman"/>
          <w:sz w:val="30"/>
          <w:szCs w:val="30"/>
        </w:rPr>
        <w:t>и</w:t>
      </w:r>
      <w:r w:rsidR="00C81B8A" w:rsidRPr="0092688D">
        <w:rPr>
          <w:rFonts w:ascii="Times New Roman" w:cs="Times New Roman" w:hAnsi="Times New Roman"/>
          <w:sz w:val="30"/>
          <w:szCs w:val="30"/>
        </w:rPr>
        <w:t>нимательства:</w:t>
      </w:r>
    </w:p>
    <w:p w:rsidP="00A9411D" w:rsidR="007D7B1A" w:rsidRDefault="007D7B1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выписки из ЕГРЮЛ/ЕГРИП, которую получатель субсидии вправе представить. </w:t>
      </w:r>
      <w:r w:rsidR="006E1844"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случае если получатель субсидии не представил выписку из ЕГРЮЛ/ЕГРИП самостоятельно, уполномоченный орган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запра</w:t>
      </w:r>
      <w:r w:rsidR="00C81B8A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шивает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ее в порядке межведомственного информационного взаимоде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ствия, в том числе посредством получения информации с использован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 программного обеспечения</w:t>
      </w:r>
      <w:r w:rsidR="006E18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и (или) посредством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Интернет.</w:t>
      </w:r>
    </w:p>
    <w:p w:rsidP="00A9411D" w:rsidR="00690F89" w:rsidRDefault="007D7B1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Для подтверждения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получателем субсидии, имеющим работников и являющимся работодателем, </w:t>
      </w:r>
      <w:r w:rsidRPr="0092688D">
        <w:rPr>
          <w:rFonts w:ascii="Times New Roman" w:cs="Times New Roman" w:hAnsi="Times New Roman"/>
          <w:sz w:val="30"/>
          <w:szCs w:val="30"/>
        </w:rPr>
        <w:t>выполнения условий предоставления субсидии</w:t>
      </w:r>
      <w:r w:rsidR="003E3FF9" w:rsidRPr="0092688D">
        <w:rPr>
          <w:rFonts w:ascii="Times New Roman" w:cs="Times New Roman" w:hAnsi="Times New Roman"/>
          <w:sz w:val="30"/>
          <w:szCs w:val="30"/>
        </w:rPr>
        <w:t xml:space="preserve"> в соответствии с</w:t>
      </w:r>
      <w:r w:rsidR="006E4B16" w:rsidRPr="0092688D">
        <w:rPr>
          <w:rFonts w:ascii="Times New Roman" w:cs="Times New Roman" w:hAnsi="Times New Roman"/>
          <w:sz w:val="30"/>
          <w:szCs w:val="30"/>
        </w:rPr>
        <w:t xml:space="preserve"> подпункта</w:t>
      </w:r>
      <w:r w:rsidR="003E3FF9" w:rsidRPr="0092688D">
        <w:rPr>
          <w:rFonts w:ascii="Times New Roman" w:cs="Times New Roman" w:hAnsi="Times New Roman"/>
          <w:sz w:val="30"/>
          <w:szCs w:val="30"/>
        </w:rPr>
        <w:t>ми</w:t>
      </w:r>
      <w:r w:rsidR="006E4B16" w:rsidRPr="0092688D">
        <w:rPr>
          <w:rFonts w:ascii="Times New Roman" w:cs="Times New Roman" w:hAnsi="Times New Roman"/>
          <w:sz w:val="30"/>
          <w:szCs w:val="30"/>
        </w:rPr>
        <w:t xml:space="preserve"> 2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="006E4B16" w:rsidRPr="0092688D">
        <w:rPr>
          <w:rFonts w:ascii="Times New Roman" w:cs="Times New Roman" w:hAnsi="Times New Roman"/>
          <w:sz w:val="30"/>
          <w:szCs w:val="30"/>
        </w:rPr>
        <w:t>3 пункта 38 настоящего П</w:t>
      </w:r>
      <w:r w:rsidR="006E4B16" w:rsidRPr="0092688D">
        <w:rPr>
          <w:rFonts w:ascii="Times New Roman" w:cs="Times New Roman" w:hAnsi="Times New Roman"/>
          <w:sz w:val="30"/>
          <w:szCs w:val="30"/>
        </w:rPr>
        <w:t>о</w:t>
      </w:r>
      <w:r w:rsidR="006E4B16" w:rsidRPr="0092688D">
        <w:rPr>
          <w:rFonts w:ascii="Times New Roman" w:cs="Times New Roman" w:hAnsi="Times New Roman"/>
          <w:sz w:val="30"/>
          <w:szCs w:val="30"/>
        </w:rPr>
        <w:t>ложения,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значения которых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установлены 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в соглашении, </w:t>
      </w:r>
      <w:r w:rsidR="00382710" w:rsidRPr="0092688D">
        <w:rPr>
          <w:rFonts w:ascii="Times New Roman" w:cs="Times New Roman" w:hAnsi="Times New Roman"/>
          <w:sz w:val="30"/>
          <w:szCs w:val="30"/>
        </w:rPr>
        <w:t>получатель су</w:t>
      </w:r>
      <w:r w:rsidR="00382710" w:rsidRPr="0092688D">
        <w:rPr>
          <w:rFonts w:ascii="Times New Roman" w:cs="Times New Roman" w:hAnsi="Times New Roman"/>
          <w:sz w:val="30"/>
          <w:szCs w:val="30"/>
        </w:rPr>
        <w:t>б</w:t>
      </w:r>
      <w:r w:rsidR="00382710" w:rsidRPr="0092688D">
        <w:rPr>
          <w:rFonts w:ascii="Times New Roman" w:cs="Times New Roman" w:hAnsi="Times New Roman"/>
          <w:sz w:val="30"/>
          <w:szCs w:val="30"/>
        </w:rPr>
        <w:t xml:space="preserve">сидии </w:t>
      </w:r>
      <w:r w:rsidR="00AF40CC" w:rsidRPr="0092688D">
        <w:rPr>
          <w:rFonts w:ascii="Times New Roman" w:cs="Times New Roman" w:hAnsi="Times New Roman"/>
          <w:sz w:val="30"/>
          <w:szCs w:val="30"/>
        </w:rPr>
        <w:t>ежеквартально</w:t>
      </w:r>
      <w:r w:rsidR="00382710" w:rsidRPr="0092688D">
        <w:rPr>
          <w:rFonts w:ascii="Times New Roman" w:cs="Times New Roman" w:hAnsi="Times New Roman"/>
          <w:sz w:val="30"/>
          <w:szCs w:val="30"/>
        </w:rPr>
        <w:t xml:space="preserve"> в срок </w:t>
      </w:r>
      <w:r w:rsidR="00AF40CC" w:rsidRPr="0092688D">
        <w:rPr>
          <w:rFonts w:ascii="Times New Roman" w:cs="Times New Roman" w:hAnsi="Times New Roman"/>
          <w:sz w:val="30"/>
          <w:szCs w:val="30"/>
        </w:rPr>
        <w:t>не позднее 5 рабочих дней</w:t>
      </w:r>
      <w:r w:rsidR="004F577E" w:rsidRPr="0092688D">
        <w:rPr>
          <w:rFonts w:ascii="Times New Roman" w:cs="Times New Roman" w:hAnsi="Times New Roman"/>
          <w:sz w:val="30"/>
          <w:szCs w:val="30"/>
        </w:rPr>
        <w:t xml:space="preserve">, следующих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4F577E" w:rsidRPr="0092688D">
        <w:rPr>
          <w:rFonts w:ascii="Times New Roman" w:cs="Times New Roman" w:hAnsi="Times New Roman"/>
          <w:sz w:val="30"/>
          <w:szCs w:val="30"/>
        </w:rPr>
        <w:t>за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 дат</w:t>
      </w:r>
      <w:r w:rsidR="004F577E" w:rsidRPr="0092688D">
        <w:rPr>
          <w:rFonts w:ascii="Times New Roman" w:cs="Times New Roman" w:hAnsi="Times New Roman"/>
          <w:sz w:val="30"/>
          <w:szCs w:val="30"/>
        </w:rPr>
        <w:t>ой</w:t>
      </w:r>
      <w:r w:rsidR="00727E8A" w:rsidRPr="0092688D">
        <w:rPr>
          <w:rFonts w:ascii="Times New Roman" w:cs="Times New Roman" w:hAnsi="Times New Roman"/>
          <w:sz w:val="30"/>
          <w:szCs w:val="30"/>
        </w:rPr>
        <w:t xml:space="preserve">, установленной </w:t>
      </w:r>
      <w:r w:rsidR="00727E8A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пунктом 7 статьи 431 Налогового кодекса </w:t>
      </w:r>
      <w:r w:rsidR="001A5129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</w:t>
      </w:r>
      <w:r w:rsidR="00727E8A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Российской Федерации,</w:t>
      </w:r>
      <w:r w:rsidR="00727E8A" w:rsidRPr="0092688D">
        <w:rPr>
          <w:rFonts w:ascii="Times New Roman" w:cs="Times New Roman" w:hAnsi="Times New Roman"/>
          <w:sz w:val="30"/>
          <w:szCs w:val="30"/>
        </w:rPr>
        <w:t xml:space="preserve"> представляет в адрес уполномоченного органа </w:t>
      </w:r>
      <w:r w:rsidR="00051FE5" w:rsidRPr="0092688D">
        <w:rPr>
          <w:rFonts w:ascii="Times New Roman" w:cs="Times New Roman" w:hAnsi="Times New Roman"/>
          <w:sz w:val="30"/>
          <w:szCs w:val="30"/>
        </w:rPr>
        <w:t>копи</w:t>
      </w:r>
      <w:r w:rsidR="00727E8A" w:rsidRPr="0092688D">
        <w:rPr>
          <w:rFonts w:ascii="Times New Roman" w:cs="Times New Roman" w:hAnsi="Times New Roman"/>
          <w:sz w:val="30"/>
          <w:szCs w:val="30"/>
        </w:rPr>
        <w:t>ю</w:t>
      </w:r>
      <w:r w:rsidR="00051FE5" w:rsidRPr="0092688D">
        <w:rPr>
          <w:rFonts w:ascii="Times New Roman" w:cs="Times New Roman" w:hAnsi="Times New Roman"/>
          <w:sz w:val="30"/>
          <w:szCs w:val="30"/>
        </w:rPr>
        <w:t xml:space="preserve"> представленного в налоговый орган</w:t>
      </w:r>
      <w:proofErr w:type="gramEnd"/>
      <w:r w:rsidR="00051FE5" w:rsidRPr="0092688D">
        <w:rPr>
          <w:rFonts w:ascii="Times New Roman" w:cs="Times New Roman" w:hAnsi="Times New Roman"/>
          <w:sz w:val="30"/>
          <w:szCs w:val="30"/>
        </w:rPr>
        <w:t xml:space="preserve"> первичного или уточненного с последним номером корректировки (при наличии) расчета по страх</w:t>
      </w:r>
      <w:r w:rsidR="00051FE5" w:rsidRPr="0092688D">
        <w:rPr>
          <w:rFonts w:ascii="Times New Roman" w:cs="Times New Roman" w:hAnsi="Times New Roman"/>
          <w:sz w:val="30"/>
          <w:szCs w:val="30"/>
        </w:rPr>
        <w:t>о</w:t>
      </w:r>
      <w:r w:rsidR="00051FE5" w:rsidRPr="0092688D">
        <w:rPr>
          <w:rFonts w:ascii="Times New Roman" w:cs="Times New Roman" w:hAnsi="Times New Roman"/>
          <w:sz w:val="30"/>
          <w:szCs w:val="30"/>
        </w:rPr>
        <w:t>вым взносам (</w:t>
      </w:r>
      <w:r w:rsidR="00B778B8" w:rsidRPr="0092688D">
        <w:rPr>
          <w:rFonts w:ascii="Times New Roman" w:cs="Times New Roman" w:hAnsi="Times New Roman"/>
          <w:sz w:val="30"/>
          <w:szCs w:val="30"/>
        </w:rPr>
        <w:t>кроме</w:t>
      </w:r>
      <w:r w:rsidR="00051FE5" w:rsidRPr="0092688D">
        <w:rPr>
          <w:rFonts w:ascii="Times New Roman" w:cs="Times New Roman" w:hAnsi="Times New Roman"/>
          <w:sz w:val="30"/>
          <w:szCs w:val="30"/>
        </w:rPr>
        <w:t xml:space="preserve"> раздела 3 «Персонифицированные сведения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051FE5" w:rsidRPr="0092688D">
        <w:rPr>
          <w:rFonts w:ascii="Times New Roman" w:cs="Times New Roman" w:hAnsi="Times New Roman"/>
          <w:sz w:val="30"/>
          <w:szCs w:val="30"/>
        </w:rPr>
        <w:t>о застрахованных лицах») за отчетный пери</w:t>
      </w:r>
      <w:r w:rsidR="00FC42A7" w:rsidRPr="0092688D">
        <w:rPr>
          <w:rFonts w:ascii="Times New Roman" w:cs="Times New Roman" w:hAnsi="Times New Roman"/>
          <w:sz w:val="30"/>
          <w:szCs w:val="30"/>
        </w:rPr>
        <w:t>од.</w:t>
      </w:r>
    </w:p>
    <w:p w:rsidP="00A9411D" w:rsidR="00051FE5" w:rsidRDefault="00051F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Документы (копии документов), указанные в настоящем пункте,   в том числе составленные более чем на одном листе, не прошиваются, должны быть выполнены с использованием технических средств,        без приписок, подчисток, исправлений, помарок, неустановленных     сокращений, формулировок и повреждений, не позволяющих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одно-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значно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истолковывать их содержание, должны быть пронумерованы сквозной нумерацией и сопровождаться их описью. Копии документов, указанные в настоящем пункте, должны быть подписаны получателем субсидии и заверены печатью (при наличии).</w:t>
      </w:r>
    </w:p>
    <w:p w:rsidP="00A9411D" w:rsidR="00051FE5" w:rsidRDefault="00051F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51. Главный распорядитель вправе устанавливать в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соглашении </w:t>
      </w:r>
      <w:r w:rsidRPr="0092688D">
        <w:rPr>
          <w:rFonts w:ascii="Times New Roman" w:cs="Times New Roman" w:hAnsi="Times New Roman"/>
          <w:sz w:val="30"/>
          <w:szCs w:val="30"/>
        </w:rPr>
        <w:t>сроки и формы представления получателем субсидии дополнительной отчетности.</w:t>
      </w:r>
    </w:p>
    <w:p w:rsidP="00A9411D" w:rsidR="000D0C3B" w:rsidRDefault="000D0C3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52.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Уполномоченный орган от имени главного распорядителя осуществляет документарную проверку комплектности, содержания представленной получателем субсидии отчетности (дополнительной  отчетности) в соответствии с пунктами 50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51 настоящего Положения (далее – отчетность) на предмет соблюдения получателем субсидии условий предоставления субсидии, в том числе в части достижения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результата предоставления субсидии, а также обеспечивает сохранность представленной отчетности в течение срока, определенного номенкл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турой дел уполномоченного органа.</w:t>
      </w:r>
      <w:proofErr w:type="gramEnd"/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Проверка и принятие уполномоченным органом представленной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отчетности осуществляется в порядке и в сроки, определенные правовым актом администрации города, указанным          в абзаце первом пункта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4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Получатель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несет ответственность за достоверность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документов, представленных в составе отчетности, в соответствии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действующим законодательством Российской Федерации.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Получатель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несет ответственность за достоверность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сведений, указанных в представленной отчетности.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Отчетность, представленная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в том числе зарегистрированная после окончания сроков представления отчетности, установленных пунктом 50 настоящего Положения и (или) </w:t>
      </w:r>
      <w:r w:rsidRPr="0092688D">
        <w:rPr>
          <w:rFonts w:ascii="Times New Roman" w:cs="Times New Roman" w:hAnsi="Times New Roman"/>
          <w:sz w:val="30"/>
          <w:szCs w:val="30"/>
        </w:rPr>
        <w:t>соглашен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но не позднее сроков завершения периода проверки в порядке 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в сроки, определенные правовым актом администрации города, ук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занным в абзаце первом пункта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4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Положения, получателю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 возвращается.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случае выявления в результате документарной проверки отче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ности факта нарушения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условий и порядка предоставления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в том числе в части достижения результатов предоставления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получателю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устанавливается мера ответственности о возврате в бюджет города </w:t>
      </w:r>
      <w:r w:rsidRPr="0092688D">
        <w:rPr>
          <w:rFonts w:ascii="Times New Roman" w:cs="Times New Roman" w:hAnsi="Times New Roman"/>
          <w:sz w:val="30"/>
          <w:szCs w:val="30"/>
        </w:rPr>
        <w:t>средств субсидии, 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ченных на основании соглашения, заключенного с получателем субс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дии,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порядке и сроки, установленные пунктами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–6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0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ложения.</w:t>
      </w:r>
      <w:proofErr w:type="gramEnd"/>
    </w:p>
    <w:p w:rsidP="00872AEB" w:rsidR="00D5274C" w:rsidRDefault="00D5274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92688D" w:rsidRDefault="0092688D" w:rsidRPr="0092688D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EE529C" w:rsidRDefault="002156B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lastRenderedPageBreak/>
        <w:t>V. Т</w:t>
      </w:r>
      <w:r w:rsidR="00EE529C" w:rsidRPr="0092688D">
        <w:rPr>
          <w:rFonts w:ascii="Times New Roman" w:cs="Times New Roman" w:hAnsi="Times New Roman"/>
          <w:b w:val="false"/>
          <w:sz w:val="30"/>
          <w:szCs w:val="30"/>
        </w:rPr>
        <w:t xml:space="preserve">ребования об осуществлении контроля (мониторинга) </w:t>
      </w:r>
    </w:p>
    <w:p w:rsidP="00872AEB" w:rsidR="00EE529C" w:rsidRDefault="00EE529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за соблюдением условий и порядка предоставления </w:t>
      </w:r>
      <w:r w:rsidR="00E857D8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72AEB" w:rsidR="002156BC" w:rsidRDefault="00EE529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>и ответственность за их нарушение</w:t>
      </w:r>
    </w:p>
    <w:p w:rsidP="009F33A4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2156BC" w:rsidRDefault="00C8314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Контроль (мониторинг) за соблюдением условий и порядка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осуществляют главный распорядитель и орг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>ны муниципального финансового контроля.</w:t>
      </w:r>
    </w:p>
    <w:p w:rsidP="00A9411D" w:rsidR="002156BC" w:rsidRDefault="00C8314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Главный распорядитель осуществляет проверки соблюдения получателями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порядка и условий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том числе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части достижения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в соответствии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E7A73" w:rsidRPr="0092688D">
        <w:rPr>
          <w:rFonts w:ascii="Times New Roman" w:cs="Times New Roman" w:hAnsi="Times New Roman"/>
          <w:sz w:val="30"/>
          <w:szCs w:val="30"/>
        </w:rPr>
        <w:t xml:space="preserve">с постановлением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администрации города от 17.02.2016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91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="002156BC" w:rsidRPr="0092688D">
        <w:rPr>
          <w:rFonts w:ascii="Times New Roman" w:cs="Times New Roman" w:hAnsi="Times New Roman"/>
          <w:sz w:val="30"/>
          <w:szCs w:val="30"/>
        </w:rPr>
        <w:t>О порядке проведения проверки главным распорядителем бю</w:t>
      </w:r>
      <w:r w:rsidR="002156BC" w:rsidRPr="0092688D">
        <w:rPr>
          <w:rFonts w:ascii="Times New Roman" w:cs="Times New Roman" w:hAnsi="Times New Roman"/>
          <w:sz w:val="30"/>
          <w:szCs w:val="30"/>
        </w:rPr>
        <w:t>д</w:t>
      </w:r>
      <w:r w:rsidR="002156BC" w:rsidRPr="0092688D">
        <w:rPr>
          <w:rFonts w:ascii="Times New Roman" w:cs="Times New Roman" w:hAnsi="Times New Roman"/>
          <w:sz w:val="30"/>
          <w:szCs w:val="30"/>
        </w:rPr>
        <w:t>жетных средств, предоставляющим субсидию, в том числе грант в фо</w:t>
      </w:r>
      <w:r w:rsidR="002156BC" w:rsidRPr="0092688D">
        <w:rPr>
          <w:rFonts w:ascii="Times New Roman" w:cs="Times New Roman" w:hAnsi="Times New Roman"/>
          <w:sz w:val="30"/>
          <w:szCs w:val="30"/>
        </w:rPr>
        <w:t>р</w:t>
      </w:r>
      <w:r w:rsidR="002156BC" w:rsidRPr="0092688D">
        <w:rPr>
          <w:rFonts w:ascii="Times New Roman" w:cs="Times New Roman" w:hAnsi="Times New Roman"/>
          <w:sz w:val="30"/>
          <w:szCs w:val="30"/>
        </w:rPr>
        <w:t>ме субсидии,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и (или) возмещения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части затрат, соблюдения условий и порядка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субсидий,</w:t>
      </w:r>
      <w:r w:rsidR="001611A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том числе грантов в </w:t>
      </w:r>
      <w:r w:rsidR="008B1ABE" w:rsidRPr="0092688D">
        <w:rPr>
          <w:rFonts w:ascii="Times New Roman" w:cs="Times New Roman" w:hAnsi="Times New Roman"/>
          <w:sz w:val="30"/>
          <w:szCs w:val="30"/>
        </w:rPr>
        <w:t>форме субсидий, их получателями»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Органы муниципального финансового контроля осуществляют проверки в соответствии </w:t>
      </w:r>
      <w:r w:rsidR="00826067" w:rsidRPr="0092688D">
        <w:rPr>
          <w:rFonts w:ascii="Times New Roman" w:cs="Times New Roman" w:hAnsi="Times New Roman"/>
          <w:sz w:val="30"/>
          <w:szCs w:val="30"/>
        </w:rPr>
        <w:t xml:space="preserve">со статьями 268.1, 269.2 </w:t>
      </w:r>
      <w:r w:rsidRPr="0092688D">
        <w:rPr>
          <w:rFonts w:ascii="Times New Roman" w:cs="Times New Roman" w:hAnsi="Times New Roman"/>
          <w:sz w:val="30"/>
          <w:szCs w:val="30"/>
        </w:rPr>
        <w:t>Бюджетного кодекса Российской Федерации.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826067" w:rsidRPr="0092688D">
        <w:rPr>
          <w:rFonts w:ascii="Times New Roman" w:cs="Times New Roman" w:hAnsi="Times New Roman"/>
          <w:sz w:val="30"/>
          <w:szCs w:val="30"/>
        </w:rPr>
        <w:t xml:space="preserve">Мониторинг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достижения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исходя из достижения значений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определенных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соглашением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и событий,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2156BC" w:rsidRPr="0092688D">
        <w:rPr>
          <w:rFonts w:ascii="Times New Roman" w:cs="Times New Roman" w:hAnsi="Times New Roman"/>
          <w:sz w:val="30"/>
          <w:szCs w:val="30"/>
        </w:rPr>
        <w:t>отражающих факт завершения соответствующего мероприятия по пол</w:t>
      </w:r>
      <w:r w:rsidR="002156BC" w:rsidRPr="0092688D">
        <w:rPr>
          <w:rFonts w:ascii="Times New Roman" w:cs="Times New Roman" w:hAnsi="Times New Roman"/>
          <w:sz w:val="30"/>
          <w:szCs w:val="30"/>
        </w:rPr>
        <w:t>у</w:t>
      </w:r>
      <w:r w:rsidR="002156BC" w:rsidRPr="0092688D">
        <w:rPr>
          <w:rFonts w:ascii="Times New Roman" w:cs="Times New Roman" w:hAnsi="Times New Roman"/>
          <w:sz w:val="30"/>
          <w:szCs w:val="30"/>
        </w:rPr>
        <w:t>чению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(контрольная точка),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осуществляется</w:t>
      </w:r>
      <w:r w:rsidR="00556D3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26067" w:rsidRPr="0092688D">
        <w:rPr>
          <w:rFonts w:ascii="Times New Roman" w:cs="Times New Roman" w:hAnsi="Times New Roman"/>
          <w:sz w:val="30"/>
          <w:szCs w:val="30"/>
        </w:rPr>
        <w:t xml:space="preserve">уполномоченным органом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C03175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662E32" w:rsidRPr="0092688D">
        <w:rPr>
          <w:rFonts w:ascii="Times New Roman" w:cs="Times New Roman" w:hAnsi="Times New Roman"/>
          <w:sz w:val="30"/>
          <w:szCs w:val="30"/>
        </w:rPr>
        <w:t>Порядком проведения мониторинга достижения результатов предоставления су</w:t>
      </w:r>
      <w:r w:rsidR="00662E32" w:rsidRPr="0092688D">
        <w:rPr>
          <w:rFonts w:ascii="Times New Roman" w:cs="Times New Roman" w:hAnsi="Times New Roman"/>
          <w:sz w:val="30"/>
          <w:szCs w:val="30"/>
        </w:rPr>
        <w:t>б</w:t>
      </w:r>
      <w:r w:rsidR="00662E32" w:rsidRPr="0092688D">
        <w:rPr>
          <w:rFonts w:ascii="Times New Roman" w:cs="Times New Roman" w:hAnsi="Times New Roman"/>
          <w:sz w:val="30"/>
          <w:szCs w:val="30"/>
        </w:rPr>
        <w:t>сидий, в том числе грантов в форме субсидий, юридическим лицам,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662E32" w:rsidRPr="0092688D">
        <w:rPr>
          <w:rFonts w:ascii="Times New Roman" w:cs="Times New Roman" w:hAnsi="Times New Roman"/>
          <w:sz w:val="30"/>
          <w:szCs w:val="30"/>
        </w:rPr>
        <w:t>в том числе бюджетным и автономным учреждениям, индивидуальным</w:t>
      </w:r>
      <w:proofErr w:type="gramEnd"/>
      <w:r w:rsidR="00662E32" w:rsidRPr="0092688D">
        <w:rPr>
          <w:rFonts w:ascii="Times New Roman" w:cs="Times New Roman" w:hAnsi="Times New Roman"/>
          <w:sz w:val="30"/>
          <w:szCs w:val="30"/>
        </w:rPr>
        <w:t xml:space="preserve"> предпринимателям, физическим лицам – производителям товаров,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62E32" w:rsidRPr="0092688D">
        <w:rPr>
          <w:rFonts w:ascii="Times New Roman" w:cs="Times New Roman" w:hAnsi="Times New Roman"/>
          <w:sz w:val="30"/>
          <w:szCs w:val="30"/>
        </w:rPr>
        <w:t>работ, услуг</w:t>
      </w:r>
      <w:r w:rsidR="00C03175" w:rsidRPr="0092688D">
        <w:rPr>
          <w:rFonts w:ascii="Times New Roman" w:cs="Times New Roman" w:hAnsi="Times New Roman"/>
          <w:sz w:val="30"/>
          <w:szCs w:val="30"/>
        </w:rPr>
        <w:t xml:space="preserve">, установленным Министерством финансов Российской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3175" w:rsidRPr="0092688D">
        <w:rPr>
          <w:rFonts w:ascii="Times New Roman" w:cs="Times New Roman" w:hAnsi="Times New Roman"/>
          <w:sz w:val="30"/>
          <w:szCs w:val="30"/>
        </w:rPr>
        <w:t>Федерации</w:t>
      </w:r>
      <w:r w:rsidR="00077F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3175" w:rsidRPr="0092688D">
        <w:rPr>
          <w:rFonts w:ascii="Times New Roman" w:cs="Times New Roman" w:hAnsi="Times New Roman"/>
          <w:sz w:val="30"/>
          <w:szCs w:val="30"/>
        </w:rPr>
        <w:t>и правовыми актами администрации города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8" w:name="P306"/>
      <w:bookmarkEnd w:id="28"/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 нарушение условий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том числе по фактам проверок, проведенных главным распорядителем и (или) органом муниципального финансового контроля, а также 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spellStart"/>
      <w:r w:rsidR="002156BC" w:rsidRPr="0092688D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указа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E857D8" w:rsidRPr="0092688D">
        <w:rPr>
          <w:rFonts w:ascii="Times New Roman" w:cs="Times New Roman" w:hAnsi="Times New Roman"/>
          <w:sz w:val="30"/>
          <w:szCs w:val="30"/>
        </w:rPr>
        <w:t>ых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пункте 3</w:t>
      </w:r>
      <w:r w:rsidR="00F25841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получателю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2156BC" w:rsidRPr="0092688D">
        <w:rPr>
          <w:rFonts w:ascii="Times New Roman" w:cs="Times New Roman" w:hAnsi="Times New Roman"/>
          <w:sz w:val="30"/>
          <w:szCs w:val="30"/>
        </w:rPr>
        <w:t>устана</w:t>
      </w:r>
      <w:r w:rsidR="002156BC" w:rsidRPr="0092688D">
        <w:rPr>
          <w:rFonts w:ascii="Times New Roman" w:cs="Times New Roman" w:hAnsi="Times New Roman"/>
          <w:sz w:val="30"/>
          <w:szCs w:val="30"/>
        </w:rPr>
        <w:t>в</w:t>
      </w:r>
      <w:r w:rsidR="002156BC" w:rsidRPr="0092688D">
        <w:rPr>
          <w:rFonts w:ascii="Times New Roman" w:cs="Times New Roman" w:hAnsi="Times New Roman"/>
          <w:sz w:val="30"/>
          <w:szCs w:val="30"/>
        </w:rPr>
        <w:t>лива</w:t>
      </w:r>
      <w:r w:rsidR="00246E6D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 мер</w:t>
      </w:r>
      <w:r w:rsidR="00246E6D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ответственности о возврате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по основаниям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246E6D" w:rsidRPr="0092688D">
        <w:rPr>
          <w:rFonts w:ascii="Times New Roman" w:cs="Times New Roman" w:hAnsi="Times New Roman"/>
          <w:sz w:val="30"/>
          <w:szCs w:val="30"/>
        </w:rPr>
        <w:t>и в размер</w:t>
      </w:r>
      <w:r w:rsidR="00E857D8" w:rsidRPr="0092688D">
        <w:rPr>
          <w:rFonts w:ascii="Times New Roman" w:cs="Times New Roman" w:hAnsi="Times New Roman"/>
          <w:sz w:val="30"/>
          <w:szCs w:val="30"/>
        </w:rPr>
        <w:t>ах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EE7A73" w:rsidRPr="0092688D">
        <w:rPr>
          <w:rFonts w:ascii="Times New Roman" w:cs="Times New Roman" w:hAnsi="Times New Roman"/>
          <w:sz w:val="30"/>
          <w:szCs w:val="30"/>
        </w:rPr>
        <w:t>опреде</w:t>
      </w:r>
      <w:r w:rsidR="00246E6D" w:rsidRPr="0092688D">
        <w:rPr>
          <w:rFonts w:ascii="Times New Roman" w:cs="Times New Roman" w:hAnsi="Times New Roman"/>
          <w:sz w:val="30"/>
          <w:szCs w:val="30"/>
        </w:rPr>
        <w:t>ленным пунктом 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9" w:name="P307"/>
      <w:bookmarkEnd w:id="29"/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007E4E" w:rsidRPr="0092688D">
        <w:rPr>
          <w:rFonts w:ascii="Times New Roman" w:cs="Times New Roman" w:hAnsi="Times New Roman"/>
          <w:sz w:val="30"/>
          <w:szCs w:val="30"/>
        </w:rPr>
        <w:t xml:space="preserve">в бюджет города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F5580" w:rsidRPr="0092688D">
        <w:rPr>
          <w:rFonts w:ascii="Times New Roman" w:cs="Times New Roman" w:hAnsi="Times New Roman"/>
          <w:sz w:val="30"/>
          <w:szCs w:val="30"/>
        </w:rPr>
        <w:t>, полученн</w:t>
      </w:r>
      <w:r w:rsidR="00E857D8" w:rsidRPr="0092688D">
        <w:rPr>
          <w:rFonts w:ascii="Times New Roman" w:cs="Times New Roman" w:hAnsi="Times New Roman"/>
          <w:sz w:val="30"/>
          <w:szCs w:val="30"/>
        </w:rPr>
        <w:t>ой</w:t>
      </w:r>
      <w:r w:rsidR="00007E4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2614F8" w:rsidRPr="0092688D">
        <w:rPr>
          <w:rFonts w:ascii="Times New Roman" w:cs="Times New Roman" w:hAnsi="Times New Roman"/>
          <w:sz w:val="30"/>
          <w:szCs w:val="30"/>
        </w:rPr>
        <w:t>соглашений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, заключенных с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осуществляется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03065E" w:rsidRPr="0092688D">
        <w:rPr>
          <w:rFonts w:ascii="Times New Roman" w:cs="Times New Roman" w:hAnsi="Times New Roman"/>
          <w:sz w:val="30"/>
          <w:szCs w:val="30"/>
        </w:rPr>
        <w:t>в следующих случаях и размерах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92688D" w:rsidRDefault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9411D" w:rsidR="002156BC" w:rsidRDefault="002156B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1)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представлены недостоверные сведения</w:t>
      </w:r>
      <w:r w:rsidR="00EA01C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="00EE529C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документы</w:t>
      </w:r>
      <w:r w:rsidR="00EB03C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полном объеме, указанном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</w:t>
      </w:r>
      <w:r w:rsidR="00077F7E" w:rsidRPr="0092688D">
        <w:rPr>
          <w:rFonts w:ascii="Times New Roman" w:cs="Times New Roman" w:hAnsi="Times New Roman"/>
          <w:sz w:val="30"/>
          <w:szCs w:val="30"/>
        </w:rPr>
        <w:t>а</w:t>
      </w:r>
      <w:r w:rsidR="00077F7E" w:rsidRPr="0092688D">
        <w:rPr>
          <w:rFonts w:ascii="Times New Roman" w:cs="Times New Roman" w:hAnsi="Times New Roman"/>
          <w:sz w:val="30"/>
          <w:szCs w:val="30"/>
        </w:rPr>
        <w:t>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A9411D" w:rsidR="002156BC" w:rsidRDefault="002156B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2) в текущем финансовом году в отношении получателя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E857D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было принято решение об оказании аналогичной поддержки</w:t>
      </w:r>
      <w:r w:rsidR="00A432A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полном объеме, указанном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нарушены условия, установленные</w:t>
      </w:r>
      <w:r w:rsidR="000D19A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при предоставлении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выявленные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по результатам проверок, проведенных главным распорядителем и</w:t>
      </w:r>
      <w:r w:rsidR="006540A9" w:rsidRPr="0092688D">
        <w:rPr>
          <w:rFonts w:ascii="Times New Roman" w:cs="Times New Roman" w:hAnsi="Times New Roman"/>
          <w:sz w:val="30"/>
          <w:szCs w:val="30"/>
        </w:rPr>
        <w:t xml:space="preserve"> (или)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органом</w:t>
      </w:r>
      <w:r w:rsidR="007738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мун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ципального финансового контроля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="00A432AB" w:rsidRPr="0092688D">
        <w:rPr>
          <w:rFonts w:ascii="Times New Roman" w:cs="Times New Roman" w:hAnsi="Times New Roman"/>
          <w:sz w:val="30"/>
          <w:szCs w:val="30"/>
        </w:rPr>
        <w:t xml:space="preserve"> –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1D7DF2" w:rsidRPr="0092688D">
        <w:rPr>
          <w:rFonts w:ascii="Times New Roman" w:cs="Times New Roman" w:hAnsi="Times New Roman"/>
          <w:sz w:val="30"/>
          <w:szCs w:val="30"/>
        </w:rPr>
        <w:t xml:space="preserve"> в размере расх</w:t>
      </w:r>
      <w:r w:rsidR="001D7DF2" w:rsidRPr="0092688D">
        <w:rPr>
          <w:rFonts w:ascii="Times New Roman" w:cs="Times New Roman" w:hAnsi="Times New Roman"/>
          <w:sz w:val="30"/>
          <w:szCs w:val="30"/>
        </w:rPr>
        <w:t>о</w:t>
      </w:r>
      <w:r w:rsidR="001D7DF2" w:rsidRPr="0092688D">
        <w:rPr>
          <w:rFonts w:ascii="Times New Roman" w:cs="Times New Roman" w:hAnsi="Times New Roman"/>
          <w:sz w:val="30"/>
          <w:szCs w:val="30"/>
        </w:rPr>
        <w:t>дов, в отношении которых нарушены условия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4)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в срок не позднее срока завершения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EA01CB" w:rsidRPr="0092688D">
        <w:rPr>
          <w:rFonts w:ascii="Times New Roman" w:cs="Times New Roman" w:hAnsi="Times New Roman"/>
          <w:sz w:val="30"/>
          <w:szCs w:val="30"/>
        </w:rPr>
        <w:t>периода проверки</w:t>
      </w:r>
      <w:r w:rsidR="00651D85" w:rsidRPr="0092688D">
        <w:rPr>
          <w:rFonts w:ascii="Times New Roman" w:cs="Times New Roman" w:hAnsi="Times New Roman"/>
          <w:sz w:val="30"/>
          <w:szCs w:val="30"/>
        </w:rPr>
        <w:t>, проводимого в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E7A73" w:rsidRPr="0092688D">
        <w:rPr>
          <w:rFonts w:ascii="Times New Roman" w:cs="Times New Roman" w:hAnsi="Times New Roman"/>
          <w:sz w:val="30"/>
          <w:szCs w:val="30"/>
        </w:rPr>
        <w:t>порядке, определенном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51D85" w:rsidRPr="0092688D">
        <w:rPr>
          <w:rFonts w:ascii="Times New Roman" w:cs="Times New Roman" w:hAnsi="Times New Roman"/>
          <w:sz w:val="30"/>
          <w:szCs w:val="30"/>
        </w:rPr>
        <w:t xml:space="preserve">правовым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651D85" w:rsidRPr="0092688D">
        <w:rPr>
          <w:rFonts w:ascii="Times New Roman" w:cs="Times New Roman" w:hAnsi="Times New Roman"/>
          <w:sz w:val="30"/>
          <w:szCs w:val="30"/>
        </w:rPr>
        <w:t>актом, указанным в абзаце первом пункта 5</w:t>
      </w:r>
      <w:r w:rsidR="00357AB6" w:rsidRPr="0092688D">
        <w:rPr>
          <w:rFonts w:ascii="Times New Roman" w:cs="Times New Roman" w:hAnsi="Times New Roman"/>
          <w:sz w:val="30"/>
          <w:szCs w:val="30"/>
        </w:rPr>
        <w:t>4</w:t>
      </w:r>
      <w:r w:rsidR="00651D85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не представлены документы, указанные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357AB6" w:rsidRPr="0092688D">
        <w:rPr>
          <w:rFonts w:ascii="Times New Roman" w:cs="Times New Roman" w:hAnsi="Times New Roman"/>
          <w:sz w:val="30"/>
          <w:szCs w:val="30"/>
        </w:rPr>
        <w:t>е</w:t>
      </w:r>
      <w:r w:rsidR="00B54B7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25841" w:rsidRPr="0092688D">
        <w:rPr>
          <w:rFonts w:ascii="Times New Roman" w:cs="Times New Roman" w:hAnsi="Times New Roman"/>
          <w:sz w:val="30"/>
          <w:szCs w:val="30"/>
        </w:rPr>
        <w:t>50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жения,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которые получатель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представить самосто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тельно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, – 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 в размере расходов, в отношении</w:t>
      </w:r>
      <w:r w:rsidR="00B54B7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07DE1" w:rsidRPr="0092688D">
        <w:rPr>
          <w:rFonts w:ascii="Times New Roman" w:cs="Times New Roman" w:hAnsi="Times New Roman"/>
          <w:sz w:val="30"/>
          <w:szCs w:val="30"/>
        </w:rPr>
        <w:t>которых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57AB6" w:rsidRPr="0092688D">
        <w:rPr>
          <w:rFonts w:ascii="Times New Roman" w:cs="Times New Roman" w:hAnsi="Times New Roman"/>
          <w:sz w:val="30"/>
          <w:szCs w:val="30"/>
        </w:rPr>
        <w:t xml:space="preserve"> не представлены документы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A9411D" w:rsidR="0003065E" w:rsidRDefault="002156B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получателем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состоянию на конец года, под бю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жетные ассигнования которого заключен</w:t>
      </w:r>
      <w:r w:rsidR="00077F7E"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не достигнут</w:t>
      </w:r>
      <w:r w:rsidR="00057FFE"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значени</w:t>
      </w:r>
      <w:r w:rsidR="00057FFE"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057FFE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указанн</w:t>
      </w:r>
      <w:r w:rsidR="00057FFE" w:rsidRPr="0092688D">
        <w:rPr>
          <w:rFonts w:ascii="Times New Roman" w:cs="Times New Roman" w:hAnsi="Times New Roman"/>
          <w:sz w:val="30"/>
          <w:szCs w:val="30"/>
        </w:rPr>
        <w:t>ых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5969" w:rsidRPr="0092688D">
        <w:rPr>
          <w:rFonts w:ascii="Times New Roman" w:cs="Times New Roman" w:hAnsi="Times New Roman"/>
          <w:sz w:val="30"/>
          <w:szCs w:val="30"/>
        </w:rPr>
        <w:t>в пункте 3</w:t>
      </w:r>
      <w:r w:rsidR="00F25841" w:rsidRPr="0092688D">
        <w:rPr>
          <w:rFonts w:ascii="Times New Roman" w:cs="Times New Roman" w:hAnsi="Times New Roman"/>
          <w:sz w:val="30"/>
          <w:szCs w:val="30"/>
        </w:rPr>
        <w:t>7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67C6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– 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 в полном объеме, указа</w:t>
      </w:r>
      <w:r w:rsidR="00307DE1" w:rsidRPr="0092688D">
        <w:rPr>
          <w:rFonts w:ascii="Times New Roman" w:cs="Times New Roman" w:hAnsi="Times New Roman"/>
          <w:sz w:val="30"/>
          <w:szCs w:val="30"/>
        </w:rPr>
        <w:t>н</w:t>
      </w:r>
      <w:r w:rsidR="00307DE1" w:rsidRPr="0092688D">
        <w:rPr>
          <w:rFonts w:ascii="Times New Roman" w:cs="Times New Roman" w:hAnsi="Times New Roman"/>
          <w:sz w:val="30"/>
          <w:szCs w:val="30"/>
        </w:rPr>
        <w:t>ном</w:t>
      </w:r>
      <w:r w:rsidR="00077F7E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="0003065E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4668B" w:rsidRDefault="000657F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</w:t>
      </w:r>
      <w:r w:rsidR="00E77B4B" w:rsidRPr="0092688D">
        <w:rPr>
          <w:rFonts w:ascii="Times New Roman" w:cs="Times New Roman" w:hAnsi="Times New Roman"/>
          <w:sz w:val="30"/>
          <w:szCs w:val="30"/>
        </w:rPr>
        <w:t>в</w:t>
      </w:r>
      <w:r w:rsidR="00BD0B9F" w:rsidRPr="0092688D">
        <w:rPr>
          <w:rFonts w:ascii="Times New Roman" w:cs="Times New Roman" w:hAnsi="Times New Roman"/>
          <w:sz w:val="30"/>
          <w:szCs w:val="30"/>
        </w:rPr>
        <w:t xml:space="preserve"> случаях</w:t>
      </w:r>
      <w:r w:rsidR="00B03A1B" w:rsidRPr="0092688D">
        <w:rPr>
          <w:rFonts w:ascii="Times New Roman" w:cs="Times New Roman" w:hAnsi="Times New Roman"/>
          <w:sz w:val="30"/>
          <w:szCs w:val="30"/>
        </w:rPr>
        <w:t xml:space="preserve"> и размерах</w:t>
      </w:r>
      <w:r w:rsidR="00BD0B9F" w:rsidRPr="0092688D">
        <w:rPr>
          <w:rFonts w:ascii="Times New Roman" w:cs="Times New Roman" w:hAnsi="Times New Roman"/>
          <w:sz w:val="30"/>
          <w:szCs w:val="30"/>
        </w:rPr>
        <w:t>, указанных в пункте 39 настоящего Пол</w:t>
      </w:r>
      <w:r w:rsidR="00BD0B9F" w:rsidRPr="0092688D">
        <w:rPr>
          <w:rFonts w:ascii="Times New Roman" w:cs="Times New Roman" w:hAnsi="Times New Roman"/>
          <w:sz w:val="30"/>
          <w:szCs w:val="30"/>
        </w:rPr>
        <w:t>о</w:t>
      </w:r>
      <w:r w:rsidR="00BD0B9F" w:rsidRPr="0092688D">
        <w:rPr>
          <w:rFonts w:ascii="Times New Roman" w:cs="Times New Roman" w:hAnsi="Times New Roman"/>
          <w:sz w:val="30"/>
          <w:szCs w:val="30"/>
        </w:rPr>
        <w:t>жения</w:t>
      </w:r>
      <w:r w:rsidR="00D225F1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0657F5" w:rsidRDefault="0054668B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0657F5" w:rsidRPr="0092688D">
        <w:rPr>
          <w:rFonts w:ascii="Times New Roman" w:cs="Times New Roman" w:hAnsi="Times New Roman"/>
          <w:sz w:val="30"/>
          <w:szCs w:val="30"/>
        </w:rPr>
        <w:t>предельные размеры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расчетов получателя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наличными деньгами в Российской Федерации в рамках одного договора, закл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ченного 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им 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исполнения обязательств по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юрид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ческим лицом, с гражданином, осуществляющим предпринимательскую деятельность без образования юридического лица, с индивидуальным предпринимателем, превышают предельные размеры расчетов нали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деньгами в Российской Федерации, установленные Центральным банком Российской Федерации</w:t>
      </w:r>
      <w:r w:rsidR="001D7DF2" w:rsidRPr="0092688D">
        <w:rPr>
          <w:rFonts w:ascii="Times New Roman" w:cs="Times New Roman" w:hAnsi="Times New Roman"/>
          <w:sz w:val="30"/>
          <w:szCs w:val="30"/>
        </w:rPr>
        <w:t>,</w:t>
      </w:r>
      <w:r w:rsidR="001D7DF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A432A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– 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D7DF2" w:rsidRPr="0092688D">
        <w:rPr>
          <w:rFonts w:ascii="Times New Roman" w:cs="Times New Roman" w:hAnsi="Times New Roman"/>
          <w:sz w:val="30"/>
          <w:szCs w:val="30"/>
        </w:rPr>
        <w:t>в размере расходов</w:t>
      </w:r>
      <w:r w:rsidR="0013275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13275D" w:rsidRPr="0092688D">
        <w:rPr>
          <w:rFonts w:ascii="Times New Roman" w:cs="Times New Roman" w:hAnsi="Times New Roman"/>
          <w:sz w:val="30"/>
          <w:szCs w:val="30"/>
        </w:rPr>
        <w:t>в отношении которых</w:t>
      </w:r>
      <w:proofErr w:type="gramEnd"/>
      <w:r w:rsidR="0013275D" w:rsidRPr="0092688D">
        <w:rPr>
          <w:rFonts w:ascii="Times New Roman" w:cs="Times New Roman" w:hAnsi="Times New Roman"/>
          <w:sz w:val="30"/>
          <w:szCs w:val="30"/>
        </w:rPr>
        <w:t xml:space="preserve"> нарушены 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предельные размеры расчетов нали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деньгами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A9411D" w:rsidR="002156BC" w:rsidRDefault="002467C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Уполномоченный орган в течение </w:t>
      </w:r>
      <w:r w:rsidR="001B1F9B" w:rsidRPr="0092688D">
        <w:rPr>
          <w:rFonts w:ascii="Times New Roman" w:cs="Times New Roman" w:hAnsi="Times New Roman"/>
          <w:sz w:val="30"/>
          <w:szCs w:val="30"/>
        </w:rPr>
        <w:t>45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рабочих дней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 даты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выявления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случаев, указанных </w:t>
      </w:r>
      <w:r w:rsidRPr="0092688D">
        <w:rPr>
          <w:rFonts w:ascii="Times New Roman" w:cs="Times New Roman" w:hAnsi="Times New Roman"/>
          <w:sz w:val="30"/>
          <w:szCs w:val="30"/>
        </w:rPr>
        <w:t>в пункте 5</w:t>
      </w:r>
      <w:r w:rsidR="00357AB6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готовит решение о возврате в бюджет города полученно</w:t>
      </w:r>
      <w:r w:rsidR="00450CA7" w:rsidRPr="0092688D">
        <w:rPr>
          <w:rFonts w:ascii="Times New Roman" w:cs="Times New Roman" w:hAnsi="Times New Roman"/>
          <w:sz w:val="30"/>
          <w:szCs w:val="30"/>
        </w:rPr>
        <w:t>й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D44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размере, установленном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пунктом 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Решение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оформляется правовым актом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адм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нистрации города.</w:t>
      </w:r>
    </w:p>
    <w:p w:rsidP="00A9411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0" w:name="P315"/>
      <w:bookmarkEnd w:id="30"/>
    </w:p>
    <w:p w:rsidP="00A9411D" w:rsidR="002156BC" w:rsidRDefault="00357AB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59</w:t>
      </w:r>
      <w:r w:rsidR="006B198A" w:rsidRPr="0092688D">
        <w:rPr>
          <w:rFonts w:ascii="Times New Roman" w:cs="Times New Roman" w:hAnsi="Times New Roman"/>
          <w:sz w:val="30"/>
          <w:szCs w:val="30"/>
        </w:rPr>
        <w:t>.</w:t>
      </w:r>
      <w:r w:rsidR="00DF4C8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Уполномоченный орган в течение 5 рабочих дней, следующих за датой подписания правового акта администрации города, содержащ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го решение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письменно почтовым отправлением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с уведомлением о вручении по адресу, указанному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ув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домляет получателя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 основании прин</w:t>
      </w:r>
      <w:r w:rsidR="002156BC" w:rsidRPr="0092688D">
        <w:rPr>
          <w:rFonts w:ascii="Times New Roman" w:cs="Times New Roman" w:hAnsi="Times New Roman"/>
          <w:sz w:val="30"/>
          <w:szCs w:val="30"/>
        </w:rPr>
        <w:t>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того решения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с приложением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его копии.</w:t>
      </w:r>
    </w:p>
    <w:p w:rsidP="00A9411D" w:rsidR="002156BC" w:rsidRDefault="00F2584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1" w:name="P316"/>
      <w:bookmarkEnd w:id="31"/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0</w:t>
      </w:r>
      <w:r w:rsidR="00DF4C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Получатель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течение 20 рабочих дней, следующих 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 датой отправки письменного уведомления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ук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занной 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6B198A"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9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обязан произвести возврат 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полученно</w:t>
      </w:r>
      <w:r w:rsidR="00450CA7" w:rsidRPr="0092688D">
        <w:rPr>
          <w:rFonts w:ascii="Times New Roman" w:cs="Times New Roman" w:hAnsi="Times New Roman"/>
          <w:sz w:val="30"/>
          <w:szCs w:val="30"/>
        </w:rPr>
        <w:t>й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 лицевой счет главного распорядителя.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Главный распорядитель возвращает указанные средства в бюджет города в течение 3 рабочих дней с даты их зачисления на лицевой счет.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получатель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возвратил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субсидию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новленный срок или возвратил е</w:t>
      </w:r>
      <w:r w:rsidR="00B93940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в полном объеме, главный расп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рядитель в течение 23 рабочих дней с даты истечения срока,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ленного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получателю для возврата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обращается в суд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заявл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о взыскании перечисленных средств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бюджет города </w:t>
      </w:r>
      <w:r w:rsidR="00B93940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Федерации.</w:t>
      </w:r>
      <w:proofErr w:type="gramEnd"/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отказе получателя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 от возврата суммы полученной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бюджет города взыскание производится в судебном порядке, установленном действующим законодательством Российской Федер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ции.</w:t>
      </w:r>
    </w:p>
    <w:p w:rsidP="00A9411D" w:rsidR="002A5BDB" w:rsidRDefault="003F6D8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077F7E"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должн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содержать положения о неприменении требований, установленных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пунктами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</w:t>
      </w:r>
      <w:r w:rsidR="00F2584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0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настоящего Положения, при следующих обстоятельствах непреодолимой силы, вследствие во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никновения которых соблюдение условий предоставления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B20F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9394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том числе исполнение обязательств по достижению результат</w:t>
      </w:r>
      <w:r w:rsidR="00B9394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ов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предоставления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является невозможным: пожар, стихийные бедствия, война, военные действия, военные операции любого характ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ра, блокады, забастовки, гражданские волнения, массовые беспорядки, революции, задержки вследствие аварии или неблагоприятных пого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условий</w:t>
      </w:r>
      <w:proofErr w:type="gramEnd"/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эпидемии, пандемии, чрезвычайные ситуации, в том числе в сфере здравоохранения, действия органов государственной власти, вступление</w:t>
      </w:r>
      <w:r w:rsidR="00B20F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действие законодательных актов и распоряжений госуда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ственных органов, прямо или косвенно запрещающих указанные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</w:t>
      </w:r>
      <w:r w:rsidR="00077F7E" w:rsidRPr="0092688D">
        <w:rPr>
          <w:rFonts w:ascii="Times New Roman" w:cs="Times New Roman" w:hAnsi="Times New Roman"/>
          <w:sz w:val="30"/>
          <w:szCs w:val="30"/>
        </w:rPr>
        <w:t>о</w:t>
      </w:r>
      <w:r w:rsidR="00077F7E" w:rsidRPr="0092688D">
        <w:rPr>
          <w:rFonts w:ascii="Times New Roman" w:cs="Times New Roman" w:hAnsi="Times New Roman"/>
          <w:sz w:val="30"/>
          <w:szCs w:val="30"/>
        </w:rPr>
        <w:t>глашении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виды деятельности и (или) препятствующих осуществлению получателем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своих обязательств по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A9411D" w:rsidR="00EE529C" w:rsidRDefault="003F6D8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Иная ответственность за нарушение условий и порядка пред</w:t>
      </w:r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получателем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устанавливается</w:t>
      </w:r>
      <w:r w:rsidR="00B20F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соотве</w:t>
      </w:r>
      <w:r w:rsidR="002156BC" w:rsidRPr="0092688D">
        <w:rPr>
          <w:rFonts w:ascii="Times New Roman" w:cs="Times New Roman" w:hAnsi="Times New Roman"/>
          <w:sz w:val="30"/>
          <w:szCs w:val="30"/>
        </w:rPr>
        <w:t>т</w:t>
      </w:r>
      <w:r w:rsidR="002156BC" w:rsidRPr="0092688D">
        <w:rPr>
          <w:rFonts w:ascii="Times New Roman" w:cs="Times New Roman" w:hAnsi="Times New Roman"/>
          <w:sz w:val="30"/>
          <w:szCs w:val="30"/>
        </w:rPr>
        <w:t>ствии с законодательством Российской Федерации.</w:t>
      </w:r>
    </w:p>
    <w:p w:rsidP="00D0380F" w:rsidR="00D0380F" w:rsidRDefault="00D0380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0380F" w:rsidR="00EB06E5" w:rsidRDefault="00EB06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92FBD" w:rsidRDefault="00DF0FB1" w:rsidRPr="0092688D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4"/>
          <w:szCs w:val="4"/>
        </w:rPr>
      </w:pPr>
      <w:r w:rsidRPr="0092688D">
        <w:rPr>
          <w:rFonts w:ascii="Times New Roman" w:cs="Times New Roman" w:hAnsi="Times New Roman"/>
          <w:noProof/>
          <w:sz w:val="4"/>
          <w:szCs w:val="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21896895" wp14:editId="2F7DEE54">
                <wp:simplePos x="0" y="0"/>
                <wp:positionH relativeFrom="column">
                  <wp:posOffset>-12120</wp:posOffset>
                </wp:positionH>
                <wp:positionV relativeFrom="paragraph">
                  <wp:posOffset>16068</wp:posOffset>
                </wp:positionV>
                <wp:extent cx="5868062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95pt,1.25pt" id="Прямая соединительная линия 2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1pt,1.25pt"/>
            </w:pict>
          </mc:Fallback>
        </mc:AlternateContent>
      </w:r>
      <w:r w:rsidR="00792FBD" w:rsidRPr="0092688D">
        <w:rPr>
          <w:rFonts w:ascii="Times New Roman" w:cs="Times New Roman" w:hAnsi="Times New Roman"/>
          <w:sz w:val="4"/>
          <w:szCs w:val="4"/>
        </w:rPr>
        <w:br w:type="page"/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542A7" w:rsidR="00F9619D" w:rsidRDefault="00F9619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</w:t>
      </w:r>
      <w:r w:rsidR="00D50A6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ЛЕНИЕ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предоставление субсидии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0542A7" w:rsidR="00B23F3B" w:rsidRDefault="00B23F3B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Прошу предоставить субсиди</w:t>
      </w:r>
      <w:r w:rsidR="0014454C"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целях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возмещения части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затрат на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реализацию в приоритетных отраслях инвестиционных проектов       в сфере </w:t>
      </w:r>
      <w:r w:rsidR="00B23F3B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, связанных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B23F3B" w:rsidRPr="0092688D">
        <w:rPr>
          <w:rFonts w:ascii="Times New Roman" w:cs="Times New Roman" w:hAnsi="Times New Roman"/>
          <w:sz w:val="30"/>
          <w:szCs w:val="30"/>
        </w:rPr>
        <w:t>и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23F3B" w:rsidRPr="0092688D">
        <w:rPr>
          <w:rFonts w:ascii="Times New Roman" w:cs="Times New Roman" w:hAnsi="Times New Roman"/>
          <w:sz w:val="30"/>
          <w:szCs w:val="30"/>
        </w:rPr>
        <w:t>(</w:t>
      </w:r>
      <w:r w:rsidR="0014454C" w:rsidRPr="0092688D">
        <w:rPr>
          <w:rFonts w:ascii="Times New Roman" w:cs="Times New Roman" w:hAnsi="Times New Roman"/>
          <w:sz w:val="30"/>
          <w:szCs w:val="30"/>
        </w:rPr>
        <w:t>или</w:t>
      </w:r>
      <w:r w:rsidR="00B23F3B" w:rsidRPr="0092688D">
        <w:rPr>
          <w:rFonts w:ascii="Times New Roman" w:cs="Times New Roman" w:hAnsi="Times New Roman"/>
          <w:sz w:val="30"/>
          <w:szCs w:val="30"/>
        </w:rPr>
        <w:t>)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B23F3B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DC7F48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54C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в раз</w:t>
      </w:r>
      <w:r w:rsidR="00703612">
        <w:rPr>
          <w:rFonts w:ascii="Times New Roman" w:cs="Times New Roman" w:hAnsi="Times New Roman"/>
          <w:sz w:val="30"/>
          <w:szCs w:val="30"/>
        </w:rPr>
        <w:t>мере __________________________</w:t>
      </w:r>
      <w:r w:rsidR="00C502A1" w:rsidRPr="0092688D">
        <w:rPr>
          <w:rFonts w:ascii="Times New Roman" w:cs="Times New Roman" w:hAnsi="Times New Roman"/>
          <w:sz w:val="30"/>
          <w:szCs w:val="30"/>
        </w:rPr>
        <w:t>___ рублей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95BB3" w:rsidRDefault="00295BB3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Инвестиционный проект «__________________________________</w:t>
      </w:r>
    </w:p>
    <w:p w:rsidP="00A9411D" w:rsidR="00295BB3" w:rsidRDefault="00295BB3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_____________________________________________________________»</w:t>
      </w:r>
    </w:p>
    <w:p w:rsidP="00A9411D" w:rsidR="00295BB3" w:rsidRDefault="006A7435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(далее – проект) </w:t>
      </w:r>
      <w:r w:rsidR="009E3A24" w:rsidRPr="0092688D">
        <w:rPr>
          <w:rFonts w:ascii="Times New Roman" w:cs="Times New Roman" w:hAnsi="Times New Roman"/>
          <w:sz w:val="30"/>
          <w:szCs w:val="30"/>
        </w:rPr>
        <w:t>реализ</w:t>
      </w:r>
      <w:r w:rsidR="00295BB3" w:rsidRPr="0092688D">
        <w:rPr>
          <w:rFonts w:ascii="Times New Roman" w:cs="Times New Roman" w:hAnsi="Times New Roman"/>
          <w:sz w:val="30"/>
          <w:szCs w:val="30"/>
        </w:rPr>
        <w:t>уется</w:t>
      </w:r>
      <w:r w:rsidR="009E3A24" w:rsidRPr="0092688D">
        <w:rPr>
          <w:rFonts w:ascii="Times New Roman" w:cs="Times New Roman" w:hAnsi="Times New Roman"/>
          <w:sz w:val="30"/>
          <w:szCs w:val="30"/>
        </w:rPr>
        <w:t xml:space="preserve"> в приоритетной отрасли в соответствии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9E3A24" w:rsidRPr="0092688D">
        <w:rPr>
          <w:rFonts w:ascii="Times New Roman" w:cs="Times New Roman" w:hAnsi="Times New Roman"/>
          <w:sz w:val="30"/>
          <w:szCs w:val="30"/>
        </w:rPr>
        <w:t xml:space="preserve">с ОКВЭД </w:t>
      </w:r>
      <w:r w:rsidR="00295BB3" w:rsidRPr="0092688D">
        <w:rPr>
          <w:rFonts w:ascii="Times New Roman" w:cs="Times New Roman" w:hAnsi="Times New Roman"/>
          <w:sz w:val="30"/>
          <w:szCs w:val="30"/>
        </w:rPr>
        <w:t>____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</w:t>
      </w:r>
      <w:r w:rsidR="00295BB3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C502A1" w:rsidRDefault="00C502A1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 категориями получателей субсидии, требованиями к участникам отбора при проведении конкурса и условиями предоставления субсидии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 согласен.</w:t>
      </w:r>
    </w:p>
    <w:p w:rsidP="002A23E6" w:rsidR="002A23E6" w:rsidRDefault="002A23E6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7F48" w:rsidR="002156BC" w:rsidRDefault="007B2D5B" w:rsidRPr="0092688D">
      <w:pPr>
        <w:pStyle w:val="ConsPlusNormal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1. 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Информация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</w:p>
    <w:p w:rsidP="00DC7F48" w:rsidR="00DC7F48" w:rsidRDefault="00DC7F48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9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4962"/>
        <w:gridCol w:w="4536"/>
      </w:tblGrid>
      <w:tr w:rsidR="0092688D" w:rsidRPr="0092688D" w:rsidTr="000542A7">
        <w:tc>
          <w:tcPr>
            <w:tcW w:type="dxa" w:w="4962"/>
            <w:hideMark/>
          </w:tcPr>
          <w:p w:rsidP="00295BB3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Полное наименование юридического лица, Ф.И.О. индивидуального </w:t>
            </w:r>
          </w:p>
          <w:p w:rsidP="00BB62C3" w:rsidR="00BB62C3" w:rsidRDefault="00BB62C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>редпринимателя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самозанятого</w:t>
            </w:r>
            <w:proofErr w:type="spell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P="00BB62C3" w:rsidR="00DC7F48" w:rsidRDefault="00BB62C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гражданина)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  <w:hideMark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Адрес юридического лиц</w:t>
            </w:r>
            <w:r w:rsidR="006D20EE" w:rsidRPr="009268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295BB3" w:rsidR="00B71B5A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Адрес регистрации </w:t>
            </w:r>
          </w:p>
          <w:p w:rsidP="00B71B5A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индивидуального предпринимателя</w:t>
            </w:r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>самозанятого</w:t>
            </w:r>
            <w:proofErr w:type="spellEnd"/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гражданина)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FA7F15" w:rsidR="00FA7F15" w:rsidRDefault="00FA7F1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реализации проекта (а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дрес </w:t>
            </w:r>
            <w:proofErr w:type="gramEnd"/>
          </w:p>
          <w:p w:rsidP="00FA7F15" w:rsidR="00DC7F48" w:rsidRDefault="00A5758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осуществл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>ения деятельности</w:t>
            </w:r>
            <w:r w:rsidR="00FA7F15"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  <w:hideMark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Контактные данные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телефон, 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адрес 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электронн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>ой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почт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, контактное лицо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(Ф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полностью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6F1D6C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Основной в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ид деятельности (ОКВЭД), </w:t>
            </w:r>
          </w:p>
          <w:p w:rsidP="006F1D6C" w:rsidR="00F9619D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осуществляем</w:t>
            </w:r>
            <w:r w:rsidR="006F1D6C" w:rsidRPr="0092688D">
              <w:rPr>
                <w:rFonts w:ascii="Times New Roman" w:cs="Times New Roman" w:hAnsi="Times New Roman"/>
                <w:sz w:val="28"/>
                <w:szCs w:val="28"/>
              </w:rPr>
              <w:t>ой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F1D6C" w:rsidRPr="0092688D">
              <w:rPr>
                <w:rFonts w:ascii="Times New Roman" w:cs="Times New Roman" w:hAnsi="Times New Roman"/>
                <w:sz w:val="28"/>
                <w:szCs w:val="28"/>
              </w:rPr>
              <w:t>на территории города</w:t>
            </w:r>
            <w:proofErr w:type="gramEnd"/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лице, имеющем право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без доверенности действовать от имени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542A7" w:rsidRPr="0092688D">
              <w:rPr>
                <w:rFonts w:ascii="Times New Roman" w:cs="Times New Roman" w:hAnsi="Times New Roman"/>
                <w:sz w:val="28"/>
                <w:szCs w:val="28"/>
              </w:rPr>
              <w:t>серия, номер, когда и кем выдан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об участниках (учредителях)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542A7" w:rsidRPr="0092688D">
              <w:rPr>
                <w:rFonts w:ascii="Times New Roman" w:cs="Times New Roman" w:hAnsi="Times New Roman"/>
                <w:sz w:val="28"/>
                <w:szCs w:val="28"/>
              </w:rPr>
              <w:t>серия, номер, когда и кем выдан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членах коллегиального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исполнительного органа (единоличного исполнительного органа) 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(серия, номер, когда и кем выдан)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главном бухгалтере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(серия, номер, когда и кем выдан)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75295" w:rsidRPr="0092688D" w:rsidTr="000542A7">
        <w:tc>
          <w:tcPr>
            <w:tcW w:type="dxa" w:w="4962"/>
          </w:tcPr>
          <w:p w:rsidP="0006062E" w:rsidR="00275295" w:rsidRDefault="00275295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275295" w:rsidRDefault="00275295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DC7F48" w:rsidR="00B71B5A" w:rsidRDefault="00B71B5A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810B6" w:rsidR="005F3315" w:rsidRDefault="002A23E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2. </w:t>
      </w:r>
      <w:r w:rsidR="006A7435" w:rsidRPr="0092688D">
        <w:rPr>
          <w:rFonts w:ascii="Times New Roman" w:cs="Times New Roman" w:hAnsi="Times New Roman"/>
          <w:sz w:val="30"/>
          <w:szCs w:val="30"/>
        </w:rPr>
        <w:t xml:space="preserve">Сведения о </w:t>
      </w:r>
      <w:r w:rsidR="009810B6" w:rsidRPr="0092688D">
        <w:rPr>
          <w:rFonts w:ascii="Times New Roman" w:cs="Times New Roman" w:hAnsi="Times New Roman"/>
          <w:sz w:val="30"/>
          <w:szCs w:val="30"/>
        </w:rPr>
        <w:t xml:space="preserve">результатах и выполнении условий </w:t>
      </w:r>
    </w:p>
    <w:p w:rsidP="009810B6" w:rsidR="002A23E6" w:rsidRDefault="009810B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предоставления субсидии</w:t>
      </w:r>
    </w:p>
    <w:p w:rsidP="00B71B5A" w:rsidR="009810B6" w:rsidRDefault="009810B6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9607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34"/>
        <w:gridCol w:w="3260"/>
        <w:gridCol w:w="1275"/>
        <w:gridCol w:w="1135"/>
        <w:gridCol w:w="1134"/>
        <w:gridCol w:w="1134"/>
        <w:gridCol w:w="1135"/>
      </w:tblGrid>
      <w:tr w:rsidR="0092688D" w:rsidRPr="0092688D" w:rsidTr="00016CBA">
        <w:tc>
          <w:tcPr>
            <w:tcW w:type="dxa" w:w="534"/>
            <w:vMerge w:val="restart"/>
          </w:tcPr>
          <w:p w:rsidP="00663E99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3260"/>
            <w:vMerge w:val="restart"/>
          </w:tcPr>
          <w:p w:rsidP="00663E99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type="dxa" w:w="5813"/>
            <w:gridSpan w:val="5"/>
          </w:tcPr>
          <w:p w:rsidP="0021616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Значение в результате реализации проекта </w:t>
            </w:r>
          </w:p>
          <w:p w:rsidP="0021616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периодам:</w:t>
            </w:r>
          </w:p>
        </w:tc>
      </w:tr>
      <w:tr w:rsidR="009C77BF" w:rsidRPr="0092688D" w:rsidTr="00EB71F7">
        <w:tc>
          <w:tcPr>
            <w:tcW w:type="dxa" w:w="534"/>
            <w:vMerge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3260"/>
            <w:vMerge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275"/>
          </w:tcPr>
          <w:p w:rsidP="00380A6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год, предш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ству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щий году подачи заявки (факт)</w:t>
            </w:r>
          </w:p>
        </w:tc>
        <w:tc>
          <w:tcPr>
            <w:tcW w:type="dxa" w:w="1135"/>
          </w:tcPr>
          <w:p w:rsidP="009C77BF" w:rsidR="00B153E8" w:rsidRDefault="00B153E8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 </w:t>
            </w:r>
          </w:p>
          <w:p w:rsidP="009C77BF" w:rsidR="00EB71F7" w:rsidRDefault="00443639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с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стоянию на 1</w:t>
            </w:r>
            <w:r w:rsidR="00703612">
              <w:rPr>
                <w:rFonts w:ascii="Times New Roman" w:cs="Times New Roman" w:hAnsi="Times New Roman"/>
                <w:sz w:val="26"/>
                <w:szCs w:val="26"/>
              </w:rPr>
              <w:t>-е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число месяца подачи заявки</w:t>
            </w:r>
            <w:r w:rsidR="0010707A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9C77BF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  <w:p w:rsidP="00443639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134"/>
          </w:tcPr>
          <w:p w:rsidP="009C77BF" w:rsidR="009C77BF" w:rsidRDefault="00B153E8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 </w:t>
            </w:r>
          </w:p>
          <w:p w:rsidP="009C77BF" w:rsidR="009C77BF" w:rsidRDefault="00412B9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с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стоянию на конец года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>(план)</w:t>
            </w:r>
          </w:p>
        </w:tc>
        <w:tc>
          <w:tcPr>
            <w:tcW w:type="dxa" w:w="1134"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1-й год, след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ющий </w:t>
            </w:r>
          </w:p>
          <w:p w:rsidP="00926ABC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годом подачи заявки (план)</w:t>
            </w:r>
          </w:p>
        </w:tc>
        <w:tc>
          <w:tcPr>
            <w:tcW w:type="dxa" w:w="1135"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2-й год, след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ющий </w:t>
            </w:r>
          </w:p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годом подачи заявки (план)</w:t>
            </w:r>
          </w:p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</w:tr>
    </w:tbl>
    <w:p w:rsidP="0092688D" w:rsidR="00663E99" w:rsidRDefault="00663E99" w:rsidRPr="0092688D">
      <w:pPr>
        <w:widowControl w:val="false"/>
        <w:autoSpaceDE w:val="false"/>
        <w:autoSpaceDN w:val="false"/>
        <w:adjustRightInd w:val="false"/>
        <w:spacing w:after="0" w:line="14" w:lineRule="auto"/>
        <w:jc w:val="both"/>
        <w:outlineLvl w:val="0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dxa" w:w="9605"/>
        <w:tblLook w:firstColumn="1" w:firstRow="1" w:lastColumn="0" w:lastRow="0" w:noHBand="0" w:noVBand="1" w:val="04A0"/>
      </w:tblPr>
      <w:tblGrid>
        <w:gridCol w:w="541"/>
        <w:gridCol w:w="3258"/>
        <w:gridCol w:w="1274"/>
        <w:gridCol w:w="1133"/>
        <w:gridCol w:w="1133"/>
        <w:gridCol w:w="1133"/>
        <w:gridCol w:w="1133"/>
      </w:tblGrid>
      <w:tr w:rsidR="0092688D" w:rsidRPr="0092688D" w:rsidTr="00926ABC">
        <w:trPr>
          <w:tblHeader/>
        </w:trPr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5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6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+1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7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+2</w:t>
            </w:r>
          </w:p>
        </w:tc>
      </w:tr>
      <w:tr w:rsidR="0092688D" w:rsidRPr="0092688D" w:rsidTr="00EB71F7"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привлеченных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412B9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инвестиций на реализацию проекта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тыс. рублей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Количество сохраненных рабочих мест (включая индивидуальных предпр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нимателей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), единица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3258"/>
          </w:tcPr>
          <w:p w:rsidP="00B71B5A" w:rsidR="00B71B5A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Осуществление </w:t>
            </w:r>
          </w:p>
          <w:p w:rsidP="00B71B5A" w:rsidR="00B71B5A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непрекращение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) </w:t>
            </w:r>
          </w:p>
          <w:p w:rsidP="00B71B5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деятельности (да)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3258"/>
          </w:tcPr>
          <w:p w:rsidP="00412B94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Численность работников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человек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412B94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3258"/>
          </w:tcPr>
          <w:p w:rsidP="00EB71F7" w:rsidR="00412B94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Среднесписочная </w:t>
            </w:r>
          </w:p>
          <w:p w:rsidP="00EB71F7" w:rsidR="00FF4062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численность работников, </w:t>
            </w:r>
          </w:p>
          <w:p w:rsidP="00412B94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человек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EE08D9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</w:rPr>
        <w:t xml:space="preserve">* </w:t>
      </w:r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год подачи </w:t>
      </w:r>
      <w:r w:rsidR="00703612">
        <w:rPr>
          <w:rFonts w:ascii="Times New Roman" w:cs="Times New Roman" w:hAnsi="Times New Roman"/>
          <w:sz w:val="28"/>
          <w:szCs w:val="28"/>
        </w:rPr>
        <w:t>заявки (текущий финансовый год).</w:t>
      </w: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="00412B94" w:rsidRPr="0092688D">
        <w:rPr>
          <w:rFonts w:ascii="Times New Roman" w:cs="Times New Roman" w:hAnsi="Times New Roman"/>
          <w:sz w:val="28"/>
          <w:szCs w:val="28"/>
        </w:rPr>
        <w:t>–1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 xml:space="preserve"> – финансовы</w:t>
      </w:r>
      <w:r w:rsidR="00412B94" w:rsidRPr="0092688D">
        <w:rPr>
          <w:rFonts w:ascii="Times New Roman" w:cs="Times New Roman" w:hAnsi="Times New Roman"/>
          <w:sz w:val="28"/>
          <w:szCs w:val="28"/>
        </w:rPr>
        <w:t>й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год, предшествующи</w:t>
      </w:r>
      <w:r w:rsidR="00412B94" w:rsidRPr="0092688D">
        <w:rPr>
          <w:rFonts w:ascii="Times New Roman" w:cs="Times New Roman" w:hAnsi="Times New Roman"/>
          <w:sz w:val="28"/>
          <w:szCs w:val="28"/>
        </w:rPr>
        <w:t>й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году подачи заявки</w:t>
      </w:r>
      <w:r w:rsidR="00703612">
        <w:rPr>
          <w:rFonts w:ascii="Times New Roman" w:cs="Times New Roman" w:hAnsi="Times New Roman"/>
          <w:sz w:val="28"/>
          <w:szCs w:val="28"/>
        </w:rPr>
        <w:t>.</w:t>
      </w: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Pr="0092688D">
        <w:rPr>
          <w:rFonts w:ascii="Times New Roman" w:cs="Times New Roman" w:hAnsi="Times New Roman"/>
          <w:sz w:val="28"/>
          <w:szCs w:val="28"/>
        </w:rPr>
        <w:t>+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>1</w:t>
      </w:r>
      <w:r w:rsidR="00412B94"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412B94"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="00412B94" w:rsidRPr="0092688D">
        <w:rPr>
          <w:rFonts w:ascii="Times New Roman" w:cs="Times New Roman" w:hAnsi="Times New Roman"/>
          <w:sz w:val="28"/>
          <w:szCs w:val="28"/>
        </w:rPr>
        <w:t>+2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финансовы</w:t>
      </w:r>
      <w:r w:rsidR="00412B94" w:rsidRPr="0092688D">
        <w:rPr>
          <w:rFonts w:ascii="Times New Roman" w:cs="Times New Roman" w:hAnsi="Times New Roman"/>
          <w:sz w:val="28"/>
          <w:szCs w:val="28"/>
        </w:rPr>
        <w:t>е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</w:t>
      </w:r>
      <w:r w:rsidR="00412B94" w:rsidRPr="0092688D">
        <w:rPr>
          <w:rFonts w:ascii="Times New Roman" w:cs="Times New Roman" w:hAnsi="Times New Roman"/>
          <w:sz w:val="28"/>
          <w:szCs w:val="28"/>
        </w:rPr>
        <w:t>ы</w:t>
      </w:r>
      <w:r w:rsidRPr="0092688D">
        <w:rPr>
          <w:rFonts w:ascii="Times New Roman" w:cs="Times New Roman" w:hAnsi="Times New Roman"/>
          <w:sz w:val="28"/>
          <w:szCs w:val="28"/>
        </w:rPr>
        <w:t>, следующи</w:t>
      </w:r>
      <w:r w:rsidR="00412B94" w:rsidRPr="0092688D">
        <w:rPr>
          <w:rFonts w:ascii="Times New Roman" w:cs="Times New Roman" w:hAnsi="Times New Roman"/>
          <w:sz w:val="28"/>
          <w:szCs w:val="28"/>
        </w:rPr>
        <w:t>е</w:t>
      </w:r>
      <w:r w:rsidRPr="0092688D">
        <w:rPr>
          <w:rFonts w:ascii="Times New Roman" w:cs="Times New Roman" w:hAnsi="Times New Roman"/>
          <w:sz w:val="28"/>
          <w:szCs w:val="28"/>
        </w:rPr>
        <w:t xml:space="preserve"> за годом подачи заявки.</w:t>
      </w:r>
    </w:p>
    <w:p w:rsidP="00EE08D9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F84EAF" w:rsidRPr="0092688D">
        <w:rPr>
          <w:rFonts w:ascii="Times New Roman" w:cs="Times New Roman" w:hAnsi="Times New Roman"/>
          <w:sz w:val="28"/>
          <w:szCs w:val="28"/>
        </w:rPr>
        <w:t>З</w:t>
      </w:r>
      <w:r w:rsidRPr="0092688D">
        <w:rPr>
          <w:rFonts w:ascii="Times New Roman" w:cs="Times New Roman" w:hAnsi="Times New Roman"/>
          <w:sz w:val="28"/>
          <w:szCs w:val="28"/>
        </w:rPr>
        <w:t xml:space="preserve">начения </w:t>
      </w:r>
      <w:r w:rsidR="00FD4FA9" w:rsidRPr="0092688D">
        <w:rPr>
          <w:rFonts w:ascii="Times New Roman" w:cs="Times New Roman" w:hAnsi="Times New Roman"/>
          <w:sz w:val="28"/>
          <w:szCs w:val="28"/>
        </w:rPr>
        <w:t xml:space="preserve">результата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Pr="0092688D">
        <w:rPr>
          <w:rFonts w:ascii="Times New Roman" w:cs="Times New Roman" w:hAnsi="Times New Roman"/>
          <w:sz w:val="28"/>
          <w:szCs w:val="28"/>
        </w:rPr>
        <w:t>указыва</w:t>
      </w:r>
      <w:r w:rsidR="00F23935" w:rsidRPr="0092688D">
        <w:rPr>
          <w:rFonts w:ascii="Times New Roman" w:cs="Times New Roman" w:hAnsi="Times New Roman"/>
          <w:sz w:val="28"/>
          <w:szCs w:val="28"/>
        </w:rPr>
        <w:t>ю</w:t>
      </w:r>
      <w:r w:rsidRPr="0092688D">
        <w:rPr>
          <w:rFonts w:ascii="Times New Roman" w:cs="Times New Roman" w:hAnsi="Times New Roman"/>
          <w:sz w:val="28"/>
          <w:szCs w:val="28"/>
        </w:rPr>
        <w:t>тся в соо</w:t>
      </w:r>
      <w:r w:rsidRPr="0092688D">
        <w:rPr>
          <w:rFonts w:ascii="Times New Roman" w:cs="Times New Roman" w:hAnsi="Times New Roman"/>
          <w:sz w:val="28"/>
          <w:szCs w:val="28"/>
        </w:rPr>
        <w:t>т</w:t>
      </w:r>
      <w:r w:rsidRPr="0092688D">
        <w:rPr>
          <w:rFonts w:ascii="Times New Roman" w:cs="Times New Roman" w:hAnsi="Times New Roman"/>
          <w:sz w:val="28"/>
          <w:szCs w:val="28"/>
        </w:rPr>
        <w:t xml:space="preserve">ветствии с положениями, установленными подпунктом </w:t>
      </w:r>
      <w:r w:rsidR="00B23F3B" w:rsidRPr="0092688D">
        <w:rPr>
          <w:rFonts w:ascii="Times New Roman" w:cs="Times New Roman" w:hAnsi="Times New Roman"/>
          <w:sz w:val="28"/>
          <w:szCs w:val="28"/>
        </w:rPr>
        <w:t>9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пункта </w:t>
      </w:r>
      <w:r w:rsidR="00BF0004" w:rsidRPr="0092688D">
        <w:rPr>
          <w:rFonts w:ascii="Times New Roman" w:cs="Times New Roman" w:hAnsi="Times New Roman"/>
          <w:sz w:val="28"/>
          <w:szCs w:val="28"/>
        </w:rPr>
        <w:t>2</w:t>
      </w:r>
      <w:r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         </w:t>
      </w:r>
      <w:r w:rsidR="00F84EAF" w:rsidRPr="0092688D">
        <w:rPr>
          <w:rFonts w:ascii="Times New Roman" w:cs="Times New Roman" w:hAnsi="Times New Roman"/>
          <w:sz w:val="28"/>
          <w:szCs w:val="28"/>
        </w:rPr>
        <w:t xml:space="preserve">подпунктом 1 </w:t>
      </w:r>
      <w:r w:rsidRPr="0092688D">
        <w:rPr>
          <w:rFonts w:ascii="Times New Roman" w:cs="Times New Roman" w:hAnsi="Times New Roman"/>
          <w:sz w:val="28"/>
          <w:szCs w:val="28"/>
        </w:rPr>
        <w:t>пункт</w:t>
      </w:r>
      <w:r w:rsidR="00F84EAF" w:rsidRPr="0092688D">
        <w:rPr>
          <w:rFonts w:ascii="Times New Roman" w:cs="Times New Roman" w:hAnsi="Times New Roman"/>
          <w:sz w:val="28"/>
          <w:szCs w:val="28"/>
        </w:rPr>
        <w:t>а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F84EAF" w:rsidRPr="0092688D">
        <w:rPr>
          <w:rFonts w:ascii="Times New Roman" w:cs="Times New Roman" w:hAnsi="Times New Roman"/>
          <w:sz w:val="28"/>
          <w:szCs w:val="28"/>
        </w:rPr>
        <w:t>3</w:t>
      </w:r>
      <w:r w:rsidRPr="0092688D">
        <w:rPr>
          <w:rFonts w:ascii="Times New Roman" w:cs="Times New Roman" w:hAnsi="Times New Roman"/>
          <w:sz w:val="28"/>
          <w:szCs w:val="28"/>
        </w:rPr>
        <w:t>7 Положения о порядке предоставления субсидий субъектам малого и среднего</w:t>
      </w:r>
      <w:r w:rsidR="00AC0AE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предпринимательства</w:t>
      </w:r>
      <w:r w:rsidR="000A5658" w:rsidRPr="0092688D">
        <w:rPr>
          <w:rFonts w:ascii="Times New Roman" w:cs="Times New Roman" w:hAnsi="Times New Roman"/>
          <w:sz w:val="28"/>
          <w:szCs w:val="28"/>
        </w:rPr>
        <w:t xml:space="preserve">, а также физическим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</w:t>
      </w:r>
      <w:r w:rsidR="000A5658" w:rsidRPr="0092688D">
        <w:rPr>
          <w:rFonts w:ascii="Times New Roman" w:cs="Times New Roman" w:hAnsi="Times New Roman"/>
          <w:sz w:val="28"/>
          <w:szCs w:val="28"/>
        </w:rPr>
        <w:lastRenderedPageBreak/>
        <w:t xml:space="preserve">лицам, не являющимся индивидуальными предпринимателями и </w:t>
      </w:r>
      <w:proofErr w:type="spellStart"/>
      <w:r w:rsidR="000A5658" w:rsidRPr="0092688D">
        <w:rPr>
          <w:rFonts w:ascii="Times New Roman" w:cs="Times New Roman" w:hAnsi="Times New Roman"/>
          <w:sz w:val="28"/>
          <w:szCs w:val="28"/>
        </w:rPr>
        <w:t>применя</w:t>
      </w:r>
      <w:r w:rsidR="0010707A" w:rsidRPr="0092688D">
        <w:rPr>
          <w:rFonts w:ascii="Times New Roman" w:cs="Times New Roman" w:hAnsi="Times New Roman"/>
          <w:sz w:val="28"/>
          <w:szCs w:val="28"/>
        </w:rPr>
        <w:t>-</w:t>
      </w:r>
      <w:r w:rsidR="000A5658" w:rsidRPr="0092688D">
        <w:rPr>
          <w:rFonts w:ascii="Times New Roman" w:cs="Times New Roman" w:hAnsi="Times New Roman"/>
          <w:sz w:val="28"/>
          <w:szCs w:val="28"/>
        </w:rPr>
        <w:t>ющим</w:t>
      </w:r>
      <w:proofErr w:type="spellEnd"/>
      <w:r w:rsidR="000A5658" w:rsidRPr="0092688D">
        <w:rPr>
          <w:rFonts w:ascii="Times New Roman" w:cs="Times New Roman" w:hAnsi="Times New Roman"/>
          <w:sz w:val="28"/>
          <w:szCs w:val="28"/>
        </w:rPr>
        <w:t xml:space="preserve"> специальный налоговый режим «Налог на профессиональный доход»,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производителям товаров, работ, услуг в целях</w:t>
      </w:r>
      <w:r w:rsidR="00AC0AE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возмещения части затрат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  </w:t>
      </w:r>
      <w:r w:rsidRPr="0092688D">
        <w:rPr>
          <w:rFonts w:ascii="Times New Roman" w:cs="Times New Roman" w:hAnsi="Times New Roman"/>
          <w:sz w:val="28"/>
          <w:szCs w:val="28"/>
        </w:rPr>
        <w:t>на реализацию в приоритетных</w:t>
      </w:r>
      <w:r w:rsidR="00BF00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отраслях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 xml:space="preserve"> инвестиционных проектов в сфере </w:t>
      </w:r>
      <w:r w:rsidR="000A5658" w:rsidRPr="0092688D">
        <w:rPr>
          <w:rFonts w:ascii="Times New Roman" w:cs="Times New Roman" w:hAnsi="Times New Roman"/>
          <w:sz w:val="28"/>
          <w:szCs w:val="28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28"/>
          <w:szCs w:val="28"/>
        </w:rPr>
        <w:t>, связанных</w:t>
      </w:r>
      <w:r w:rsidR="00BF00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с созданием </w:t>
      </w:r>
      <w:r w:rsidR="000A5658" w:rsidRPr="0092688D">
        <w:rPr>
          <w:rFonts w:ascii="Times New Roman" w:cs="Times New Roman" w:hAnsi="Times New Roman"/>
          <w:sz w:val="28"/>
          <w:szCs w:val="28"/>
        </w:rPr>
        <w:t>и (</w:t>
      </w:r>
      <w:r w:rsidRPr="0092688D">
        <w:rPr>
          <w:rFonts w:ascii="Times New Roman" w:cs="Times New Roman" w:hAnsi="Times New Roman"/>
          <w:sz w:val="28"/>
          <w:szCs w:val="28"/>
        </w:rPr>
        <w:t>или</w:t>
      </w:r>
      <w:r w:rsidR="000A5658" w:rsidRPr="0092688D">
        <w:rPr>
          <w:rFonts w:ascii="Times New Roman" w:cs="Times New Roman" w:hAnsi="Times New Roman"/>
          <w:sz w:val="28"/>
          <w:szCs w:val="28"/>
        </w:rPr>
        <w:t>)</w:t>
      </w:r>
      <w:r w:rsidRPr="0092688D">
        <w:rPr>
          <w:rFonts w:ascii="Times New Roman" w:cs="Times New Roman" w:hAnsi="Times New Roman"/>
          <w:sz w:val="28"/>
          <w:szCs w:val="28"/>
        </w:rPr>
        <w:t xml:space="preserve"> развитием </w:t>
      </w:r>
      <w:r w:rsidR="000A5658" w:rsidRPr="0092688D">
        <w:rPr>
          <w:rFonts w:ascii="Times New Roman" w:cs="Times New Roman" w:hAnsi="Times New Roman"/>
          <w:sz w:val="28"/>
          <w:szCs w:val="28"/>
        </w:rPr>
        <w:t>предпринимательской деятельности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(далее – Положение).</w:t>
      </w:r>
    </w:p>
    <w:p w:rsidP="00EE08D9" w:rsidR="002540D0" w:rsidRDefault="00F158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Значения условия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="002540D0" w:rsidRPr="0092688D">
        <w:rPr>
          <w:rFonts w:ascii="Times New Roman" w:cs="Times New Roman" w:hAnsi="Times New Roman"/>
          <w:sz w:val="28"/>
          <w:szCs w:val="28"/>
        </w:rPr>
        <w:t>соответствуют колич</w:t>
      </w:r>
      <w:r w:rsidR="002540D0" w:rsidRPr="0092688D">
        <w:rPr>
          <w:rFonts w:ascii="Times New Roman" w:cs="Times New Roman" w:hAnsi="Times New Roman"/>
          <w:sz w:val="28"/>
          <w:szCs w:val="28"/>
        </w:rPr>
        <w:t>е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ству списочной численности работников за </w:t>
      </w:r>
      <w:r w:rsidR="00FD4FA9" w:rsidRPr="0092688D">
        <w:rPr>
          <w:rFonts w:ascii="Times New Roman" w:cs="Times New Roman" w:hAnsi="Times New Roman"/>
          <w:sz w:val="28"/>
          <w:szCs w:val="28"/>
        </w:rPr>
        <w:t>соответствующий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период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       </w:t>
      </w:r>
      <w:r w:rsidR="002540D0" w:rsidRPr="0092688D">
        <w:rPr>
          <w:rFonts w:ascii="Times New Roman" w:cs="Times New Roman" w:hAnsi="Times New Roman"/>
          <w:sz w:val="28"/>
          <w:szCs w:val="28"/>
        </w:rPr>
        <w:t>(для субъекта малого и среднего предпринимательства, имеющего работн</w:t>
      </w:r>
      <w:r w:rsidR="002540D0" w:rsidRPr="0092688D">
        <w:rPr>
          <w:rFonts w:ascii="Times New Roman" w:cs="Times New Roman" w:hAnsi="Times New Roman"/>
          <w:sz w:val="28"/>
          <w:szCs w:val="28"/>
        </w:rPr>
        <w:t>и</w:t>
      </w:r>
      <w:r w:rsidR="002540D0" w:rsidRPr="0092688D">
        <w:rPr>
          <w:rFonts w:ascii="Times New Roman" w:cs="Times New Roman" w:hAnsi="Times New Roman"/>
          <w:sz w:val="28"/>
          <w:szCs w:val="28"/>
        </w:rPr>
        <w:t>ков и являющегося работодателем); «1» единице (для индивидуального пре</w:t>
      </w:r>
      <w:r w:rsidR="002540D0" w:rsidRPr="0092688D">
        <w:rPr>
          <w:rFonts w:ascii="Times New Roman" w:cs="Times New Roman" w:hAnsi="Times New Roman"/>
          <w:sz w:val="28"/>
          <w:szCs w:val="28"/>
        </w:rPr>
        <w:t>д</w:t>
      </w:r>
      <w:r w:rsidR="002540D0" w:rsidRPr="0092688D">
        <w:rPr>
          <w:rFonts w:ascii="Times New Roman" w:cs="Times New Roman" w:hAnsi="Times New Roman"/>
          <w:sz w:val="28"/>
          <w:szCs w:val="28"/>
        </w:rPr>
        <w:t>принимателя, не имеющего работников и не являющегося работодателем</w:t>
      </w:r>
      <w:r w:rsidRPr="0092688D">
        <w:rPr>
          <w:rFonts w:ascii="Times New Roman" w:cs="Times New Roman" w:hAnsi="Times New Roman"/>
          <w:sz w:val="28"/>
          <w:szCs w:val="28"/>
        </w:rPr>
        <w:t xml:space="preserve">,      а также для </w:t>
      </w:r>
      <w:proofErr w:type="spellStart"/>
      <w:r w:rsidRPr="0092688D">
        <w:rPr>
          <w:rFonts w:ascii="Times New Roman" w:cs="Times New Roman" w:hAnsi="Times New Roman"/>
          <w:sz w:val="28"/>
          <w:szCs w:val="28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28"/>
          <w:szCs w:val="28"/>
        </w:rPr>
        <w:t xml:space="preserve"> гражданина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) в соответствии с </w:t>
      </w:r>
      <w:r w:rsidR="00851BEB" w:rsidRPr="0092688D">
        <w:rPr>
          <w:rFonts w:ascii="Times New Roman" w:cs="Times New Roman" w:hAnsi="Times New Roman"/>
          <w:sz w:val="28"/>
          <w:szCs w:val="28"/>
        </w:rPr>
        <w:t xml:space="preserve">подпунктом </w:t>
      </w:r>
      <w:r w:rsidRPr="0092688D">
        <w:rPr>
          <w:rFonts w:ascii="Times New Roman" w:cs="Times New Roman" w:hAnsi="Times New Roman"/>
          <w:sz w:val="28"/>
          <w:szCs w:val="28"/>
        </w:rPr>
        <w:t>2</w:t>
      </w:r>
      <w:r w:rsidR="00CB1142" w:rsidRPr="0092688D">
        <w:rPr>
          <w:rFonts w:ascii="Times New Roman" w:cs="Times New Roman" w:hAnsi="Times New Roman"/>
          <w:sz w:val="28"/>
          <w:szCs w:val="28"/>
        </w:rPr>
        <w:t xml:space="preserve"> </w:t>
      </w:r>
      <w:proofErr w:type="gramStart"/>
      <w:r w:rsidR="002540D0" w:rsidRPr="0092688D">
        <w:rPr>
          <w:rFonts w:ascii="Times New Roman" w:cs="Times New Roman" w:hAnsi="Times New Roman"/>
          <w:sz w:val="28"/>
          <w:szCs w:val="28"/>
        </w:rPr>
        <w:t>пун</w:t>
      </w:r>
      <w:r w:rsidRPr="0092688D">
        <w:rPr>
          <w:rFonts w:ascii="Times New Roman" w:cs="Times New Roman" w:hAnsi="Times New Roman"/>
          <w:sz w:val="28"/>
          <w:szCs w:val="28"/>
        </w:rPr>
        <w:t>-</w:t>
      </w:r>
      <w:proofErr w:type="spellStart"/>
      <w:r w:rsidR="002540D0" w:rsidRPr="0092688D">
        <w:rPr>
          <w:rFonts w:ascii="Times New Roman" w:cs="Times New Roman" w:hAnsi="Times New Roman"/>
          <w:sz w:val="28"/>
          <w:szCs w:val="28"/>
        </w:rPr>
        <w:t>кт</w:t>
      </w:r>
      <w:r w:rsidR="00851BEB" w:rsidRPr="0092688D">
        <w:rPr>
          <w:rFonts w:ascii="Times New Roman" w:cs="Times New Roman" w:hAnsi="Times New Roman"/>
          <w:sz w:val="28"/>
          <w:szCs w:val="28"/>
        </w:rPr>
        <w:t>а</w:t>
      </w:r>
      <w:proofErr w:type="spellEnd"/>
      <w:proofErr w:type="gramEnd"/>
      <w:r w:rsidR="002540D0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E47E6A" w:rsidRPr="0092688D">
        <w:rPr>
          <w:rFonts w:ascii="Times New Roman" w:cs="Times New Roman" w:hAnsi="Times New Roman"/>
          <w:sz w:val="28"/>
          <w:szCs w:val="28"/>
        </w:rPr>
        <w:t>38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Положения.</w:t>
      </w:r>
    </w:p>
    <w:p w:rsidP="00EE08D9" w:rsidR="00CD3304" w:rsidRDefault="00F158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Значения условия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соответствуют данным формы расчета по страховым взносам за </w:t>
      </w:r>
      <w:r w:rsidR="00E47E6A" w:rsidRPr="0092688D">
        <w:rPr>
          <w:rFonts w:ascii="Times New Roman" w:cs="Times New Roman" w:hAnsi="Times New Roman"/>
          <w:sz w:val="28"/>
          <w:szCs w:val="28"/>
        </w:rPr>
        <w:t>соответствующий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период (для суб</w:t>
      </w:r>
      <w:r w:rsidR="00CD3304" w:rsidRPr="0092688D">
        <w:rPr>
          <w:rFonts w:ascii="Times New Roman" w:cs="Times New Roman" w:hAnsi="Times New Roman"/>
          <w:sz w:val="28"/>
          <w:szCs w:val="28"/>
        </w:rPr>
        <w:t>ъ</w:t>
      </w:r>
      <w:r w:rsidR="00CD3304" w:rsidRPr="0092688D">
        <w:rPr>
          <w:rFonts w:ascii="Times New Roman" w:cs="Times New Roman" w:hAnsi="Times New Roman"/>
          <w:sz w:val="28"/>
          <w:szCs w:val="28"/>
        </w:rPr>
        <w:t>екта малого и среднего предпринимательства, имеющего работников и явл</w:t>
      </w:r>
      <w:r w:rsidR="00CD3304" w:rsidRPr="0092688D">
        <w:rPr>
          <w:rFonts w:ascii="Times New Roman" w:cs="Times New Roman" w:hAnsi="Times New Roman"/>
          <w:sz w:val="28"/>
          <w:szCs w:val="28"/>
        </w:rPr>
        <w:t>я</w:t>
      </w:r>
      <w:r w:rsidR="00CD3304" w:rsidRPr="0092688D">
        <w:rPr>
          <w:rFonts w:ascii="Times New Roman" w:cs="Times New Roman" w:hAnsi="Times New Roman"/>
          <w:sz w:val="28"/>
          <w:szCs w:val="28"/>
        </w:rPr>
        <w:t>ющегося работодателем); «1» единице (для индивидуального предприним</w:t>
      </w:r>
      <w:r w:rsidR="00CD3304" w:rsidRPr="0092688D">
        <w:rPr>
          <w:rFonts w:ascii="Times New Roman" w:cs="Times New Roman" w:hAnsi="Times New Roman"/>
          <w:sz w:val="28"/>
          <w:szCs w:val="28"/>
        </w:rPr>
        <w:t>а</w:t>
      </w:r>
      <w:r w:rsidR="00CD3304" w:rsidRPr="0092688D">
        <w:rPr>
          <w:rFonts w:ascii="Times New Roman" w:cs="Times New Roman" w:hAnsi="Times New Roman"/>
          <w:sz w:val="28"/>
          <w:szCs w:val="28"/>
        </w:rPr>
        <w:t>теля, не имеющего работников и не являющегося работодателем</w:t>
      </w:r>
      <w:r w:rsidRPr="0092688D">
        <w:rPr>
          <w:rFonts w:ascii="Times New Roman" w:cs="Times New Roman" w:hAnsi="Times New Roman"/>
          <w:sz w:val="28"/>
          <w:szCs w:val="28"/>
        </w:rPr>
        <w:t xml:space="preserve">, а также   для </w:t>
      </w:r>
      <w:proofErr w:type="spellStart"/>
      <w:r w:rsidRPr="0092688D">
        <w:rPr>
          <w:rFonts w:ascii="Times New Roman" w:cs="Times New Roman" w:hAnsi="Times New Roman"/>
          <w:sz w:val="28"/>
          <w:szCs w:val="28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28"/>
          <w:szCs w:val="28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) в соответствии с </w:t>
      </w:r>
      <w:r w:rsidR="00851BEB" w:rsidRPr="0092688D">
        <w:rPr>
          <w:rFonts w:ascii="Times New Roman" w:cs="Times New Roman" w:hAnsi="Times New Roman"/>
          <w:sz w:val="28"/>
          <w:szCs w:val="28"/>
        </w:rPr>
        <w:t xml:space="preserve">подпунктом </w:t>
      </w:r>
      <w:r w:rsidRPr="0092688D">
        <w:rPr>
          <w:rFonts w:ascii="Times New Roman" w:cs="Times New Roman" w:hAnsi="Times New Roman"/>
          <w:sz w:val="28"/>
          <w:szCs w:val="28"/>
        </w:rPr>
        <w:t>3</w:t>
      </w:r>
      <w:r w:rsidR="00CB114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851BEB" w:rsidRPr="0092688D">
        <w:rPr>
          <w:rFonts w:ascii="Times New Roman" w:cs="Times New Roman" w:hAnsi="Times New Roman"/>
          <w:sz w:val="28"/>
          <w:szCs w:val="28"/>
        </w:rPr>
        <w:t>пункта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E47E6A" w:rsidRPr="0092688D">
        <w:rPr>
          <w:rFonts w:ascii="Times New Roman" w:cs="Times New Roman" w:hAnsi="Times New Roman"/>
          <w:sz w:val="28"/>
          <w:szCs w:val="28"/>
        </w:rPr>
        <w:t>3</w:t>
      </w:r>
      <w:r w:rsidR="00CD3304" w:rsidRPr="0092688D">
        <w:rPr>
          <w:rFonts w:ascii="Times New Roman" w:cs="Times New Roman" w:hAnsi="Times New Roman"/>
          <w:sz w:val="28"/>
          <w:szCs w:val="28"/>
        </w:rPr>
        <w:t>8 П</w:t>
      </w:r>
      <w:r w:rsidR="00CD3304" w:rsidRPr="0092688D">
        <w:rPr>
          <w:rFonts w:ascii="Times New Roman" w:cs="Times New Roman" w:hAnsi="Times New Roman"/>
          <w:sz w:val="28"/>
          <w:szCs w:val="28"/>
        </w:rPr>
        <w:t>о</w:t>
      </w:r>
      <w:r w:rsidR="00CD3304" w:rsidRPr="0092688D">
        <w:rPr>
          <w:rFonts w:ascii="Times New Roman" w:cs="Times New Roman" w:hAnsi="Times New Roman"/>
          <w:sz w:val="28"/>
          <w:szCs w:val="28"/>
        </w:rPr>
        <w:t>ложения.</w:t>
      </w:r>
      <w:proofErr w:type="gramEnd"/>
    </w:p>
    <w:p w:rsidP="00CD3304" w:rsidR="00B50A59" w:rsidRDefault="00B50A59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CD3304" w:rsidR="002046A4" w:rsidRDefault="00AD7F1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в случае получения субсидии принимает </w:t>
      </w:r>
    </w:p>
    <w:p w:rsidP="00CD3304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обязательства по исполнению условий предоставления субсидии</w:t>
      </w:r>
      <w:r w:rsidR="006B0908" w:rsidRPr="0092688D">
        <w:rPr>
          <w:rFonts w:ascii="Times New Roman" w:cs="Times New Roman" w:hAnsi="Times New Roman"/>
          <w:sz w:val="30"/>
          <w:szCs w:val="30"/>
        </w:rPr>
        <w:t>:</w:t>
      </w:r>
    </w:p>
    <w:p w:rsidP="00CD3304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6B0908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.1. </w:t>
      </w:r>
      <w:r w:rsidR="00F158B6" w:rsidRPr="0092688D">
        <w:rPr>
          <w:rFonts w:ascii="Times New Roman" w:cs="Times New Roman" w:hAnsi="Times New Roman"/>
          <w:sz w:val="30"/>
          <w:szCs w:val="30"/>
        </w:rPr>
        <w:t>Субъект малого и среднего предпринимательства обязуется  н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е прекращать </w:t>
      </w:r>
      <w:r w:rsidR="00A17C24" w:rsidRPr="0092688D">
        <w:rPr>
          <w:rFonts w:ascii="Times New Roman" w:cs="Times New Roman" w:hAnsi="Times New Roman"/>
          <w:sz w:val="30"/>
          <w:szCs w:val="30"/>
        </w:rPr>
        <w:t>деятельност</w:t>
      </w:r>
      <w:r w:rsidR="00F158B6" w:rsidRPr="0092688D">
        <w:rPr>
          <w:rFonts w:ascii="Times New Roman" w:cs="Times New Roman" w:hAnsi="Times New Roman"/>
          <w:sz w:val="30"/>
          <w:szCs w:val="30"/>
        </w:rPr>
        <w:t>ь</w:t>
      </w:r>
      <w:r w:rsidR="00A17C24" w:rsidRPr="0092688D">
        <w:rPr>
          <w:rFonts w:ascii="Times New Roman" w:cs="Times New Roman" w:hAnsi="Times New Roman"/>
          <w:sz w:val="30"/>
          <w:szCs w:val="30"/>
        </w:rPr>
        <w:t xml:space="preserve"> в течение </w:t>
      </w:r>
      <w:r w:rsidR="00F158B6" w:rsidRPr="0092688D">
        <w:rPr>
          <w:rFonts w:ascii="Times New Roman" w:cs="Times New Roman" w:hAnsi="Times New Roman"/>
          <w:sz w:val="30"/>
          <w:szCs w:val="30"/>
        </w:rPr>
        <w:t>двух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C24" w:rsidRPr="0092688D">
        <w:rPr>
          <w:rFonts w:ascii="Times New Roman" w:cs="Times New Roman" w:hAnsi="Times New Roman"/>
          <w:sz w:val="30"/>
          <w:szCs w:val="30"/>
        </w:rPr>
        <w:t>лет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 после даты получения субсидии, установленной абзацем вторым подпункта 1 пункта 38 Пол</w:t>
      </w:r>
      <w:r w:rsidR="006B0908" w:rsidRPr="0092688D">
        <w:rPr>
          <w:rFonts w:ascii="Times New Roman" w:cs="Times New Roman" w:hAnsi="Times New Roman"/>
          <w:sz w:val="30"/>
          <w:szCs w:val="30"/>
        </w:rPr>
        <w:t>о</w:t>
      </w:r>
      <w:r w:rsidR="006B0908" w:rsidRPr="0092688D">
        <w:rPr>
          <w:rFonts w:ascii="Times New Roman" w:cs="Times New Roman" w:hAnsi="Times New Roman"/>
          <w:sz w:val="30"/>
          <w:szCs w:val="30"/>
        </w:rPr>
        <w:t>жения</w:t>
      </w:r>
      <w:r w:rsidR="006B0908" w:rsidRPr="0092688D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>Самозанятый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гражданин обязуется не прекращать предприним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тельскую деятельность в течение одного года после </w:t>
      </w:r>
      <w:r w:rsidR="00F158B6" w:rsidRPr="0092688D">
        <w:rPr>
          <w:rFonts w:ascii="Times New Roman" w:cs="Times New Roman" w:hAnsi="Times New Roman"/>
          <w:sz w:val="30"/>
          <w:szCs w:val="30"/>
        </w:rPr>
        <w:t>даты получения субсидии, установленной абзацем вторым подпункта 1 пункта 38 Пол</w:t>
      </w:r>
      <w:r w:rsidR="00F158B6" w:rsidRPr="0092688D">
        <w:rPr>
          <w:rFonts w:ascii="Times New Roman" w:cs="Times New Roman" w:hAnsi="Times New Roman"/>
          <w:sz w:val="30"/>
          <w:szCs w:val="30"/>
        </w:rPr>
        <w:t>о</w:t>
      </w:r>
      <w:r w:rsidR="00F158B6" w:rsidRPr="0092688D">
        <w:rPr>
          <w:rFonts w:ascii="Times New Roman" w:cs="Times New Roman" w:hAnsi="Times New Roman"/>
          <w:sz w:val="30"/>
          <w:szCs w:val="30"/>
        </w:rPr>
        <w:t xml:space="preserve">жения, в качестве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</w:rPr>
        <w:t xml:space="preserve"> гражданина и (или) индивидуального предпринимателя.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6B0908" w:rsidRPr="0092688D">
        <w:rPr>
          <w:rFonts w:ascii="Times New Roman" w:cs="Times New Roman" w:hAnsi="Times New Roman"/>
          <w:sz w:val="30"/>
          <w:szCs w:val="30"/>
        </w:rPr>
        <w:t>2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B0908" w:rsidRPr="0092688D">
        <w:rPr>
          <w:rFonts w:ascii="Times New Roman" w:cs="Times New Roman" w:hAnsi="Times New Roman"/>
          <w:sz w:val="30"/>
          <w:szCs w:val="30"/>
        </w:rPr>
        <w:t>Сохра</w:t>
      </w:r>
      <w:r w:rsidR="00CD3304" w:rsidRPr="0092688D">
        <w:rPr>
          <w:rFonts w:ascii="Times New Roman" w:cs="Times New Roman" w:hAnsi="Times New Roman"/>
          <w:sz w:val="30"/>
          <w:szCs w:val="30"/>
        </w:rPr>
        <w:t>ни</w:t>
      </w:r>
      <w:r w:rsidR="006B0908" w:rsidRPr="0092688D">
        <w:rPr>
          <w:rFonts w:ascii="Times New Roman" w:cs="Times New Roman" w:hAnsi="Times New Roman"/>
          <w:sz w:val="30"/>
          <w:szCs w:val="30"/>
        </w:rPr>
        <w:t>ть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численност</w:t>
      </w:r>
      <w:r w:rsidR="006B0908" w:rsidRPr="0092688D">
        <w:rPr>
          <w:rFonts w:ascii="Times New Roman" w:cs="Times New Roman" w:hAnsi="Times New Roman"/>
          <w:sz w:val="30"/>
          <w:szCs w:val="30"/>
        </w:rPr>
        <w:t>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работников</w:t>
      </w:r>
      <w:r w:rsidR="00B14BC0" w:rsidRPr="0092688D">
        <w:rPr>
          <w:rFonts w:ascii="Times New Roman" w:cs="Times New Roman" w:hAnsi="Times New Roman"/>
          <w:sz w:val="30"/>
          <w:szCs w:val="30"/>
        </w:rPr>
        <w:t xml:space="preserve"> (человек)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6AB8" w:rsidRPr="0092688D">
        <w:rPr>
          <w:rFonts w:ascii="Times New Roman" w:cs="Times New Roman" w:hAnsi="Times New Roman"/>
          <w:sz w:val="30"/>
          <w:szCs w:val="30"/>
        </w:rPr>
        <w:t>через 12 месяцев после даты получения субсидии, установленной абзацем вторым по</w:t>
      </w:r>
      <w:r w:rsidR="00796AB8" w:rsidRPr="0092688D">
        <w:rPr>
          <w:rFonts w:ascii="Times New Roman" w:cs="Times New Roman" w:hAnsi="Times New Roman"/>
          <w:sz w:val="30"/>
          <w:szCs w:val="30"/>
        </w:rPr>
        <w:t>д</w:t>
      </w:r>
      <w:r w:rsidR="00796AB8" w:rsidRPr="0092688D">
        <w:rPr>
          <w:rFonts w:ascii="Times New Roman" w:cs="Times New Roman" w:hAnsi="Times New Roman"/>
          <w:sz w:val="30"/>
          <w:szCs w:val="30"/>
        </w:rPr>
        <w:t>пункта 1 пункта 38 Положения</w:t>
      </w:r>
      <w:r w:rsidR="00CF1ED6" w:rsidRPr="0092688D">
        <w:rPr>
          <w:rFonts w:ascii="Times New Roman" w:cs="Times New Roman" w:hAnsi="Times New Roman"/>
          <w:sz w:val="30"/>
          <w:szCs w:val="30"/>
        </w:rPr>
        <w:t>,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в размере не менее 100 процентов сре</w:t>
      </w:r>
      <w:r w:rsidR="00CD3304" w:rsidRPr="0092688D">
        <w:rPr>
          <w:rFonts w:ascii="Times New Roman" w:cs="Times New Roman" w:hAnsi="Times New Roman"/>
          <w:sz w:val="30"/>
          <w:szCs w:val="30"/>
        </w:rPr>
        <w:t>д</w:t>
      </w:r>
      <w:r w:rsidR="00CD3304" w:rsidRPr="0092688D">
        <w:rPr>
          <w:rFonts w:ascii="Times New Roman" w:cs="Times New Roman" w:hAnsi="Times New Roman"/>
          <w:sz w:val="30"/>
          <w:szCs w:val="30"/>
        </w:rPr>
        <w:t>несписочной численности работников</w:t>
      </w:r>
      <w:r w:rsidR="000B450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>в расчете по страховым взносам (для субъекта малого и среднего предпринимательства, имеющего</w:t>
      </w:r>
      <w:r w:rsidR="00CF1ED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B52C83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    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работников и являющегося работодателем); «1» единице (для </w:t>
      </w:r>
      <w:r w:rsidR="00CD3304" w:rsidRPr="0092688D">
        <w:rPr>
          <w:rFonts w:ascii="Times New Roman" w:cs="Times New Roman" w:hAnsi="Times New Roman"/>
          <w:sz w:val="30"/>
          <w:szCs w:val="30"/>
        </w:rPr>
        <w:t>индив</w:t>
      </w:r>
      <w:r w:rsidR="00CD3304" w:rsidRPr="0092688D">
        <w:rPr>
          <w:rFonts w:ascii="Times New Roman" w:cs="Times New Roman" w:hAnsi="Times New Roman"/>
          <w:sz w:val="30"/>
          <w:szCs w:val="30"/>
        </w:rPr>
        <w:t>и</w:t>
      </w:r>
      <w:r w:rsidR="00CD3304" w:rsidRPr="0092688D">
        <w:rPr>
          <w:rFonts w:ascii="Times New Roman" w:cs="Times New Roman" w:hAnsi="Times New Roman"/>
          <w:sz w:val="30"/>
          <w:szCs w:val="30"/>
        </w:rPr>
        <w:t>дуального предпринимателя, не имеющего</w:t>
      </w:r>
      <w:r w:rsidR="000B450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работников и не </w:t>
      </w:r>
      <w:proofErr w:type="spellStart"/>
      <w:proofErr w:type="gramStart"/>
      <w:r w:rsidR="00CD3304" w:rsidRPr="0092688D">
        <w:rPr>
          <w:rFonts w:ascii="Times New Roman" w:cs="Times New Roman" w:hAnsi="Times New Roman"/>
          <w:sz w:val="30"/>
          <w:szCs w:val="30"/>
        </w:rPr>
        <w:t>явля</w:t>
      </w:r>
      <w:r w:rsidR="00B52C83" w:rsidRPr="0092688D">
        <w:rPr>
          <w:rFonts w:ascii="Times New Roman" w:cs="Times New Roman" w:hAnsi="Times New Roman"/>
          <w:sz w:val="30"/>
          <w:szCs w:val="30"/>
        </w:rPr>
        <w:t>-</w:t>
      </w:r>
      <w:r w:rsidR="00CD3304" w:rsidRPr="0092688D">
        <w:rPr>
          <w:rFonts w:ascii="Times New Roman" w:cs="Times New Roman" w:hAnsi="Times New Roman"/>
          <w:sz w:val="30"/>
          <w:szCs w:val="30"/>
        </w:rPr>
        <w:t>ющегося</w:t>
      </w:r>
      <w:proofErr w:type="spellEnd"/>
      <w:proofErr w:type="gramEnd"/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работодателем</w:t>
      </w:r>
      <w:r w:rsidR="00F158B6" w:rsidRPr="0092688D">
        <w:rPr>
          <w:rFonts w:ascii="Times New Roman" w:cs="Times New Roman" w:hAnsi="Times New Roman"/>
          <w:sz w:val="30"/>
          <w:szCs w:val="30"/>
        </w:rPr>
        <w:t xml:space="preserve">, а также для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30"/>
          <w:szCs w:val="30"/>
        </w:rPr>
        <w:t>)</w:t>
      </w:r>
      <w:r w:rsidR="00CF1ED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796AB8"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796AB8"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>охрани</w:t>
      </w:r>
      <w:r w:rsidR="00796AB8" w:rsidRPr="0092688D">
        <w:rPr>
          <w:rFonts w:ascii="Times New Roman" w:cs="Times New Roman" w:hAnsi="Times New Roman"/>
          <w:sz w:val="30"/>
          <w:szCs w:val="30"/>
        </w:rPr>
        <w:t>ть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среднесписочн</w:t>
      </w:r>
      <w:r w:rsidR="00CF1ED6" w:rsidRPr="0092688D">
        <w:rPr>
          <w:rFonts w:ascii="Times New Roman" w:cs="Times New Roman" w:hAnsi="Times New Roman"/>
          <w:sz w:val="30"/>
          <w:szCs w:val="30"/>
        </w:rPr>
        <w:t>ую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численност</w:t>
      </w:r>
      <w:r w:rsidR="00CF1ED6" w:rsidRPr="0092688D">
        <w:rPr>
          <w:rFonts w:ascii="Times New Roman" w:cs="Times New Roman" w:hAnsi="Times New Roman"/>
          <w:sz w:val="30"/>
          <w:szCs w:val="30"/>
        </w:rPr>
        <w:t>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работников (чел</w:t>
      </w:r>
      <w:r w:rsidR="00CD3304" w:rsidRPr="0092688D">
        <w:rPr>
          <w:rFonts w:ascii="Times New Roman" w:cs="Times New Roman" w:hAnsi="Times New Roman"/>
          <w:sz w:val="30"/>
          <w:szCs w:val="30"/>
        </w:rPr>
        <w:t>о</w:t>
      </w:r>
      <w:r w:rsidR="00CD3304" w:rsidRPr="0092688D">
        <w:rPr>
          <w:rFonts w:ascii="Times New Roman" w:cs="Times New Roman" w:hAnsi="Times New Roman"/>
          <w:sz w:val="30"/>
          <w:szCs w:val="30"/>
        </w:rPr>
        <w:t>век) в одном или нескольких отчетных кварталах в течение 12 месяцев после даты получения субсидии, установленной абзацем вто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рым 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796AB8" w:rsidRPr="0092688D">
        <w:rPr>
          <w:rFonts w:ascii="Times New Roman" w:cs="Times New Roman" w:hAnsi="Times New Roman"/>
          <w:sz w:val="30"/>
          <w:szCs w:val="30"/>
        </w:rPr>
        <w:lastRenderedPageBreak/>
        <w:t>подпункта 1 пункта 3</w:t>
      </w:r>
      <w:r w:rsidR="00CD3304" w:rsidRPr="0092688D">
        <w:rPr>
          <w:rFonts w:ascii="Times New Roman" w:cs="Times New Roman" w:hAnsi="Times New Roman"/>
          <w:sz w:val="30"/>
          <w:szCs w:val="30"/>
        </w:rPr>
        <w:t>8 Положения, в размере не менее 80 процентов среднесписочной численности работников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>в расчете по страховым взн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>о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сам 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за год, предшествующий году получения субсидии 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(для субъекта малого и среднего предпринимательства, имеющего работников </w:t>
      </w:r>
      <w:r w:rsidR="00B52C83" w:rsidRPr="0092688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D3304" w:rsidRPr="0092688D">
        <w:rPr>
          <w:rFonts w:ascii="Times New Roman" w:cs="Times New Roman" w:hAnsi="Times New Roman"/>
          <w:sz w:val="30"/>
          <w:szCs w:val="30"/>
        </w:rPr>
        <w:t>и являющегося работодателем);</w:t>
      </w:r>
      <w:proofErr w:type="gramEnd"/>
      <w:r w:rsidR="00CD3304" w:rsidRPr="0092688D">
        <w:rPr>
          <w:rFonts w:ascii="Times New Roman" w:cs="Times New Roman" w:hAnsi="Times New Roman"/>
          <w:sz w:val="30"/>
          <w:szCs w:val="30"/>
        </w:rPr>
        <w:t xml:space="preserve"> «1» единице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(для индивидуального предпринимателя, не имеющего работников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и не являющегося работ</w:t>
      </w:r>
      <w:r w:rsidR="00CD3304" w:rsidRPr="0092688D">
        <w:rPr>
          <w:rFonts w:ascii="Times New Roman" w:cs="Times New Roman" w:hAnsi="Times New Roman"/>
          <w:sz w:val="30"/>
          <w:szCs w:val="30"/>
        </w:rPr>
        <w:t>о</w:t>
      </w:r>
      <w:r w:rsidR="00CD3304" w:rsidRPr="0092688D">
        <w:rPr>
          <w:rFonts w:ascii="Times New Roman" w:cs="Times New Roman" w:hAnsi="Times New Roman"/>
          <w:sz w:val="30"/>
          <w:szCs w:val="30"/>
        </w:rPr>
        <w:t>дателем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, а также для </w:t>
      </w:r>
      <w:proofErr w:type="spellStart"/>
      <w:r w:rsidR="00BB62C3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BB62C3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30"/>
          <w:szCs w:val="30"/>
        </w:rPr>
        <w:t>).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BB62C3" w:rsidRPr="0092688D">
        <w:rPr>
          <w:rFonts w:ascii="Times New Roman" w:cs="Times New Roman" w:hAnsi="Times New Roman"/>
          <w:sz w:val="30"/>
          <w:szCs w:val="30"/>
        </w:rPr>
        <w:t>4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Представлять отчетность в соответствии с требованиями     Положения и заключенного </w:t>
      </w:r>
      <w:r w:rsidR="00CF1ED6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BB62C3" w:rsidRPr="0092688D">
        <w:rPr>
          <w:rFonts w:ascii="Times New Roman" w:cs="Times New Roman" w:hAnsi="Times New Roman"/>
          <w:sz w:val="30"/>
          <w:szCs w:val="30"/>
        </w:rPr>
        <w:t>5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Сумму оказанной поддержки направить </w:t>
      </w:r>
      <w:r w:rsidR="00CD3304" w:rsidRPr="0092688D">
        <w:rPr>
          <w:rFonts w:ascii="Times New Roman" w:cs="Times New Roman" w:hAnsi="Times New Roman"/>
          <w:sz w:val="30"/>
          <w:szCs w:val="30"/>
        </w:rPr>
        <w:t>на реализацию             в приоритетных отраслях инвестиционных проектов</w:t>
      </w:r>
      <w:r w:rsidR="0022548A" w:rsidRPr="0092688D">
        <w:rPr>
          <w:rFonts w:ascii="Times New Roman" w:cs="Times New Roman" w:hAnsi="Times New Roman"/>
          <w:sz w:val="30"/>
          <w:szCs w:val="30"/>
        </w:rPr>
        <w:t xml:space="preserve"> в сфере </w:t>
      </w:r>
      <w:r w:rsidR="000A5658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2548A" w:rsidRPr="0092688D">
        <w:rPr>
          <w:rFonts w:ascii="Times New Roman" w:cs="Times New Roman" w:hAnsi="Times New Roman"/>
          <w:sz w:val="30"/>
          <w:szCs w:val="30"/>
        </w:rPr>
        <w:t>связа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нных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(</w:t>
      </w:r>
      <w:proofErr w:type="gramStart"/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нужное</w:t>
      </w:r>
      <w:proofErr w:type="gramEnd"/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отметить </w:t>
      </w:r>
      <w:r w:rsidR="000A565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любым знаком):</w:t>
      </w:r>
    </w:p>
    <w:p w:rsidP="00A9411D" w:rsidR="00CD3304" w:rsidRDefault="0022548A" w:rsidRPr="0092688D">
      <w:pPr>
        <w:pStyle w:val="ConsPlusNonformat"/>
        <w:numPr>
          <w:ilvl w:val="0"/>
          <w:numId w:val="13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созданием </w:t>
      </w:r>
      <w:r w:rsidR="000A5658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CD3304" w:rsidRPr="0092688D">
        <w:rPr>
          <w:rFonts w:ascii="Times New Roman" w:cs="Times New Roman" w:eastAsiaTheme="minorHAnsi" w:hAnsi="Times New Roman"/>
          <w:sz w:val="30"/>
          <w:szCs w:val="30"/>
        </w:rPr>
        <w:t xml:space="preserve"> по </w:t>
      </w:r>
      <w:r w:rsidR="00CD3304" w:rsidRPr="0092688D">
        <w:rPr>
          <w:rFonts w:ascii="Times New Roman" w:cs="Times New Roman" w:hAnsi="Times New Roman"/>
          <w:sz w:val="30"/>
          <w:szCs w:val="30"/>
        </w:rPr>
        <w:t>следу</w:t>
      </w:r>
      <w:r w:rsidR="00CD3304" w:rsidRPr="0092688D">
        <w:rPr>
          <w:rFonts w:ascii="Times New Roman" w:cs="Times New Roman" w:hAnsi="Times New Roman"/>
          <w:sz w:val="30"/>
          <w:szCs w:val="30"/>
        </w:rPr>
        <w:t>ю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щим видам экономической деятельности (перечислить в соответствии </w:t>
      </w:r>
      <w:r w:rsidR="000A565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D3304" w:rsidRPr="0092688D">
        <w:rPr>
          <w:rFonts w:ascii="Times New Roman" w:cs="Times New Roman" w:hAnsi="Times New Roman"/>
          <w:sz w:val="30"/>
          <w:szCs w:val="30"/>
        </w:rPr>
        <w:t>с ОКВЭД</w:t>
      </w:r>
      <w:proofErr w:type="gramStart"/>
      <w:r w:rsidR="00CD3304" w:rsidRPr="0092688D">
        <w:rPr>
          <w:rFonts w:ascii="Times New Roman" w:cs="Times New Roman" w:hAnsi="Times New Roman"/>
          <w:sz w:val="30"/>
          <w:szCs w:val="30"/>
        </w:rPr>
        <w:t>):</w:t>
      </w:r>
      <w:r w:rsidRPr="0092688D">
        <w:rPr>
          <w:rFonts w:ascii="Times New Roman" w:cs="Times New Roman" w:hAnsi="Times New Roman"/>
          <w:sz w:val="30"/>
          <w:szCs w:val="30"/>
        </w:rPr>
        <w:t xml:space="preserve"> __________</w:t>
      </w:r>
      <w:r w:rsidR="000A5658" w:rsidRPr="0092688D">
        <w:rPr>
          <w:rFonts w:ascii="Times New Roman" w:cs="Times New Roman" w:hAnsi="Times New Roman"/>
          <w:sz w:val="30"/>
          <w:szCs w:val="30"/>
        </w:rPr>
        <w:t>__________________________</w:t>
      </w:r>
      <w:r w:rsidRPr="0092688D">
        <w:rPr>
          <w:rFonts w:ascii="Times New Roman" w:cs="Times New Roman" w:hAnsi="Times New Roman"/>
          <w:sz w:val="30"/>
          <w:szCs w:val="30"/>
        </w:rPr>
        <w:t>_______________;</w:t>
      </w:r>
      <w:proofErr w:type="gramEnd"/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_____________________________________________________________;</w:t>
      </w:r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_____________________________________________________________;</w:t>
      </w:r>
    </w:p>
    <w:p w:rsidP="00A9411D" w:rsidR="00CD3304" w:rsidRDefault="0022548A" w:rsidRPr="0092688D">
      <w:pPr>
        <w:pStyle w:val="ConsPlusNonformat"/>
        <w:numPr>
          <w:ilvl w:val="0"/>
          <w:numId w:val="13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0A5658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eastAsiaTheme="minorHAnsi" w:hAnsi="Times New Roman"/>
          <w:sz w:val="30"/>
          <w:szCs w:val="30"/>
        </w:rPr>
        <w:t xml:space="preserve">по </w:t>
      </w:r>
      <w:r w:rsidR="00CD3304" w:rsidRPr="0092688D">
        <w:rPr>
          <w:rFonts w:ascii="Times New Roman" w:cs="Times New Roman" w:hAnsi="Times New Roman"/>
          <w:sz w:val="30"/>
          <w:szCs w:val="30"/>
        </w:rPr>
        <w:t>следу</w:t>
      </w:r>
      <w:r w:rsidR="00CD3304" w:rsidRPr="0092688D">
        <w:rPr>
          <w:rFonts w:ascii="Times New Roman" w:cs="Times New Roman" w:hAnsi="Times New Roman"/>
          <w:sz w:val="30"/>
          <w:szCs w:val="30"/>
        </w:rPr>
        <w:t>ю</w:t>
      </w:r>
      <w:r w:rsidR="00CD3304" w:rsidRPr="0092688D">
        <w:rPr>
          <w:rFonts w:ascii="Times New Roman" w:cs="Times New Roman" w:hAnsi="Times New Roman"/>
          <w:sz w:val="30"/>
          <w:szCs w:val="30"/>
        </w:rPr>
        <w:t>щим видам экономической деятельности (перечислить в соответ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</w:t>
      </w:r>
      <w:r w:rsidR="000A565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с ОКВЭД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): </w:t>
      </w:r>
      <w:r w:rsidR="00CD3304" w:rsidRPr="0092688D">
        <w:rPr>
          <w:rFonts w:ascii="Times New Roman" w:cs="Times New Roman" w:hAnsi="Times New Roman"/>
          <w:sz w:val="30"/>
          <w:szCs w:val="30"/>
        </w:rPr>
        <w:t>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</w:t>
      </w:r>
      <w:r w:rsidR="000A5658" w:rsidRPr="0092688D">
        <w:rPr>
          <w:rFonts w:ascii="Times New Roman" w:cs="Times New Roman" w:hAnsi="Times New Roman"/>
          <w:sz w:val="30"/>
          <w:szCs w:val="30"/>
        </w:rPr>
        <w:t>________</w:t>
      </w:r>
      <w:r w:rsidR="00CD3304" w:rsidRPr="0092688D">
        <w:rPr>
          <w:rFonts w:ascii="Times New Roman" w:cs="Times New Roman" w:hAnsi="Times New Roman"/>
          <w:sz w:val="30"/>
          <w:szCs w:val="30"/>
        </w:rPr>
        <w:t>_____</w:t>
      </w:r>
      <w:r w:rsidRPr="0092688D">
        <w:rPr>
          <w:rFonts w:ascii="Times New Roman" w:cs="Times New Roman" w:hAnsi="Times New Roman"/>
          <w:sz w:val="30"/>
          <w:szCs w:val="30"/>
        </w:rPr>
        <w:t>___________;</w:t>
      </w:r>
      <w:proofErr w:type="gramEnd"/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_____________________________________________________________.</w:t>
      </w:r>
    </w:p>
    <w:p w:rsidP="00A9411D" w:rsidR="00275295" w:rsidRDefault="00275295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A9411D" w:rsidR="002156BC" w:rsidRDefault="00A17C24" w:rsidRPr="0092688D">
      <w:pPr>
        <w:pStyle w:val="ConsPlusNonformat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7B2D5B" w:rsidRPr="0092688D">
        <w:rPr>
          <w:rFonts w:ascii="Times New Roman" w:cs="Times New Roman" w:hAnsi="Times New Roman"/>
          <w:sz w:val="30"/>
          <w:szCs w:val="30"/>
        </w:rPr>
        <w:t>. 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настоящим подтверждает, что:</w:t>
      </w:r>
    </w:p>
    <w:p w:rsidP="00A9411D" w:rsidR="002156BC" w:rsidRDefault="002156BC" w:rsidRPr="0092688D">
      <w:pPr>
        <w:pStyle w:val="ConsPlusNonformat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.1. Соответствует требованиям, установленным </w:t>
      </w:r>
      <w:hyperlink r:id="rId25">
        <w:r w:rsidR="0059454A" w:rsidRPr="0092688D">
          <w:rPr>
            <w:rFonts w:ascii="Times New Roman" w:cs="Times New Roman" w:hAnsi="Times New Roman"/>
            <w:sz w:val="30"/>
            <w:szCs w:val="30"/>
          </w:rPr>
          <w:t>статьей 4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 Фед</w:t>
      </w:r>
      <w:r w:rsidR="0059454A" w:rsidRPr="0092688D">
        <w:rPr>
          <w:rFonts w:ascii="Times New Roman" w:cs="Times New Roman" w:hAnsi="Times New Roman"/>
          <w:sz w:val="30"/>
          <w:szCs w:val="30"/>
        </w:rPr>
        <w:t>е</w:t>
      </w:r>
      <w:r w:rsidR="0059454A" w:rsidRPr="0092688D">
        <w:rPr>
          <w:rFonts w:ascii="Times New Roman" w:cs="Times New Roman" w:hAnsi="Times New Roman"/>
          <w:sz w:val="30"/>
          <w:szCs w:val="30"/>
        </w:rPr>
        <w:t>рального закона от 24.07.2007 № 209-ФЗ, и является (</w:t>
      </w:r>
      <w:proofErr w:type="gramStart"/>
      <w:r w:rsidR="0059454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59454A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микропредприятием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малым предприятием;</w:t>
      </w:r>
    </w:p>
    <w:p w:rsidP="00A9411D" w:rsidR="000A5658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средним предприятием</w:t>
      </w:r>
      <w:r w:rsidR="000A5658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9454A" w:rsidRDefault="000A565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физическим лицом, не являющимся индивидуальным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нимателем и применяющим специальный налоговый режим «Налог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на профессиональный доход»</w:t>
      </w:r>
      <w:r w:rsidR="00C871E4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.2. </w:t>
      </w:r>
      <w:r w:rsidR="00A46CB3" w:rsidRPr="0092688D">
        <w:rPr>
          <w:rFonts w:ascii="Times New Roman" w:cs="Times New Roman" w:hAnsi="Times New Roman"/>
          <w:sz w:val="30"/>
          <w:szCs w:val="30"/>
        </w:rPr>
        <w:t>П</w:t>
      </w:r>
      <w:r w:rsidR="0059454A" w:rsidRPr="0092688D">
        <w:rPr>
          <w:rFonts w:ascii="Times New Roman" w:cs="Times New Roman" w:hAnsi="Times New Roman"/>
          <w:sz w:val="30"/>
          <w:szCs w:val="30"/>
        </w:rPr>
        <w:t>рименяет систему налогообложения (</w:t>
      </w:r>
      <w:proofErr w:type="gramStart"/>
      <w:r w:rsidR="0059454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59454A" w:rsidRPr="0092688D">
        <w:rPr>
          <w:rFonts w:ascii="Times New Roman" w:cs="Times New Roman" w:hAnsi="Times New Roman"/>
          <w:sz w:val="30"/>
          <w:szCs w:val="30"/>
        </w:rPr>
        <w:t xml:space="preserve"> отметить </w:t>
      </w:r>
      <w:r w:rsidR="00C871E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59454A"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общая система налогообложения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ОСН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упрощенная (УСН);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патентная (ПСН);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единый сельскохозяйственный налог для сельскохозяйственных производителей (ЕСН);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налог на профессиональный доход (НПД).</w:t>
      </w:r>
    </w:p>
    <w:p w:rsidP="00A9411D" w:rsidR="00ED5E7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ED5E7A" w:rsidRPr="0092688D">
        <w:rPr>
          <w:rFonts w:ascii="Times New Roman" w:cs="Times New Roman" w:hAnsi="Times New Roman"/>
          <w:sz w:val="30"/>
          <w:szCs w:val="30"/>
        </w:rPr>
        <w:t>.3. Является плательщиком налога на добавленную стоимость (</w:t>
      </w:r>
      <w:proofErr w:type="gramStart"/>
      <w:r w:rsidR="00ED5E7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ED5E7A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ED5E7A" w:rsidRDefault="00ED5E7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ED5E7A" w:rsidRDefault="00ED5E7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является.</w:t>
      </w: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>.</w:t>
      </w:r>
      <w:r w:rsidR="00ED5E7A"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 На основании </w:t>
      </w:r>
      <w:hyperlink r:id="rId26">
        <w:r w:rsidR="0059454A" w:rsidRPr="0092688D">
          <w:rPr>
            <w:rFonts w:ascii="Times New Roman" w:cs="Times New Roman" w:hAnsi="Times New Roman"/>
            <w:sz w:val="30"/>
            <w:szCs w:val="30"/>
          </w:rPr>
          <w:t>частей 3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27">
        <w:r w:rsidR="0059454A" w:rsidRPr="0092688D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                    от 24.07.2007 № 209-ФЗ субъект малого и среднего предпринимател</w:t>
      </w:r>
      <w:r w:rsidR="0059454A" w:rsidRPr="0092688D">
        <w:rPr>
          <w:rFonts w:ascii="Times New Roman" w:cs="Times New Roman" w:hAnsi="Times New Roman"/>
          <w:sz w:val="30"/>
          <w:szCs w:val="30"/>
        </w:rPr>
        <w:t>ь</w:t>
      </w:r>
      <w:r w:rsidR="0059454A" w:rsidRPr="0092688D">
        <w:rPr>
          <w:rFonts w:ascii="Times New Roman" w:cs="Times New Roman" w:hAnsi="Times New Roman"/>
          <w:sz w:val="30"/>
          <w:szCs w:val="30"/>
        </w:rPr>
        <w:t>ства: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является кредитной организацией, страховой организацией (кроме потребительского кооператива), инвестиционным фондом, нег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сударственным пенсионным фондом, профессиональным участником рынка ценных бумаг, ломбардом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является участником соглашений о разделе продукции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осуществляет предпринимательскую деятельность в сфере игорного бизнеса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является в порядке, установленном законодательством Росси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ской Федерации о валютном регулировании и валютном контроле,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нерезидентом Российской Федерации, за исключением случаев,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смотренных международными договорами Российской Федерации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tabs>
          <w:tab w:pos="567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5) осуществляет производство и (или) реализацию подакцизных товаров (нужное отметить любым знаком):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осуществляет;</w:t>
      </w:r>
    </w:p>
    <w:p w:rsidP="00A9411D" w:rsidR="0059454A" w:rsidRDefault="0059454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осуществляет добычу и (или) реализацию полезных ископа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мых, за исключением общераспространенных полезных ископаемых             и минеральных питьевых вод, если иное не предусмотрено Правител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ством Российской Федерации (нужное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4.5. </w:t>
      </w:r>
      <w:r w:rsidR="000A5658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зарегистрирован в соответствии с действу</w:t>
      </w:r>
      <w:r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>щим законодательством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зарегистрирован;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зарегистрирован.</w:t>
      </w:r>
    </w:p>
    <w:p w:rsidP="00A9411D" w:rsidR="00BA7DF3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F26689" w:rsidRPr="0092688D">
        <w:rPr>
          <w:rFonts w:ascii="Times New Roman" w:cs="Times New Roman" w:hAnsi="Times New Roman"/>
          <w:sz w:val="30"/>
          <w:szCs w:val="30"/>
        </w:rPr>
        <w:t>6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 Я</w:t>
      </w:r>
      <w:r w:rsidR="00BA7DF3" w:rsidRPr="0092688D">
        <w:rPr>
          <w:rFonts w:ascii="Times New Roman" w:cs="Times New Roman" w:hAnsi="Times New Roman"/>
          <w:sz w:val="30"/>
          <w:szCs w:val="30"/>
        </w:rPr>
        <w:t>вляясь субъектом малого и среднего предпринимательства,       состоит в Едином реестре субъектов малого и среднего предприним</w:t>
      </w:r>
      <w:r w:rsidR="00BA7DF3" w:rsidRPr="0092688D">
        <w:rPr>
          <w:rFonts w:ascii="Times New Roman" w:cs="Times New Roman" w:hAnsi="Times New Roman"/>
          <w:sz w:val="30"/>
          <w:szCs w:val="30"/>
        </w:rPr>
        <w:t>а</w:t>
      </w:r>
      <w:r w:rsidR="00BA7DF3" w:rsidRPr="0092688D">
        <w:rPr>
          <w:rFonts w:ascii="Times New Roman" w:cs="Times New Roman" w:hAnsi="Times New Roman"/>
          <w:sz w:val="30"/>
          <w:szCs w:val="30"/>
        </w:rPr>
        <w:t>тельства (</w:t>
      </w:r>
      <w:proofErr w:type="gramStart"/>
      <w:r w:rsidR="00BA7DF3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A7DF3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состоит;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состоит;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являясь </w:t>
      </w:r>
      <w:r w:rsidR="00A04FAB" w:rsidRPr="0092688D">
        <w:rPr>
          <w:rFonts w:ascii="Times New Roman" w:cs="Times New Roman" w:hAnsi="Times New Roman"/>
          <w:sz w:val="30"/>
          <w:szCs w:val="30"/>
        </w:rPr>
        <w:t>налогоплательщиком налога на профессиональный доход</w:t>
      </w:r>
      <w:r w:rsidRPr="0092688D">
        <w:rPr>
          <w:rFonts w:ascii="Times New Roman" w:cs="Times New Roman" w:hAnsi="Times New Roman"/>
          <w:sz w:val="30"/>
          <w:szCs w:val="30"/>
        </w:rPr>
        <w:t>, состоит на учете в качестве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 физического лица, не являющегося индив</w:t>
      </w:r>
      <w:r w:rsidR="00A04FAB" w:rsidRPr="0092688D">
        <w:rPr>
          <w:rFonts w:ascii="Times New Roman" w:cs="Times New Roman" w:hAnsi="Times New Roman"/>
          <w:sz w:val="30"/>
          <w:szCs w:val="30"/>
        </w:rPr>
        <w:t>и</w:t>
      </w:r>
      <w:r w:rsidR="00A04FAB" w:rsidRPr="0092688D">
        <w:rPr>
          <w:rFonts w:ascii="Times New Roman" w:cs="Times New Roman" w:hAnsi="Times New Roman"/>
          <w:sz w:val="30"/>
          <w:szCs w:val="30"/>
        </w:rPr>
        <w:t>дуальным предпринимателем и применяющим специальный налоговый режим «Налог на профессиональный доход» (</w:t>
      </w:r>
      <w:proofErr w:type="gramStart"/>
      <w:r w:rsidR="00A04FA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A04FAB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состоит;</w:t>
      </w:r>
    </w:p>
    <w:p w:rsidP="00A9411D" w:rsidR="00CC7A84" w:rsidRDefault="00500B0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CC7A84" w:rsidRPr="0092688D">
        <w:rPr>
          <w:rFonts w:ascii="Times New Roman" w:cs="Times New Roman" w:hAnsi="Times New Roman"/>
          <w:sz w:val="30"/>
          <w:szCs w:val="30"/>
        </w:rPr>
        <w:t>да, состоит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D1B6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.7. </w:t>
      </w:r>
      <w:proofErr w:type="gramStart"/>
      <w:r w:rsidR="00CD1B61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66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>осуществляет на территории м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униципальн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о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 образования городско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финансово-хозяйственную деятельность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, связанную с реализацией проекта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по видам </w:t>
      </w:r>
      <w:r w:rsidR="003376C6" w:rsidRPr="0092688D">
        <w:rPr>
          <w:rFonts w:ascii="Times New Roman" w:cs="Times New Roman" w:hAnsi="Times New Roman"/>
          <w:sz w:val="30"/>
          <w:szCs w:val="30"/>
        </w:rPr>
        <w:t>предпринимательской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 xml:space="preserve">деятельности в соответствии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606A48" w:rsidRPr="0092688D">
        <w:rPr>
          <w:rFonts w:ascii="Times New Roman" w:cs="Times New Roman" w:hAnsi="Times New Roman"/>
          <w:sz w:val="30"/>
          <w:szCs w:val="30"/>
        </w:rPr>
        <w:t>с ОКВЭД</w:t>
      </w:r>
      <w:r w:rsidR="003376C6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</w:rPr>
        <w:t>включенны</w:t>
      </w:r>
      <w:r w:rsidR="0069543D" w:rsidRPr="0092688D">
        <w:rPr>
          <w:rFonts w:ascii="Times New Roman" w:cs="Times New Roman" w:hAnsi="Times New Roman"/>
          <w:sz w:val="30"/>
          <w:szCs w:val="30"/>
        </w:rPr>
        <w:t>м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в: </w:t>
      </w:r>
      <w:r w:rsidR="00CD1B61" w:rsidRPr="0092688D">
        <w:rPr>
          <w:rFonts w:ascii="Times New Roman" w:cs="Times New Roman" w:hAnsi="Times New Roman"/>
          <w:sz w:val="30"/>
          <w:szCs w:val="30"/>
        </w:rPr>
        <w:t>раздел</w:t>
      </w:r>
      <w:r w:rsidR="00DC47CB" w:rsidRPr="0092688D">
        <w:rPr>
          <w:rFonts w:ascii="Times New Roman" w:cs="Times New Roman" w:hAnsi="Times New Roman"/>
          <w:sz w:val="30"/>
          <w:szCs w:val="30"/>
        </w:rPr>
        <w:t>ы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CD1B61" w:rsidRPr="0092688D">
        <w:rPr>
          <w:rFonts w:ascii="Times New Roman" w:cs="Times New Roman" w:hAnsi="Times New Roman"/>
          <w:sz w:val="30"/>
          <w:szCs w:val="30"/>
        </w:rPr>
        <w:t>,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>С (за исключением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>видов де</w:t>
      </w:r>
      <w:r w:rsidR="00CD1B61" w:rsidRPr="0092688D">
        <w:rPr>
          <w:rFonts w:ascii="Times New Roman" w:cs="Times New Roman" w:hAnsi="Times New Roman"/>
          <w:sz w:val="30"/>
          <w:szCs w:val="30"/>
        </w:rPr>
        <w:t>я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тельности, включенных в </w:t>
      </w:r>
      <w:r w:rsidR="00606A48" w:rsidRPr="0092688D">
        <w:rPr>
          <w:rFonts w:ascii="Times New Roman" w:cs="Times New Roman" w:hAnsi="Times New Roman"/>
          <w:sz w:val="30"/>
          <w:szCs w:val="30"/>
        </w:rPr>
        <w:t>класс 12</w:t>
      </w:r>
      <w:r w:rsidR="00CD1B61" w:rsidRPr="0092688D">
        <w:rPr>
          <w:rFonts w:ascii="Times New Roman" w:cs="Times New Roman" w:hAnsi="Times New Roman"/>
          <w:sz w:val="30"/>
          <w:szCs w:val="30"/>
        </w:rPr>
        <w:t>)</w:t>
      </w:r>
      <w:r w:rsidR="003376C6" w:rsidRPr="0092688D">
        <w:rPr>
          <w:rFonts w:ascii="Times New Roman" w:cs="Times New Roman" w:hAnsi="Times New Roman"/>
          <w:sz w:val="30"/>
          <w:szCs w:val="30"/>
        </w:rPr>
        <w:t>,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классы 38, 39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группу 45.20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CD1B61" w:rsidRPr="0092688D">
        <w:rPr>
          <w:rFonts w:ascii="Times New Roman" w:cs="Times New Roman" w:hAnsi="Times New Roman"/>
          <w:sz w:val="30"/>
          <w:szCs w:val="30"/>
        </w:rPr>
        <w:t>, группы 70.21, 71.11, 71.12, 73.11, 74.10</w:t>
      </w:r>
      <w:proofErr w:type="gramEnd"/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74.20, 74.30 и класс 75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группу 77.22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DC47CB" w:rsidRPr="0092688D">
        <w:rPr>
          <w:rFonts w:ascii="Times New Roman" w:cs="Times New Roman" w:hAnsi="Times New Roman"/>
          <w:sz w:val="30"/>
          <w:szCs w:val="30"/>
        </w:rPr>
        <w:t>,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(за исключением видов деятельности, включенных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в класс 92), класс 95 и группы 96.01, 96.02, 96.04, 96.09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DC47CB" w:rsidRPr="0092688D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DC47C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413A97" w:rsidRPr="0092688D">
        <w:rPr>
          <w:rFonts w:ascii="Times New Roman" w:cs="Times New Roman" w:hAnsi="Times New Roman"/>
          <w:sz w:val="30"/>
          <w:szCs w:val="30"/>
        </w:rPr>
        <w:t>нет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413A97" w:rsidRPr="0092688D">
        <w:rPr>
          <w:rFonts w:ascii="Times New Roman" w:cs="Times New Roman" w:hAnsi="Times New Roman"/>
          <w:sz w:val="30"/>
          <w:szCs w:val="30"/>
        </w:rPr>
        <w:t xml:space="preserve">не </w:t>
      </w:r>
      <w:r w:rsidRPr="0092688D">
        <w:rPr>
          <w:rFonts w:ascii="Times New Roman" w:cs="Times New Roman" w:hAnsi="Times New Roman"/>
          <w:sz w:val="30"/>
          <w:szCs w:val="30"/>
        </w:rPr>
        <w:t>осуществляет;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413A97" w:rsidRPr="0092688D">
        <w:rPr>
          <w:rFonts w:ascii="Times New Roman" w:cs="Times New Roman" w:hAnsi="Times New Roman"/>
          <w:sz w:val="30"/>
          <w:szCs w:val="30"/>
        </w:rPr>
        <w:t>да</w:t>
      </w:r>
      <w:r w:rsidRPr="0092688D">
        <w:rPr>
          <w:rFonts w:ascii="Times New Roman" w:cs="Times New Roman" w:hAnsi="Times New Roman"/>
          <w:sz w:val="30"/>
          <w:szCs w:val="30"/>
        </w:rPr>
        <w:t>, осуществляет.</w:t>
      </w:r>
    </w:p>
    <w:p w:rsidP="00A9411D" w:rsidR="003376C6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896777" w:rsidRPr="0092688D">
        <w:rPr>
          <w:rFonts w:ascii="Times New Roman" w:cs="Times New Roman" w:hAnsi="Times New Roman"/>
          <w:sz w:val="30"/>
          <w:szCs w:val="30"/>
        </w:rPr>
        <w:t>8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957F17" w:rsidRPr="0092688D">
        <w:rPr>
          <w:rFonts w:ascii="Times New Roman" w:cs="Times New Roman" w:hAnsi="Times New Roman"/>
          <w:sz w:val="30"/>
          <w:szCs w:val="30"/>
        </w:rPr>
        <w:t>В предшествующем финансовом году и в текущем календа</w:t>
      </w:r>
      <w:r w:rsidR="00957F17" w:rsidRPr="0092688D">
        <w:rPr>
          <w:rFonts w:ascii="Times New Roman" w:cs="Times New Roman" w:hAnsi="Times New Roman"/>
          <w:sz w:val="30"/>
          <w:szCs w:val="30"/>
        </w:rPr>
        <w:t>р</w:t>
      </w:r>
      <w:r w:rsidR="00957F17" w:rsidRPr="0092688D">
        <w:rPr>
          <w:rFonts w:ascii="Times New Roman" w:cs="Times New Roman" w:hAnsi="Times New Roman"/>
          <w:sz w:val="30"/>
          <w:szCs w:val="30"/>
        </w:rPr>
        <w:t xml:space="preserve">ном году в период до даты подачи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957F1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3376C6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3376C6" w:rsidRPr="0092688D">
        <w:rPr>
          <w:rFonts w:ascii="Times New Roman" w:cs="Times New Roman" w:hAnsi="Times New Roman"/>
          <w:sz w:val="30"/>
          <w:szCs w:val="30"/>
        </w:rPr>
        <w:t xml:space="preserve"> отметить любым </w:t>
      </w:r>
      <w:r w:rsidR="008967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>знаком):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имеет установленные факты произошедших на производстве   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имеет установленные факты произошедших на производстве   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несчастных случаев со смертельным исходом;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не имеет установленные факты произошедших на производстве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не имеет установленные факты произошедших на производстве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несчастных случаев со смертельным исходом</w:t>
      </w:r>
      <w:r w:rsidR="00EB3329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3E2357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896777" w:rsidRPr="0092688D">
        <w:rPr>
          <w:rFonts w:ascii="Times New Roman" w:cs="Times New Roman" w:hAnsi="Times New Roman"/>
          <w:sz w:val="30"/>
          <w:szCs w:val="30"/>
        </w:rPr>
        <w:t>9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E2357" w:rsidRPr="0092688D">
        <w:rPr>
          <w:rFonts w:ascii="Times New Roman" w:cs="Times New Roman" w:hAnsi="Times New Roman"/>
          <w:sz w:val="30"/>
          <w:szCs w:val="30"/>
        </w:rPr>
        <w:t>В текущем финансовом году аналогичная поддержка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, сроки оказания которой не истекли </w:t>
      </w:r>
      <w:r w:rsidR="0093722D" w:rsidRPr="0092688D">
        <w:rPr>
          <w:rFonts w:ascii="Times New Roman" w:cs="Times New Roman" w:hAnsi="Times New Roman"/>
          <w:sz w:val="30"/>
          <w:szCs w:val="30"/>
        </w:rPr>
        <w:t xml:space="preserve">по состоянию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на </w:t>
      </w:r>
      <w:r w:rsidR="00C219A6" w:rsidRPr="0092688D">
        <w:rPr>
          <w:rFonts w:ascii="Times New Roman" w:cs="Times New Roman" w:hAnsi="Times New Roman"/>
          <w:sz w:val="30"/>
          <w:szCs w:val="30"/>
        </w:rPr>
        <w:t>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="00C219A6" w:rsidRPr="0092688D">
        <w:rPr>
          <w:rFonts w:ascii="Times New Roman" w:cs="Times New Roman" w:hAnsi="Times New Roman"/>
          <w:sz w:val="30"/>
          <w:szCs w:val="30"/>
        </w:rPr>
        <w:t xml:space="preserve"> число месяца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 подачи </w:t>
      </w:r>
      <w:r w:rsidR="002046A4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E235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для участия в конкурсе </w:t>
      </w:r>
      <w:r w:rsidR="003E2357" w:rsidRPr="0092688D">
        <w:rPr>
          <w:rFonts w:ascii="Times New Roman" w:cs="Times New Roman" w:hAnsi="Times New Roman"/>
          <w:sz w:val="30"/>
          <w:szCs w:val="30"/>
        </w:rPr>
        <w:t>(нужное</w:t>
      </w:r>
      <w:r w:rsidR="00C219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E2357" w:rsidRPr="0092688D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да, </w:t>
      </w:r>
      <w:r w:rsidRPr="0092688D">
        <w:rPr>
          <w:rFonts w:ascii="Times New Roman" w:cs="Times New Roman" w:hAnsi="Times New Roman"/>
          <w:sz w:val="30"/>
          <w:szCs w:val="30"/>
        </w:rPr>
        <w:t>оказывалась;</w:t>
      </w:r>
    </w:p>
    <w:p w:rsidP="00A9411D" w:rsidR="003E2357" w:rsidRDefault="003E2357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нет, не </w:t>
      </w:r>
      <w:r w:rsidRPr="0092688D">
        <w:rPr>
          <w:rFonts w:ascii="Times New Roman" w:cs="Times New Roman" w:hAnsi="Times New Roman"/>
          <w:sz w:val="30"/>
          <w:szCs w:val="30"/>
        </w:rPr>
        <w:t>оказывалась</w:t>
      </w:r>
      <w:r w:rsidR="00EB3329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721041" w:rsidRDefault="00721041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0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Иностранным юридическим лицом, в том числе местом рег</w:t>
      </w:r>
      <w:r w:rsidR="00184142" w:rsidRPr="0092688D">
        <w:rPr>
          <w:rFonts w:ascii="Times New Roman" w:cs="Times New Roman" w:hAnsi="Times New Roman"/>
          <w:sz w:val="30"/>
          <w:szCs w:val="30"/>
        </w:rPr>
        <w:t>и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страции которого является государство или территория, включенные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в утверждаемый Министерством финансов Российской Федерации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перечень государств и территорий, используемых для промежуточного (офшорного) владения активами в Российской Федерации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(далее – офшорные компании), а также российским юридическим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лицом, в уставном (складочном) капитале которого доля прямого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или косвенного (через третьих лиц) участия офшорных компаний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>в совокупности превышает 25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процентов (если иное не предусмотрено законодательством Российской Федерации) (нужное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184142" w:rsidRDefault="00184142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184142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1</w:t>
      </w:r>
      <w:r w:rsidR="00184142" w:rsidRPr="0092688D">
        <w:rPr>
          <w:rFonts w:ascii="Times New Roman" w:cs="Times New Roman" w:hAnsi="Times New Roman"/>
          <w:sz w:val="30"/>
          <w:szCs w:val="30"/>
        </w:rPr>
        <w:t>. В перечне организаций и физических лиц, в отношении кот</w:t>
      </w:r>
      <w:r w:rsidR="00184142" w:rsidRPr="0092688D">
        <w:rPr>
          <w:rFonts w:ascii="Times New Roman" w:cs="Times New Roman" w:hAnsi="Times New Roman"/>
          <w:sz w:val="30"/>
          <w:szCs w:val="30"/>
        </w:rPr>
        <w:t>о</w:t>
      </w:r>
      <w:r w:rsidR="00184142" w:rsidRPr="0092688D">
        <w:rPr>
          <w:rFonts w:ascii="Times New Roman" w:cs="Times New Roman" w:hAnsi="Times New Roman"/>
          <w:sz w:val="30"/>
          <w:szCs w:val="30"/>
        </w:rPr>
        <w:t>рых имеются сведения об их причастности к экстремистской деятельн</w:t>
      </w:r>
      <w:r w:rsidR="00184142" w:rsidRPr="0092688D">
        <w:rPr>
          <w:rFonts w:ascii="Times New Roman" w:cs="Times New Roman" w:hAnsi="Times New Roman"/>
          <w:sz w:val="30"/>
          <w:szCs w:val="30"/>
        </w:rPr>
        <w:t>о</w:t>
      </w:r>
      <w:r w:rsidR="00184142" w:rsidRPr="0092688D">
        <w:rPr>
          <w:rFonts w:ascii="Times New Roman" w:cs="Times New Roman" w:hAnsi="Times New Roman"/>
          <w:sz w:val="30"/>
          <w:szCs w:val="30"/>
        </w:rPr>
        <w:t>сти или терроризму (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184142" w:rsidRDefault="00184142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находится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2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184142" w:rsidRPr="0092688D">
        <w:rPr>
          <w:rFonts w:ascii="Times New Roman" w:cs="Times New Roman" w:hAnsi="Times New Roman"/>
          <w:sz w:val="30"/>
          <w:szCs w:val="30"/>
        </w:rPr>
        <w:t>В перечне организаций и физических лиц, связанных с те</w:t>
      </w:r>
      <w:r w:rsidR="00184142" w:rsidRPr="0092688D">
        <w:rPr>
          <w:rFonts w:ascii="Times New Roman" w:cs="Times New Roman" w:hAnsi="Times New Roman"/>
          <w:sz w:val="30"/>
          <w:szCs w:val="30"/>
        </w:rPr>
        <w:t>р</w:t>
      </w:r>
      <w:r w:rsidR="00184142" w:rsidRPr="0092688D">
        <w:rPr>
          <w:rFonts w:ascii="Times New Roman" w:cs="Times New Roman" w:hAnsi="Times New Roman"/>
          <w:sz w:val="30"/>
          <w:szCs w:val="30"/>
        </w:rPr>
        <w:t>рористическими организациями и террористами или с распространен</w:t>
      </w:r>
      <w:r w:rsidR="00184142" w:rsidRPr="0092688D">
        <w:rPr>
          <w:rFonts w:ascii="Times New Roman" w:cs="Times New Roman" w:hAnsi="Times New Roman"/>
          <w:sz w:val="30"/>
          <w:szCs w:val="30"/>
        </w:rPr>
        <w:t>и</w:t>
      </w:r>
      <w:r w:rsidR="00184142" w:rsidRPr="0092688D">
        <w:rPr>
          <w:rFonts w:ascii="Times New Roman" w:cs="Times New Roman" w:hAnsi="Times New Roman"/>
          <w:sz w:val="30"/>
          <w:szCs w:val="30"/>
        </w:rPr>
        <w:t>ем оружия массового уничтожения, составляемом в рамках реализации полномочий, предусмотренных главой VII Устава ООН, Советом                 Безопасности ООН или органами, специально созданными решениями Совета Безопасности ООН (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находится.</w:t>
      </w:r>
    </w:p>
    <w:p w:rsidP="00A9411D" w:rsidR="00FE352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3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E3521" w:rsidRPr="0092688D">
        <w:rPr>
          <w:rFonts w:ascii="Times New Roman" w:cs="Times New Roman" w:hAnsi="Times New Roman"/>
          <w:sz w:val="30"/>
          <w:szCs w:val="30"/>
        </w:rPr>
        <w:t>Средства из бюджета города на основании иных нормати</w:t>
      </w:r>
      <w:r w:rsidR="00FE3521" w:rsidRPr="0092688D">
        <w:rPr>
          <w:rFonts w:ascii="Times New Roman" w:cs="Times New Roman" w:hAnsi="Times New Roman"/>
          <w:sz w:val="30"/>
          <w:szCs w:val="30"/>
        </w:rPr>
        <w:t>в</w:t>
      </w:r>
      <w:r w:rsidR="00FE3521" w:rsidRPr="0092688D">
        <w:rPr>
          <w:rFonts w:ascii="Times New Roman" w:cs="Times New Roman" w:hAnsi="Times New Roman"/>
          <w:sz w:val="30"/>
          <w:szCs w:val="30"/>
        </w:rPr>
        <w:t>ных правовых актов Красноярского края</w:t>
      </w:r>
      <w:r w:rsidR="00F810D4" w:rsidRPr="0092688D">
        <w:rPr>
          <w:rFonts w:ascii="Times New Roman" w:cs="Times New Roman" w:hAnsi="Times New Roman"/>
          <w:sz w:val="30"/>
          <w:szCs w:val="30"/>
        </w:rPr>
        <w:t>,</w:t>
      </w:r>
      <w:r w:rsidR="00FE35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77C13" w:rsidRPr="0092688D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FE3521" w:rsidRPr="0092688D">
        <w:rPr>
          <w:rFonts w:ascii="Times New Roman" w:cs="Times New Roman" w:hAnsi="Times New Roman"/>
          <w:sz w:val="30"/>
          <w:szCs w:val="30"/>
        </w:rPr>
        <w:t>на ц</w:t>
      </w:r>
      <w:r w:rsidR="00FE3521" w:rsidRPr="0092688D">
        <w:rPr>
          <w:rFonts w:ascii="Times New Roman" w:cs="Times New Roman" w:hAnsi="Times New Roman"/>
          <w:sz w:val="30"/>
          <w:szCs w:val="30"/>
        </w:rPr>
        <w:t>е</w:t>
      </w:r>
      <w:r w:rsidR="00FE3521" w:rsidRPr="0092688D">
        <w:rPr>
          <w:rFonts w:ascii="Times New Roman" w:cs="Times New Roman" w:hAnsi="Times New Roman"/>
          <w:sz w:val="30"/>
          <w:szCs w:val="30"/>
        </w:rPr>
        <w:t>ли, установленные Положением (</w:t>
      </w:r>
      <w:proofErr w:type="gramStart"/>
      <w:r w:rsidR="00FE3521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FE3521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получает;</w:t>
      </w:r>
    </w:p>
    <w:p w:rsidP="00A9411D" w:rsidR="00FE3521" w:rsidRDefault="00FE3521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получает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E352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E3521" w:rsidRPr="0092688D">
        <w:rPr>
          <w:rFonts w:ascii="Times New Roman" w:cs="Times New Roman" w:hAnsi="Times New Roman"/>
          <w:sz w:val="30"/>
          <w:szCs w:val="30"/>
        </w:rPr>
        <w:t>Иностранным агентом в соответствии с Федеральным зак</w:t>
      </w:r>
      <w:r w:rsidR="00FE3521" w:rsidRPr="0092688D">
        <w:rPr>
          <w:rFonts w:ascii="Times New Roman" w:cs="Times New Roman" w:hAnsi="Times New Roman"/>
          <w:sz w:val="30"/>
          <w:szCs w:val="30"/>
        </w:rPr>
        <w:t>о</w:t>
      </w:r>
      <w:r w:rsidR="00FE3521" w:rsidRPr="0092688D">
        <w:rPr>
          <w:rFonts w:ascii="Times New Roman" w:cs="Times New Roman" w:hAnsi="Times New Roman"/>
          <w:sz w:val="30"/>
          <w:szCs w:val="30"/>
        </w:rPr>
        <w:t>ном от 14.07.2022 № 255-ФЗ «О контроле за деятельностью лиц, нах</w:t>
      </w:r>
      <w:r w:rsidR="00FE3521" w:rsidRPr="0092688D">
        <w:rPr>
          <w:rFonts w:ascii="Times New Roman" w:cs="Times New Roman" w:hAnsi="Times New Roman"/>
          <w:sz w:val="30"/>
          <w:szCs w:val="30"/>
        </w:rPr>
        <w:t>о</w:t>
      </w:r>
      <w:r w:rsidR="00FE3521" w:rsidRPr="0092688D">
        <w:rPr>
          <w:rFonts w:ascii="Times New Roman" w:cs="Times New Roman" w:hAnsi="Times New Roman"/>
          <w:sz w:val="30"/>
          <w:szCs w:val="30"/>
        </w:rPr>
        <w:t>дящихся под иностранным влиянием» (</w:t>
      </w:r>
      <w:proofErr w:type="gramStart"/>
      <w:r w:rsidR="00FE3521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FE3521" w:rsidRPr="0092688D">
        <w:rPr>
          <w:rFonts w:ascii="Times New Roman" w:cs="Times New Roman" w:hAnsi="Times New Roman"/>
          <w:sz w:val="30"/>
          <w:szCs w:val="30"/>
        </w:rPr>
        <w:t xml:space="preserve"> отметить любым               знаком):</w:t>
      </w:r>
    </w:p>
    <w:p w:rsidP="00A9411D" w:rsidR="00711FA3" w:rsidRDefault="00711FA3" w:rsidRPr="0092688D">
      <w:pPr>
        <w:pStyle w:val="ConsPlusNonformat"/>
        <w:tabs>
          <w:tab w:pos="1134" w:val="left"/>
        </w:tabs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FE3521" w:rsidRDefault="00FE3521" w:rsidRPr="0092688D">
      <w:pPr>
        <w:pStyle w:val="ConsPlusNonformat"/>
        <w:tabs>
          <w:tab w:pos="1134" w:val="left"/>
        </w:tabs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F0357" w:rsidRDefault="007B2D5B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5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F0357" w:rsidRPr="0092688D">
        <w:rPr>
          <w:rFonts w:ascii="Times New Roman" w:cs="Times New Roman" w:hAnsi="Times New Roman"/>
          <w:sz w:val="30"/>
          <w:szCs w:val="30"/>
        </w:rPr>
        <w:t>На едином налоговом счете задолженность по уплате нал</w:t>
      </w:r>
      <w:r w:rsidR="002F0357" w:rsidRPr="0092688D">
        <w:rPr>
          <w:rFonts w:ascii="Times New Roman" w:cs="Times New Roman" w:hAnsi="Times New Roman"/>
          <w:sz w:val="30"/>
          <w:szCs w:val="30"/>
        </w:rPr>
        <w:t>о</w:t>
      </w:r>
      <w:r w:rsidR="002F0357" w:rsidRPr="0092688D">
        <w:rPr>
          <w:rFonts w:ascii="Times New Roman" w:cs="Times New Roman" w:hAnsi="Times New Roman"/>
          <w:sz w:val="30"/>
          <w:szCs w:val="30"/>
        </w:rPr>
        <w:t>гов, сборов и страховых взносов в бюджеты бюджетной системы Ро</w:t>
      </w:r>
      <w:r w:rsidR="002F0357" w:rsidRPr="0092688D">
        <w:rPr>
          <w:rFonts w:ascii="Times New Roman" w:cs="Times New Roman" w:hAnsi="Times New Roman"/>
          <w:sz w:val="30"/>
          <w:szCs w:val="30"/>
        </w:rPr>
        <w:t>с</w:t>
      </w:r>
      <w:r w:rsidR="002F0357" w:rsidRPr="0092688D">
        <w:rPr>
          <w:rFonts w:ascii="Times New Roman" w:cs="Times New Roman" w:hAnsi="Times New Roman"/>
          <w:sz w:val="30"/>
          <w:szCs w:val="30"/>
        </w:rPr>
        <w:t>сийской Федерации (</w:t>
      </w:r>
      <w:proofErr w:type="gramStart"/>
      <w:r w:rsidR="002F0357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F0357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задолженность превышает размер, определенный пунктом 3 ст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а-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тьи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47 Налогового кодекса Российской Федерации;</w:t>
      </w:r>
    </w:p>
    <w:p w:rsidP="00A9411D" w:rsidR="002F0357" w:rsidRDefault="006F30C6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□ </w:t>
      </w:r>
      <w:r w:rsidR="002F0357" w:rsidRPr="0092688D">
        <w:rPr>
          <w:rFonts w:ascii="Times New Roman" w:cs="Times New Roman" w:hAnsi="Times New Roman"/>
          <w:sz w:val="30"/>
          <w:szCs w:val="30"/>
        </w:rPr>
        <w:t xml:space="preserve">задолженность не превышает размер, определенный </w:t>
      </w:r>
      <w:hyperlink r:id="rId28" w:history="true">
        <w:r w:rsidR="002F0357" w:rsidRPr="0092688D">
          <w:rPr>
            <w:rFonts w:ascii="Times New Roman" w:cs="Times New Roman" w:hAnsi="Times New Roman"/>
            <w:sz w:val="30"/>
            <w:szCs w:val="30"/>
          </w:rPr>
          <w:t>пунктом 3 статьи 47</w:t>
        </w:r>
      </w:hyperlink>
      <w:r w:rsidR="002F0357" w:rsidRPr="0092688D">
        <w:rPr>
          <w:rFonts w:ascii="Times New Roman" w:cs="Times New Roman" w:hAnsi="Times New Roman"/>
          <w:sz w:val="30"/>
          <w:szCs w:val="30"/>
        </w:rPr>
        <w:t xml:space="preserve"> Налогового кодекса Российской Федерации</w:t>
      </w:r>
      <w:r w:rsidR="00CD75BC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D75BC" w:rsidRDefault="00CD75BC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отсутствует.</w:t>
      </w:r>
    </w:p>
    <w:p w:rsidP="00A9411D" w:rsidR="002156BC" w:rsidRDefault="00A17C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6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0375C9" w:rsidRPr="0092688D">
        <w:rPr>
          <w:rFonts w:ascii="Times New Roman" w:cs="Times New Roman" w:hAnsi="Times New Roman"/>
          <w:sz w:val="30"/>
          <w:szCs w:val="30"/>
        </w:rPr>
        <w:t>Просроченная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задолженность по возврату в бюджет города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73F10" w:rsidRPr="0092688D">
        <w:rPr>
          <w:rFonts w:ascii="Times New Roman" w:cs="Times New Roman" w:hAnsi="Times New Roman"/>
          <w:sz w:val="30"/>
          <w:szCs w:val="30"/>
        </w:rPr>
        <w:t xml:space="preserve">иных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субсидий, бюджетных инвестиций, </w:t>
      </w:r>
      <w:proofErr w:type="gramStart"/>
      <w:r w:rsidR="00D73F10" w:rsidRPr="0092688D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="00D73F10" w:rsidRPr="0092688D">
        <w:rPr>
          <w:rFonts w:ascii="Times New Roman" w:cs="Times New Roman" w:hAnsi="Times New Roman"/>
          <w:sz w:val="30"/>
          <w:szCs w:val="30"/>
        </w:rPr>
        <w:t xml:space="preserve"> в том числе в соответствии с иными правовыми актами, </w:t>
      </w:r>
      <w:r w:rsidR="002156BC" w:rsidRPr="0092688D">
        <w:rPr>
          <w:rFonts w:ascii="Times New Roman" w:cs="Times New Roman" w:hAnsi="Times New Roman"/>
          <w:sz w:val="30"/>
          <w:szCs w:val="30"/>
        </w:rPr>
        <w:t>а также иная просроченная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(неурегулированная) задолженность по денежным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обязательствам перед бюджетом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D73F10" w:rsidRPr="0092688D">
        <w:rPr>
          <w:rFonts w:ascii="Times New Roman" w:cs="Times New Roman" w:hAnsi="Times New Roman"/>
          <w:sz w:val="30"/>
          <w:szCs w:val="30"/>
        </w:rPr>
        <w:t xml:space="preserve">(за исключением случаев, установленных местной администрацией) </w:t>
      </w:r>
      <w:r w:rsidR="002156BC" w:rsidRPr="0092688D">
        <w:rPr>
          <w:rFonts w:ascii="Times New Roman" w:cs="Times New Roman" w:hAnsi="Times New Roman"/>
          <w:sz w:val="30"/>
          <w:szCs w:val="30"/>
        </w:rPr>
        <w:t>(нужное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FE3521" w:rsidRPr="0092688D">
        <w:rPr>
          <w:rFonts w:ascii="Times New Roman" w:cs="Times New Roman" w:hAnsi="Times New Roman"/>
          <w:sz w:val="30"/>
          <w:szCs w:val="30"/>
        </w:rPr>
        <w:t>отсутствует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</w:t>
      </w:r>
      <w:r w:rsidR="0093722D" w:rsidRPr="0092688D">
        <w:rPr>
          <w:rFonts w:ascii="Times New Roman" w:cs="Times New Roman" w:hAnsi="Times New Roman"/>
          <w:sz w:val="30"/>
          <w:szCs w:val="30"/>
        </w:rPr>
        <w:t>1</w:t>
      </w:r>
      <w:r w:rsidR="00896777" w:rsidRPr="0092688D">
        <w:rPr>
          <w:rFonts w:ascii="Times New Roman" w:cs="Times New Roman" w:hAnsi="Times New Roman"/>
          <w:sz w:val="30"/>
          <w:szCs w:val="30"/>
        </w:rPr>
        <w:t>7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Являясь юридическим лицом: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процессе реорганизации (за исключением реорганизации 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>в форме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присоединения к юридическому лицу (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2046A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другого юридического лица),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ликвидации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находится;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процедура банкротства </w:t>
      </w:r>
      <w:r w:rsidR="000375C9"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отношении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введена;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введена;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деятельность в порядке, предусмотренном законодательством </w:t>
      </w:r>
      <w:r w:rsidR="00200E5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Российской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приостановлена;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приостановлена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8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Являясь индивидуальным предпринимателем, деятельность 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качестве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прекратил;</w:t>
      </w:r>
    </w:p>
    <w:p w:rsidP="00A9411D" w:rsidR="00A04FAB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прекратил</w:t>
      </w:r>
      <w:r w:rsidR="00A04FAB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04FAB" w:rsidR="000375C9" w:rsidRDefault="00B27207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4.19. </w:t>
      </w:r>
      <w:r w:rsidR="00A04FAB" w:rsidRPr="0092688D">
        <w:rPr>
          <w:rFonts w:ascii="Times New Roman" w:cs="Times New Roman" w:hAnsi="Times New Roman"/>
          <w:sz w:val="30"/>
          <w:szCs w:val="30"/>
        </w:rPr>
        <w:t>Являясь физическим лицом, не являющимся индивидуал</w:t>
      </w:r>
      <w:r w:rsidR="00A04FAB" w:rsidRPr="0092688D">
        <w:rPr>
          <w:rFonts w:ascii="Times New Roman" w:cs="Times New Roman" w:hAnsi="Times New Roman"/>
          <w:sz w:val="30"/>
          <w:szCs w:val="30"/>
        </w:rPr>
        <w:t>ь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ным предпринимателем и применяющим специальный налоговый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A04FAB" w:rsidRPr="0092688D">
        <w:rPr>
          <w:rFonts w:ascii="Times New Roman" w:cs="Times New Roman" w:hAnsi="Times New Roman"/>
          <w:sz w:val="30"/>
          <w:szCs w:val="30"/>
        </w:rPr>
        <w:t>режим «Налог на профессиональный доход», деятельность в качестве налогоплательщика налога на профессиональный доход (</w:t>
      </w:r>
      <w:proofErr w:type="gramStart"/>
      <w:r w:rsidR="00A04FA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A04FAB" w:rsidRPr="0092688D">
        <w:rPr>
          <w:rFonts w:ascii="Times New Roman" w:cs="Times New Roman" w:hAnsi="Times New Roman"/>
          <w:sz w:val="30"/>
          <w:szCs w:val="30"/>
        </w:rPr>
        <w:t xml:space="preserve"> отм</w:t>
      </w:r>
      <w:r w:rsidR="00A04FAB" w:rsidRPr="0092688D">
        <w:rPr>
          <w:rFonts w:ascii="Times New Roman" w:cs="Times New Roman" w:hAnsi="Times New Roman"/>
          <w:sz w:val="30"/>
          <w:szCs w:val="30"/>
        </w:rPr>
        <w:t>е</w:t>
      </w:r>
      <w:r w:rsidR="00A04FAB" w:rsidRPr="0092688D">
        <w:rPr>
          <w:rFonts w:ascii="Times New Roman" w:cs="Times New Roman" w:hAnsi="Times New Roman"/>
          <w:sz w:val="30"/>
          <w:szCs w:val="30"/>
        </w:rPr>
        <w:t>тить любым знаком):</w:t>
      </w:r>
    </w:p>
    <w:p w:rsidP="00A04FAB" w:rsidR="00A04FAB" w:rsidRDefault="00A04FAB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прекратил;</w:t>
      </w:r>
    </w:p>
    <w:p w:rsidP="00A04FAB" w:rsidR="00A04FAB" w:rsidRDefault="00A04FAB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прекратил.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</w:t>
      </w:r>
      <w:r w:rsidR="00B27207" w:rsidRPr="0092688D">
        <w:rPr>
          <w:rFonts w:ascii="Times New Roman" w:cs="Times New Roman" w:hAnsi="Times New Roman"/>
          <w:sz w:val="30"/>
          <w:szCs w:val="30"/>
        </w:rPr>
        <w:t>20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реестре дисквалифицированных лиц сведения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дисквал</w:t>
      </w:r>
      <w:r w:rsidR="002156BC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>фицированных: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руководителе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членах коллегиального исполнительного органа юридического </w:t>
      </w:r>
      <w:r w:rsidR="004C47B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лице, исполняющем функции единоличного исполнительного </w:t>
      </w:r>
      <w:r w:rsidR="0089677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органа, или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главном бухгалтере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3B7AB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индивидуальном предпринимателе</w:t>
      </w:r>
      <w:r w:rsidR="00815F16" w:rsidRPr="0092688D">
        <w:rPr>
          <w:rFonts w:ascii="Times New Roman" w:cs="Times New Roman" w:hAnsi="Times New Roman"/>
          <w:sz w:val="30"/>
          <w:szCs w:val="30"/>
        </w:rPr>
        <w:t xml:space="preserve"> или физическом лице, не явл</w:t>
      </w:r>
      <w:r w:rsidR="00815F16" w:rsidRPr="0092688D">
        <w:rPr>
          <w:rFonts w:ascii="Times New Roman" w:cs="Times New Roman" w:hAnsi="Times New Roman"/>
          <w:sz w:val="30"/>
          <w:szCs w:val="30"/>
        </w:rPr>
        <w:t>я</w:t>
      </w:r>
      <w:r w:rsidR="00815F16" w:rsidRPr="0092688D">
        <w:rPr>
          <w:rFonts w:ascii="Times New Roman" w:cs="Times New Roman" w:hAnsi="Times New Roman"/>
          <w:sz w:val="30"/>
          <w:szCs w:val="30"/>
        </w:rPr>
        <w:t>ющимся индивидуальным предпринимателем и применяющим спец</w:t>
      </w:r>
      <w:r w:rsidR="00815F16" w:rsidRPr="0092688D">
        <w:rPr>
          <w:rFonts w:ascii="Times New Roman" w:cs="Times New Roman" w:hAnsi="Times New Roman"/>
          <w:sz w:val="30"/>
          <w:szCs w:val="30"/>
        </w:rPr>
        <w:t>и</w:t>
      </w:r>
      <w:r w:rsidR="00815F16" w:rsidRPr="0092688D">
        <w:rPr>
          <w:rFonts w:ascii="Times New Roman" w:cs="Times New Roman" w:hAnsi="Times New Roman"/>
          <w:sz w:val="30"/>
          <w:szCs w:val="30"/>
        </w:rPr>
        <w:t>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(нужное отметить любым</w:t>
      </w:r>
      <w:r w:rsidR="007F1A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знаком):</w:t>
      </w:r>
      <w:proofErr w:type="gramEnd"/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5A5513" w:rsidRDefault="005A551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4.2</w:t>
      </w:r>
      <w:r w:rsidR="00B27207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>. Информация о совершенном нарушении порядк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а и условий оказания поддержки </w:t>
      </w:r>
      <w:r w:rsidRPr="0092688D">
        <w:rPr>
          <w:rFonts w:ascii="Times New Roman" w:cs="Times New Roman" w:hAnsi="Times New Roman"/>
          <w:sz w:val="30"/>
          <w:szCs w:val="30"/>
        </w:rPr>
        <w:t>на основании положений пункта 4 части 5 ст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а</w:t>
      </w:r>
      <w:r w:rsidR="00C2352D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тьи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14 Федерального закона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209-ФЗ (нужное отметить любым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знаком):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 и сроки действия не истекли;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имеется, но сроки действия истекли;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отсутствует.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.2</w:t>
      </w:r>
      <w:r w:rsidR="00B27207" w:rsidRPr="0092688D">
        <w:rPr>
          <w:rFonts w:ascii="Times New Roman" w:cs="Times New Roman" w:hAnsi="Times New Roman"/>
          <w:sz w:val="30"/>
          <w:szCs w:val="30"/>
        </w:rPr>
        <w:t>2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Ознакомлен с объемом денежных средств, подлежащих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0521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возврату, порядком и условиями возврата денежных средств, устано</w:t>
      </w:r>
      <w:r w:rsidR="002156BC" w:rsidRPr="0092688D">
        <w:rPr>
          <w:rFonts w:ascii="Times New Roman" w:cs="Times New Roman" w:hAnsi="Times New Roman"/>
          <w:sz w:val="30"/>
          <w:szCs w:val="30"/>
        </w:rPr>
        <w:t>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ленными Положением, 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а также в случае </w:t>
      </w:r>
      <w:proofErr w:type="spellStart"/>
      <w:r w:rsidR="00B27207" w:rsidRPr="0092688D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результатов предоставления субсидии, указанных в пункте 37 Положения,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нарушения условий предоставления </w:t>
      </w:r>
      <w:r w:rsidR="008032F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42DC3" w:rsidRPr="0092688D">
        <w:rPr>
          <w:rFonts w:ascii="Times New Roman" w:cs="Times New Roman" w:hAnsi="Times New Roman"/>
          <w:sz w:val="30"/>
          <w:szCs w:val="30"/>
        </w:rPr>
        <w:t>установленн</w:t>
      </w:r>
      <w:r w:rsidR="008032F9" w:rsidRPr="0092688D">
        <w:rPr>
          <w:rFonts w:ascii="Times New Roman" w:cs="Times New Roman" w:hAnsi="Times New Roman"/>
          <w:sz w:val="30"/>
          <w:szCs w:val="30"/>
        </w:rPr>
        <w:t>ых</w:t>
      </w:r>
      <w:r w:rsidR="00742DC3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11FA3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711FA3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815F16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815F1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1FA3" w:rsidRPr="0092688D">
        <w:rPr>
          <w:rFonts w:ascii="Times New Roman" w:cs="Times New Roman" w:hAnsi="Times New Roman"/>
          <w:sz w:val="30"/>
          <w:szCs w:val="30"/>
        </w:rPr>
        <w:t>том 3</w:t>
      </w:r>
      <w:r w:rsidR="00E5260D" w:rsidRPr="0092688D">
        <w:rPr>
          <w:rFonts w:ascii="Times New Roman" w:cs="Times New Roman" w:hAnsi="Times New Roman"/>
          <w:sz w:val="30"/>
          <w:szCs w:val="30"/>
        </w:rPr>
        <w:t>8</w:t>
      </w:r>
      <w:r w:rsidR="00711FA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42DC3" w:rsidRPr="0092688D">
        <w:rPr>
          <w:rFonts w:ascii="Times New Roman" w:cs="Times New Roman" w:hAnsi="Times New Roman"/>
          <w:sz w:val="30"/>
          <w:szCs w:val="30"/>
        </w:rPr>
        <w:t xml:space="preserve">Положения, </w:t>
      </w:r>
      <w:r w:rsidR="002156BC" w:rsidRPr="0092688D">
        <w:rPr>
          <w:rFonts w:ascii="Times New Roman" w:cs="Times New Roman" w:hAnsi="Times New Roman"/>
          <w:sz w:val="30"/>
          <w:szCs w:val="30"/>
        </w:rPr>
        <w:t>выявленных в том числе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 фактам проверок, пр</w:t>
      </w:r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>веденных главным распорядителем и (или) органом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муниципального финансового контроля.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Размер </w:t>
      </w:r>
      <w:r w:rsidR="008032F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прошу установить в соответствии с Положением.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Полноту и достоверность представленной информации подтве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ждаю.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Данн</w:t>
      </w:r>
      <w:r w:rsidR="002046A4" w:rsidRPr="0092688D">
        <w:rPr>
          <w:rFonts w:ascii="Times New Roman" w:cs="Times New Roman" w:hAnsi="Times New Roman"/>
          <w:sz w:val="30"/>
          <w:szCs w:val="30"/>
        </w:rPr>
        <w:t>ое заявление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означает согласие на публикацию (размещение) в информационно-телекоммуникационной сети Интернет информации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о подаваемо</w:t>
      </w:r>
      <w:r w:rsidR="002046A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046A4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заявке </w:t>
      </w:r>
      <w:r w:rsidR="00815F16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046A4" w:rsidRPr="0092688D">
        <w:rPr>
          <w:rFonts w:ascii="Times New Roman" w:cs="Times New Roman" w:hAnsi="Times New Roman"/>
          <w:sz w:val="30"/>
          <w:szCs w:val="30"/>
        </w:rPr>
        <w:t>для участия в конкурсе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иной информации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связа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ной с конкурсом, на доступ</w:t>
      </w:r>
      <w:r w:rsidR="00DB7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 представляемым документам любых 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92688D">
        <w:rPr>
          <w:rFonts w:ascii="Times New Roman" w:cs="Times New Roman" w:hAnsi="Times New Roman"/>
          <w:sz w:val="30"/>
          <w:szCs w:val="30"/>
        </w:rPr>
        <w:t>заинтересованных лиц, а также согласие на обработку персональных данных (для индивидуальных предпринимателей</w:t>
      </w:r>
      <w:r w:rsidR="00B27207" w:rsidRPr="0092688D">
        <w:rPr>
          <w:rFonts w:ascii="Times New Roman" w:cs="Times New Roman" w:hAnsi="Times New Roman"/>
          <w:sz w:val="30"/>
          <w:szCs w:val="30"/>
        </w:rPr>
        <w:t>, а также для физич</w:t>
      </w:r>
      <w:r w:rsidR="00B27207" w:rsidRPr="0092688D">
        <w:rPr>
          <w:rFonts w:ascii="Times New Roman" w:cs="Times New Roman" w:hAnsi="Times New Roman"/>
          <w:sz w:val="30"/>
          <w:szCs w:val="30"/>
        </w:rPr>
        <w:t>е</w:t>
      </w:r>
      <w:r w:rsidR="00B27207" w:rsidRPr="0092688D">
        <w:rPr>
          <w:rFonts w:ascii="Times New Roman" w:cs="Times New Roman" w:hAnsi="Times New Roman"/>
          <w:sz w:val="30"/>
          <w:szCs w:val="30"/>
        </w:rPr>
        <w:lastRenderedPageBreak/>
        <w:t>ских лиц, не являющихся индивидуальными предпринимателями           и</w:t>
      </w:r>
      <w:proofErr w:type="gram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27207" w:rsidRPr="0092688D">
        <w:rPr>
          <w:rFonts w:ascii="Times New Roman" w:cs="Times New Roman" w:hAnsi="Times New Roman"/>
          <w:sz w:val="30"/>
          <w:szCs w:val="30"/>
        </w:rPr>
        <w:t>применяющих</w:t>
      </w:r>
      <w:proofErr w:type="gram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</w:t>
      </w:r>
      <w:proofErr w:type="spellStart"/>
      <w:r w:rsidR="00B27207" w:rsidRPr="0092688D">
        <w:rPr>
          <w:rFonts w:ascii="Times New Roman" w:cs="Times New Roman" w:hAnsi="Times New Roman"/>
          <w:sz w:val="30"/>
          <w:szCs w:val="30"/>
        </w:rPr>
        <w:t>профес-сиональный</w:t>
      </w:r>
      <w:proofErr w:type="spell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доход»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6431EB">
        <w:rPr>
          <w:rFonts w:ascii="Times New Roman" w:cs="Times New Roman" w:hAnsi="Times New Roman"/>
          <w:sz w:val="30"/>
          <w:szCs w:val="30"/>
        </w:rPr>
        <w:t xml:space="preserve"> согласно приложению к настоящему заявлению           на предоставление 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969C0" w:rsidRDefault="00C969C0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Приложени</w:t>
      </w:r>
      <w:r w:rsidR="00A538B9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029AC" w:rsidR="009029AC" w:rsidRDefault="00801128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9029AC" w:rsidRPr="0092688D">
        <w:rPr>
          <w:rFonts w:ascii="Times New Roman" w:cs="Times New Roman" w:hAnsi="Times New Roman"/>
          <w:sz w:val="30"/>
          <w:szCs w:val="30"/>
        </w:rPr>
        <w:t>согласие на обработку персональных данных  (в случае если участником отбора является индивидуальный предприниматель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 или ф</w:t>
      </w:r>
      <w:r w:rsidR="00B27207" w:rsidRPr="0092688D">
        <w:rPr>
          <w:rFonts w:ascii="Times New Roman" w:cs="Times New Roman" w:hAnsi="Times New Roman"/>
          <w:sz w:val="30"/>
          <w:szCs w:val="30"/>
        </w:rPr>
        <w:t>и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зическое лицо, не являющееся индивидуальным предпринимателем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27207" w:rsidRPr="0092688D">
        <w:rPr>
          <w:rFonts w:ascii="Times New Roman" w:cs="Times New Roman" w:hAnsi="Times New Roman"/>
          <w:sz w:val="30"/>
          <w:szCs w:val="30"/>
        </w:rPr>
        <w:t>и применяющим специальный налоговый режим «Налог на професси</w:t>
      </w:r>
      <w:r w:rsidR="00B27207" w:rsidRPr="0092688D">
        <w:rPr>
          <w:rFonts w:ascii="Times New Roman" w:cs="Times New Roman" w:hAnsi="Times New Roman"/>
          <w:sz w:val="30"/>
          <w:szCs w:val="30"/>
        </w:rPr>
        <w:t>о</w:t>
      </w:r>
      <w:r w:rsidR="00B27207" w:rsidRPr="0092688D">
        <w:rPr>
          <w:rFonts w:ascii="Times New Roman" w:cs="Times New Roman" w:hAnsi="Times New Roman"/>
          <w:sz w:val="30"/>
          <w:szCs w:val="30"/>
        </w:rPr>
        <w:t>нальный доход»</w:t>
      </w:r>
      <w:r w:rsidR="009029AC" w:rsidRPr="0092688D">
        <w:rPr>
          <w:rFonts w:ascii="Times New Roman" w:cs="Times New Roman" w:hAnsi="Times New Roman"/>
          <w:sz w:val="30"/>
          <w:szCs w:val="30"/>
        </w:rPr>
        <w:t>)</w:t>
      </w:r>
      <w:r w:rsidR="006431EB" w:rsidRPr="006431EB">
        <w:rPr>
          <w:rFonts w:ascii="Times New Roman" w:cs="Times New Roman" w:hAnsi="Times New Roman"/>
          <w:sz w:val="30"/>
          <w:szCs w:val="30"/>
        </w:rPr>
        <w:t xml:space="preserve"> </w:t>
      </w:r>
      <w:r w:rsidR="006431EB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C969C0" w:rsidR="00C969C0" w:rsidRDefault="00801128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C969C0" w:rsidRPr="0092688D">
        <w:rPr>
          <w:rFonts w:ascii="Times New Roman" w:cs="Times New Roman" w:hAnsi="Times New Roman"/>
          <w:sz w:val="30"/>
          <w:szCs w:val="30"/>
        </w:rPr>
        <w:t>доверенность представителя (или иные документы, подтве</w:t>
      </w:r>
      <w:r w:rsidR="00C969C0" w:rsidRPr="0092688D">
        <w:rPr>
          <w:rFonts w:ascii="Times New Roman" w:cs="Times New Roman" w:hAnsi="Times New Roman"/>
          <w:sz w:val="30"/>
          <w:szCs w:val="30"/>
        </w:rPr>
        <w:t>р</w:t>
      </w:r>
      <w:r w:rsidR="00C969C0" w:rsidRPr="0092688D">
        <w:rPr>
          <w:rFonts w:ascii="Times New Roman" w:cs="Times New Roman" w:hAnsi="Times New Roman"/>
          <w:sz w:val="30"/>
          <w:szCs w:val="30"/>
        </w:rPr>
        <w:t xml:space="preserve">ждающие полномочия представителя выступать от имени участника 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969C0" w:rsidRPr="0092688D">
        <w:rPr>
          <w:rFonts w:ascii="Times New Roman" w:cs="Times New Roman" w:hAnsi="Times New Roman"/>
          <w:sz w:val="30"/>
          <w:szCs w:val="30"/>
        </w:rPr>
        <w:t>отбора) от «____» ___________ 20___г. № _______</w:t>
      </w:r>
      <w:r w:rsidR="006431EB">
        <w:rPr>
          <w:rFonts w:ascii="Times New Roman" w:cs="Times New Roman" w:hAnsi="Times New Roman"/>
          <w:sz w:val="30"/>
          <w:szCs w:val="30"/>
        </w:rPr>
        <w:t>________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969C0" w:rsidRPr="0092688D">
        <w:rPr>
          <w:rFonts w:ascii="Times New Roman" w:cs="Times New Roman" w:hAnsi="Times New Roman"/>
          <w:sz w:val="30"/>
          <w:szCs w:val="30"/>
        </w:rPr>
        <w:t>(в случае если заявление на предоставление субсидии подписывается представ</w:t>
      </w:r>
      <w:r w:rsidR="00C969C0" w:rsidRPr="0092688D">
        <w:rPr>
          <w:rFonts w:ascii="Times New Roman" w:cs="Times New Roman" w:hAnsi="Times New Roman"/>
          <w:sz w:val="30"/>
          <w:szCs w:val="30"/>
        </w:rPr>
        <w:t>и</w:t>
      </w:r>
      <w:r w:rsidR="00C969C0" w:rsidRPr="0092688D">
        <w:rPr>
          <w:rFonts w:ascii="Times New Roman" w:cs="Times New Roman" w:hAnsi="Times New Roman"/>
          <w:sz w:val="30"/>
          <w:szCs w:val="30"/>
        </w:rPr>
        <w:t>телем от имени участника отбора)</w:t>
      </w:r>
      <w:r w:rsidR="006431EB" w:rsidRPr="006431EB">
        <w:rPr>
          <w:rFonts w:ascii="Times New Roman" w:cs="Times New Roman" w:hAnsi="Times New Roman"/>
          <w:sz w:val="30"/>
          <w:szCs w:val="30"/>
        </w:rPr>
        <w:t xml:space="preserve"> </w:t>
      </w:r>
      <w:r w:rsidR="006431EB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A53E74" w:rsidR="00A53E74" w:rsidRDefault="0080112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r w:rsidR="00A1752C" w:rsidRPr="0092688D">
        <w:rPr>
          <w:rFonts w:ascii="Times New Roman" w:cs="Times New Roman" w:hAnsi="Times New Roman"/>
          <w:sz w:val="30"/>
          <w:szCs w:val="30"/>
        </w:rPr>
        <w:t>сведения о реализации проекта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, составленные в соответствии 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A53E74" w:rsidRPr="0092688D">
        <w:rPr>
          <w:rFonts w:ascii="Times New Roman" w:cs="Times New Roman" w:hAnsi="Times New Roman"/>
          <w:sz w:val="30"/>
          <w:szCs w:val="30"/>
        </w:rPr>
        <w:t>с подпунктом 2 пункта 17 Положения</w:t>
      </w:r>
      <w:r w:rsidR="003B77FD" w:rsidRPr="0092688D">
        <w:rPr>
          <w:rFonts w:ascii="Times New Roman" w:cs="Times New Roman" w:hAnsi="Times New Roman"/>
          <w:sz w:val="30"/>
          <w:szCs w:val="30"/>
        </w:rPr>
        <w:t>, 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копии документов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о праве собственности или иных законных основаниях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владения (пользования) </w:t>
      </w:r>
      <w:r w:rsidR="003B77FD" w:rsidRPr="0092688D">
        <w:rPr>
          <w:rFonts w:ascii="Times New Roman" w:cs="Times New Roman" w:hAnsi="Times New Roman"/>
          <w:sz w:val="30"/>
          <w:szCs w:val="30"/>
        </w:rPr>
        <w:t>зданиями (помещениями)                 и (или) земельными участками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копии заключенных с юридическими лицами и (или) индивид</w:t>
      </w:r>
      <w:r w:rsidR="00A1752C" w:rsidRPr="0092688D">
        <w:rPr>
          <w:rFonts w:ascii="Times New Roman" w:cs="Times New Roman" w:hAnsi="Times New Roman"/>
          <w:sz w:val="30"/>
          <w:szCs w:val="30"/>
        </w:rPr>
        <w:t>у</w:t>
      </w:r>
      <w:r w:rsidR="00A1752C" w:rsidRPr="0092688D">
        <w:rPr>
          <w:rFonts w:ascii="Times New Roman" w:cs="Times New Roman" w:hAnsi="Times New Roman"/>
          <w:sz w:val="30"/>
          <w:szCs w:val="30"/>
        </w:rPr>
        <w:t>альными предпринимателями (за исключением договоров аренды) дог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воров и (или) иных совершенных в соответствии с действующим зак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нодательством сделок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6)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29102C" w:rsidRPr="0092688D">
        <w:rPr>
          <w:rFonts w:ascii="Times New Roman" w:cs="Times New Roman" w:hAnsi="Times New Roman"/>
          <w:sz w:val="30"/>
          <w:szCs w:val="30"/>
        </w:rPr>
        <w:t>счетов (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счетов-фактур) и (или) товарных накладных, </w:t>
      </w:r>
      <w:r w:rsidR="00FA55AA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универсальных передаточных документов, и (или) актов приема-передачи, и (или) актов сверки, и (или) иных подтверждающих произв</w:t>
      </w:r>
      <w:r w:rsidR="00A1752C" w:rsidRPr="0092688D">
        <w:rPr>
          <w:rFonts w:ascii="Times New Roman" w:cs="Times New Roman" w:hAnsi="Times New Roman"/>
          <w:sz w:val="30"/>
          <w:szCs w:val="30"/>
        </w:rPr>
        <w:t>е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денные расходы документов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  <w:proofErr w:type="gramEnd"/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копии платежных документов </w:t>
      </w:r>
      <w:r w:rsidR="00A1752C" w:rsidRPr="0092688D">
        <w:rPr>
          <w:rFonts w:ascii="Times New Roman" w:cs="Times New Roman" w:hAnsi="Times New Roman"/>
          <w:sz w:val="30"/>
          <w:szCs w:val="30"/>
        </w:rPr>
        <w:t>(платежных поручений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квитанций к приходным кассовым ордерам, и (или) кассовых (или т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варных) чеков, 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и (или) банковского ордера формы 0401067,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и (или) иных </w:t>
      </w:r>
      <w:r w:rsidR="00B52E6C" w:rsidRPr="0092688D">
        <w:rPr>
          <w:rFonts w:ascii="Times New Roman" w:cs="Times New Roman" w:hAnsi="Times New Roman"/>
          <w:sz w:val="30"/>
          <w:szCs w:val="30"/>
        </w:rPr>
        <w:t>подтверждающих факт оплаты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документов)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  <w:proofErr w:type="gramEnd"/>
    </w:p>
    <w:p w:rsidP="00A1752C" w:rsidR="00046BC3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8)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копия акта о вводе в эксплуатацию и установлении срока поле</w:t>
      </w:r>
      <w:r w:rsidR="00A1752C" w:rsidRPr="0092688D">
        <w:rPr>
          <w:rFonts w:ascii="Times New Roman" w:cs="Times New Roman" w:hAnsi="Times New Roman"/>
          <w:sz w:val="30"/>
          <w:szCs w:val="30"/>
        </w:rPr>
        <w:t>з</w:t>
      </w:r>
      <w:r w:rsidR="00A1752C" w:rsidRPr="0092688D">
        <w:rPr>
          <w:rFonts w:ascii="Times New Roman" w:cs="Times New Roman" w:hAnsi="Times New Roman"/>
          <w:sz w:val="30"/>
          <w:szCs w:val="30"/>
        </w:rPr>
        <w:t>ного использования имущества по форме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согласно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приложени</w:t>
      </w:r>
      <w:r w:rsidR="00523831" w:rsidRPr="0092688D">
        <w:rPr>
          <w:rFonts w:ascii="Times New Roman" w:cs="Times New Roman" w:hAnsi="Times New Roman"/>
          <w:sz w:val="30"/>
          <w:szCs w:val="30"/>
        </w:rPr>
        <w:t>ю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120E0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к П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ложению с приложением копий: технических условий (технической д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кументации) и (или) рекомендаций изготовителя (продавца, </w:t>
      </w:r>
      <w:proofErr w:type="spellStart"/>
      <w:r w:rsidR="00A1752C" w:rsidRPr="0092688D">
        <w:rPr>
          <w:rFonts w:ascii="Times New Roman" w:cs="Times New Roman" w:hAnsi="Times New Roman"/>
          <w:sz w:val="30"/>
          <w:szCs w:val="30"/>
        </w:rPr>
        <w:t>диллера</w:t>
      </w:r>
      <w:proofErr w:type="spellEnd"/>
      <w:r w:rsidR="00A1752C" w:rsidRPr="0092688D">
        <w:rPr>
          <w:rFonts w:ascii="Times New Roman" w:cs="Times New Roman" w:hAnsi="Times New Roman"/>
          <w:sz w:val="30"/>
          <w:szCs w:val="30"/>
        </w:rPr>
        <w:t>, дистрибьютера), и (или) технического паспорта (паспорта),</w:t>
      </w:r>
      <w:r w:rsidR="00120E0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г</w:t>
      </w:r>
      <w:r w:rsidR="00A1752C" w:rsidRPr="0092688D">
        <w:rPr>
          <w:rFonts w:ascii="Times New Roman" w:cs="Times New Roman" w:hAnsi="Times New Roman"/>
          <w:sz w:val="30"/>
          <w:szCs w:val="30"/>
        </w:rPr>
        <w:t>а</w:t>
      </w:r>
      <w:r w:rsidR="00A1752C" w:rsidRPr="0092688D">
        <w:rPr>
          <w:rFonts w:ascii="Times New Roman" w:cs="Times New Roman" w:hAnsi="Times New Roman"/>
          <w:sz w:val="30"/>
          <w:szCs w:val="30"/>
        </w:rPr>
        <w:t>рантийного талона, и (или) копии инструкции (руководства) по экспл</w:t>
      </w:r>
      <w:r w:rsidR="00A1752C" w:rsidRPr="0092688D">
        <w:rPr>
          <w:rFonts w:ascii="Times New Roman" w:cs="Times New Roman" w:hAnsi="Times New Roman"/>
          <w:sz w:val="30"/>
          <w:szCs w:val="30"/>
        </w:rPr>
        <w:t>у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атации, содержащих информацию о сроке полезного использования, 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паспорта транспортного</w:t>
      </w:r>
      <w:proofErr w:type="gramEnd"/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средства с приложением копии свид</w:t>
      </w:r>
      <w:r w:rsidR="00A1752C" w:rsidRPr="0092688D">
        <w:rPr>
          <w:rFonts w:ascii="Times New Roman" w:cs="Times New Roman" w:hAnsi="Times New Roman"/>
          <w:sz w:val="30"/>
          <w:szCs w:val="30"/>
        </w:rPr>
        <w:t>е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тельства о регистрации транспортного средства и копии сертификата «Одобрение типа транспортного средства» (в случае осуществления </w:t>
      </w:r>
      <w:r w:rsidR="00A1752C" w:rsidRPr="0092688D">
        <w:rPr>
          <w:rFonts w:ascii="Times New Roman" w:cs="Times New Roman" w:hAnsi="Times New Roman"/>
          <w:sz w:val="30"/>
          <w:szCs w:val="30"/>
        </w:rPr>
        <w:lastRenderedPageBreak/>
        <w:t>расходов на приобретение оборудования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и (или) транспортных средств,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являющ</w:t>
      </w:r>
      <w:r w:rsidR="0029102C" w:rsidRPr="0092688D">
        <w:rPr>
          <w:rFonts w:ascii="Times New Roman" w:cs="Times New Roman" w:hAnsi="Times New Roman"/>
          <w:sz w:val="30"/>
          <w:szCs w:val="30"/>
        </w:rPr>
        <w:t>ихся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3891" w:rsidRPr="0092688D">
        <w:rPr>
          <w:rFonts w:ascii="Times New Roman" w:cs="Times New Roman" w:hAnsi="Times New Roman"/>
          <w:sz w:val="30"/>
          <w:szCs w:val="30"/>
        </w:rPr>
        <w:t xml:space="preserve">амортизируемым имуществом </w:t>
      </w:r>
      <w:r w:rsidR="0029102C" w:rsidRPr="0092688D">
        <w:rPr>
          <w:rFonts w:ascii="Times New Roman" w:cs="Times New Roman" w:hAnsi="Times New Roman"/>
          <w:sz w:val="30"/>
          <w:szCs w:val="30"/>
        </w:rPr>
        <w:t>на основании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стать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A1752C" w:rsidRPr="0092688D">
        <w:rPr>
          <w:rFonts w:ascii="Times New Roman" w:cs="Times New Roman" w:hAnsi="Times New Roman"/>
          <w:sz w:val="30"/>
          <w:szCs w:val="30"/>
        </w:rPr>
        <w:t>256 Налогового кодекса Российской Федерации</w:t>
      </w:r>
      <w:r w:rsidR="00046BC3" w:rsidRPr="0092688D">
        <w:rPr>
          <w:rFonts w:ascii="Times New Roman" w:cs="Times New Roman" w:hAnsi="Times New Roman"/>
          <w:sz w:val="30"/>
          <w:szCs w:val="30"/>
        </w:rPr>
        <w:t>)</w:t>
      </w:r>
      <w:r w:rsidR="006431EB">
        <w:rPr>
          <w:rFonts w:ascii="Times New Roman" w:cs="Times New Roman" w:hAnsi="Times New Roman"/>
          <w:sz w:val="30"/>
          <w:szCs w:val="30"/>
        </w:rPr>
        <w:t>,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046BC3" w:rsidR="00046BC3" w:rsidRDefault="00CA18A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801128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523831" w:rsidRPr="0092688D">
        <w:rPr>
          <w:rFonts w:ascii="Times New Roman" w:cs="Times New Roman" w:hAnsi="Times New Roman"/>
          <w:sz w:val="30"/>
          <w:szCs w:val="30"/>
        </w:rPr>
        <w:t>заключенных договоров на выполнение работ по по</w:t>
      </w:r>
      <w:r w:rsidR="00523831" w:rsidRPr="0092688D">
        <w:rPr>
          <w:rFonts w:ascii="Times New Roman" w:cs="Times New Roman" w:hAnsi="Times New Roman"/>
          <w:sz w:val="30"/>
          <w:szCs w:val="30"/>
        </w:rPr>
        <w:t>д</w:t>
      </w:r>
      <w:r w:rsidR="00523831" w:rsidRPr="0092688D">
        <w:rPr>
          <w:rFonts w:ascii="Times New Roman" w:cs="Times New Roman" w:hAnsi="Times New Roman"/>
          <w:sz w:val="30"/>
          <w:szCs w:val="30"/>
        </w:rPr>
        <w:t>ключению к инженерной инфраструктуре, текущему ремонту зданий (помещений) с приложениями к ним, включая: технические условия      к договору на подключение к инженерной инфраструктуре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0D4C" w:rsidRPr="0092688D">
        <w:rPr>
          <w:rFonts w:ascii="Times New Roman" w:cs="Times New Roman" w:hAnsi="Times New Roman"/>
          <w:sz w:val="30"/>
          <w:szCs w:val="30"/>
        </w:rPr>
        <w:t>сметны</w:t>
      </w:r>
      <w:r w:rsidR="00523831" w:rsidRPr="0092688D">
        <w:rPr>
          <w:rFonts w:ascii="Times New Roman" w:cs="Times New Roman" w:hAnsi="Times New Roman"/>
          <w:sz w:val="30"/>
          <w:szCs w:val="30"/>
        </w:rPr>
        <w:t>е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расчет</w:t>
      </w:r>
      <w:r w:rsidR="00523831" w:rsidRPr="0092688D">
        <w:rPr>
          <w:rFonts w:ascii="Times New Roman" w:cs="Times New Roman" w:hAnsi="Times New Roman"/>
          <w:sz w:val="30"/>
          <w:szCs w:val="30"/>
        </w:rPr>
        <w:t>ы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(ин</w:t>
      </w:r>
      <w:r w:rsidR="00523831" w:rsidRPr="0092688D">
        <w:rPr>
          <w:rFonts w:ascii="Times New Roman" w:cs="Times New Roman" w:hAnsi="Times New Roman"/>
          <w:sz w:val="30"/>
          <w:szCs w:val="30"/>
        </w:rPr>
        <w:t>ая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документаци</w:t>
      </w:r>
      <w:r w:rsidR="00523831" w:rsidRPr="0092688D">
        <w:rPr>
          <w:rFonts w:ascii="Times New Roman" w:cs="Times New Roman" w:hAnsi="Times New Roman"/>
          <w:sz w:val="30"/>
          <w:szCs w:val="30"/>
        </w:rPr>
        <w:t>я</w:t>
      </w:r>
      <w:r w:rsidR="00710D4C" w:rsidRPr="0092688D">
        <w:rPr>
          <w:rFonts w:ascii="Times New Roman" w:cs="Times New Roman" w:hAnsi="Times New Roman"/>
          <w:sz w:val="30"/>
          <w:szCs w:val="30"/>
        </w:rPr>
        <w:t>), подтверждаю</w:t>
      </w:r>
      <w:r w:rsidR="00523831" w:rsidRPr="0092688D">
        <w:rPr>
          <w:rFonts w:ascii="Times New Roman" w:cs="Times New Roman" w:hAnsi="Times New Roman"/>
          <w:sz w:val="30"/>
          <w:szCs w:val="30"/>
        </w:rPr>
        <w:t>щая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стоимость отдельных видов строительных работ, монтажных работ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к договору на текущий ремонт здания и (или) помещения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="00710D4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копии актов о приемке выполненных работ, справок о стоимости выполненных работ или иных документов   в соответствии с действующим законодательством, подтверждающих принятие заказчиком (участником отбора) перечня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стоимости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факт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чески выполненных работ </w:t>
      </w:r>
      <w:r w:rsidR="00710D4C" w:rsidRPr="0092688D">
        <w:rPr>
          <w:rFonts w:ascii="Times New Roman" w:cs="Times New Roman" w:hAnsi="Times New Roman"/>
          <w:sz w:val="30"/>
          <w:szCs w:val="30"/>
        </w:rPr>
        <w:t>(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в случае осуществления расходов на </w:t>
      </w:r>
      <w:r w:rsidR="00523831" w:rsidRPr="0092688D">
        <w:rPr>
          <w:rFonts w:ascii="Times New Roman" w:cs="Times New Roman" w:hAnsi="Times New Roman"/>
          <w:sz w:val="30"/>
          <w:szCs w:val="30"/>
        </w:rPr>
        <w:t>по</w:t>
      </w:r>
      <w:r w:rsidR="00523831" w:rsidRPr="0092688D">
        <w:rPr>
          <w:rFonts w:ascii="Times New Roman" w:cs="Times New Roman" w:hAnsi="Times New Roman"/>
          <w:sz w:val="30"/>
          <w:szCs w:val="30"/>
        </w:rPr>
        <w:t>д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ключение к инженерной инфраструктуре, текущий ремонт зданий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523831" w:rsidRPr="0092688D">
        <w:rPr>
          <w:rFonts w:ascii="Times New Roman" w:cs="Times New Roman" w:hAnsi="Times New Roman"/>
          <w:sz w:val="30"/>
          <w:szCs w:val="30"/>
        </w:rPr>
        <w:t>и (или) помещений)</w:t>
      </w:r>
      <w:r w:rsidR="001A1A04" w:rsidRPr="0092688D">
        <w:rPr>
          <w:rFonts w:ascii="Times New Roman" w:cs="Times New Roman" w:hAnsi="Times New Roman"/>
          <w:sz w:val="30"/>
          <w:szCs w:val="30"/>
        </w:rPr>
        <w:t>,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046BC3" w:rsidR="00046BC3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CA18A1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CA18A1" w:rsidRPr="0092688D">
        <w:rPr>
          <w:rFonts w:ascii="Times New Roman" w:cs="Times New Roman" w:hAnsi="Times New Roman"/>
          <w:sz w:val="30"/>
          <w:szCs w:val="30"/>
        </w:rPr>
        <w:t>заключенных с российскими лизинговыми организац</w:t>
      </w:r>
      <w:r w:rsidR="00CA18A1" w:rsidRPr="0092688D">
        <w:rPr>
          <w:rFonts w:ascii="Times New Roman" w:cs="Times New Roman" w:hAnsi="Times New Roman"/>
          <w:sz w:val="30"/>
          <w:szCs w:val="30"/>
        </w:rPr>
        <w:t>и</w:t>
      </w:r>
      <w:r w:rsidR="00CA18A1" w:rsidRPr="0092688D">
        <w:rPr>
          <w:rFonts w:ascii="Times New Roman" w:cs="Times New Roman" w:hAnsi="Times New Roman"/>
          <w:sz w:val="30"/>
          <w:szCs w:val="30"/>
        </w:rPr>
        <w:t>ями договоров лизинга оборудования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с графиком погашения и уплаты </w:t>
      </w:r>
      <w:r w:rsidR="00D11721" w:rsidRPr="0092688D">
        <w:rPr>
          <w:rFonts w:ascii="Times New Roman" w:cs="Times New Roman" w:hAnsi="Times New Roman"/>
          <w:sz w:val="30"/>
          <w:szCs w:val="30"/>
        </w:rPr>
        <w:t>лизинговых платежей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D11721" w:rsidRPr="0092688D">
        <w:rPr>
          <w:rFonts w:ascii="Times New Roman" w:cs="Times New Roman" w:hAnsi="Times New Roman"/>
          <w:sz w:val="30"/>
          <w:szCs w:val="30"/>
        </w:rPr>
        <w:t xml:space="preserve">копии сведений об основных характеристиках предмета (предметов) лизинга, его специфических параметрах; копии документов, подтверждающих передачу предмета (предметов) лизинга во временное владение и пользование; копия уведомления о постановке 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российской лизинговой организации на учет в территориальных органах </w:t>
      </w:r>
      <w:proofErr w:type="spellStart"/>
      <w:r w:rsidR="006F3CA0" w:rsidRPr="0092688D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="006F3CA0" w:rsidRPr="0092688D">
        <w:rPr>
          <w:rFonts w:ascii="Times New Roman" w:cs="Times New Roman" w:hAnsi="Times New Roman"/>
          <w:sz w:val="30"/>
          <w:szCs w:val="30"/>
        </w:rPr>
        <w:t>, заверенн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ая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>и п</w:t>
      </w:r>
      <w:r w:rsidR="006F3CA0" w:rsidRPr="0092688D">
        <w:rPr>
          <w:rFonts w:ascii="Times New Roman" w:cs="Times New Roman" w:hAnsi="Times New Roman"/>
          <w:sz w:val="30"/>
          <w:szCs w:val="30"/>
        </w:rPr>
        <w:t>е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чатью лизингодателя; </w:t>
      </w:r>
      <w:proofErr w:type="gramStart"/>
      <w:r w:rsidR="006F3CA0" w:rsidRPr="0092688D">
        <w:rPr>
          <w:rFonts w:ascii="Times New Roman" w:cs="Times New Roman" w:hAnsi="Times New Roman"/>
          <w:sz w:val="30"/>
          <w:szCs w:val="30"/>
        </w:rPr>
        <w:t>копи</w:t>
      </w:r>
      <w:r w:rsidR="001A1A04" w:rsidRPr="0092688D">
        <w:rPr>
          <w:rFonts w:ascii="Times New Roman" w:cs="Times New Roman" w:hAnsi="Times New Roman"/>
          <w:sz w:val="30"/>
          <w:szCs w:val="30"/>
        </w:rPr>
        <w:t>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документа о переименовании российской лизинговой организации без изменения ее организационно-правовой формы, заверенн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ая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 и печатью лизи</w:t>
      </w:r>
      <w:r w:rsidR="006F3CA0" w:rsidRPr="0092688D">
        <w:rPr>
          <w:rFonts w:ascii="Times New Roman" w:cs="Times New Roman" w:hAnsi="Times New Roman"/>
          <w:sz w:val="30"/>
          <w:szCs w:val="30"/>
        </w:rPr>
        <w:t>н</w:t>
      </w:r>
      <w:r w:rsidR="006F3CA0" w:rsidRPr="0092688D">
        <w:rPr>
          <w:rFonts w:ascii="Times New Roman" w:cs="Times New Roman" w:hAnsi="Times New Roman"/>
          <w:sz w:val="30"/>
          <w:szCs w:val="30"/>
        </w:rPr>
        <w:t>годателя, с котор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после переименования заключен (ы)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договор (ы)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>лизинга оборудования</w:t>
      </w:r>
      <w:r w:rsidR="009732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0D4C" w:rsidRPr="0092688D">
        <w:rPr>
          <w:rFonts w:ascii="Times New Roman" w:cs="Times New Roman" w:hAnsi="Times New Roman"/>
          <w:sz w:val="30"/>
          <w:szCs w:val="30"/>
        </w:rPr>
        <w:t>(</w:t>
      </w:r>
      <w:r w:rsidR="00046BC3" w:rsidRPr="0092688D">
        <w:rPr>
          <w:rFonts w:ascii="Times New Roman" w:cs="Times New Roman" w:hAnsi="Times New Roman"/>
          <w:sz w:val="30"/>
          <w:szCs w:val="30"/>
        </w:rPr>
        <w:t>в случае осуществления расходов</w:t>
      </w:r>
      <w:r w:rsidR="00CA18A1" w:rsidRPr="0092688D">
        <w:rPr>
          <w:rFonts w:ascii="Times New Roman" w:cs="Times New Roman" w:hAnsi="Times New Roman"/>
          <w:sz w:val="30"/>
          <w:szCs w:val="30"/>
        </w:rPr>
        <w:t xml:space="preserve">, связанных 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CA18A1" w:rsidRPr="0092688D">
        <w:rPr>
          <w:rFonts w:ascii="Times New Roman" w:cs="Times New Roman" w:hAnsi="Times New Roman"/>
          <w:sz w:val="30"/>
          <w:szCs w:val="30"/>
        </w:rPr>
        <w:t>с оплатой первоначального (авансового) лизингового взноса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по </w:t>
      </w:r>
      <w:r w:rsidR="00CA18A1" w:rsidRPr="0092688D">
        <w:rPr>
          <w:rFonts w:ascii="Times New Roman" w:cs="Times New Roman" w:hAnsi="Times New Roman"/>
          <w:sz w:val="30"/>
          <w:szCs w:val="30"/>
        </w:rPr>
        <w:t>закл</w:t>
      </w:r>
      <w:r w:rsidR="00CA18A1" w:rsidRPr="0092688D">
        <w:rPr>
          <w:rFonts w:ascii="Times New Roman" w:cs="Times New Roman" w:hAnsi="Times New Roman"/>
          <w:sz w:val="30"/>
          <w:szCs w:val="30"/>
        </w:rPr>
        <w:t>ю</w:t>
      </w:r>
      <w:r w:rsidR="00CA18A1" w:rsidRPr="0092688D">
        <w:rPr>
          <w:rFonts w:ascii="Times New Roman" w:cs="Times New Roman" w:hAnsi="Times New Roman"/>
          <w:sz w:val="30"/>
          <w:szCs w:val="30"/>
        </w:rPr>
        <w:t>ченным с российскими лизинговыми организациями договорам лизинга оборудования</w:t>
      </w:r>
      <w:r w:rsidR="00710D4C" w:rsidRPr="0092688D">
        <w:rPr>
          <w:rFonts w:ascii="Times New Roman" w:cs="Times New Roman" w:hAnsi="Times New Roman"/>
          <w:sz w:val="30"/>
          <w:szCs w:val="30"/>
        </w:rPr>
        <w:t>)</w:t>
      </w:r>
      <w:r w:rsidR="0029102C" w:rsidRPr="0092688D">
        <w:rPr>
          <w:rFonts w:ascii="Times New Roman" w:cs="Times New Roman" w:hAnsi="Times New Roman"/>
          <w:sz w:val="30"/>
          <w:szCs w:val="30"/>
        </w:rPr>
        <w:t>,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11) копии первичного или уточненного с последним номером ко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ректировки (при наличии) расчета по страховым взносам (кроме раздела 3 «Персонифицированные сведения о застрахованных лицах»), прин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того (заверенного) налоговым органом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за каждый из двух календарных лет, предшествующих году подачи, и за последний отчетный период 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да подачи заявки (для участника отбора, имеющего работников и явл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ющегося работодателем)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12) копии действующих штатных расписаний (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копия </w:t>
      </w: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Pr="0092688D">
        <w:rPr>
          <w:rFonts w:ascii="Times New Roman" w:cs="Times New Roman" w:hAnsi="Times New Roman"/>
          <w:sz w:val="30"/>
          <w:szCs w:val="30"/>
        </w:rPr>
        <w:t>(св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дени</w:t>
      </w:r>
      <w:r w:rsidR="001A1A0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 о количестве сохраненных рабочих мест, оформленн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прои</w:t>
      </w:r>
      <w:r w:rsidRPr="0092688D">
        <w:rPr>
          <w:rFonts w:ascii="Times New Roman" w:cs="Times New Roman" w:hAnsi="Times New Roman"/>
          <w:sz w:val="30"/>
          <w:szCs w:val="30"/>
        </w:rPr>
        <w:t>з</w:t>
      </w:r>
      <w:r w:rsidRPr="0092688D">
        <w:rPr>
          <w:rFonts w:ascii="Times New Roman" w:cs="Times New Roman" w:hAnsi="Times New Roman"/>
          <w:sz w:val="30"/>
          <w:szCs w:val="30"/>
        </w:rPr>
        <w:t>вольной форме</w:t>
      </w:r>
      <w:r w:rsidR="001A1A04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 каждый из двух календарных лет, предшествующих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году подачи, и за год подачи по состоянию на 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72104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заявки (для участника отбора, имеющего работников и являющегося </w:t>
      </w:r>
      <w:r w:rsidR="0072104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работодателем)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13)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копия </w:t>
      </w:r>
      <w:r w:rsidR="005F0B5B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1A1A04" w:rsidRPr="0092688D">
        <w:rPr>
          <w:rFonts w:ascii="Times New Roman" w:cs="Times New Roman" w:hAnsi="Times New Roman"/>
          <w:sz w:val="30"/>
          <w:szCs w:val="30"/>
        </w:rPr>
        <w:t>и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1A1A04" w:rsidRPr="0092688D">
        <w:rPr>
          <w:rFonts w:ascii="Times New Roman" w:cs="Times New Roman" w:hAnsi="Times New Roman"/>
          <w:sz w:val="30"/>
          <w:szCs w:val="30"/>
        </w:rPr>
        <w:t>й</w:t>
      </w:r>
      <w:r w:rsidR="005F0B5B" w:rsidRPr="0092688D">
        <w:rPr>
          <w:rFonts w:ascii="Times New Roman" w:cs="Times New Roman" w:hAnsi="Times New Roman"/>
          <w:sz w:val="30"/>
          <w:szCs w:val="30"/>
        </w:rPr>
        <w:t>) о значениях списочной численности работников, оформленн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форме, за каждый из двух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F0B5B" w:rsidRPr="0092688D">
        <w:rPr>
          <w:rFonts w:ascii="Times New Roman" w:cs="Times New Roman" w:hAnsi="Times New Roman"/>
          <w:sz w:val="30"/>
          <w:szCs w:val="30"/>
        </w:rPr>
        <w:t>календарных лет, предшествующих году подачи, и за год подачи по с</w:t>
      </w:r>
      <w:r w:rsidR="005F0B5B" w:rsidRPr="0092688D">
        <w:rPr>
          <w:rFonts w:ascii="Times New Roman" w:cs="Times New Roman" w:hAnsi="Times New Roman"/>
          <w:sz w:val="30"/>
          <w:szCs w:val="30"/>
        </w:rPr>
        <w:t>о</w:t>
      </w:r>
      <w:r w:rsidR="005F0B5B" w:rsidRPr="0092688D">
        <w:rPr>
          <w:rFonts w:ascii="Times New Roman" w:cs="Times New Roman" w:hAnsi="Times New Roman"/>
          <w:sz w:val="30"/>
          <w:szCs w:val="30"/>
        </w:rPr>
        <w:t>стоянию на 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 (для участника отбора, имеющего работников и являющегося работодателем) на __</w:t>
      </w:r>
      <w:r w:rsidR="006431EB">
        <w:rPr>
          <w:rFonts w:ascii="Times New Roman" w:cs="Times New Roman" w:hAnsi="Times New Roman"/>
          <w:sz w:val="30"/>
          <w:szCs w:val="30"/>
        </w:rPr>
        <w:t>_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___ л.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F0B5B" w:rsidRPr="0092688D">
        <w:rPr>
          <w:rFonts w:ascii="Times New Roman" w:cs="Times New Roman" w:hAnsi="Times New Roman"/>
          <w:sz w:val="30"/>
          <w:szCs w:val="30"/>
        </w:rPr>
        <w:t>в 1 экз.;</w:t>
      </w:r>
    </w:p>
    <w:p w:rsidP="00046BC3" w:rsidR="005F0B5B" w:rsidRDefault="0080112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14) </w:t>
      </w:r>
      <w:r w:rsidR="001A1A04" w:rsidRPr="0092688D">
        <w:rPr>
          <w:rFonts w:ascii="Times New Roman" w:cs="Times New Roman" w:hAnsi="Times New Roman"/>
          <w:sz w:val="30"/>
          <w:szCs w:val="30"/>
        </w:rPr>
        <w:t>копия справки о постановке на учет (снятии с учета) физич</w:t>
      </w:r>
      <w:r w:rsidR="001A1A04" w:rsidRPr="0092688D">
        <w:rPr>
          <w:rFonts w:ascii="Times New Roman" w:cs="Times New Roman" w:hAnsi="Times New Roman"/>
          <w:sz w:val="30"/>
          <w:szCs w:val="30"/>
        </w:rPr>
        <w:t>е</w:t>
      </w:r>
      <w:r w:rsidR="001A1A04" w:rsidRPr="0092688D">
        <w:rPr>
          <w:rFonts w:ascii="Times New Roman" w:cs="Times New Roman" w:hAnsi="Times New Roman"/>
          <w:sz w:val="30"/>
          <w:szCs w:val="30"/>
        </w:rPr>
        <w:t>ского лица в качестве налогоплательщика налога на профессиональный доход (для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доход») на _____ л. в 1 экз.;</w:t>
      </w:r>
    </w:p>
    <w:p w:rsidP="00046BC3" w:rsidR="00046BC3" w:rsidRDefault="0080112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15) </w:t>
      </w:r>
      <w:r w:rsidR="001A1A04" w:rsidRPr="0092688D">
        <w:rPr>
          <w:rFonts w:ascii="Times New Roman" w:cs="Times New Roman" w:hAnsi="Times New Roman"/>
          <w:sz w:val="30"/>
          <w:szCs w:val="30"/>
        </w:rPr>
        <w:t>копия сведений о наличии банковского счета с указанием ре</w:t>
      </w:r>
      <w:r w:rsidR="001A1A04" w:rsidRPr="0092688D">
        <w:rPr>
          <w:rFonts w:ascii="Times New Roman" w:cs="Times New Roman" w:hAnsi="Times New Roman"/>
          <w:sz w:val="30"/>
          <w:szCs w:val="30"/>
        </w:rPr>
        <w:t>к</w:t>
      </w:r>
      <w:r w:rsidR="001A1A04" w:rsidRPr="0092688D">
        <w:rPr>
          <w:rFonts w:ascii="Times New Roman" w:cs="Times New Roman" w:hAnsi="Times New Roman"/>
          <w:sz w:val="30"/>
          <w:szCs w:val="30"/>
        </w:rPr>
        <w:t>визитов, необходимых для перечисления субсидии в случае ее получ</w:t>
      </w:r>
      <w:r w:rsidR="001A1A04" w:rsidRPr="0092688D">
        <w:rPr>
          <w:rFonts w:ascii="Times New Roman" w:cs="Times New Roman" w:hAnsi="Times New Roman"/>
          <w:sz w:val="30"/>
          <w:szCs w:val="30"/>
        </w:rPr>
        <w:t>е</w:t>
      </w:r>
      <w:r w:rsidR="001A1A04" w:rsidRPr="0092688D">
        <w:rPr>
          <w:rFonts w:ascii="Times New Roman" w:cs="Times New Roman" w:hAnsi="Times New Roman"/>
          <w:sz w:val="30"/>
          <w:szCs w:val="30"/>
        </w:rPr>
        <w:t>ния, на _____ л. в 1 экз.</w:t>
      </w:r>
    </w:p>
    <w:p w:rsidP="00FE07A6" w:rsidR="004B0196" w:rsidRDefault="004B019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C969C0" w:rsidRDefault="00C969C0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935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4111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933139" w:rsidR="001A606D" w:rsidRDefault="002046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111"/>
            <w:tcBorders>
              <w:bottom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A606D" w:rsidRPr="0092688D" w:rsidTr="007E0FA3">
        <w:tc>
          <w:tcPr>
            <w:tcW w:type="dxa" w:w="2552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111"/>
            <w:tcBorders>
              <w:top w:color="auto" w:space="0" w:sz="4" w:val="single"/>
            </w:tcBorders>
          </w:tcPr>
          <w:p w:rsidP="007E0FA3" w:rsidR="007E0FA3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   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</w:t>
            </w:r>
            <w:proofErr w:type="gramEnd"/>
          </w:p>
          <w:p w:rsidP="007E0FA3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FE07A6" w:rsidR="00D94995" w:rsidRDefault="00D9499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8B746E" w:rsidRDefault="008B746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</w:t>
      </w:r>
      <w:r w:rsidR="009659C6"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</w:t>
      </w: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</w: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ab/>
        <w:t xml:space="preserve">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(И.О. Фамилия)</w:t>
      </w: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721041" w:rsidRDefault="00721041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1A606D" w:rsidR="004B0196" w:rsidRDefault="004B0196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721041" w:rsidR="00C969C0" w:rsidRDefault="00C969C0" w:rsidRPr="0092688D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721041" w:rsidR="001D317F" w:rsidRDefault="001D317F" w:rsidRPr="0092688D">
      <w:pPr>
        <w:pBdr>
          <w:bottom w:color="auto" w:space="1" w:sz="4" w:val="single"/>
        </w:pBd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5260D" w:rsidR="004B7533" w:rsidRDefault="004B7533" w:rsidRPr="0092688D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br w:type="page"/>
      </w:r>
    </w:p>
    <w:p w:rsidP="006431EB" w:rsidR="009659C6" w:rsidRDefault="009659C6" w:rsidRPr="0092688D">
      <w:pPr>
        <w:spacing w:after="0" w:line="192" w:lineRule="auto"/>
        <w:ind w:firstLine="5954"/>
        <w:jc w:val="both"/>
        <w:rPr>
          <w:rFonts w:ascii="Times New Roman" w:cs="Times New Roman" w:eastAsiaTheme="minorEastAsia" w:hAnsi="Times New Roman"/>
          <w:sz w:val="2"/>
          <w:szCs w:val="2"/>
          <w:lang w:eastAsia="ru-RU"/>
        </w:rPr>
      </w:pP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Приложение</w:t>
      </w:r>
    </w:p>
    <w:p w:rsidP="006431EB" w:rsidR="0092688D" w:rsidRDefault="00933139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 заяв</w:t>
      </w:r>
      <w:r w:rsidR="00E77AEC" w:rsidRPr="0092688D">
        <w:rPr>
          <w:rFonts w:ascii="Times New Roman" w:cs="Times New Roman" w:hAnsi="Times New Roman"/>
          <w:sz w:val="30"/>
          <w:szCs w:val="30"/>
        </w:rPr>
        <w:t>лению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431EB" w:rsidR="006431EB" w:rsidRDefault="00933139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предоставление 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субсидии</w:t>
      </w:r>
    </w:p>
    <w:p w:rsidP="00933139" w:rsidR="0092688D" w:rsidRDefault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 w:rsidRPr="002B725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СОГЛАСИЕ </w:t>
      </w:r>
    </w:p>
    <w:p w:rsidP="00933139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933139" w:rsidR="00933139" w:rsidRDefault="0093313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 w:rsidRPr="002B725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Я, 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 w:rsidRPr="0092688D">
        <w:rPr>
          <w:rFonts w:ascii="Times New Roman" w:cs="Times New Roman" w:hAnsi="Times New Roman"/>
          <w:szCs w:val="24"/>
        </w:rPr>
        <w:t xml:space="preserve">                        </w:t>
      </w:r>
      <w:r w:rsidRPr="0092688D">
        <w:rPr>
          <w:rFonts w:ascii="Times New Roman" w:cs="Times New Roman" w:hAnsi="Times New Roman"/>
          <w:sz w:val="24"/>
          <w:szCs w:val="24"/>
        </w:rPr>
        <w:t>(фамилия, имя, отчество (при наличии) субъекта персональных данных),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являясь участником конкурса на получение финансовой поддержки</w:t>
      </w:r>
      <w:r w:rsidR="00127363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виде субсидии в целях </w:t>
      </w:r>
      <w:r w:rsidR="00FF65CD" w:rsidRPr="0092688D">
        <w:rPr>
          <w:rFonts w:ascii="Times New Roman" w:cs="Times New Roman" w:hAnsi="Times New Roman"/>
          <w:sz w:val="30"/>
          <w:szCs w:val="30"/>
        </w:rPr>
        <w:t>возмещения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части затрат на </w:t>
      </w:r>
      <w:r w:rsidR="00FF65CD" w:rsidRPr="0092688D">
        <w:rPr>
          <w:rFonts w:ascii="Times New Roman" w:cs="Times New Roman" w:hAnsi="Times New Roman"/>
          <w:sz w:val="30"/>
          <w:szCs w:val="30"/>
        </w:rPr>
        <w:t>реализацию в пр</w:t>
      </w:r>
      <w:r w:rsidR="00FF65CD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оритетных отраслях инвестиционных проектов в сфере </w:t>
      </w:r>
      <w:r w:rsidR="00E77AEC" w:rsidRPr="0092688D">
        <w:rPr>
          <w:rFonts w:ascii="Times New Roman" w:cs="Times New Roman" w:hAnsi="Times New Roman"/>
          <w:sz w:val="30"/>
          <w:szCs w:val="30"/>
        </w:rPr>
        <w:t>развития пре</w:t>
      </w:r>
      <w:r w:rsidR="00E77AEC" w:rsidRPr="0092688D">
        <w:rPr>
          <w:rFonts w:ascii="Times New Roman" w:cs="Times New Roman" w:hAnsi="Times New Roman"/>
          <w:sz w:val="30"/>
          <w:szCs w:val="30"/>
        </w:rPr>
        <w:t>д</w:t>
      </w:r>
      <w:r w:rsidR="00E77AEC" w:rsidRPr="0092688D">
        <w:rPr>
          <w:rFonts w:ascii="Times New Roman" w:cs="Times New Roman" w:hAnsi="Times New Roman"/>
          <w:sz w:val="30"/>
          <w:szCs w:val="30"/>
        </w:rPr>
        <w:t>принимательской деятельности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E77AEC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77AEC" w:rsidRPr="0092688D">
        <w:rPr>
          <w:rFonts w:ascii="Times New Roman" w:cs="Times New Roman" w:hAnsi="Times New Roman"/>
          <w:sz w:val="30"/>
          <w:szCs w:val="30"/>
        </w:rPr>
        <w:t>(</w:t>
      </w:r>
      <w:r w:rsidR="00FF65CD" w:rsidRPr="0092688D">
        <w:rPr>
          <w:rFonts w:ascii="Times New Roman" w:cs="Times New Roman" w:hAnsi="Times New Roman"/>
          <w:sz w:val="30"/>
          <w:szCs w:val="30"/>
        </w:rPr>
        <w:t>или</w:t>
      </w:r>
      <w:r w:rsidR="00E77AEC" w:rsidRPr="0092688D">
        <w:rPr>
          <w:rFonts w:ascii="Times New Roman" w:cs="Times New Roman" w:hAnsi="Times New Roman"/>
          <w:sz w:val="30"/>
          <w:szCs w:val="30"/>
        </w:rPr>
        <w:t>)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 развит</w:t>
      </w:r>
      <w:r w:rsidR="00FF65CD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ем </w:t>
      </w:r>
      <w:r w:rsidR="00E77AEC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, предоставляемой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за счет средств бюджета города субъектам малого и среднего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тельства</w:t>
      </w:r>
      <w:r w:rsidR="00E77AEC" w:rsidRPr="0092688D">
        <w:rPr>
          <w:rFonts w:ascii="Times New Roman" w:cs="Times New Roman" w:hAnsi="Times New Roman"/>
          <w:sz w:val="30"/>
          <w:szCs w:val="30"/>
        </w:rPr>
        <w:t>, а также физическим лицам, не являющимся индивидуальными предпринимателями и применяющими специальный налоговый режим «Налог</w:t>
      </w:r>
      <w:proofErr w:type="gramEnd"/>
      <w:r w:rsidR="00E77AEC" w:rsidRPr="0092688D">
        <w:rPr>
          <w:rFonts w:ascii="Times New Roman" w:cs="Times New Roman" w:hAnsi="Times New Roman"/>
          <w:sz w:val="30"/>
          <w:szCs w:val="30"/>
        </w:rPr>
        <w:t xml:space="preserve">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 частью 4 статьи 9 Федерального закона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от 27.07.2006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№ 152-ФЗ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«О персональных данных», зарегистрированный (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71434" w:rsidRPr="0092688D">
        <w:rPr>
          <w:rFonts w:ascii="Times New Roman" w:cs="Times New Roman" w:hAnsi="Times New Roman"/>
          <w:sz w:val="30"/>
          <w:szCs w:val="30"/>
        </w:rPr>
        <w:t>по адресу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: </w:t>
      </w:r>
      <w:r w:rsidR="005F695A" w:rsidRPr="0092688D">
        <w:rPr>
          <w:rFonts w:ascii="Times New Roman" w:cs="Times New Roman" w:hAnsi="Times New Roman"/>
          <w:sz w:val="30"/>
          <w:szCs w:val="30"/>
        </w:rPr>
        <w:t>_</w:t>
      </w:r>
      <w:r w:rsidR="00E77AEC" w:rsidRPr="0092688D">
        <w:rPr>
          <w:rFonts w:ascii="Times New Roman" w:cs="Times New Roman" w:hAnsi="Times New Roman"/>
          <w:sz w:val="30"/>
          <w:szCs w:val="30"/>
        </w:rPr>
        <w:t>_________________________</w:t>
      </w:r>
      <w:r w:rsidR="005445B2" w:rsidRPr="0092688D">
        <w:rPr>
          <w:rFonts w:ascii="Times New Roman" w:cs="Times New Roman" w:hAnsi="Times New Roman"/>
          <w:sz w:val="30"/>
          <w:szCs w:val="30"/>
        </w:rPr>
        <w:t>________</w:t>
      </w:r>
      <w:r w:rsidR="00E77AEC" w:rsidRPr="0092688D">
        <w:rPr>
          <w:rFonts w:ascii="Times New Roman" w:cs="Times New Roman" w:hAnsi="Times New Roman"/>
          <w:sz w:val="30"/>
          <w:szCs w:val="30"/>
        </w:rPr>
        <w:t>___________</w:t>
      </w:r>
      <w:r w:rsidR="005F695A" w:rsidRPr="0092688D">
        <w:rPr>
          <w:rFonts w:ascii="Times New Roman" w:cs="Times New Roman" w:hAnsi="Times New Roman"/>
          <w:sz w:val="30"/>
          <w:szCs w:val="30"/>
        </w:rPr>
        <w:t>__</w:t>
      </w:r>
      <w:r w:rsidR="00AD5C72" w:rsidRPr="0092688D">
        <w:rPr>
          <w:rFonts w:ascii="Times New Roman" w:cs="Times New Roman" w:hAnsi="Times New Roman"/>
          <w:sz w:val="30"/>
          <w:szCs w:val="30"/>
        </w:rPr>
        <w:t>_____</w:t>
      </w:r>
    </w:p>
    <w:p w:rsidP="006431EB" w:rsidR="00AD5C72" w:rsidRDefault="00AD5C72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документ, удостоверяющий личность: ____________________________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_____________________________________________________________, 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2688D">
        <w:rPr>
          <w:rFonts w:ascii="Times New Roman" w:cs="Times New Roman" w:hAnsi="Times New Roman"/>
          <w:sz w:val="24"/>
          <w:szCs w:val="24"/>
        </w:rPr>
        <w:t xml:space="preserve">(наименование документа, серия, номер, сведения о дате выдачи документа и выдавшем </w:t>
      </w:r>
      <w:proofErr w:type="gramEnd"/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2688D">
        <w:rPr>
          <w:rFonts w:ascii="Times New Roman" w:cs="Times New Roman" w:hAnsi="Times New Roman"/>
          <w:sz w:val="24"/>
          <w:szCs w:val="24"/>
        </w:rPr>
        <w:t xml:space="preserve">его </w:t>
      </w:r>
      <w:proofErr w:type="gramStart"/>
      <w:r w:rsidRPr="0092688D">
        <w:rPr>
          <w:rFonts w:ascii="Times New Roman" w:cs="Times New Roman" w:hAnsi="Times New Roman"/>
          <w:sz w:val="24"/>
          <w:szCs w:val="24"/>
        </w:rPr>
        <w:t>органе</w:t>
      </w:r>
      <w:proofErr w:type="gramEnd"/>
      <w:r w:rsidRPr="0092688D">
        <w:rPr>
          <w:rFonts w:ascii="Times New Roman" w:cs="Times New Roman" w:hAnsi="Times New Roman"/>
          <w:sz w:val="24"/>
          <w:szCs w:val="24"/>
        </w:rPr>
        <w:t xml:space="preserve">; доверенность от «___» _____ 20___г. № ___ или реквизиты иного документа, 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Cs w:val="24"/>
        </w:rPr>
      </w:pPr>
      <w:r w:rsidRPr="0092688D">
        <w:rPr>
          <w:rFonts w:ascii="Times New Roman" w:cs="Times New Roman" w:hAnsi="Times New Roman"/>
          <w:sz w:val="24"/>
          <w:szCs w:val="24"/>
        </w:rPr>
        <w:t>подтверждающего полномочия представителя)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руководствуясь пунктом 1 статьи 8, статьей 9 Федерального закона       от 27.07.2006 № 152-ФЗ «О персональных данных», свободно, своей в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лей и в своем интересе даю согласие администрации города Красноя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ска, зарегистрированной по адресу: 660049, г. Красноярск,</w:t>
      </w:r>
      <w:r w:rsidR="00A17D9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ул. Карла Маркса, 93 (ИНН 2451000840, ОГРН 1022402655758)</w:t>
      </w:r>
      <w:r w:rsidR="00A17D9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(далее – Опер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тор), на обработку, в том числе с использованием средств автоматиз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ции, следующих моих персональных данных: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фамилия, имя, отчество (при наличии), дата и место рождения, контактная информация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(номер телефона, адрес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тронной почты, почтовый адрес), а также реквизиты документа, удост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веряющего личность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сведения о дате выдачи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ного документа и выдавшем его органе, индивидуальный номер налог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плательщика, банковские реквизиты;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фамилия, имя, отчество, адрес представителя от имени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номочия этого представителя (при получении согласия от представителя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основной государственный регистрационный номер записи </w:t>
      </w:r>
      <w:r w:rsidR="009B2D1B" w:rsidRPr="0092688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92688D">
        <w:rPr>
          <w:rFonts w:ascii="Times New Roman" w:cs="Times New Roman" w:hAnsi="Times New Roman"/>
          <w:sz w:val="30"/>
          <w:szCs w:val="30"/>
        </w:rPr>
        <w:t>о государственной регистрации индивидуального предпринимателя</w:t>
      </w:r>
      <w:r w:rsidR="009B2D1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(ОГРНИП);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идентификационный номер налогоплательщика (ИНН);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 о предоставленной поддержке (если имеется);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информация о нарушении порядка и условий предоставления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(если имеется), в том числе о не целевом использовании средств поддержки;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 о должности;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номер расчетного (текущего) или корреспондентского счета;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иные персональные данные, специально предоставленные мной для заключения и исполнения </w:t>
      </w:r>
      <w:r w:rsidR="00317F9F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субсидии.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Целями обработки моих персональных данных являются: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организация и проведение конкурса по отбору получателей субс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дии – субъектов малого и среднего предпринимательства</w:t>
      </w:r>
      <w:r w:rsidR="00E77AEC" w:rsidRPr="0092688D">
        <w:rPr>
          <w:rFonts w:ascii="Times New Roman" w:cs="Times New Roman" w:hAnsi="Times New Roman"/>
          <w:sz w:val="30"/>
          <w:szCs w:val="30"/>
        </w:rPr>
        <w:t>, а также физ</w:t>
      </w:r>
      <w:r w:rsidR="00E77AEC" w:rsidRPr="0092688D">
        <w:rPr>
          <w:rFonts w:ascii="Times New Roman" w:cs="Times New Roman" w:hAnsi="Times New Roman"/>
          <w:sz w:val="30"/>
          <w:szCs w:val="30"/>
        </w:rPr>
        <w:t>и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ческих лиц, не являющихся индивидуальными предпринимателями       и применяющих специальный налоговый режим «Налог на </w:t>
      </w:r>
      <w:proofErr w:type="spellStart"/>
      <w:r w:rsidR="00E77AEC" w:rsidRPr="0092688D">
        <w:rPr>
          <w:rFonts w:ascii="Times New Roman" w:cs="Times New Roman" w:hAnsi="Times New Roman"/>
          <w:sz w:val="30"/>
          <w:szCs w:val="30"/>
        </w:rPr>
        <w:t>професси-ональный</w:t>
      </w:r>
      <w:proofErr w:type="spellEnd"/>
      <w:r w:rsidR="00E77AEC" w:rsidRPr="0092688D">
        <w:rPr>
          <w:rFonts w:ascii="Times New Roman" w:cs="Times New Roman" w:hAnsi="Times New Roman"/>
          <w:sz w:val="30"/>
          <w:szCs w:val="30"/>
        </w:rPr>
        <w:t xml:space="preserve"> доход»</w:t>
      </w:r>
      <w:r w:rsidR="00620096" w:rsidRPr="0092688D">
        <w:rPr>
          <w:rFonts w:ascii="Times New Roman" w:cs="Times New Roman" w:hAnsi="Times New Roman"/>
          <w:sz w:val="30"/>
          <w:szCs w:val="30"/>
        </w:rPr>
        <w:t>,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0096" w:rsidRPr="0092688D">
        <w:rPr>
          <w:rFonts w:ascii="Times New Roman" w:cs="Times New Roman" w:hAnsi="Times New Roman"/>
          <w:sz w:val="30"/>
          <w:szCs w:val="30"/>
        </w:rPr>
        <w:t>– производителям товаров, работ, услуг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целях </w:t>
      </w:r>
      <w:r w:rsidR="005F695A" w:rsidRPr="0092688D">
        <w:rPr>
          <w:rFonts w:ascii="Times New Roman" w:cs="Times New Roman" w:hAnsi="Times New Roman"/>
          <w:sz w:val="30"/>
          <w:szCs w:val="30"/>
        </w:rPr>
        <w:t>во</w:t>
      </w:r>
      <w:r w:rsidR="005F695A" w:rsidRPr="0092688D">
        <w:rPr>
          <w:rFonts w:ascii="Times New Roman" w:cs="Times New Roman" w:hAnsi="Times New Roman"/>
          <w:sz w:val="30"/>
          <w:szCs w:val="30"/>
        </w:rPr>
        <w:t>з</w:t>
      </w:r>
      <w:r w:rsidR="005F695A" w:rsidRPr="0092688D">
        <w:rPr>
          <w:rFonts w:ascii="Times New Roman" w:cs="Times New Roman" w:hAnsi="Times New Roman"/>
          <w:sz w:val="30"/>
          <w:szCs w:val="30"/>
        </w:rPr>
        <w:t>мещения части затрат на реализацию в приоритетных отраслях инв</w:t>
      </w:r>
      <w:r w:rsidR="005F695A" w:rsidRPr="0092688D">
        <w:rPr>
          <w:rFonts w:ascii="Times New Roman" w:cs="Times New Roman" w:hAnsi="Times New Roman"/>
          <w:sz w:val="30"/>
          <w:szCs w:val="30"/>
        </w:rPr>
        <w:t>е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стиционных проектов в сфере </w:t>
      </w:r>
      <w:r w:rsidR="00620096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</w:t>
      </w:r>
      <w:r w:rsidR="00620096" w:rsidRPr="0092688D">
        <w:rPr>
          <w:rFonts w:ascii="Times New Roman" w:cs="Times New Roman" w:hAnsi="Times New Roman"/>
          <w:sz w:val="30"/>
          <w:szCs w:val="30"/>
        </w:rPr>
        <w:t>ь</w:t>
      </w:r>
      <w:r w:rsidR="00620096" w:rsidRPr="0092688D">
        <w:rPr>
          <w:rFonts w:ascii="Times New Roman" w:cs="Times New Roman" w:hAnsi="Times New Roman"/>
          <w:sz w:val="30"/>
          <w:szCs w:val="30"/>
        </w:rPr>
        <w:t>ности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620096" w:rsidRPr="0092688D">
        <w:rPr>
          <w:rFonts w:ascii="Times New Roman" w:cs="Times New Roman" w:hAnsi="Times New Roman"/>
          <w:sz w:val="30"/>
          <w:szCs w:val="30"/>
        </w:rPr>
        <w:t>и (</w:t>
      </w:r>
      <w:r w:rsidR="005F695A" w:rsidRPr="0092688D">
        <w:rPr>
          <w:rFonts w:ascii="Times New Roman" w:cs="Times New Roman" w:hAnsi="Times New Roman"/>
          <w:sz w:val="30"/>
          <w:szCs w:val="30"/>
        </w:rPr>
        <w:t>или</w:t>
      </w:r>
      <w:r w:rsidR="00620096" w:rsidRPr="0092688D">
        <w:rPr>
          <w:rFonts w:ascii="Times New Roman" w:cs="Times New Roman" w:hAnsi="Times New Roman"/>
          <w:sz w:val="30"/>
          <w:szCs w:val="30"/>
        </w:rPr>
        <w:t>)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620096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включение в общедоступные источники персональных данных,         в том числе: публикация (размещение) в информационно-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телекомму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никационной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сети Интернет информации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о под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ваемо</w:t>
      </w:r>
      <w:r w:rsidR="00C7143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Участником отбора заявке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 результатах конкурса, иной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информации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связанной с конкурсом, а также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со статьей 10.1 Федерального закона от 27.07.2006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№ 152-ФЗ «О персональных данных» передача по открытым каналам связи (электронная почта), сведений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</w:t>
      </w:r>
      <w:proofErr w:type="gramEnd"/>
      <w:r w:rsidR="00C71434" w:rsidRPr="0092688D">
        <w:rPr>
          <w:rFonts w:ascii="Times New Roman" w:cs="Times New Roman" w:hAnsi="Times New Roman"/>
          <w:sz w:val="30"/>
          <w:szCs w:val="30"/>
        </w:rPr>
        <w:t xml:space="preserve">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–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получателе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поддержки в случае принятия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конкурсной комиссией решения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пред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ставлении субсидии;</w:t>
      </w:r>
    </w:p>
    <w:p w:rsidP="006431EB" w:rsidR="006431EB" w:rsidRDefault="006431E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доступ к представленным </w:t>
      </w:r>
      <w:r w:rsidR="00A0357A" w:rsidRPr="0092688D">
        <w:rPr>
          <w:rFonts w:ascii="Times New Roman" w:cs="Times New Roman" w:hAnsi="Times New Roman"/>
          <w:sz w:val="30"/>
          <w:szCs w:val="30"/>
        </w:rPr>
        <w:t>Участником отб</w:t>
      </w:r>
      <w:r w:rsidR="00B23F3B" w:rsidRPr="0092688D">
        <w:rPr>
          <w:rFonts w:ascii="Times New Roman" w:cs="Times New Roman" w:hAnsi="Times New Roman"/>
          <w:sz w:val="30"/>
          <w:szCs w:val="30"/>
        </w:rPr>
        <w:t>о</w:t>
      </w:r>
      <w:r w:rsidR="00A0357A" w:rsidRPr="0092688D">
        <w:rPr>
          <w:rFonts w:ascii="Times New Roman" w:cs="Times New Roman" w:hAnsi="Times New Roman"/>
          <w:sz w:val="30"/>
          <w:szCs w:val="30"/>
        </w:rPr>
        <w:t>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документам любых заинтересованных лиц, а также в целях учета бюджетных и денежных обязательств и санкционирования оплаты денежных обязательств.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Предоставляю Оператору право осуществлять все действия (оп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рации) с моими персональными данными, то есть на совершение           действий, предусмотренных пунктом 3 статьи 3 Федерального закона  от 27.07.2006 № 152-ФЗ «О персональных данных», включая: </w:t>
      </w:r>
      <w:r w:rsidRPr="0092688D">
        <w:rPr>
          <w:rFonts w:ascii="Times New Roman" w:cs="Times New Roman" w:hAnsi="Times New Roman"/>
          <w:bCs/>
          <w:sz w:val="30"/>
          <w:szCs w:val="30"/>
        </w:rPr>
        <w:t>сбор,          систематизацию, внесение, в том числе в Единый реестр субъектов    малого и среднего предпринимательства – получателей поддержки (https://rmsp-pp.nalog.ru), накопление, хранение, уточнение (обновление, изменение), обезличивание, блокирование, уничтожение, использов</w:t>
      </w:r>
      <w:r w:rsidRPr="0092688D">
        <w:rPr>
          <w:rFonts w:ascii="Times New Roman" w:cs="Times New Roman" w:hAnsi="Times New Roman"/>
          <w:bCs/>
          <w:sz w:val="30"/>
          <w:szCs w:val="30"/>
        </w:rPr>
        <w:t>а</w:t>
      </w:r>
      <w:r w:rsidRPr="0092688D">
        <w:rPr>
          <w:rFonts w:ascii="Times New Roman" w:cs="Times New Roman" w:hAnsi="Times New Roman"/>
          <w:bCs/>
          <w:sz w:val="30"/>
          <w:szCs w:val="30"/>
        </w:rPr>
        <w:t>ние, передачу</w:t>
      </w:r>
      <w:proofErr w:type="gramEnd"/>
      <w:r w:rsidRPr="0092688D">
        <w:rPr>
          <w:rFonts w:ascii="Times New Roman" w:cs="Times New Roman" w:hAnsi="Times New Roman"/>
          <w:bCs/>
          <w:sz w:val="30"/>
          <w:szCs w:val="30"/>
        </w:rPr>
        <w:t xml:space="preserve"> по открытым каналам связи (электронная почта).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процессе обработки Оператором моих персональных данных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 предоставляю право его работникам обрабатывать мои персональные данные посредством внесения их в электронные базы данных, включ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в списки (реестры) и отчетные формы, предусмотренные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тами, регламентирующими порядок ведения и состав данных в учетно-отчетной документации, а также передавать мои персональные данные другим ответственным лицам Оператора и третьим лицам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отношениями, установленными руководящими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документами между Оператором и третьими лицами: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Красноярского края, находящейся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Мира, 32;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прокуратурами города Красноярска, Железнодорожного района, Октябрьского района,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находящихся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ул. Ладо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Кецховели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18</w:t>
      </w:r>
      <w:r w:rsidR="006431EB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Кировского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им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газеты «Красноярский рабочий», 90</w:t>
      </w:r>
      <w:r w:rsidR="006431EB">
        <w:rPr>
          <w:rFonts w:ascii="Times New Roman" w:cs="Times New Roman" w:hAnsi="Times New Roman"/>
          <w:sz w:val="30"/>
          <w:szCs w:val="30"/>
        </w:rPr>
        <w:t>г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Ленинского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Юности, 17</w:t>
      </w:r>
      <w:r w:rsidR="006431EB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Свердловского района, находящейся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60 лет Октября, 73;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Советского района, находящейся по адресу: 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ноярск, микрорайон Зеленая Роща, ул. Николаева, 3</w:t>
      </w:r>
      <w:r w:rsidR="006431EB">
        <w:rPr>
          <w:rFonts w:ascii="Times New Roman" w:cs="Times New Roman" w:hAnsi="Times New Roman"/>
          <w:sz w:val="30"/>
          <w:szCs w:val="30"/>
        </w:rPr>
        <w:t>г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Центрального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Красноярск, ул. Бограда, 65;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территориальным органом Федеральной налоговой службы          по Красноярскому краю,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 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ул. Партизана Железняка, 46;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отделом № 19 Управления федерального казначейства по Красн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ярскому краю,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Мира, 103;</w:t>
      </w:r>
    </w:p>
    <w:p w:rsidP="006431EB" w:rsidR="006431EB" w:rsidRDefault="006431EB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агентством развития малого и среднего предпринимательства Красноярского края,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Св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бодный, 75;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Красноярским городским Советом депутатов, находящимся по а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Карла Маркса, 93;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Контрольно-счетной палатой города Красноярска, находящейся 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Сурикова, 6;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Межмуниципальным управлением Министерства внутренних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>дел Российской Федерации «Красноярское», находящимся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Дубровинского, 72.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Оператор имеет право во исполнение своих обязательств</w:t>
      </w:r>
      <w:r w:rsidR="00A825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ветствии с отношениями, установленными руководящими</w:t>
      </w:r>
      <w:r w:rsidR="005E16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документами, осуществлять с третьими лицами обмен (прием и передачу) моими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персональными данными с использованием машинных носителей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информации, каналов связи (в то</w:t>
      </w:r>
      <w:r w:rsidR="00A825A4" w:rsidRPr="0092688D">
        <w:rPr>
          <w:rFonts w:ascii="Times New Roman" w:cs="Times New Roman" w:hAnsi="Times New Roman"/>
          <w:sz w:val="30"/>
          <w:szCs w:val="30"/>
        </w:rPr>
        <w:t xml:space="preserve">м числе открытых и внутренних)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в виде бумажных документов без специального уведомления меня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об этом.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Я ознакомлен (а), что: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согласие на обработку персональных данных действует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подписания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согласия в течение всего срока нахождения  информации о получателе поддержки в Едином реестре субъектов      малого и среднего предпринимательства – получателей поддержки;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согласие на обработку персональных данных может быть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отозвано на основании письменного требования в произвольной форме в любое время;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в случае отзыва согласия на обработку персональных данных Оператор вправе продолжить обработку персональных данных без 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гласия при наличии оснований, указанных в пунктах 2–11 части 1 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тьи 6 Федерального закона от 27.07.2006 № 152-ФЗ «О персональных данных»;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выполнения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возложенных законодательством Российской Федерации на Оператора полномочий и обязанностей.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Я оставляю за собой право отозвать свое согласие посредством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составления соответствующего письменного требования, предусмо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ренного частью 12 статьи 10.1 Федерального закона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152-ФЗ «О персональных данных», которое может быть направлено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2688D">
        <w:rPr>
          <w:rFonts w:ascii="Times New Roman" w:cs="Times New Roman" w:hAnsi="Times New Roman"/>
          <w:sz w:val="30"/>
          <w:szCs w:val="30"/>
        </w:rPr>
        <w:t>в адрес Оператора по почте заказным письмом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уведомлением о вруч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получения моего письменного требования об отзыве настоящего согласия на обработку персональных данных Оператор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обязан: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прекратить их обработку в течение периода времени, необходим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 для завершения взаиморасчетов по оплате;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 истечении указанного выше срока хранения моих персонал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ных данных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меня об этом.</w:t>
      </w:r>
    </w:p>
    <w:p w:rsidP="006431EB" w:rsidR="00933139" w:rsidRDefault="0093313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431EB" w:rsidR="006431EB" w:rsidRDefault="006431EB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C1115C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tbl>
      <w:tblPr>
        <w:tblStyle w:val="a5"/>
        <w:tblW w:type="dxa" w:w="957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410"/>
        <w:gridCol w:w="4252"/>
        <w:gridCol w:w="515"/>
        <w:gridCol w:w="2393"/>
      </w:tblGrid>
      <w:tr w:rsidR="0092688D" w:rsidRPr="0092688D" w:rsidTr="00A0357A">
        <w:tc>
          <w:tcPr>
            <w:tcW w:type="dxa" w:w="2410"/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252"/>
            <w:tcBorders>
              <w:bottom w:color="auto" w:space="0" w:sz="4" w:val="single"/>
            </w:tcBorders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393"/>
            <w:tcBorders>
              <w:bottom w:color="auto" w:space="0" w:sz="4" w:val="single"/>
            </w:tcBorders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A0357A" w:rsidRPr="0092688D" w:rsidTr="00A0357A">
        <w:tc>
          <w:tcPr>
            <w:tcW w:type="dxa" w:w="2410"/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2"/>
            <w:tcBorders>
              <w:top w:color="auto" w:space="0" w:sz="4" w:val="single"/>
            </w:tcBorders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(наименование Участника отбора        или подпись лица, уполномоченного  выступать от имени Участника отбора)</w:t>
            </w:r>
          </w:p>
        </w:tc>
        <w:tc>
          <w:tcPr>
            <w:tcW w:type="dxa" w:w="515"/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393"/>
            <w:tcBorders>
              <w:top w:color="auto" w:space="0" w:sz="4" w:val="single"/>
            </w:tcBorders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C71434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p w:rsidP="00C71434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C71434" w:rsidR="00C1115C" w:rsidRDefault="00C1115C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10"/>
          <w:szCs w:val="10"/>
          <w:lang w:eastAsia="ru-RU"/>
        </w:rPr>
      </w:pPr>
    </w:p>
    <w:p w:rsidR="00FC1810" w:rsidRDefault="001B47B3" w:rsidRPr="0092688D">
      <w:pPr>
        <w:rPr>
          <w:rFonts w:ascii="Times New Roman" w:cs="Times New Roman" w:eastAsiaTheme="minorEastAsia" w:hAnsi="Times New Roman"/>
          <w:sz w:val="6"/>
          <w:szCs w:val="6"/>
          <w:lang w:eastAsia="ru-RU"/>
        </w:rPr>
      </w:pPr>
      <w:r w:rsidRPr="0092688D">
        <w:rPr>
          <w:rFonts w:ascii="Times New Roman" w:cs="Times New Roman" w:hAnsi="Times New Roman"/>
          <w:noProof/>
          <w:sz w:val="6"/>
          <w:szCs w:val="6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21117D3A" wp14:editId="36FDDF88">
                <wp:simplePos x="0" y="0"/>
                <wp:positionH relativeFrom="column">
                  <wp:posOffset>3781</wp:posOffset>
                </wp:positionH>
                <wp:positionV relativeFrom="paragraph">
                  <wp:posOffset>-1795</wp:posOffset>
                </wp:positionV>
                <wp:extent cx="5955527" cy="0"/>
                <wp:effectExtent b="19050" l="0" r="2667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-.15pt" id="Прямая соединительная линия 6" o:spid="_x0000_s1026" strokecolor="black [3040]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5pt,-.15pt"/>
            </w:pict>
          </mc:Fallback>
        </mc:AlternateContent>
      </w:r>
      <w:r w:rsidR="00FC1810" w:rsidRPr="0092688D">
        <w:rPr>
          <w:rFonts w:ascii="Times New Roman" w:cs="Times New Roman" w:hAnsi="Times New Roman"/>
          <w:sz w:val="6"/>
          <w:szCs w:val="6"/>
        </w:rPr>
        <w:br w:type="page"/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A825A4" w:rsidR="00A825A4" w:rsidRDefault="00A825A4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604ED3" w:rsidR="00A252FC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</w:t>
      </w:r>
    </w:p>
    <w:p w:rsidP="00604ED3" w:rsidR="00FC314F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 </w:t>
      </w:r>
      <w:r w:rsidR="00604ED3" w:rsidRPr="0092688D">
        <w:rPr>
          <w:rFonts w:ascii="Times New Roman" w:cs="Times New Roman" w:hAnsi="Times New Roman"/>
          <w:sz w:val="30"/>
          <w:szCs w:val="30"/>
        </w:rPr>
        <w:t>реализ</w:t>
      </w:r>
      <w:r w:rsidR="000C47A4" w:rsidRPr="0092688D">
        <w:rPr>
          <w:rFonts w:ascii="Times New Roman" w:cs="Times New Roman" w:hAnsi="Times New Roman"/>
          <w:sz w:val="30"/>
          <w:szCs w:val="30"/>
        </w:rPr>
        <w:t>ации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04ED3" w:rsidRPr="0092688D">
        <w:rPr>
          <w:rFonts w:ascii="Times New Roman" w:cs="Times New Roman" w:hAnsi="Times New Roman"/>
          <w:sz w:val="30"/>
          <w:szCs w:val="30"/>
        </w:rPr>
        <w:t>в приоритетной отрасли инвестиционно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го </w:t>
      </w:r>
      <w:r w:rsidR="00604ED3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0C47A4" w:rsidRPr="0092688D">
        <w:rPr>
          <w:rFonts w:ascii="Times New Roman" w:cs="Times New Roman" w:hAnsi="Times New Roman"/>
          <w:sz w:val="30"/>
          <w:szCs w:val="30"/>
        </w:rPr>
        <w:t>а</w:t>
      </w:r>
      <w:r w:rsidR="00604ED3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04ED3" w:rsidR="00E77AEC" w:rsidRDefault="00604ED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развития </w:t>
      </w:r>
      <w:r w:rsidR="00FC5615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, связанн</w:t>
      </w:r>
      <w:r w:rsidR="002D6801" w:rsidRPr="0092688D">
        <w:rPr>
          <w:rFonts w:ascii="Times New Roman" w:cs="Times New Roman" w:hAnsi="Times New Roman"/>
          <w:sz w:val="30"/>
          <w:szCs w:val="30"/>
        </w:rPr>
        <w:t>о</w:t>
      </w:r>
      <w:r w:rsidR="000C47A4" w:rsidRPr="0092688D">
        <w:rPr>
          <w:rFonts w:ascii="Times New Roman" w:cs="Times New Roman" w:hAnsi="Times New Roman"/>
          <w:sz w:val="30"/>
          <w:szCs w:val="30"/>
        </w:rPr>
        <w:t>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04ED3" w:rsidR="00A55130" w:rsidRDefault="00604ED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FC561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C5615" w:rsidRPr="0092688D">
        <w:rPr>
          <w:rFonts w:ascii="Times New Roman" w:cs="Times New Roman" w:hAnsi="Times New Roman"/>
          <w:sz w:val="30"/>
          <w:szCs w:val="30"/>
        </w:rPr>
        <w:t>(</w:t>
      </w:r>
      <w:r w:rsidRPr="0092688D">
        <w:rPr>
          <w:rFonts w:ascii="Times New Roman" w:cs="Times New Roman" w:hAnsi="Times New Roman"/>
          <w:sz w:val="30"/>
          <w:szCs w:val="30"/>
        </w:rPr>
        <w:t>или</w:t>
      </w:r>
      <w:r w:rsidR="00FC5615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FC5615"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 </w:t>
      </w:r>
    </w:p>
    <w:p w:rsidP="00604ED3" w:rsidR="00A252FC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роект)</w:t>
      </w:r>
    </w:p>
    <w:p w:rsidP="00A825A4" w:rsidR="00A825A4" w:rsidRDefault="00A825A4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A825A4" w:rsidR="00A825A4" w:rsidRDefault="00A825A4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2B7258" w:rsidR="00A825A4" w:rsidRDefault="002B7258" w:rsidRPr="002B7258">
      <w:pPr>
        <w:widowControl w:val="false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A825A4" w:rsidRPr="002B7258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A65400" w:rsidRPr="002B7258">
        <w:rPr>
          <w:rFonts w:ascii="Times New Roman" w:cs="Times New Roman" w:hAnsi="Times New Roman"/>
          <w:sz w:val="30"/>
          <w:szCs w:val="30"/>
        </w:rPr>
        <w:t>П</w:t>
      </w:r>
      <w:r w:rsidR="00A252FC" w:rsidRPr="002B7258">
        <w:rPr>
          <w:rFonts w:ascii="Times New Roman" w:cs="Times New Roman" w:hAnsi="Times New Roman"/>
          <w:sz w:val="30"/>
          <w:szCs w:val="30"/>
        </w:rPr>
        <w:t>роект</w:t>
      </w:r>
      <w:r w:rsidR="00A825A4" w:rsidRPr="002B7258">
        <w:rPr>
          <w:rFonts w:ascii="Times New Roman" w:cs="Times New Roman" w:hAnsi="Times New Roman"/>
          <w:sz w:val="30"/>
          <w:szCs w:val="30"/>
        </w:rPr>
        <w:t>а: _____________</w:t>
      </w:r>
      <w:r w:rsidR="00A55130" w:rsidRPr="002B7258">
        <w:rPr>
          <w:rFonts w:ascii="Times New Roman" w:cs="Times New Roman" w:hAnsi="Times New Roman"/>
          <w:sz w:val="30"/>
          <w:szCs w:val="30"/>
        </w:rPr>
        <w:t>______</w:t>
      </w:r>
      <w:r w:rsidR="00A825A4" w:rsidRPr="002B7258">
        <w:rPr>
          <w:rFonts w:ascii="Times New Roman" w:cs="Times New Roman" w:hAnsi="Times New Roman"/>
          <w:sz w:val="30"/>
          <w:szCs w:val="30"/>
        </w:rPr>
        <w:t>_______________.</w:t>
      </w:r>
    </w:p>
    <w:p w:rsidP="00A9411D" w:rsidR="00C513C3" w:rsidRDefault="00C513C3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 Краткое описание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2.1. Цель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</w:t>
      </w:r>
      <w:r w:rsidRPr="0092688D">
        <w:rPr>
          <w:rFonts w:ascii="Times New Roman" w:cs="Times New Roman" w:hAnsi="Times New Roman"/>
          <w:sz w:val="30"/>
          <w:szCs w:val="30"/>
        </w:rPr>
        <w:t>а: ____</w:t>
      </w:r>
      <w:r w:rsidR="00A55130" w:rsidRPr="0092688D">
        <w:rPr>
          <w:rFonts w:ascii="Times New Roman" w:cs="Times New Roman" w:hAnsi="Times New Roman"/>
          <w:sz w:val="30"/>
          <w:szCs w:val="30"/>
        </w:rPr>
        <w:t>_____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0C47A4" w:rsidRDefault="000C47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2.2. Срок реализации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роекта: _____________________________.</w:t>
      </w:r>
    </w:p>
    <w:p w:rsidP="00A9411D" w:rsidR="00196EE7" w:rsidRDefault="00196EE7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Актуальность и социальная значимость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роекта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(реализуется в </w:t>
      </w:r>
      <w:r w:rsidR="00F4363C" w:rsidRPr="0092688D">
        <w:rPr>
          <w:rFonts w:ascii="Times New Roman" w:cs="Times New Roman" w:hAnsi="Times New Roman"/>
          <w:sz w:val="30"/>
          <w:szCs w:val="30"/>
        </w:rPr>
        <w:t>приоритетной для развития города отрасли</w:t>
      </w:r>
      <w:r w:rsidR="007E70F3" w:rsidRPr="0092688D">
        <w:rPr>
          <w:rFonts w:ascii="Times New Roman" w:cs="Times New Roman" w:hAnsi="Times New Roman"/>
          <w:sz w:val="30"/>
          <w:szCs w:val="30"/>
        </w:rPr>
        <w:t>,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0C47A4" w:rsidRPr="0092688D">
        <w:rPr>
          <w:rFonts w:ascii="Times New Roman" w:cs="Times New Roman" w:hAnsi="Times New Roman"/>
          <w:sz w:val="30"/>
          <w:szCs w:val="30"/>
        </w:rPr>
        <w:t>направлен</w:t>
      </w:r>
      <w:proofErr w:type="gramEnd"/>
      <w:r w:rsidR="000C47A4" w:rsidRPr="0092688D">
        <w:rPr>
          <w:rFonts w:ascii="Times New Roman" w:cs="Times New Roman" w:hAnsi="Times New Roman"/>
          <w:sz w:val="30"/>
          <w:szCs w:val="30"/>
        </w:rPr>
        <w:t xml:space="preserve"> на решение </w:t>
      </w:r>
      <w:r w:rsidR="007E70F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социальных проблем города):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_</w:t>
      </w:r>
      <w:r w:rsidR="007E70F3" w:rsidRPr="0092688D">
        <w:rPr>
          <w:rFonts w:ascii="Times New Roman" w:cs="Times New Roman" w:hAnsi="Times New Roman"/>
          <w:sz w:val="30"/>
          <w:szCs w:val="30"/>
        </w:rPr>
        <w:t>_</w:t>
      </w:r>
      <w:r w:rsidR="000C47A4" w:rsidRPr="0092688D">
        <w:rPr>
          <w:rFonts w:ascii="Times New Roman" w:cs="Times New Roman" w:hAnsi="Times New Roman"/>
          <w:sz w:val="30"/>
          <w:szCs w:val="30"/>
        </w:rPr>
        <w:t>____</w:t>
      </w:r>
      <w:r w:rsidR="007E70F3" w:rsidRPr="0092688D">
        <w:rPr>
          <w:rFonts w:ascii="Times New Roman" w:cs="Times New Roman" w:hAnsi="Times New Roman"/>
          <w:sz w:val="30"/>
          <w:szCs w:val="30"/>
        </w:rPr>
        <w:t>__________________________</w:t>
      </w:r>
      <w:r w:rsidR="000C47A4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0C47A4" w:rsidRDefault="000C47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Место </w:t>
      </w:r>
      <w:r w:rsidR="006053A1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сфера предпринимательской де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тельности </w:t>
      </w:r>
      <w:r w:rsidR="00A252FC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общероссийским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классифика</w:t>
      </w:r>
      <w:proofErr w:type="spellEnd"/>
      <w:r w:rsidR="00375E1F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тором видов экономической деятельности (код</w:t>
      </w:r>
      <w:r w:rsidR="00756CA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расшифровка):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_</w:t>
      </w:r>
      <w:r w:rsidR="00756CAC" w:rsidRPr="0092688D">
        <w:rPr>
          <w:rFonts w:ascii="Times New Roman" w:cs="Times New Roman" w:hAnsi="Times New Roman"/>
          <w:sz w:val="30"/>
          <w:szCs w:val="30"/>
        </w:rPr>
        <w:t>_</w:t>
      </w:r>
      <w:r w:rsidR="00375E1F" w:rsidRPr="0092688D">
        <w:rPr>
          <w:rFonts w:ascii="Times New Roman" w:cs="Times New Roman" w:hAnsi="Times New Roman"/>
          <w:sz w:val="30"/>
          <w:szCs w:val="30"/>
        </w:rPr>
        <w:t>__</w:t>
      </w:r>
      <w:r w:rsidR="00756CAC" w:rsidRPr="0092688D">
        <w:rPr>
          <w:rFonts w:ascii="Times New Roman" w:cs="Times New Roman" w:hAnsi="Times New Roman"/>
          <w:sz w:val="30"/>
          <w:szCs w:val="30"/>
        </w:rPr>
        <w:t>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052DE6" w:rsidRDefault="00052DE6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Описание </w:t>
      </w:r>
      <w:r w:rsidR="006053A1" w:rsidRPr="0092688D">
        <w:rPr>
          <w:rFonts w:ascii="Times New Roman" w:cs="Times New Roman" w:hAnsi="Times New Roman"/>
          <w:sz w:val="30"/>
          <w:szCs w:val="30"/>
        </w:rPr>
        <w:t xml:space="preserve">Проекта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указанием </w:t>
      </w:r>
      <w:r w:rsidR="006A59B4" w:rsidRPr="0092688D">
        <w:rPr>
          <w:rFonts w:ascii="Times New Roman" w:cs="Times New Roman" w:hAnsi="Times New Roman"/>
          <w:sz w:val="30"/>
          <w:szCs w:val="30"/>
        </w:rPr>
        <w:t>имеющихся для реализации Проекта ресурсов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(имущественных, информационных, финансовых)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сезонности </w:t>
      </w:r>
      <w:r w:rsidR="006A59B4" w:rsidRPr="0092688D">
        <w:rPr>
          <w:rFonts w:ascii="Times New Roman" w:cs="Times New Roman" w:hAnsi="Times New Roman"/>
          <w:sz w:val="30"/>
          <w:szCs w:val="30"/>
        </w:rPr>
        <w:t>(при наличии) производства товаров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 xml:space="preserve">; мер 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по обеспечению</w:t>
      </w:r>
      <w:r w:rsidR="006053A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качества </w:t>
      </w:r>
      <w:r w:rsidR="006053A1" w:rsidRPr="0092688D">
        <w:rPr>
          <w:rFonts w:ascii="Times New Roman" w:cs="Times New Roman" w:hAnsi="Times New Roman"/>
          <w:sz w:val="30"/>
          <w:szCs w:val="30"/>
        </w:rPr>
        <w:t>товаров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(работ, услуг) и безопасности прим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няемого сырья, технологий; мер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 охране окружающей среды, в том числе утилизации отходов: __</w:t>
      </w:r>
      <w:r w:rsidR="006A59B4" w:rsidRPr="0092688D">
        <w:rPr>
          <w:rFonts w:ascii="Times New Roman" w:cs="Times New Roman" w:hAnsi="Times New Roman"/>
          <w:sz w:val="30"/>
          <w:szCs w:val="30"/>
        </w:rPr>
        <w:t>__</w:t>
      </w:r>
      <w:r w:rsidR="00B6663D" w:rsidRPr="0092688D">
        <w:rPr>
          <w:rFonts w:ascii="Times New Roman" w:cs="Times New Roman" w:hAnsi="Times New Roman"/>
          <w:sz w:val="30"/>
          <w:szCs w:val="30"/>
        </w:rPr>
        <w:t>___________________</w:t>
      </w:r>
      <w:r w:rsidR="006A59B4" w:rsidRPr="0092688D">
        <w:rPr>
          <w:rFonts w:ascii="Times New Roman" w:cs="Times New Roman" w:hAnsi="Times New Roman"/>
          <w:sz w:val="30"/>
          <w:szCs w:val="30"/>
        </w:rPr>
        <w:t>___________</w:t>
      </w:r>
      <w:r w:rsidRPr="0092688D">
        <w:rPr>
          <w:rFonts w:ascii="Times New Roman" w:cs="Times New Roman" w:hAnsi="Times New Roman"/>
          <w:sz w:val="30"/>
          <w:szCs w:val="30"/>
        </w:rPr>
        <w:t>____</w:t>
      </w:r>
      <w:proofErr w:type="gramEnd"/>
    </w:p>
    <w:p w:rsidP="00A9411D" w:rsidR="00052DE6" w:rsidRDefault="00052DE6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A2F5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отребители товаров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Pr="0092688D">
        <w:rPr>
          <w:rFonts w:ascii="Times New Roman" w:cs="Times New Roman" w:hAnsi="Times New Roman"/>
          <w:sz w:val="30"/>
          <w:szCs w:val="30"/>
        </w:rPr>
        <w:t>работ, услуг</w:t>
      </w:r>
      <w:r w:rsidR="006A59B4" w:rsidRPr="0092688D">
        <w:rPr>
          <w:rFonts w:ascii="Times New Roman" w:cs="Times New Roman" w:hAnsi="Times New Roman"/>
          <w:sz w:val="30"/>
          <w:szCs w:val="30"/>
        </w:rPr>
        <w:t>)</w:t>
      </w:r>
      <w:r w:rsidR="003A2F5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роекту</w:t>
      </w:r>
      <w:r w:rsidR="003A2F50" w:rsidRPr="0092688D">
        <w:rPr>
          <w:rFonts w:ascii="Times New Roman" w:cs="Times New Roman" w:hAnsi="Times New Roman"/>
          <w:sz w:val="30"/>
          <w:szCs w:val="30"/>
        </w:rPr>
        <w:t>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A2F50" w:rsidRPr="0092688D">
        <w:rPr>
          <w:rFonts w:ascii="Times New Roman" w:cs="Times New Roman" w:hAnsi="Times New Roman"/>
          <w:sz w:val="30"/>
          <w:szCs w:val="30"/>
        </w:rPr>
        <w:t>__________</w:t>
      </w:r>
      <w:r w:rsidRPr="0092688D">
        <w:rPr>
          <w:rFonts w:ascii="Times New Roman" w:cs="Times New Roman" w:hAnsi="Times New Roman"/>
          <w:sz w:val="30"/>
          <w:szCs w:val="30"/>
        </w:rPr>
        <w:t>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C513C3" w:rsidRDefault="00C513C3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География продаж (на территории города, на территории Красноярского края, за пределами Красноярского края, внутренний </w:t>
      </w:r>
      <w:r w:rsidR="007B5457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рынок внутри страны, на экспорт): _______</w:t>
      </w:r>
      <w:r w:rsidR="007B5457" w:rsidRPr="0092688D">
        <w:rPr>
          <w:rFonts w:ascii="Times New Roman" w:cs="Times New Roman" w:hAnsi="Times New Roman"/>
          <w:sz w:val="30"/>
          <w:szCs w:val="30"/>
        </w:rPr>
        <w:t>__________</w:t>
      </w:r>
      <w:r w:rsidRPr="0092688D">
        <w:rPr>
          <w:rFonts w:ascii="Times New Roman" w:cs="Times New Roman" w:hAnsi="Times New Roman"/>
          <w:sz w:val="30"/>
          <w:szCs w:val="30"/>
        </w:rPr>
        <w:t>______________</w:t>
      </w:r>
    </w:p>
    <w:p w:rsidP="00A9411D" w:rsidR="00C513C3" w:rsidRDefault="00C513C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Анализ рисков с указанием слабых сторон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</w:t>
      </w:r>
      <w:r w:rsidRPr="0092688D">
        <w:rPr>
          <w:rFonts w:ascii="Times New Roman" w:cs="Times New Roman" w:hAnsi="Times New Roman"/>
          <w:sz w:val="30"/>
          <w:szCs w:val="30"/>
        </w:rPr>
        <w:t>а (способы закупки материальных ресурсов</w:t>
      </w:r>
      <w:r w:rsidR="00A252FC" w:rsidRPr="0092688D">
        <w:rPr>
          <w:rFonts w:ascii="Times New Roman" w:cs="Times New Roman" w:hAnsi="Times New Roman"/>
          <w:sz w:val="30"/>
          <w:szCs w:val="30"/>
        </w:rPr>
        <w:t xml:space="preserve"> с указанием </w:t>
      </w:r>
      <w:r w:rsidR="002A15F4" w:rsidRPr="0092688D">
        <w:rPr>
          <w:rFonts w:ascii="Times New Roman" w:cs="Times New Roman" w:hAnsi="Times New Roman"/>
          <w:sz w:val="30"/>
          <w:szCs w:val="30"/>
        </w:rPr>
        <w:t xml:space="preserve">влияющих на колебание цен </w:t>
      </w:r>
      <w:r w:rsidR="00A252FC" w:rsidRPr="0092688D">
        <w:rPr>
          <w:rFonts w:ascii="Times New Roman" w:cs="Times New Roman" w:hAnsi="Times New Roman"/>
          <w:sz w:val="30"/>
          <w:szCs w:val="30"/>
        </w:rPr>
        <w:t>факторов: сезонность, отсутствие (наличие) постоянных поставщ</w:t>
      </w:r>
      <w:r w:rsidR="00A252FC" w:rsidRPr="0092688D">
        <w:rPr>
          <w:rFonts w:ascii="Times New Roman" w:cs="Times New Roman" w:hAnsi="Times New Roman"/>
          <w:sz w:val="30"/>
          <w:szCs w:val="30"/>
        </w:rPr>
        <w:t>и</w:t>
      </w:r>
      <w:r w:rsidR="00A252FC" w:rsidRPr="0092688D">
        <w:rPr>
          <w:rFonts w:ascii="Times New Roman" w:cs="Times New Roman" w:hAnsi="Times New Roman"/>
          <w:sz w:val="30"/>
          <w:szCs w:val="30"/>
        </w:rPr>
        <w:t>ков (подрядчиков, исполнителей), степень зависимости от поставщиков, иные факторы,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отрицательно влияющие на 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реализацию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): </w:t>
      </w:r>
      <w:r w:rsidR="00052DE6" w:rsidRPr="0092688D">
        <w:rPr>
          <w:rFonts w:ascii="Times New Roman" w:cs="Times New Roman" w:hAnsi="Times New Roman"/>
          <w:sz w:val="30"/>
          <w:szCs w:val="30"/>
        </w:rPr>
        <w:t>__</w:t>
      </w:r>
      <w:r w:rsidR="00DE1F14" w:rsidRPr="0092688D">
        <w:rPr>
          <w:rFonts w:ascii="Times New Roman" w:cs="Times New Roman" w:hAnsi="Times New Roman"/>
          <w:sz w:val="30"/>
          <w:szCs w:val="30"/>
        </w:rPr>
        <w:t>__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426997" w:rsidRDefault="007E7EB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426997" w:rsidRPr="0092688D">
        <w:rPr>
          <w:rFonts w:ascii="Times New Roman" w:cs="Times New Roman" w:hAnsi="Times New Roman"/>
          <w:sz w:val="30"/>
          <w:szCs w:val="30"/>
        </w:rPr>
        <w:t>. Перечень расходов</w:t>
      </w:r>
      <w:r w:rsidR="006A59B4" w:rsidRPr="0092688D">
        <w:rPr>
          <w:rFonts w:ascii="Times New Roman" w:cs="Times New Roman" w:hAnsi="Times New Roman"/>
          <w:sz w:val="30"/>
          <w:szCs w:val="30"/>
        </w:rPr>
        <w:t>,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фактически произведенных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участником   отбора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13C3" w:rsidRPr="0092688D">
        <w:rPr>
          <w:rFonts w:ascii="Times New Roman" w:cs="Times New Roman" w:hAnsi="Times New Roman"/>
          <w:sz w:val="30"/>
          <w:szCs w:val="30"/>
        </w:rPr>
        <w:t xml:space="preserve">за счет собственных и (или) кредитных (заемных) средств, включающий </w:t>
      </w:r>
      <w:r w:rsidR="00426997" w:rsidRPr="0092688D">
        <w:rPr>
          <w:rFonts w:ascii="Times New Roman" w:cs="Times New Roman" w:hAnsi="Times New Roman"/>
          <w:sz w:val="30"/>
          <w:szCs w:val="30"/>
        </w:rPr>
        <w:t>перечень приобрет</w:t>
      </w:r>
      <w:r w:rsidR="006A59B4" w:rsidRPr="0092688D">
        <w:rPr>
          <w:rFonts w:ascii="Times New Roman" w:cs="Times New Roman" w:hAnsi="Times New Roman"/>
          <w:sz w:val="30"/>
          <w:szCs w:val="30"/>
        </w:rPr>
        <w:t>енного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 оборудования</w:t>
      </w:r>
      <w:r w:rsidR="00EE397D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расходы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E1C62" w:rsidRPr="0092688D">
        <w:rPr>
          <w:rFonts w:ascii="Times New Roman" w:cs="Times New Roman" w:hAnsi="Times New Roman"/>
          <w:sz w:val="30"/>
          <w:szCs w:val="30"/>
        </w:rPr>
        <w:t>на оплату первоначального (авансового) лизингового взноса по закл</w:t>
      </w:r>
      <w:r w:rsidR="003E1C62" w:rsidRPr="0092688D">
        <w:rPr>
          <w:rFonts w:ascii="Times New Roman" w:cs="Times New Roman" w:hAnsi="Times New Roman"/>
          <w:sz w:val="30"/>
          <w:szCs w:val="30"/>
        </w:rPr>
        <w:t>ю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ченным договорам лизинга оборудования с </w:t>
      </w:r>
      <w:r w:rsidR="0010236D" w:rsidRPr="0092688D">
        <w:rPr>
          <w:rFonts w:ascii="Times New Roman" w:cs="Times New Roman" w:hAnsi="Times New Roman"/>
          <w:sz w:val="30"/>
          <w:szCs w:val="30"/>
        </w:rPr>
        <w:t>распредел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ением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величины первоначального (авансового) лизингового взноса по наименованиям </w:t>
      </w:r>
      <w:r w:rsidR="00EE397D" w:rsidRPr="0092688D">
        <w:rPr>
          <w:rFonts w:ascii="Times New Roman" w:cs="Times New Roman" w:hAnsi="Times New Roman"/>
          <w:sz w:val="30"/>
          <w:szCs w:val="30"/>
        </w:rPr>
        <w:t>приобретен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ного в лизинг </w:t>
      </w:r>
      <w:r w:rsidR="00EE397D" w:rsidRPr="0092688D">
        <w:rPr>
          <w:rFonts w:ascii="Times New Roman" w:cs="Times New Roman" w:hAnsi="Times New Roman"/>
          <w:sz w:val="30"/>
          <w:szCs w:val="30"/>
        </w:rPr>
        <w:t xml:space="preserve">оборудования;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расходы на </w:t>
      </w:r>
      <w:r w:rsidR="00967BB9" w:rsidRPr="0092688D">
        <w:rPr>
          <w:rFonts w:ascii="Times New Roman" w:cs="Times New Roman" w:hAnsi="Times New Roman"/>
          <w:sz w:val="30"/>
          <w:szCs w:val="30"/>
        </w:rPr>
        <w:t>подключение к и</w:t>
      </w:r>
      <w:r w:rsidR="00967BB9" w:rsidRPr="0092688D">
        <w:rPr>
          <w:rFonts w:ascii="Times New Roman" w:cs="Times New Roman" w:hAnsi="Times New Roman"/>
          <w:sz w:val="30"/>
          <w:szCs w:val="30"/>
        </w:rPr>
        <w:t>н</w:t>
      </w:r>
      <w:r w:rsidR="00967BB9" w:rsidRPr="0092688D">
        <w:rPr>
          <w:rFonts w:ascii="Times New Roman" w:cs="Times New Roman" w:hAnsi="Times New Roman"/>
          <w:sz w:val="30"/>
          <w:szCs w:val="30"/>
        </w:rPr>
        <w:t>женерной инфраструктуре</w:t>
      </w:r>
      <w:r w:rsidR="00C513C3" w:rsidRPr="0092688D">
        <w:rPr>
          <w:rFonts w:ascii="Times New Roman" w:cs="Times New Roman" w:hAnsi="Times New Roman"/>
          <w:sz w:val="30"/>
          <w:szCs w:val="30"/>
        </w:rPr>
        <w:t>,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текущий ремонт здания (помещения), 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иные расходы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6A59B4" w:rsidRPr="0092688D">
        <w:rPr>
          <w:rFonts w:ascii="Times New Roman" w:cs="Times New Roman" w:hAnsi="Times New Roman"/>
          <w:sz w:val="30"/>
          <w:szCs w:val="30"/>
        </w:rPr>
        <w:t>е реализации Проекта</w:t>
      </w:r>
      <w:r w:rsidR="00426997" w:rsidRPr="0092688D">
        <w:rPr>
          <w:rFonts w:ascii="Times New Roman" w:cs="Times New Roman" w:hAnsi="Times New Roman"/>
          <w:sz w:val="30"/>
          <w:szCs w:val="30"/>
        </w:rPr>
        <w:t>:</w:t>
      </w:r>
    </w:p>
    <w:p w:rsidP="007E0FA3" w:rsidR="00AD0B17" w:rsidRDefault="00AD0B17" w:rsidRPr="00953C2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40"/>
          <w:szCs w:val="28"/>
        </w:rPr>
      </w:pPr>
    </w:p>
    <w:p w:rsidP="007E0FA3" w:rsidR="00441166" w:rsidRDefault="003325ED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ПЕРЕЧЕНЬ</w:t>
      </w:r>
    </w:p>
    <w:p w:rsidP="007E0FA3" w:rsidR="007E0FA3" w:rsidRDefault="0044116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</w:t>
      </w:r>
      <w:r w:rsidR="008578E6" w:rsidRPr="0092688D">
        <w:rPr>
          <w:rFonts w:ascii="Times New Roman" w:cs="Times New Roman" w:hAnsi="Times New Roman"/>
          <w:sz w:val="30"/>
          <w:szCs w:val="30"/>
        </w:rPr>
        <w:t>роизведенных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E647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расходов </w:t>
      </w:r>
    </w:p>
    <w:p w:rsidP="007E0FA3" w:rsidR="00441166" w:rsidRDefault="007F540D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результате</w:t>
      </w:r>
      <w:r w:rsidR="0044116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578E6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8578E6" w:rsidRPr="0092688D">
        <w:rPr>
          <w:rFonts w:ascii="Times New Roman" w:cs="Times New Roman" w:hAnsi="Times New Roman"/>
          <w:sz w:val="30"/>
          <w:szCs w:val="30"/>
        </w:rPr>
        <w:t>роекта</w:t>
      </w:r>
    </w:p>
    <w:p w:rsidP="00755513" w:rsidR="00426997" w:rsidRDefault="00426997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a5"/>
        <w:tblW w:type="dxa" w:w="9497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2835"/>
        <w:gridCol w:w="850"/>
        <w:gridCol w:w="1134"/>
        <w:gridCol w:w="992"/>
        <w:gridCol w:w="1843"/>
        <w:gridCol w:w="1843"/>
      </w:tblGrid>
      <w:tr w:rsidR="00D610F9" w:rsidRPr="0092688D" w:rsidTr="007E0FA3">
        <w:trPr>
          <w:trHeight w:val="1417"/>
        </w:trPr>
        <w:tc>
          <w:tcPr>
            <w:tcW w:type="dxa" w:w="2835"/>
          </w:tcPr>
          <w:p w:rsidP="007B2D5B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произведенных </w:t>
            </w: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расходов</w:t>
            </w:r>
          </w:p>
        </w:tc>
        <w:tc>
          <w:tcPr>
            <w:tcW w:type="dxa" w:w="850"/>
          </w:tcPr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Еди-ница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изме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-р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ния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ОКВЭД</w:t>
            </w:r>
          </w:p>
        </w:tc>
        <w:tc>
          <w:tcPr>
            <w:tcW w:type="dxa" w:w="992"/>
          </w:tcPr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C23B6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Коли-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чество</w:t>
            </w:r>
            <w:proofErr w:type="spellEnd"/>
            <w:proofErr w:type="gramEnd"/>
          </w:p>
        </w:tc>
        <w:tc>
          <w:tcPr>
            <w:tcW w:type="dxa" w:w="1843"/>
          </w:tcPr>
          <w:p w:rsidP="008578E6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расходов,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понесенных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7E0FA3" w:rsidRPr="0092688D">
              <w:rPr>
                <w:rFonts w:ascii="Times New Roman" w:cs="Times New Roman" w:hAnsi="Times New Roman"/>
                <w:sz w:val="26"/>
                <w:szCs w:val="26"/>
              </w:rPr>
              <w:t>участником отбора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D610F9" w:rsidR="008518D0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 счет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собственных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 (или)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кредитных (заемных) средств, руб.</w:t>
            </w:r>
          </w:p>
        </w:tc>
        <w:tc>
          <w:tcPr>
            <w:tcW w:type="dxa" w:w="1843"/>
          </w:tcPr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Из графы 5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планируемая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возмещению (в случае </w:t>
            </w:r>
            <w:proofErr w:type="gramEnd"/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получения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субсидии),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руб.</w:t>
            </w:r>
          </w:p>
        </w:tc>
      </w:tr>
    </w:tbl>
    <w:p w:rsidP="002B7258" w:rsidR="00426997" w:rsidRDefault="00426997" w:rsidRPr="0092688D">
      <w:pPr>
        <w:widowControl w:val="false"/>
        <w:spacing w:after="0" w:line="14" w:lineRule="auto"/>
        <w:jc w:val="both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dxa" w:w="9497"/>
        <w:tblInd w:type="dxa" w:w="108"/>
        <w:tblLook w:firstColumn="1" w:firstRow="1" w:lastColumn="0" w:lastRow="0" w:noHBand="0" w:noVBand="1" w:val="04A0"/>
      </w:tblPr>
      <w:tblGrid>
        <w:gridCol w:w="2835"/>
        <w:gridCol w:w="850"/>
        <w:gridCol w:w="1134"/>
        <w:gridCol w:w="992"/>
        <w:gridCol w:w="1843"/>
        <w:gridCol w:w="1843"/>
      </w:tblGrid>
      <w:tr w:rsidR="0092688D" w:rsidRPr="0092688D" w:rsidTr="007E0FA3">
        <w:trPr>
          <w:tblHeader/>
        </w:trPr>
        <w:tc>
          <w:tcPr>
            <w:tcW w:type="dxa" w:w="2835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992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</w:tr>
      <w:tr w:rsidR="0092688D" w:rsidRPr="0092688D" w:rsidTr="007E0FA3">
        <w:tc>
          <w:tcPr>
            <w:tcW w:type="dxa" w:w="2835"/>
          </w:tcPr>
          <w:p w:rsidP="00D64AED" w:rsidR="008518D0" w:rsidRDefault="00D64AE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1. 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Приобретение </w:t>
            </w:r>
          </w:p>
          <w:p w:rsidP="0010236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оборудования: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D64AE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1.1 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D64AE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</w:t>
            </w:r>
            <w:r w:rsidR="00D64AE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2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8518D0" w:rsidR="008518D0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 xml:space="preserve">2. 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плата </w:t>
            </w:r>
            <w:proofErr w:type="gramStart"/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первон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чального</w:t>
            </w:r>
            <w:proofErr w:type="gramEnd"/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(авансового)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10236D" w:rsidR="00B160D6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лизингового взноса </w:t>
            </w:r>
          </w:p>
          <w:p w:rsidP="0010236D" w:rsidR="00D610F9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договорам лизинга оборудования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>: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3113F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2.1 …</w:t>
            </w:r>
          </w:p>
        </w:tc>
        <w:tc>
          <w:tcPr>
            <w:tcW w:type="dxa" w:w="850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3113F" w:rsidR="0010236D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2.2 …</w:t>
            </w:r>
          </w:p>
        </w:tc>
        <w:tc>
          <w:tcPr>
            <w:tcW w:type="dxa" w:w="850"/>
          </w:tcPr>
          <w:p w:rsidP="0051453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51453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0236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3. 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одключение </w:t>
            </w:r>
          </w:p>
          <w:p w:rsidP="002A15F4" w:rsidR="008518D0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инженерной </w:t>
            </w:r>
          </w:p>
          <w:p w:rsidP="002A15F4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инфраструктуре:</w:t>
            </w:r>
          </w:p>
        </w:tc>
        <w:tc>
          <w:tcPr>
            <w:tcW w:type="dxa" w:w="850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3.1 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10236D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4. Текущий ремонт здания (помещения):</w:t>
            </w:r>
          </w:p>
        </w:tc>
        <w:tc>
          <w:tcPr>
            <w:tcW w:type="dxa" w:w="850"/>
          </w:tcPr>
          <w:p w:rsidP="00C06F1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B160D6" w:rsidRDefault="00B160D6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4.1 …</w:t>
            </w:r>
          </w:p>
        </w:tc>
        <w:tc>
          <w:tcPr>
            <w:tcW w:type="dxa" w:w="850"/>
          </w:tcPr>
          <w:p w:rsidP="00C06F1D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B160D6" w:rsidRDefault="00B160D6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B160D6" w:rsidRDefault="00B160D6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8518D0" w:rsidR="008518D0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. Иные направления расходов в </w:t>
            </w:r>
            <w:r w:rsidR="00B160D6" w:rsidRPr="0092688D">
              <w:rPr>
                <w:rFonts w:ascii="Times New Roman" w:cs="Times New Roman" w:hAnsi="Times New Roman"/>
                <w:sz w:val="26"/>
                <w:szCs w:val="26"/>
              </w:rPr>
              <w:t>результат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е </w:t>
            </w:r>
          </w:p>
          <w:p w:rsidP="008518D0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реализации Проекта: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0236D" w:rsidR="00D610F9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>.1 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B160D6" w:rsidRPr="0092688D" w:rsidTr="007E0FA3">
        <w:tc>
          <w:tcPr>
            <w:tcW w:type="dxa" w:w="2835"/>
          </w:tcPr>
          <w:p w:rsidP="00017097" w:rsidR="00D610F9" w:rsidRDefault="00953C25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A9411D" w:rsidR="00426997" w:rsidRDefault="00426997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E7EB4" w:rsidRDefault="007E7EB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Обоснование </w:t>
      </w:r>
      <w:r w:rsidR="00196EAC" w:rsidRPr="0092688D">
        <w:rPr>
          <w:rFonts w:ascii="Times New Roman" w:cs="Times New Roman" w:hAnsi="Times New Roman"/>
          <w:sz w:val="30"/>
          <w:szCs w:val="30"/>
        </w:rPr>
        <w:t>необходимости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произведенных 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196EAC" w:rsidRPr="0092688D">
        <w:rPr>
          <w:rFonts w:ascii="Times New Roman" w:cs="Times New Roman" w:hAnsi="Times New Roman"/>
          <w:sz w:val="30"/>
          <w:szCs w:val="30"/>
        </w:rPr>
        <w:t>е ре</w:t>
      </w:r>
      <w:r w:rsidR="00196EAC" w:rsidRPr="0092688D">
        <w:rPr>
          <w:rFonts w:ascii="Times New Roman" w:cs="Times New Roman" w:hAnsi="Times New Roman"/>
          <w:sz w:val="30"/>
          <w:szCs w:val="30"/>
        </w:rPr>
        <w:t>а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роекта </w:t>
      </w:r>
      <w:r w:rsidR="0013113F" w:rsidRPr="0092688D">
        <w:rPr>
          <w:rFonts w:ascii="Times New Roman" w:cs="Times New Roman" w:hAnsi="Times New Roman"/>
          <w:sz w:val="30"/>
          <w:szCs w:val="30"/>
        </w:rPr>
        <w:t>расходо</w:t>
      </w:r>
      <w:r w:rsidR="00196EAC" w:rsidRPr="0092688D">
        <w:rPr>
          <w:rFonts w:ascii="Times New Roman" w:cs="Times New Roman" w:hAnsi="Times New Roman"/>
          <w:sz w:val="30"/>
          <w:szCs w:val="30"/>
        </w:rPr>
        <w:t>в</w:t>
      </w:r>
      <w:r w:rsidR="00C23B62" w:rsidRPr="0092688D">
        <w:rPr>
          <w:rFonts w:ascii="Times New Roman" w:cs="Times New Roman" w:hAnsi="Times New Roman"/>
          <w:sz w:val="30"/>
          <w:szCs w:val="30"/>
        </w:rPr>
        <w:t xml:space="preserve"> по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 направлен</w:t>
      </w:r>
      <w:r w:rsidR="00C23B62" w:rsidRPr="0092688D">
        <w:rPr>
          <w:rFonts w:ascii="Times New Roman" w:cs="Times New Roman" w:hAnsi="Times New Roman"/>
          <w:sz w:val="30"/>
          <w:szCs w:val="30"/>
        </w:rPr>
        <w:t>иям</w:t>
      </w:r>
      <w:r w:rsidR="00864D06" w:rsidRPr="0092688D">
        <w:rPr>
          <w:rFonts w:ascii="Times New Roman" w:cs="Times New Roman" w:hAnsi="Times New Roman"/>
          <w:sz w:val="30"/>
          <w:szCs w:val="30"/>
        </w:rPr>
        <w:t>, определенным пункт</w:t>
      </w:r>
      <w:r w:rsidR="003D180E" w:rsidRPr="0092688D">
        <w:rPr>
          <w:rFonts w:ascii="Times New Roman" w:cs="Times New Roman" w:hAnsi="Times New Roman"/>
          <w:sz w:val="30"/>
          <w:szCs w:val="30"/>
        </w:rPr>
        <w:t>ом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33 Положения о порядке предоставления субсидий субъектам малого </w:t>
      </w:r>
      <w:r w:rsidR="003D180E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864D06"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</w:t>
      </w:r>
      <w:r w:rsidR="003C6BEF" w:rsidRPr="0092688D">
        <w:rPr>
          <w:rFonts w:ascii="Times New Roman" w:cs="Times New Roman" w:hAnsi="Times New Roman"/>
          <w:sz w:val="30"/>
          <w:szCs w:val="30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864D06" w:rsidRPr="0092688D">
        <w:rPr>
          <w:rFonts w:ascii="Times New Roman" w:cs="Times New Roman" w:hAnsi="Times New Roman"/>
          <w:sz w:val="30"/>
          <w:szCs w:val="30"/>
        </w:rPr>
        <w:t>– производи</w:t>
      </w:r>
      <w:r w:rsidR="00B160D6"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864D06" w:rsidRPr="0092688D">
        <w:rPr>
          <w:rFonts w:ascii="Times New Roman" w:cs="Times New Roman" w:hAnsi="Times New Roman"/>
          <w:sz w:val="30"/>
          <w:szCs w:val="30"/>
        </w:rPr>
        <w:t>телям</w:t>
      </w:r>
      <w:proofErr w:type="spellEnd"/>
      <w:r w:rsidR="00864D06" w:rsidRPr="0092688D">
        <w:rPr>
          <w:rFonts w:ascii="Times New Roman" w:cs="Times New Roman" w:hAnsi="Times New Roman"/>
          <w:sz w:val="30"/>
          <w:szCs w:val="30"/>
        </w:rPr>
        <w:t xml:space="preserve"> товаров, работ, услуг в целях возмещения части затрат на реал</w:t>
      </w:r>
      <w:r w:rsidR="00864D06" w:rsidRPr="0092688D">
        <w:rPr>
          <w:rFonts w:ascii="Times New Roman" w:cs="Times New Roman" w:hAnsi="Times New Roman"/>
          <w:sz w:val="30"/>
          <w:szCs w:val="30"/>
        </w:rPr>
        <w:t>и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зацию в приоритетных отраслях инвестиционных проектов в сфере </w:t>
      </w:r>
      <w:r w:rsidR="00B160D6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3C6BEF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864D06" w:rsidRPr="0092688D">
        <w:rPr>
          <w:rFonts w:ascii="Times New Roman" w:cs="Times New Roman" w:hAnsi="Times New Roman"/>
          <w:sz w:val="30"/>
          <w:szCs w:val="30"/>
        </w:rPr>
        <w:t>, связанных</w:t>
      </w:r>
      <w:proofErr w:type="gramEnd"/>
      <w:r w:rsidR="00C23B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B160D6" w:rsidRPr="0092688D">
        <w:rPr>
          <w:rFonts w:ascii="Times New Roman" w:cs="Times New Roman" w:hAnsi="Times New Roman"/>
          <w:sz w:val="30"/>
          <w:szCs w:val="30"/>
        </w:rPr>
        <w:t xml:space="preserve">созданием    и (или) 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3C6BEF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E8505A" w:rsidRPr="0092688D">
        <w:rPr>
          <w:rFonts w:ascii="Times New Roman" w:cs="Times New Roman" w:hAnsi="Times New Roman"/>
          <w:sz w:val="30"/>
          <w:szCs w:val="30"/>
        </w:rPr>
        <w:t xml:space="preserve"> (далее – Пол</w:t>
      </w:r>
      <w:r w:rsidR="00E8505A" w:rsidRPr="0092688D">
        <w:rPr>
          <w:rFonts w:ascii="Times New Roman" w:cs="Times New Roman" w:hAnsi="Times New Roman"/>
          <w:sz w:val="30"/>
          <w:szCs w:val="30"/>
        </w:rPr>
        <w:t>о</w:t>
      </w:r>
      <w:r w:rsidR="00E8505A" w:rsidRPr="0092688D">
        <w:rPr>
          <w:rFonts w:ascii="Times New Roman" w:cs="Times New Roman" w:hAnsi="Times New Roman"/>
          <w:sz w:val="30"/>
          <w:szCs w:val="30"/>
        </w:rPr>
        <w:t>жение)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160D6" w:rsidRPr="0092688D">
        <w:rPr>
          <w:rFonts w:ascii="Times New Roman" w:cs="Times New Roman" w:hAnsi="Times New Roman"/>
          <w:sz w:val="30"/>
          <w:szCs w:val="30"/>
        </w:rPr>
        <w:t>включая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196EAC" w:rsidRDefault="00196E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приобретение оборудования, </w:t>
      </w:r>
      <w:r w:rsidR="00B160D6" w:rsidRPr="0092688D">
        <w:rPr>
          <w:rFonts w:ascii="Times New Roman" w:cs="Times New Roman" w:hAnsi="Times New Roman"/>
          <w:sz w:val="30"/>
          <w:szCs w:val="30"/>
        </w:rPr>
        <w:t>необходимого для осуществления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196EAC" w:rsidRDefault="00FA55A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плату </w:t>
      </w:r>
      <w:r w:rsidRPr="0092688D">
        <w:rPr>
          <w:rFonts w:ascii="Times New Roman" w:cs="Times New Roman" w:hAnsi="Times New Roman"/>
          <w:sz w:val="30"/>
          <w:szCs w:val="30"/>
        </w:rPr>
        <w:t>первоначального (авансового) лизингового взноса по 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ключенным с российскими лизинговыми организациями договорам л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зинга </w:t>
      </w:r>
      <w:r w:rsidR="00196EAC" w:rsidRPr="0092688D">
        <w:rPr>
          <w:rFonts w:ascii="Times New Roman" w:cs="Times New Roman" w:hAnsi="Times New Roman"/>
          <w:sz w:val="30"/>
          <w:szCs w:val="30"/>
        </w:rPr>
        <w:t>оборудования, необходимого для осуществления предприним</w:t>
      </w:r>
      <w:r w:rsidR="00196EAC" w:rsidRPr="0092688D">
        <w:rPr>
          <w:rFonts w:ascii="Times New Roman" w:cs="Times New Roman" w:hAnsi="Times New Roman"/>
          <w:sz w:val="30"/>
          <w:szCs w:val="30"/>
        </w:rPr>
        <w:t>а</w:t>
      </w:r>
      <w:r w:rsidR="00196EAC" w:rsidRPr="0092688D">
        <w:rPr>
          <w:rFonts w:ascii="Times New Roman" w:cs="Times New Roman" w:hAnsi="Times New Roman"/>
          <w:sz w:val="30"/>
          <w:szCs w:val="30"/>
        </w:rPr>
        <w:t>тельской деятельности;</w:t>
      </w:r>
    </w:p>
    <w:p w:rsidP="00A9411D" w:rsidR="00196EAC" w:rsidRDefault="00196E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подключение к инженерной инфраструктуре</w:t>
      </w:r>
      <w:r w:rsidR="00A21BA3" w:rsidRPr="0092688D">
        <w:rPr>
          <w:rFonts w:ascii="Times New Roman" w:cs="Times New Roman" w:hAnsi="Times New Roman"/>
          <w:sz w:val="30"/>
          <w:szCs w:val="30"/>
        </w:rPr>
        <w:t>, текущий ремонт зд</w:t>
      </w:r>
      <w:r w:rsidR="00A21BA3" w:rsidRPr="0092688D">
        <w:rPr>
          <w:rFonts w:ascii="Times New Roman" w:cs="Times New Roman" w:hAnsi="Times New Roman"/>
          <w:sz w:val="30"/>
          <w:szCs w:val="30"/>
        </w:rPr>
        <w:t>а</w:t>
      </w:r>
      <w:r w:rsidR="00A21BA3" w:rsidRPr="0092688D">
        <w:rPr>
          <w:rFonts w:ascii="Times New Roman" w:cs="Times New Roman" w:hAnsi="Times New Roman"/>
          <w:sz w:val="30"/>
          <w:szCs w:val="30"/>
        </w:rPr>
        <w:t>ния (помещения), необходимого для осуществления предпринимател</w:t>
      </w:r>
      <w:r w:rsidR="00A21BA3" w:rsidRPr="0092688D">
        <w:rPr>
          <w:rFonts w:ascii="Times New Roman" w:cs="Times New Roman" w:hAnsi="Times New Roman"/>
          <w:sz w:val="30"/>
          <w:szCs w:val="30"/>
        </w:rPr>
        <w:t>ь</w:t>
      </w:r>
      <w:r w:rsidR="00A21BA3" w:rsidRPr="0092688D">
        <w:rPr>
          <w:rFonts w:ascii="Times New Roman" w:cs="Times New Roman" w:hAnsi="Times New Roman"/>
          <w:sz w:val="30"/>
          <w:szCs w:val="30"/>
        </w:rPr>
        <w:t>ской деятельности: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Денежные </w:t>
      </w:r>
      <w:r w:rsidR="00974352" w:rsidRPr="0092688D">
        <w:rPr>
          <w:rFonts w:ascii="Times New Roman" w:cs="Times New Roman" w:hAnsi="Times New Roman"/>
          <w:sz w:val="30"/>
          <w:szCs w:val="30"/>
        </w:rPr>
        <w:t>средств</w:t>
      </w:r>
      <w:r w:rsidR="006E7D69" w:rsidRPr="0092688D">
        <w:rPr>
          <w:rFonts w:ascii="Times New Roman" w:cs="Times New Roman" w:hAnsi="Times New Roman"/>
          <w:sz w:val="30"/>
          <w:szCs w:val="30"/>
        </w:rPr>
        <w:t>а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Проекта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всего (пункт </w:t>
      </w:r>
      <w:r w:rsidR="00820A6C" w:rsidRPr="0092688D">
        <w:rPr>
          <w:rFonts w:ascii="Times New Roman" w:cs="Times New Roman" w:hAnsi="Times New Roman"/>
          <w:sz w:val="30"/>
          <w:szCs w:val="30"/>
        </w:rPr>
        <w:t>5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.1 + пункт </w:t>
      </w:r>
      <w:r w:rsidR="00820A6C" w:rsidRPr="0092688D">
        <w:rPr>
          <w:rFonts w:ascii="Times New Roman" w:cs="Times New Roman" w:hAnsi="Times New Roman"/>
          <w:sz w:val="30"/>
          <w:szCs w:val="30"/>
        </w:rPr>
        <w:t>5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.2), в том числе </w:t>
      </w:r>
      <w:r w:rsidR="006E7D69" w:rsidRPr="0092688D">
        <w:rPr>
          <w:rFonts w:ascii="Times New Roman" w:cs="Times New Roman" w:hAnsi="Times New Roman"/>
          <w:sz w:val="30"/>
          <w:szCs w:val="30"/>
        </w:rPr>
        <w:t>по источникам</w:t>
      </w:r>
      <w:r w:rsidR="002A17AA" w:rsidRPr="0092688D">
        <w:rPr>
          <w:rFonts w:ascii="Times New Roman" w:cs="Times New Roman" w:hAnsi="Times New Roman"/>
          <w:sz w:val="30"/>
          <w:szCs w:val="30"/>
        </w:rPr>
        <w:t>,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рублей</w:t>
      </w:r>
      <w:r w:rsidR="00974352" w:rsidRPr="0092688D">
        <w:rPr>
          <w:rFonts w:ascii="Times New Roman" w:cs="Times New Roman" w:hAnsi="Times New Roman"/>
          <w:sz w:val="30"/>
          <w:szCs w:val="30"/>
        </w:rPr>
        <w:t>: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_</w:t>
      </w:r>
      <w:r w:rsidR="002A17AA" w:rsidRPr="0092688D">
        <w:rPr>
          <w:rFonts w:ascii="Times New Roman" w:cs="Times New Roman" w:hAnsi="Times New Roman"/>
          <w:sz w:val="30"/>
          <w:szCs w:val="30"/>
        </w:rPr>
        <w:t>_</w:t>
      </w:r>
      <w:r w:rsidR="002E703A" w:rsidRPr="0092688D">
        <w:rPr>
          <w:rFonts w:ascii="Times New Roman" w:cs="Times New Roman" w:hAnsi="Times New Roman"/>
          <w:sz w:val="30"/>
          <w:szCs w:val="30"/>
        </w:rPr>
        <w:t>_</w:t>
      </w:r>
      <w:r w:rsidR="007027DC" w:rsidRPr="0092688D">
        <w:rPr>
          <w:rFonts w:ascii="Times New Roman" w:cs="Times New Roman" w:hAnsi="Times New Roman"/>
          <w:sz w:val="30"/>
          <w:szCs w:val="30"/>
        </w:rPr>
        <w:t>____</w:t>
      </w:r>
      <w:r w:rsidR="002E703A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>.1. Собственные средства, рублей: __________</w:t>
      </w:r>
      <w:r w:rsidR="00DC7512" w:rsidRPr="0092688D">
        <w:rPr>
          <w:rFonts w:ascii="Times New Roman" w:cs="Times New Roman" w:hAnsi="Times New Roman"/>
          <w:sz w:val="30"/>
          <w:szCs w:val="30"/>
        </w:rPr>
        <w:t>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_______________.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>.2.</w:t>
      </w:r>
      <w:r w:rsidR="00953C25">
        <w:rPr>
          <w:rFonts w:ascii="Times New Roman" w:cs="Times New Roman" w:hAnsi="Times New Roman"/>
          <w:sz w:val="30"/>
          <w:szCs w:val="30"/>
        </w:rPr>
        <w:t> 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Кредитные (заемные) средства на условиях платности </w:t>
      </w:r>
      <w:r w:rsidR="003A22C7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974352" w:rsidRPr="0092688D">
        <w:rPr>
          <w:rFonts w:ascii="Times New Roman" w:cs="Times New Roman" w:hAnsi="Times New Roman"/>
          <w:sz w:val="30"/>
          <w:szCs w:val="30"/>
        </w:rPr>
        <w:t>возвратности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 (с указанием условий использования (предоставления): срок в месяцах, процентная ставка)</w:t>
      </w:r>
      <w:r w:rsidR="00974352" w:rsidRPr="0092688D">
        <w:rPr>
          <w:rFonts w:ascii="Times New Roman" w:cs="Times New Roman" w:hAnsi="Times New Roman"/>
          <w:sz w:val="30"/>
          <w:szCs w:val="30"/>
        </w:rPr>
        <w:t>, рублей:</w:t>
      </w:r>
      <w:r w:rsidR="003A22C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__</w:t>
      </w:r>
      <w:r w:rsidR="002A17AA" w:rsidRPr="0092688D">
        <w:rPr>
          <w:rFonts w:ascii="Times New Roman" w:cs="Times New Roman" w:hAnsi="Times New Roman"/>
          <w:sz w:val="30"/>
          <w:szCs w:val="30"/>
        </w:rPr>
        <w:t>__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</w:t>
      </w:r>
      <w:r w:rsidR="006E7D69" w:rsidRPr="0092688D">
        <w:rPr>
          <w:rFonts w:ascii="Times New Roman" w:cs="Times New Roman" w:hAnsi="Times New Roman"/>
          <w:sz w:val="30"/>
          <w:szCs w:val="30"/>
        </w:rPr>
        <w:t>__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__________</w:t>
      </w:r>
    </w:p>
    <w:p w:rsidP="00A9411D" w:rsidR="00974352" w:rsidRDefault="00974352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51453D" w:rsidRDefault="001566C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130C0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196EE7" w:rsidRPr="0092688D">
        <w:rPr>
          <w:rFonts w:ascii="Times New Roman" w:cs="Times New Roman" w:hAnsi="Times New Roman"/>
          <w:sz w:val="30"/>
          <w:szCs w:val="30"/>
        </w:rPr>
        <w:t xml:space="preserve">Показатели по годам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роекта, характеризующие: </w:t>
      </w:r>
      <w:r w:rsidR="00820A6C" w:rsidRPr="0092688D">
        <w:rPr>
          <w:rFonts w:ascii="Times New Roman" w:cs="Times New Roman" w:hAnsi="Times New Roman"/>
          <w:sz w:val="30"/>
          <w:szCs w:val="30"/>
        </w:rPr>
        <w:t>объем производства товаров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820A6C" w:rsidRPr="0092688D">
        <w:rPr>
          <w:rFonts w:ascii="Times New Roman" w:cs="Times New Roman" w:hAnsi="Times New Roman"/>
          <w:sz w:val="30"/>
          <w:szCs w:val="30"/>
        </w:rPr>
        <w:t>работ, услуг) в стоимостном выражении; доход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от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производства и 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820A6C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51453D" w:rsidRPr="0092688D">
        <w:rPr>
          <w:rFonts w:ascii="Times New Roman" w:cs="Times New Roman" w:hAnsi="Times New Roman"/>
          <w:sz w:val="30"/>
          <w:szCs w:val="30"/>
        </w:rPr>
        <w:t>работ, услуг)</w:t>
      </w:r>
      <w:r w:rsidR="007027DC" w:rsidRPr="0092688D">
        <w:rPr>
          <w:rFonts w:ascii="Times New Roman" w:cs="Times New Roman" w:hAnsi="Times New Roman"/>
          <w:sz w:val="30"/>
          <w:szCs w:val="30"/>
        </w:rPr>
        <w:t xml:space="preserve"> в стоимос</w:t>
      </w:r>
      <w:r w:rsidR="007027DC" w:rsidRPr="0092688D">
        <w:rPr>
          <w:rFonts w:ascii="Times New Roman" w:cs="Times New Roman" w:hAnsi="Times New Roman"/>
          <w:sz w:val="30"/>
          <w:szCs w:val="30"/>
        </w:rPr>
        <w:t>т</w:t>
      </w:r>
      <w:r w:rsidR="007027DC" w:rsidRPr="0092688D">
        <w:rPr>
          <w:rFonts w:ascii="Times New Roman" w:cs="Times New Roman" w:hAnsi="Times New Roman"/>
          <w:sz w:val="30"/>
          <w:szCs w:val="30"/>
        </w:rPr>
        <w:t>ном выражении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820A6C" w:rsidRPr="0092688D">
        <w:rPr>
          <w:rFonts w:ascii="Times New Roman" w:cs="Times New Roman" w:hAnsi="Times New Roman"/>
          <w:sz w:val="30"/>
          <w:szCs w:val="30"/>
        </w:rPr>
        <w:t>среднесписочн</w:t>
      </w:r>
      <w:r w:rsidR="00196EE7" w:rsidRPr="0092688D">
        <w:rPr>
          <w:rFonts w:ascii="Times New Roman" w:cs="Times New Roman" w:hAnsi="Times New Roman"/>
          <w:sz w:val="30"/>
          <w:szCs w:val="30"/>
        </w:rPr>
        <w:t>ую</w:t>
      </w:r>
      <w:r w:rsidR="00820A6C" w:rsidRPr="0092688D">
        <w:rPr>
          <w:rFonts w:ascii="Times New Roman" w:cs="Times New Roman" w:hAnsi="Times New Roman"/>
          <w:sz w:val="30"/>
          <w:szCs w:val="30"/>
        </w:rPr>
        <w:t xml:space="preserve"> численность работников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; прирост количества рабочих мест (включая индивидуальных </w:t>
      </w:r>
      <w:proofErr w:type="spellStart"/>
      <w:r w:rsidR="00196EE7" w:rsidRPr="0092688D">
        <w:rPr>
          <w:rFonts w:ascii="Times New Roman" w:cs="Times New Roman" w:hAnsi="Times New Roman"/>
          <w:sz w:val="30"/>
          <w:szCs w:val="30"/>
        </w:rPr>
        <w:t>предпри</w:t>
      </w:r>
      <w:r w:rsidR="008A6C4A" w:rsidRPr="0092688D">
        <w:rPr>
          <w:rFonts w:ascii="Times New Roman" w:cs="Times New Roman" w:hAnsi="Times New Roman"/>
          <w:sz w:val="30"/>
          <w:szCs w:val="30"/>
        </w:rPr>
        <w:t>-</w:t>
      </w:r>
      <w:r w:rsidR="00196EE7" w:rsidRPr="0092688D">
        <w:rPr>
          <w:rFonts w:ascii="Times New Roman" w:cs="Times New Roman" w:hAnsi="Times New Roman"/>
          <w:sz w:val="30"/>
          <w:szCs w:val="30"/>
        </w:rPr>
        <w:t>нимателей</w:t>
      </w:r>
      <w:proofErr w:type="spellEnd"/>
      <w:r w:rsidR="008B4762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8B4762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8B4762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031FED" w:rsidRPr="0092688D">
        <w:rPr>
          <w:rFonts w:ascii="Times New Roman" w:cs="Times New Roman" w:hAnsi="Times New Roman"/>
          <w:sz w:val="30"/>
          <w:szCs w:val="30"/>
        </w:rPr>
        <w:t>) в результате реализации Проекта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E7" w:rsidRPr="0092688D">
        <w:rPr>
          <w:rFonts w:ascii="Times New Roman" w:cs="Times New Roman" w:hAnsi="Times New Roman"/>
          <w:sz w:val="30"/>
          <w:szCs w:val="30"/>
        </w:rPr>
        <w:t>величина средней заработной платы в расчете на одного</w:t>
      </w:r>
      <w:r w:rsidR="007027D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работника 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196EE7" w:rsidRPr="0092688D">
        <w:rPr>
          <w:rFonts w:ascii="Times New Roman" w:cs="Times New Roman" w:hAnsi="Times New Roman"/>
          <w:sz w:val="30"/>
          <w:szCs w:val="30"/>
        </w:rPr>
        <w:t>(без внешних совместителей);</w:t>
      </w:r>
      <w:proofErr w:type="gramEnd"/>
      <w:r w:rsidR="007027D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объем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инвестиций, привлекаемых в р</w:t>
      </w:r>
      <w:r w:rsidR="000C47A4" w:rsidRPr="0092688D">
        <w:rPr>
          <w:rFonts w:ascii="Times New Roman" w:cs="Times New Roman" w:hAnsi="Times New Roman"/>
          <w:sz w:val="30"/>
          <w:szCs w:val="30"/>
        </w:rPr>
        <w:t>е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зультате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0C47A4" w:rsidRPr="0092688D">
        <w:rPr>
          <w:rFonts w:ascii="Times New Roman" w:cs="Times New Roman" w:hAnsi="Times New Roman"/>
          <w:sz w:val="30"/>
          <w:szCs w:val="30"/>
        </w:rPr>
        <w:t>роекта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(за исключением субсидий</w:t>
      </w:r>
      <w:r w:rsidR="008A6C4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8A6C4A" w:rsidRPr="0092688D">
        <w:rPr>
          <w:rFonts w:ascii="Times New Roman" w:cs="Times New Roman" w:hAnsi="Times New Roman"/>
          <w:sz w:val="30"/>
          <w:szCs w:val="30"/>
        </w:rPr>
        <w:t>грантов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(включая субсидии на возмещение недополученных доходов</w:t>
      </w:r>
      <w:r w:rsidR="008A6C4A" w:rsidRPr="0092688D">
        <w:rPr>
          <w:rFonts w:ascii="Times New Roman" w:cs="Times New Roman" w:hAnsi="Times New Roman"/>
          <w:sz w:val="30"/>
          <w:szCs w:val="30"/>
        </w:rPr>
        <w:t>)</w:t>
      </w:r>
      <w:r w:rsidR="000C47A4" w:rsidRPr="0092688D">
        <w:rPr>
          <w:rFonts w:ascii="Times New Roman" w:cs="Times New Roman" w:hAnsi="Times New Roman"/>
          <w:sz w:val="30"/>
          <w:szCs w:val="30"/>
        </w:rPr>
        <w:t>, привл</w:t>
      </w:r>
      <w:r w:rsidR="000C47A4" w:rsidRPr="0092688D">
        <w:rPr>
          <w:rFonts w:ascii="Times New Roman" w:cs="Times New Roman" w:hAnsi="Times New Roman"/>
          <w:sz w:val="30"/>
          <w:szCs w:val="30"/>
        </w:rPr>
        <w:t>е</w:t>
      </w:r>
      <w:r w:rsidR="000C47A4" w:rsidRPr="0092688D">
        <w:rPr>
          <w:rFonts w:ascii="Times New Roman" w:cs="Times New Roman" w:hAnsi="Times New Roman"/>
          <w:sz w:val="30"/>
          <w:szCs w:val="30"/>
        </w:rPr>
        <w:t>каемых из бюджетов всех уровней)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и другие показатели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по годам реал</w:t>
      </w:r>
      <w:r w:rsidR="00031FED" w:rsidRPr="0092688D">
        <w:rPr>
          <w:rFonts w:ascii="Times New Roman" w:cs="Times New Roman" w:hAnsi="Times New Roman"/>
          <w:sz w:val="30"/>
          <w:szCs w:val="30"/>
        </w:rPr>
        <w:t>и</w:t>
      </w:r>
      <w:r w:rsidR="00031FED" w:rsidRPr="0092688D">
        <w:rPr>
          <w:rFonts w:ascii="Times New Roman" w:cs="Times New Roman" w:hAnsi="Times New Roman"/>
          <w:sz w:val="30"/>
          <w:szCs w:val="30"/>
        </w:rPr>
        <w:t>зации Проекта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F5825" w:rsidRPr="0092688D">
        <w:rPr>
          <w:rFonts w:ascii="Times New Roman" w:cs="Times New Roman" w:hAnsi="Times New Roman"/>
          <w:sz w:val="30"/>
          <w:szCs w:val="30"/>
        </w:rPr>
        <w:t>представлен</w:t>
      </w:r>
      <w:r w:rsidR="000C47A4" w:rsidRPr="0092688D">
        <w:rPr>
          <w:rFonts w:ascii="Times New Roman" w:cs="Times New Roman" w:hAnsi="Times New Roman"/>
          <w:sz w:val="30"/>
          <w:szCs w:val="30"/>
        </w:rPr>
        <w:t>ы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F5825" w:rsidRPr="0092688D">
        <w:rPr>
          <w:rFonts w:ascii="Times New Roman" w:cs="Times New Roman" w:hAnsi="Times New Roman"/>
          <w:sz w:val="30"/>
          <w:szCs w:val="30"/>
        </w:rPr>
        <w:t>в приложении к настоящ</w:t>
      </w:r>
      <w:r w:rsidR="00561BBC" w:rsidRPr="0092688D">
        <w:rPr>
          <w:rFonts w:ascii="Times New Roman" w:cs="Times New Roman" w:hAnsi="Times New Roman"/>
          <w:sz w:val="30"/>
          <w:szCs w:val="30"/>
        </w:rPr>
        <w:t>им сведениям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561BBC" w:rsidRPr="0092688D">
        <w:rPr>
          <w:rFonts w:ascii="Times New Roman" w:cs="Times New Roman" w:hAnsi="Times New Roman"/>
          <w:sz w:val="30"/>
          <w:szCs w:val="30"/>
        </w:rPr>
        <w:t xml:space="preserve">о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561BBC" w:rsidRPr="0092688D">
        <w:rPr>
          <w:rFonts w:ascii="Times New Roman" w:cs="Times New Roman" w:hAnsi="Times New Roman"/>
          <w:sz w:val="30"/>
          <w:szCs w:val="30"/>
        </w:rPr>
        <w:t>роект</w:t>
      </w:r>
      <w:r w:rsidR="002B4AA2" w:rsidRPr="0092688D">
        <w:rPr>
          <w:rFonts w:ascii="Times New Roman" w:cs="Times New Roman" w:hAnsi="Times New Roman"/>
          <w:sz w:val="30"/>
          <w:szCs w:val="30"/>
        </w:rPr>
        <w:t>а</w:t>
      </w:r>
      <w:r w:rsidR="00130C0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825A4" w:rsidR="0051453D" w:rsidRDefault="0051453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07F01" w:rsidRDefault="00A07F01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7E7EB4" w:rsidRDefault="007E7EB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935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4111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C06F1D" w:rsidR="00A825A4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111"/>
            <w:tcBorders>
              <w:bottom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A825A4" w:rsidRPr="0092688D" w:rsidTr="007E0FA3">
        <w:tc>
          <w:tcPr>
            <w:tcW w:type="dxa" w:w="2552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111"/>
            <w:tcBorders>
              <w:top w:color="auto" w:space="0" w:sz="4" w:val="single"/>
            </w:tcBorders>
          </w:tcPr>
          <w:p w:rsidP="007E0FA3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   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  <w:t xml:space="preserve">    (И.О. Фамилия)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R="002156BC" w:rsidRDefault="002156BC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C6BEF" w:rsidR="00EB3329" w:rsidRDefault="0065677E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 wp14:anchorId="7912BD0C" wp14:editId="5EEB63E1">
                <wp:simplePos x="0" y="0"/>
                <wp:positionH relativeFrom="column">
                  <wp:posOffset>11734</wp:posOffset>
                </wp:positionH>
                <wp:positionV relativeFrom="paragraph">
                  <wp:posOffset>11596</wp:posOffset>
                </wp:positionV>
                <wp:extent cx="5915770" cy="0"/>
                <wp:effectExtent b="19050" l="0" r="2794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.9pt" id="Прямая соединительная линия 3" o:spid="_x0000_s1026" strokecolor="black [3040]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pt,.9pt"/>
            </w:pict>
          </mc:Fallback>
        </mc:AlternateContent>
      </w:r>
    </w:p>
    <w:p w:rsidR="00EB3329" w:rsidRDefault="00EB3329" w:rsidRPr="0092688D">
      <w:pPr>
        <w:rPr>
          <w:rFonts w:ascii="Times New Roman" w:cs="Times New Roman" w:hAnsi="Times New Roman"/>
          <w:sz w:val="30"/>
          <w:szCs w:val="30"/>
        </w:rPr>
        <w:sectPr w:rsidR="00EB3329" w:rsidRPr="0092688D" w:rsidSect="001B62A4">
          <w:pgSz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2D6801" w:rsidR="00EB3329" w:rsidRDefault="00EB3329" w:rsidRPr="0092688D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2D6801" w:rsidR="002B7258" w:rsidRDefault="00EB3329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сведениям </w:t>
      </w:r>
    </w:p>
    <w:p w:rsidP="002D6801" w:rsidR="002D6801" w:rsidRDefault="00953C25" w:rsidRPr="0092688D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  <w:lang w:eastAsia="ru-RU"/>
        </w:rPr>
        <w:t xml:space="preserve">о 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>реализ</w:t>
      </w:r>
      <w:r w:rsidR="000C47A4" w:rsidRPr="0092688D">
        <w:rPr>
          <w:rFonts w:ascii="Times New Roman" w:cs="Times New Roman" w:hAnsi="Times New Roman"/>
          <w:sz w:val="30"/>
          <w:szCs w:val="30"/>
          <w:lang w:eastAsia="ru-RU"/>
        </w:rPr>
        <w:t>ации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93722D" w:rsidRPr="0092688D">
        <w:rPr>
          <w:rFonts w:ascii="Times New Roman" w:cs="Times New Roman" w:hAnsi="Times New Roman"/>
          <w:sz w:val="30"/>
          <w:szCs w:val="30"/>
          <w:lang w:eastAsia="ru-RU"/>
        </w:rPr>
        <w:t>Проекта</w:t>
      </w:r>
    </w:p>
    <w:p w:rsidP="00B55613" w:rsidR="00105A3A" w:rsidRDefault="00105A3A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B55613" w:rsidR="00B55613" w:rsidRDefault="00953C25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ПОКАЗАТЕЛИ</w:t>
      </w:r>
    </w:p>
    <w:p w:rsidP="002B4AA2" w:rsidR="0026474E" w:rsidRDefault="002B4AA2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реализации в приоритетной отрасли инвестиционного проекта в сфере </w:t>
      </w:r>
      <w:r w:rsidR="0026474E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2B4AA2" w:rsidR="00EB3329" w:rsidRDefault="002B4AA2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связанного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D6801"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26474E" w:rsidRPr="0092688D">
        <w:rPr>
          <w:rFonts w:ascii="Times New Roman" w:cs="Times New Roman" w:hAnsi="Times New Roman"/>
          <w:sz w:val="30"/>
          <w:szCs w:val="30"/>
        </w:rPr>
        <w:t xml:space="preserve">и (или)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26474E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B55613" w:rsidRPr="0092688D">
        <w:rPr>
          <w:rFonts w:ascii="Times New Roman" w:cs="Times New Roman" w:hAnsi="Times New Roman"/>
          <w:sz w:val="30"/>
          <w:szCs w:val="30"/>
        </w:rPr>
        <w:t xml:space="preserve"> (далее – П</w:t>
      </w:r>
      <w:r w:rsidR="002D6801" w:rsidRPr="0092688D">
        <w:rPr>
          <w:rFonts w:ascii="Times New Roman" w:cs="Times New Roman" w:hAnsi="Times New Roman"/>
          <w:sz w:val="30"/>
          <w:szCs w:val="30"/>
        </w:rPr>
        <w:t>роект</w:t>
      </w:r>
      <w:r w:rsidR="00B55613" w:rsidRPr="0092688D">
        <w:rPr>
          <w:rFonts w:ascii="Times New Roman" w:cs="Times New Roman" w:hAnsi="Times New Roman"/>
          <w:sz w:val="30"/>
          <w:szCs w:val="30"/>
        </w:rPr>
        <w:t>)</w:t>
      </w:r>
    </w:p>
    <w:p w:rsidP="00EB3329" w:rsidR="00105A3A" w:rsidRDefault="00105A3A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tbl>
      <w:tblPr>
        <w:tblStyle w:val="a5"/>
        <w:tblW w:type="dxa" w:w="15735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6"/>
        <w:gridCol w:w="4963"/>
        <w:gridCol w:w="1701"/>
        <w:gridCol w:w="1701"/>
        <w:gridCol w:w="1701"/>
        <w:gridCol w:w="1701"/>
        <w:gridCol w:w="1701"/>
        <w:gridCol w:w="1701"/>
      </w:tblGrid>
      <w:tr w:rsidR="0092688D" w:rsidRPr="0092688D" w:rsidTr="002B7258">
        <w:trPr>
          <w:trHeight w:val="113"/>
        </w:trPr>
        <w:tc>
          <w:tcPr>
            <w:tcW w:type="dxa" w:w="566"/>
            <w:vMerge w:val="restart"/>
          </w:tcPr>
          <w:p w:rsidP="002B7258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type="dxa" w:w="4963"/>
            <w:vMerge w:val="restart"/>
          </w:tcPr>
          <w:p w:rsidP="009D21F3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type="dxa" w:w="10206"/>
            <w:gridSpan w:val="6"/>
            <w:tcBorders>
              <w:bottom w:color="auto" w:space="0" w:sz="4" w:val="single"/>
            </w:tcBorders>
          </w:tcPr>
          <w:p w:rsidP="007027DC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Значение в результате реализации Проекта по периодам</w:t>
            </w:r>
            <w:r w:rsidR="00B0608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:</w:t>
            </w:r>
          </w:p>
        </w:tc>
      </w:tr>
      <w:tr w:rsidR="00AB193A" w:rsidRPr="0092688D" w:rsidTr="002B7258">
        <w:trPr>
          <w:trHeight w:val="113"/>
        </w:trPr>
        <w:tc>
          <w:tcPr>
            <w:tcW w:type="dxa" w:w="566"/>
            <w:vMerge/>
            <w:tcBorders>
              <w:bottom w:val="nil"/>
            </w:tcBorders>
          </w:tcPr>
          <w:p w:rsidP="008F1470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963"/>
            <w:vMerge/>
            <w:tcBorders>
              <w:bottom w:val="nil"/>
            </w:tcBorders>
          </w:tcPr>
          <w:p w:rsidP="008F1470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2D29CD" w:rsidR="00E26F3C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1-й год,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предшеств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ющий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году 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6"/>
                <w:szCs w:val="6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2-й год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предшеств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ющий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году 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заявки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</w:tc>
        <w:tc>
          <w:tcPr>
            <w:tcW w:type="dxa" w:w="1701"/>
            <w:tcBorders>
              <w:bottom w:val="nil"/>
            </w:tcBorders>
          </w:tcPr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 состоянию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начало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года подачи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9E6913" w:rsidR="00031FED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</w:t>
            </w:r>
            <w:r w:rsidR="00BF25F5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P="009E6913" w:rsidR="00031FED" w:rsidRDefault="00BF25F5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 учетом </w:t>
            </w:r>
          </w:p>
          <w:p w:rsidP="009E6913" w:rsidR="002B7258" w:rsidRDefault="009E691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значений</w:t>
            </w:r>
            <w:r w:rsidR="00BF25F5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9E6913" w:rsidR="00AB193A" w:rsidRDefault="00BF25F5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граф 3, 4</w:t>
            </w:r>
            <w:r w:rsidR="00714781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  <w:tc>
          <w:tcPr>
            <w:tcW w:type="dxa" w:w="1701"/>
            <w:tcBorders>
              <w:bottom w:val="nil"/>
            </w:tcBorders>
          </w:tcPr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год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 даты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подачи заявки по состоянию на 1-е число месяца </w:t>
            </w:r>
          </w:p>
          <w:p w:rsidP="00714781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подачи заявки (факт)</w:t>
            </w:r>
          </w:p>
        </w:tc>
        <w:tc>
          <w:tcPr>
            <w:tcW w:type="dxa" w:w="1701"/>
            <w:tcBorders>
              <w:bottom w:val="nil"/>
            </w:tcBorders>
          </w:tcPr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 состоянию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конец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года подачи </w:t>
            </w:r>
          </w:p>
          <w:p w:rsidP="00E26F3C" w:rsidR="00E26F3C" w:rsidRDefault="00E26F3C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(план)</w:t>
            </w:r>
          </w:p>
        </w:tc>
        <w:tc>
          <w:tcPr>
            <w:tcW w:type="dxa" w:w="1701"/>
            <w:tcBorders>
              <w:bottom w:val="nil"/>
            </w:tcBorders>
          </w:tcPr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год,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следующий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 годом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заявки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(план)</w:t>
            </w:r>
          </w:p>
        </w:tc>
      </w:tr>
    </w:tbl>
    <w:p w:rsidP="002B7258" w:rsidR="00D52BEA" w:rsidRDefault="00D52BEA" w:rsidRPr="0092688D">
      <w:pPr>
        <w:widowControl w:val="false"/>
        <w:spacing w:after="0" w:line="14" w:lineRule="auto"/>
        <w:jc w:val="both"/>
        <w:rPr>
          <w:rFonts w:ascii="Times New Roman" w:cs="Times New Roman" w:hAnsi="Times New Roman"/>
          <w:sz w:val="2"/>
          <w:szCs w:val="2"/>
          <w:lang w:eastAsia="ru-RU"/>
        </w:rPr>
      </w:pPr>
    </w:p>
    <w:tbl>
      <w:tblPr>
        <w:tblStyle w:val="a5"/>
        <w:tblW w:type="dxa" w:w="15737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4962"/>
        <w:gridCol w:w="1701"/>
        <w:gridCol w:w="1701"/>
        <w:gridCol w:w="1701"/>
        <w:gridCol w:w="1701"/>
        <w:gridCol w:w="1702"/>
        <w:gridCol w:w="1702"/>
      </w:tblGrid>
      <w:tr w:rsidR="0092688D" w:rsidRPr="0092688D" w:rsidTr="002B7258">
        <w:trPr>
          <w:trHeight w:val="113"/>
          <w:tblHeader/>
        </w:trPr>
        <w:tc>
          <w:tcPr>
            <w:tcW w:type="dxa" w:w="567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dxa" w:w="496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dxa" w:w="1701"/>
          </w:tcPr>
          <w:p w:rsidP="002B7258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n–2</w:t>
            </w:r>
          </w:p>
        </w:tc>
        <w:tc>
          <w:tcPr>
            <w:tcW w:type="dxa" w:w="1701"/>
          </w:tcPr>
          <w:p w:rsidP="002B7258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4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n–1</w:t>
            </w:r>
          </w:p>
        </w:tc>
        <w:tc>
          <w:tcPr>
            <w:tcW w:type="dxa" w:w="1701"/>
          </w:tcPr>
          <w:p w:rsidP="002B7258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701"/>
          </w:tcPr>
          <w:p w:rsidP="002B7258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6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type="dxa" w:w="170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dxa" w:w="170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 xml:space="preserve">8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n+1</w:t>
            </w: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Денежные поступления, тыс. руб.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(строка 1.1 + строка 1.2):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Доход от производства и реализации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товаров, работ, услуг (без НДС), тыс. руб.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1.2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Иные денежные поступления, связанные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 реализацией Проекта, тыс. руб. (а + б):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а)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кредит (заем)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б)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денежные поступления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Денежные выплаты, в том числе: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(строка 2.1 + строка 2.2), тыс. руб.: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Выплаты, связанные с производством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 реализацией товаров, работ, услуг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(а + б + в + г), тыс. руб.: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а)</w:t>
            </w:r>
          </w:p>
        </w:tc>
        <w:tc>
          <w:tcPr>
            <w:tcW w:type="dxa" w:w="4962"/>
          </w:tcPr>
          <w:p w:rsidP="00953C25" w:rsidR="008B4762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оплата труда работников (включая инд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видуальных предпринимателей</w:t>
            </w:r>
            <w:r w:rsidR="008B476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gramEnd"/>
          </w:p>
          <w:p w:rsidP="00953C25" w:rsidR="00806CCE" w:rsidRDefault="008B476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б)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уплата страховых взносов, выплата 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никам пособий по временной нетрудосп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собности и платежей (взносов) по догов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рам добровольного личного страхования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приобретение сырья, материалов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выплаты (расходы)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2.2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Уплата налогов и сборов, тыс. руб.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4962"/>
          </w:tcPr>
          <w:p w:rsidP="00953C25" w:rsidR="00AB349D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производства </w:t>
            </w:r>
            <w:r w:rsidR="00AB349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продукции </w:t>
            </w:r>
          </w:p>
          <w:p w:rsidP="00953C25" w:rsidR="00806CCE" w:rsidRDefault="00AB349D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товаров, работ, услуг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4962"/>
          </w:tcPr>
          <w:p w:rsidP="00953C25" w:rsidR="00ED7508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Среднесписочная численность работников (включая индивидуальных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предпри-нимателей</w:t>
            </w:r>
            <w:proofErr w:type="spellEnd"/>
            <w:proofErr w:type="gramEnd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) </w:t>
            </w:r>
          </w:p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период, чел.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4962"/>
          </w:tcPr>
          <w:p w:rsidP="00953C25" w:rsidR="00806CCE" w:rsidRDefault="00E26F3C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Численность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тников (без внешних совместителей)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на начало года, чел.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прирост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численности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рабо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тников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, %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4962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Среднемесячная заработная плата 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ников в расчете на одного работника </w:t>
            </w:r>
          </w:p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(без внешних совместителей), руб.</w:t>
            </w: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B06082" w:rsidRDefault="00534F1F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dxa" w:w="4962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Отношение </w:t>
            </w:r>
            <w:r w:rsidR="00F16C7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значения в строке 6 </w:t>
            </w:r>
          </w:p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 величине МРОТ, ед.</w:t>
            </w:r>
            <w:r w:rsidR="00534F1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**</w:t>
            </w: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534F1F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type="dxa" w:w="4962"/>
          </w:tcPr>
          <w:p w:rsidP="00953C25" w:rsidR="000B151B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привлекаемых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реализацию </w:t>
            </w:r>
          </w:p>
          <w:p w:rsidP="00953C25" w:rsidR="000B151B" w:rsidRDefault="000B151B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Проекта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инвестиций (за исключением </w:t>
            </w:r>
            <w:proofErr w:type="gramEnd"/>
          </w:p>
          <w:p w:rsidP="00953C25" w:rsidR="000B151B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субсидий 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грантов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субсидий </w:t>
            </w:r>
          </w:p>
          <w:p w:rsidP="00953C25" w:rsidR="00806CCE" w:rsidRDefault="000C5271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возмещение недополученных доходов,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привлекаемых из бюджетов всех уровней), тыс. руб., </w:t>
            </w:r>
            <w:proofErr w:type="gramStart"/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направленных</w:t>
            </w:r>
            <w:proofErr w:type="gramEnd"/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в том числе на: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8</w:t>
            </w:r>
            <w:r w:rsidR="00714781" w:rsidRPr="0092688D">
              <w:rPr>
                <w:rFonts w:ascii="Times New Roman" w:cs="Times New Roman" w:hAnsi="Times New Roman"/>
                <w:sz w:val="26"/>
                <w:szCs w:val="26"/>
              </w:rPr>
              <w:t>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приобрет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ение оборудования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.2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оплат</w:t>
            </w:r>
            <w:r w:rsidR="00B06082"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первоначального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(авансового)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лизингового взноса по заключенным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договорам лизинга оборудования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.3</w:t>
            </w:r>
          </w:p>
        </w:tc>
        <w:tc>
          <w:tcPr>
            <w:tcW w:type="dxa" w:w="4962"/>
          </w:tcPr>
          <w:p w:rsidP="002B7258" w:rsidR="00B06082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подключение</w:t>
            </w:r>
            <w:r w:rsidR="00D40043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инженерной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инфраструктуре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.4</w:t>
            </w:r>
          </w:p>
        </w:tc>
        <w:tc>
          <w:tcPr>
            <w:tcW w:type="dxa" w:w="4962"/>
          </w:tcPr>
          <w:p w:rsidP="002B7258" w:rsidR="000B151B" w:rsidRDefault="00D40043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текущий ремонт здания (помещения)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.5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направления инвестиций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 заявленной субсидии, тыс. руб. 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9275BF" w:rsidRPr="0092688D" w:rsidTr="002B7258">
        <w:trPr>
          <w:trHeight w:val="113"/>
        </w:trPr>
        <w:tc>
          <w:tcPr>
            <w:tcW w:type="dxa" w:w="567"/>
          </w:tcPr>
          <w:p w:rsidP="002B7258" w:rsidR="009275BF" w:rsidRDefault="009275B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4962"/>
          </w:tcPr>
          <w:p w:rsidP="002B7258" w:rsidR="000B50B6" w:rsidRDefault="009275BF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Доход в расчете на одного работника, </w:t>
            </w:r>
          </w:p>
          <w:p w:rsidP="002B7258" w:rsidR="009275BF" w:rsidRDefault="009275BF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тыс. руб./чел. (строка 1 / строка 5)</w:t>
            </w: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r w:rsidRPr="0092688D">
        <w:rPr>
          <w:rFonts w:ascii="Times New Roman" w:cs="Times New Roman" w:hAnsi="Times New Roman"/>
          <w:sz w:val="26"/>
          <w:szCs w:val="26"/>
        </w:rPr>
        <w:t xml:space="preserve">* </w:t>
      </w:r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 xml:space="preserve"> – год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</w:t>
      </w:r>
      <w:r w:rsidRPr="0092688D">
        <w:rPr>
          <w:rFonts w:ascii="Times New Roman" w:cs="Times New Roman" w:hAnsi="Times New Roman"/>
          <w:sz w:val="26"/>
          <w:szCs w:val="26"/>
        </w:rPr>
        <w:t xml:space="preserve"> </w:t>
      </w:r>
      <w:r w:rsidR="003D69A6" w:rsidRPr="0092688D">
        <w:rPr>
          <w:rFonts w:ascii="Times New Roman" w:cs="Times New Roman" w:hAnsi="Times New Roman"/>
          <w:sz w:val="26"/>
          <w:szCs w:val="26"/>
        </w:rPr>
        <w:t xml:space="preserve">для участия в конкурсе и получения субсидии </w:t>
      </w:r>
      <w:r w:rsidRPr="0092688D">
        <w:rPr>
          <w:rFonts w:ascii="Times New Roman" w:cs="Times New Roman" w:hAnsi="Times New Roman"/>
          <w:sz w:val="26"/>
          <w:szCs w:val="26"/>
        </w:rPr>
        <w:t>(текущ</w:t>
      </w:r>
      <w:r w:rsidR="00AB193A" w:rsidRPr="0092688D">
        <w:rPr>
          <w:rFonts w:ascii="Times New Roman" w:cs="Times New Roman" w:hAnsi="Times New Roman"/>
          <w:sz w:val="26"/>
          <w:szCs w:val="26"/>
        </w:rPr>
        <w:t>ий</w:t>
      </w:r>
      <w:r w:rsidRPr="0092688D">
        <w:rPr>
          <w:rFonts w:ascii="Times New Roman" w:cs="Times New Roman" w:hAnsi="Times New Roman"/>
          <w:sz w:val="26"/>
          <w:szCs w:val="26"/>
        </w:rPr>
        <w:t xml:space="preserve"> финансов</w:t>
      </w:r>
      <w:r w:rsidR="00AB193A" w:rsidRPr="0092688D">
        <w:rPr>
          <w:rFonts w:ascii="Times New Roman" w:cs="Times New Roman" w:hAnsi="Times New Roman"/>
          <w:sz w:val="26"/>
          <w:szCs w:val="26"/>
        </w:rPr>
        <w:t>ый</w:t>
      </w:r>
      <w:r w:rsidRPr="0092688D">
        <w:rPr>
          <w:rFonts w:ascii="Times New Roman" w:cs="Times New Roman" w:hAnsi="Times New Roman"/>
          <w:sz w:val="26"/>
          <w:szCs w:val="26"/>
        </w:rPr>
        <w:t xml:space="preserve"> год)</w:t>
      </w:r>
      <w:r w:rsidR="00953C25">
        <w:rPr>
          <w:rFonts w:ascii="Times New Roman" w:cs="Times New Roman" w:hAnsi="Times New Roman"/>
          <w:sz w:val="26"/>
          <w:szCs w:val="26"/>
        </w:rPr>
        <w:t>.</w:t>
      </w: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proofErr w:type="gramStart"/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–</w:t>
      </w:r>
      <w:r w:rsidR="00B06082" w:rsidRPr="0092688D">
        <w:rPr>
          <w:rFonts w:ascii="Times New Roman" w:cs="Times New Roman" w:hAnsi="Times New Roman"/>
          <w:sz w:val="26"/>
          <w:szCs w:val="26"/>
        </w:rPr>
        <w:t>2</w:t>
      </w:r>
      <w:proofErr w:type="gramEnd"/>
      <w:r w:rsidRPr="0092688D">
        <w:rPr>
          <w:rFonts w:ascii="Times New Roman" w:cs="Times New Roman" w:hAnsi="Times New Roman"/>
          <w:sz w:val="26"/>
          <w:szCs w:val="26"/>
        </w:rPr>
        <w:t xml:space="preserve">, </w:t>
      </w:r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–</w:t>
      </w:r>
      <w:r w:rsidR="00B06082" w:rsidRPr="0092688D">
        <w:rPr>
          <w:rFonts w:ascii="Times New Roman" w:cs="Times New Roman" w:hAnsi="Times New Roman"/>
          <w:sz w:val="26"/>
          <w:szCs w:val="26"/>
        </w:rPr>
        <w:t>1</w:t>
      </w:r>
      <w:r w:rsidRPr="0092688D">
        <w:rPr>
          <w:rFonts w:ascii="Times New Roman" w:cs="Times New Roman" w:hAnsi="Times New Roman"/>
          <w:sz w:val="26"/>
          <w:szCs w:val="26"/>
        </w:rPr>
        <w:t xml:space="preserve"> – финансовые годы, предшествующие году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 для участия в конкурсе и получения субсидии</w:t>
      </w:r>
      <w:r w:rsidR="00953C25">
        <w:rPr>
          <w:rFonts w:ascii="Times New Roman" w:cs="Times New Roman" w:hAnsi="Times New Roman"/>
          <w:sz w:val="26"/>
          <w:szCs w:val="26"/>
        </w:rPr>
        <w:t>.</w:t>
      </w: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proofErr w:type="gramStart"/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+</w:t>
      </w:r>
      <w:proofErr w:type="gramEnd"/>
      <w:r w:rsidRPr="0092688D">
        <w:rPr>
          <w:rFonts w:ascii="Times New Roman" w:cs="Times New Roman" w:hAnsi="Times New Roman"/>
          <w:sz w:val="26"/>
          <w:szCs w:val="26"/>
        </w:rPr>
        <w:t xml:space="preserve">1 – финансовый год, следующий за годом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 для участия в конкурсе и получения субсидии</w:t>
      </w:r>
      <w:r w:rsidRPr="0092688D">
        <w:rPr>
          <w:rFonts w:ascii="Times New Roman" w:cs="Times New Roman" w:hAnsi="Times New Roman"/>
          <w:sz w:val="26"/>
          <w:szCs w:val="26"/>
        </w:rPr>
        <w:t>.</w:t>
      </w:r>
    </w:p>
    <w:p w:rsidP="007027DC" w:rsidR="00534F1F" w:rsidRDefault="00953C2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*</w:t>
      </w:r>
      <w:r w:rsidR="00534F1F" w:rsidRPr="0092688D"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З</w:t>
      </w:r>
      <w:r w:rsidR="00F93350" w:rsidRPr="0092688D">
        <w:rPr>
          <w:rFonts w:ascii="Times New Roman" w:cs="Times New Roman" w:hAnsi="Times New Roman"/>
          <w:sz w:val="26"/>
          <w:szCs w:val="26"/>
        </w:rPr>
        <w:t xml:space="preserve">начения </w:t>
      </w:r>
      <w:r w:rsidR="00E8505A" w:rsidRPr="0092688D">
        <w:rPr>
          <w:rFonts w:ascii="Times New Roman" w:cs="Times New Roman" w:hAnsi="Times New Roman"/>
          <w:sz w:val="26"/>
          <w:szCs w:val="26"/>
        </w:rPr>
        <w:t>по строке 7 определяются в соответствии с подпунктом 9 пункта 21 Положения.</w:t>
      </w:r>
    </w:p>
    <w:p w:rsidP="00D52BEA" w:rsidR="00F16C72" w:rsidRDefault="00F16C72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D52BEA" w:rsidR="000B50B6" w:rsidRDefault="000B50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11341"/>
        <w:tblInd w:type="dxa" w:w="709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6095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735690" w:rsidR="007E70F3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E70F3" w:rsidRPr="0092688D" w:rsidTr="007E0FA3">
        <w:tc>
          <w:tcPr>
            <w:tcW w:type="dxa" w:w="2552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095"/>
            <w:tcBorders>
              <w:top w:color="auto" w:space="0" w:sz="4" w:val="single"/>
            </w:tcBorders>
          </w:tcPr>
          <w:p w:rsidP="007E0FA3" w:rsidR="007E0FA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P="007E0FA3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6F5F10" w:rsidRDefault="006F5F10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_____________________     ________________</w:t>
      </w: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(подпись) </w:t>
      </w:r>
      <w:r w:rsidR="00E24DEE"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(И.О. Фамилия)</w:t>
      </w:r>
    </w:p>
    <w:p w:rsidP="00E24DEE" w:rsidR="002D4E25" w:rsidRDefault="002D4E25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5D2A7F" w:rsidR="008D5A33" w:rsidRDefault="008D5A33" w:rsidRPr="0092688D">
      <w:pPr>
        <w:spacing w:after="0" w:line="240" w:lineRule="auto"/>
        <w:jc w:val="both"/>
        <w:rPr>
          <w:rFonts w:ascii="Times New Roman" w:cs="Times New Roman" w:eastAsiaTheme="minorEastAsia" w:hAnsi="Times New Roman"/>
          <w:sz w:val="16"/>
          <w:szCs w:val="16"/>
          <w:lang w:eastAsia="ru-RU"/>
        </w:rPr>
      </w:pPr>
      <w:r w:rsidRPr="0092688D">
        <w:rPr>
          <w:rFonts w:ascii="Times New Roman" w:cs="Times New Roman" w:eastAsiaTheme="minorEastAsia" w:hAnsi="Times New Roman"/>
          <w:sz w:val="16"/>
          <w:szCs w:val="16"/>
          <w:lang w:eastAsia="ru-RU"/>
        </w:rPr>
        <w:br w:type="page"/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3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предоставления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субсидий субъектам малого и среднего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а также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физическим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лицам, не являющимся индивидуальными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специальный налоговый режим «Налог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производителям товаров, работ, услуг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в целях возмещения части затрат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деятельности,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с созданием и (или) развитием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АКТ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о вводе в эксплуатацию и установлении срока полезного использования имущества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953C25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Полное наименование налогоплательщика: __________________________________________</w:t>
      </w:r>
      <w:r w:rsidR="00953C25" w:rsidRPr="00953C25">
        <w:rPr>
          <w:rFonts w:ascii="Times New Roman" w:cs="Times New Roman" w:hAnsi="Times New Roman"/>
          <w:sz w:val="30"/>
          <w:szCs w:val="30"/>
        </w:rPr>
        <w:t>______</w:t>
      </w:r>
      <w:r w:rsidR="00953C25">
        <w:rPr>
          <w:rFonts w:ascii="Times New Roman" w:cs="Times New Roman" w:hAnsi="Times New Roman"/>
          <w:sz w:val="30"/>
          <w:szCs w:val="30"/>
        </w:rPr>
        <w:t>______________</w:t>
      </w:r>
    </w:p>
    <w:p w:rsidP="00953C25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ИНН налогоплательщика: ____________________________________</w:t>
      </w: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B7258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Ввести с «___» ___________ 20____ года в эксплуатацию нижеперечисленное имущество и установить следующий срок его полезного использования:</w:t>
      </w: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15735"/>
        <w:tblInd w:type="dxa" w:w="108"/>
        <w:tblLook w:firstColumn="1" w:firstRow="1" w:lastColumn="0" w:lastRow="0" w:noHBand="0" w:noVBand="1" w:val="04A0"/>
      </w:tblPr>
      <w:tblGrid>
        <w:gridCol w:w="567"/>
        <w:gridCol w:w="4962"/>
        <w:gridCol w:w="1984"/>
        <w:gridCol w:w="2410"/>
        <w:gridCol w:w="3827"/>
        <w:gridCol w:w="1985"/>
      </w:tblGrid>
      <w:tr w:rsidR="0092688D" w:rsidRPr="0092688D" w:rsidTr="00371FE1">
        <w:tc>
          <w:tcPr>
            <w:tcW w:type="dxa" w:w="567"/>
            <w:vMerge w:val="restart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4962"/>
            <w:vMerge w:val="restart"/>
            <w:tcBorders>
              <w:bottom w:val="nil"/>
            </w:tcBorders>
          </w:tcPr>
          <w:p w:rsidP="009D21F3" w:rsidR="00371FE1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  <w:r w:rsidR="00371FE1" w:rsidRPr="0092688D">
              <w:rPr>
                <w:rFonts w:ascii="Times New Roman" w:cs="Times New Roman" w:hAnsi="Times New Roman"/>
                <w:sz w:val="26"/>
                <w:szCs w:val="26"/>
              </w:rPr>
              <w:t>имущества,</w:t>
            </w:r>
          </w:p>
          <w:p w:rsidP="00371FE1" w:rsidR="008D5A33" w:rsidRDefault="00371FE1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введенного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в эксплуатацию</w:t>
            </w:r>
          </w:p>
        </w:tc>
        <w:tc>
          <w:tcPr>
            <w:tcW w:type="dxa" w:w="1984"/>
            <w:vMerge w:val="restart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документов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 поступлении,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дата, номер</w:t>
            </w:r>
          </w:p>
        </w:tc>
        <w:tc>
          <w:tcPr>
            <w:tcW w:type="dxa" w:w="6237"/>
            <w:gridSpan w:val="2"/>
            <w:tcBorders>
              <w:bottom w:color="auto" w:space="0" w:sz="4" w:val="single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Определение амортизационной группы имущества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на основании:</w:t>
            </w:r>
          </w:p>
        </w:tc>
        <w:tc>
          <w:tcPr>
            <w:tcW w:type="dxa" w:w="1985"/>
            <w:vMerge w:val="restart"/>
          </w:tcPr>
          <w:p w:rsidP="00371FE1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Установленный срок полезного использования имущества</w:t>
            </w:r>
          </w:p>
        </w:tc>
      </w:tr>
      <w:tr w:rsidR="008D5A33" w:rsidRPr="0092688D" w:rsidTr="00371FE1">
        <w:tc>
          <w:tcPr>
            <w:tcW w:type="dxa" w:w="567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4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2410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ст. 258 Налогового кодекса РФ *</w:t>
            </w:r>
          </w:p>
        </w:tc>
        <w:tc>
          <w:tcPr>
            <w:tcW w:type="dxa" w:w="3827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иных документов **</w:t>
            </w:r>
          </w:p>
        </w:tc>
        <w:tc>
          <w:tcPr>
            <w:tcW w:type="dxa" w:w="1985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2B7258" w:rsidR="008D5A33" w:rsidRDefault="008D5A33" w:rsidRPr="0092688D">
      <w:pPr>
        <w:spacing w:after="0" w:line="14" w:lineRule="auto"/>
        <w:jc w:val="both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567"/>
        <w:gridCol w:w="4962"/>
        <w:gridCol w:w="1984"/>
        <w:gridCol w:w="2410"/>
        <w:gridCol w:w="3827"/>
        <w:gridCol w:w="1985"/>
      </w:tblGrid>
      <w:tr w:rsidR="0092688D" w:rsidRPr="0092688D" w:rsidTr="00371FE1">
        <w:trPr>
          <w:tblHeader/>
        </w:trPr>
        <w:tc>
          <w:tcPr>
            <w:tcW w:type="dxa" w:w="567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962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984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2410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3827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985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</w:tr>
      <w:tr w:rsidR="00371FE1" w:rsidRPr="0092688D" w:rsidTr="00371FE1">
        <w:tc>
          <w:tcPr>
            <w:tcW w:type="dxa" w:w="567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4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2410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3827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5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2B7258" w:rsidR="008D5A33" w:rsidRDefault="008D5A33" w:rsidRPr="00953C25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</w:rPr>
        <w:lastRenderedPageBreak/>
        <w:t>*</w:t>
      </w:r>
      <w:r w:rsidR="00953C25">
        <w:rPr>
          <w:rFonts w:ascii="Times New Roman" w:cs="Times New Roman" w:hAnsi="Times New Roman"/>
          <w:sz w:val="28"/>
          <w:szCs w:val="28"/>
        </w:rPr>
        <w:t> П</w:t>
      </w:r>
      <w:r w:rsidRPr="00953C25">
        <w:rPr>
          <w:rFonts w:ascii="Times New Roman" w:cs="Times New Roman" w:hAnsi="Times New Roman"/>
          <w:sz w:val="28"/>
          <w:szCs w:val="28"/>
        </w:rPr>
        <w:t xml:space="preserve">. 3 ст. 258 Налогового кодекса Российской Федерации и </w:t>
      </w:r>
      <w:r w:rsidR="00953C25">
        <w:rPr>
          <w:rFonts w:ascii="Times New Roman" w:cs="Times New Roman" w:hAnsi="Times New Roman"/>
          <w:sz w:val="28"/>
          <w:szCs w:val="28"/>
        </w:rPr>
        <w:t>п</w:t>
      </w:r>
      <w:r w:rsidRPr="00953C25">
        <w:rPr>
          <w:rFonts w:ascii="Times New Roman" w:cs="Times New Roman" w:hAnsi="Times New Roman"/>
          <w:sz w:val="28"/>
          <w:szCs w:val="28"/>
        </w:rPr>
        <w:t xml:space="preserve">остановление Правительства Российской Федерации </w:t>
      </w:r>
      <w:r w:rsidR="00953C25">
        <w:rPr>
          <w:rFonts w:ascii="Times New Roman" w:cs="Times New Roman" w:hAnsi="Times New Roman"/>
          <w:sz w:val="28"/>
          <w:szCs w:val="28"/>
        </w:rPr>
        <w:t xml:space="preserve">                </w:t>
      </w:r>
      <w:r w:rsidRPr="00953C25">
        <w:rPr>
          <w:rFonts w:ascii="Times New Roman" w:cs="Times New Roman" w:hAnsi="Times New Roman"/>
          <w:sz w:val="28"/>
          <w:szCs w:val="28"/>
        </w:rPr>
        <w:t>от 01.01.2002 № 1 «О Классификации основных средств, включаемых в амортизационные группы»</w:t>
      </w:r>
      <w:r w:rsidR="00953C25">
        <w:rPr>
          <w:rFonts w:ascii="Times New Roman" w:cs="Times New Roman" w:hAnsi="Times New Roman"/>
          <w:sz w:val="28"/>
          <w:szCs w:val="28"/>
        </w:rPr>
        <w:t>.</w:t>
      </w:r>
    </w:p>
    <w:p w:rsidP="002B7258" w:rsidR="008D5A33" w:rsidRDefault="00953C25" w:rsidRPr="00953C2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>
        <w:rPr>
          <w:rFonts w:ascii="Times New Roman" w:cs="Times New Roman" w:hAnsi="Times New Roman"/>
          <w:sz w:val="28"/>
          <w:szCs w:val="28"/>
        </w:rPr>
        <w:t>** Т</w:t>
      </w:r>
      <w:r w:rsidR="008D5A33" w:rsidRPr="00953C25">
        <w:rPr>
          <w:rFonts w:ascii="Times New Roman" w:cs="Times New Roman" w:hAnsi="Times New Roman"/>
          <w:sz w:val="28"/>
          <w:szCs w:val="28"/>
        </w:rPr>
        <w:t>ехнические условия (техническая документация) к амортизируемому имуществу и (или) письмо изготовителя (прода</w:t>
      </w:r>
      <w:r w:rsidR="008D5A33" w:rsidRPr="00953C25">
        <w:rPr>
          <w:rFonts w:ascii="Times New Roman" w:cs="Times New Roman" w:hAnsi="Times New Roman"/>
          <w:sz w:val="28"/>
          <w:szCs w:val="28"/>
        </w:rPr>
        <w:t>в</w:t>
      </w:r>
      <w:r w:rsidR="008D5A33" w:rsidRPr="00953C25">
        <w:rPr>
          <w:rFonts w:ascii="Times New Roman" w:cs="Times New Roman" w:hAnsi="Times New Roman"/>
          <w:sz w:val="28"/>
          <w:szCs w:val="28"/>
        </w:rPr>
        <w:t>ца/</w:t>
      </w:r>
      <w:proofErr w:type="spellStart"/>
      <w:r>
        <w:rPr>
          <w:rFonts w:ascii="Times New Roman" w:cs="Times New Roman" w:hAnsi="Times New Roman"/>
          <w:sz w:val="28"/>
          <w:szCs w:val="28"/>
        </w:rPr>
        <w:t>диллера</w:t>
      </w:r>
      <w:proofErr w:type="spellEnd"/>
      <w:r>
        <w:rPr>
          <w:rFonts w:ascii="Times New Roman" w:cs="Times New Roman" w:hAnsi="Times New Roman"/>
          <w:sz w:val="28"/>
          <w:szCs w:val="28"/>
        </w:rPr>
        <w:t>/</w:t>
      </w:r>
      <w:r w:rsidR="008D5A33" w:rsidRPr="00953C25">
        <w:rPr>
          <w:rFonts w:ascii="Times New Roman" w:cs="Times New Roman" w:hAnsi="Times New Roman"/>
          <w:sz w:val="28"/>
          <w:szCs w:val="28"/>
        </w:rPr>
        <w:t>дистрибьютера) согласно п. 6 ст. 258 Налогового кодекса Российской Федерации (для тех видов амортизируемого имущества (основных средств, основных фондов),  которые не указаны в амортизационных группах, срок полезного использов</w:t>
      </w:r>
      <w:r w:rsidR="008D5A33" w:rsidRPr="00953C25">
        <w:rPr>
          <w:rFonts w:ascii="Times New Roman" w:cs="Times New Roman" w:hAnsi="Times New Roman"/>
          <w:sz w:val="28"/>
          <w:szCs w:val="28"/>
        </w:rPr>
        <w:t>а</w:t>
      </w:r>
      <w:r w:rsidR="008D5A33" w:rsidRPr="00953C25">
        <w:rPr>
          <w:rFonts w:ascii="Times New Roman" w:cs="Times New Roman" w:hAnsi="Times New Roman"/>
          <w:sz w:val="28"/>
          <w:szCs w:val="28"/>
        </w:rPr>
        <w:t>ния устанавливается налогоплательщиком в соответствии с техническими условиями или рекомендациями изготовителей).</w:t>
      </w:r>
      <w:proofErr w:type="gramEnd"/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1275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977"/>
        <w:gridCol w:w="6804"/>
        <w:gridCol w:w="567"/>
        <w:gridCol w:w="2410"/>
      </w:tblGrid>
      <w:tr w:rsidR="0092688D" w:rsidRPr="0092688D" w:rsidTr="00953C25">
        <w:tc>
          <w:tcPr>
            <w:tcW w:type="dxa" w:w="2977"/>
          </w:tcPr>
          <w:p w:rsidP="00953C25" w:rsidR="008D5A33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6804"/>
            <w:tcBorders>
              <w:bottom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6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bottom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8D5A33" w:rsidRPr="0092688D" w:rsidTr="00953C25">
        <w:tc>
          <w:tcPr>
            <w:tcW w:type="dxa" w:w="297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804"/>
            <w:tcBorders>
              <w:top w:color="auto" w:space="0" w:sz="4" w:val="single"/>
            </w:tcBorders>
          </w:tcPr>
          <w:p w:rsidP="00953C25" w:rsidR="007E0FA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6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693C4C" w:rsidRDefault="00693C4C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(подпись)                  (И.О. Фамилия)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953C2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8D5A33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________________________________________________________________________________________________________</w:t>
      </w:r>
    </w:p>
    <w:p w:rsidP="00D52BEA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B3329" w:rsidR="00EB3329" w:rsidRDefault="00EB3329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20"/>
          <w:szCs w:val="20"/>
          <w:lang w:eastAsia="ru-RU"/>
        </w:rPr>
      </w:pPr>
    </w:p>
    <w:p w:rsidP="00EB3329" w:rsidR="00EB3329" w:rsidRDefault="00EB3329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  <w:lang w:eastAsia="ru-RU"/>
        </w:rPr>
        <w:sectPr w:rsidR="00EB3329" w:rsidRPr="0092688D" w:rsidSect="008D5A33">
          <w:pgSz w:h="11906" w:orient="landscape" w:w="16838"/>
          <w:pgMar w:bottom="567" w:footer="709" w:gutter="0" w:header="709" w:left="567" w:right="567" w:top="1985"/>
          <w:cols w:space="708"/>
          <w:docGrid w:linePitch="360"/>
        </w:sectPr>
      </w:pP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4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СОСТАВ</w:t>
      </w: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конкурсной комиссии</w:t>
      </w:r>
    </w:p>
    <w:p w:rsidP="00F85070" w:rsidR="00F85070" w:rsidRDefault="00F85070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ook w:firstColumn="0" w:firstRow="0" w:lastColumn="0" w:lastRow="0" w:noHBand="0" w:noVBand="0" w:val="0000"/>
      </w:tblPr>
      <w:tblGrid>
        <w:gridCol w:w="3357"/>
        <w:gridCol w:w="423"/>
        <w:gridCol w:w="5790"/>
      </w:tblGrid>
      <w:tr w:rsidR="0092688D" w:rsidRPr="0092688D" w:rsidTr="00BB2C72">
        <w:trPr>
          <w:trHeight w:val="1040"/>
        </w:trPr>
        <w:tc>
          <w:tcPr>
            <w:tcW w:type="pct" w:w="1754"/>
          </w:tcPr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Антипина </w:t>
            </w:r>
          </w:p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Ирина 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type="pct" w:w="221"/>
          </w:tcPr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F85070" w:rsidRDefault="008D72BB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руководитель департамента экономич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е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ской политики и инвестиционного разв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тия администрации города, председатель конкурсной комиссии;</w:t>
            </w:r>
          </w:p>
          <w:p w:rsidP="00953C25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  <w:lang w:eastAsia="ru-RU"/>
              </w:rPr>
            </w:pPr>
          </w:p>
        </w:tc>
      </w:tr>
      <w:tr w:rsidR="0092688D" w:rsidRPr="0092688D" w:rsidTr="00BB2C72">
        <w:trPr>
          <w:trHeight w:val="1040"/>
        </w:trPr>
        <w:tc>
          <w:tcPr>
            <w:tcW w:type="pct" w:w="1754"/>
          </w:tcPr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Морозова </w:t>
            </w:r>
          </w:p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Светлана Юрьевна</w:t>
            </w:r>
          </w:p>
        </w:tc>
        <w:tc>
          <w:tcPr>
            <w:tcW w:type="pct" w:w="221"/>
          </w:tcPr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B51072" w:rsidRDefault="00B51072" w:rsidRPr="0092688D">
            <w:pPr>
              <w:widowControl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эконом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ческого развития департамента эконом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ческой политики и инвестиционного ра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вития администрации города, заместитель председателя конкурсной комиссии;</w:t>
            </w:r>
          </w:p>
          <w:p w:rsidP="00953C25" w:rsidR="00B51072" w:rsidRDefault="00B51072" w:rsidRPr="0092688D">
            <w:pPr>
              <w:widowControl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92688D" w:rsidRPr="0092688D" w:rsidTr="00414B23">
        <w:tc>
          <w:tcPr>
            <w:tcW w:type="pct" w:w="1754"/>
          </w:tcPr>
          <w:p w:rsidP="00574923" w:rsidR="00B23503" w:rsidRDefault="00B23503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Рывченко</w:t>
            </w:r>
            <w:proofErr w:type="spellEnd"/>
          </w:p>
          <w:p w:rsidP="00574923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Сергей Михайлович</w:t>
            </w:r>
          </w:p>
        </w:tc>
        <w:tc>
          <w:tcPr>
            <w:tcW w:type="pct" w:w="221"/>
          </w:tcPr>
          <w:p w:rsidP="00574923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953C25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1FED" w:rsidRPr="0092688D" w:rsidTr="00414B23">
        <w:tc>
          <w:tcPr>
            <w:tcW w:type="pct" w:w="1754"/>
            <w:tcBorders>
              <w:bottom w:color="auto" w:space="0" w:sz="4" w:val="single"/>
            </w:tcBorders>
          </w:tcPr>
          <w:p w:rsidP="0031599E" w:rsidR="00031FED" w:rsidRDefault="0099216D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Шикунова</w:t>
            </w:r>
          </w:p>
          <w:p w:rsidP="0031599E" w:rsidR="0099216D" w:rsidRDefault="0099216D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Екатерина Николаевна</w:t>
            </w:r>
          </w:p>
        </w:tc>
        <w:tc>
          <w:tcPr>
            <w:tcW w:type="pct" w:w="221"/>
            <w:tcBorders>
              <w:bottom w:color="auto" w:space="0" w:sz="4" w:val="single"/>
            </w:tcBorders>
          </w:tcPr>
          <w:p w:rsidP="0031599E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  <w:tcBorders>
              <w:bottom w:color="auto" w:space="0" w:sz="4" w:val="single"/>
            </w:tcBorders>
          </w:tcPr>
          <w:p w:rsidP="00953C25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 городского хозяйства и транспорта адм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нистрации города по финансово-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экономи</w:t>
            </w:r>
            <w:proofErr w:type="spellEnd"/>
            <w:r w:rsidR="00953C25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ческим</w:t>
            </w:r>
            <w:proofErr w:type="spellEnd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 вопросам.</w:t>
            </w:r>
          </w:p>
          <w:p w:rsidP="00953C25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99216D" w:rsidR="002E3CCE" w:rsidRDefault="002E3CCE" w:rsidRPr="0092688D">
      <w:pPr>
        <w:spacing w:after="0" w:line="192" w:lineRule="auto"/>
        <w:jc w:val="both"/>
        <w:rPr>
          <w:rFonts w:ascii="Times New Roman" w:cs="Times New Roman" w:eastAsiaTheme="minorEastAsia" w:hAnsi="Times New Roman"/>
          <w:sz w:val="2"/>
          <w:szCs w:val="2"/>
          <w:lang w:eastAsia="ru-RU"/>
        </w:rPr>
      </w:pPr>
    </w:p>
    <w:p w:rsidR="00213E6C" w:rsidRDefault="00213E6C" w:rsidRPr="0092688D">
      <w:pPr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br w:type="page"/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5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9A63AB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9A63AB" w:rsidRDefault="009A63AB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ОЦЕНОЧНАЯ ВЕДОМОСТЬ</w:t>
      </w:r>
    </w:p>
    <w:p w:rsidP="000127A8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27A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27A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 w:right="-57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Субъект малого или среднего предпринимательства</w:t>
      </w:r>
      <w:r w:rsidR="00D4404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или </w:t>
      </w:r>
      <w:r w:rsidR="00D4404F" w:rsidRPr="0092688D">
        <w:rPr>
          <w:rFonts w:ascii="Times New Roman" w:cs="Times New Roman" w:hAnsi="Times New Roman"/>
          <w:sz w:val="30"/>
          <w:szCs w:val="30"/>
        </w:rPr>
        <w:t>физич</w:t>
      </w:r>
      <w:r w:rsidR="00D4404F" w:rsidRPr="0092688D">
        <w:rPr>
          <w:rFonts w:ascii="Times New Roman" w:cs="Times New Roman" w:hAnsi="Times New Roman"/>
          <w:sz w:val="30"/>
          <w:szCs w:val="30"/>
        </w:rPr>
        <w:t>е</w:t>
      </w:r>
      <w:r w:rsidR="00D4404F" w:rsidRPr="0092688D">
        <w:rPr>
          <w:rFonts w:ascii="Times New Roman" w:cs="Times New Roman" w:hAnsi="Times New Roman"/>
          <w:sz w:val="30"/>
          <w:szCs w:val="30"/>
        </w:rPr>
        <w:t>ское лицо, не являющееся индивидуальным предпринимателем и прим</w:t>
      </w:r>
      <w:r w:rsidR="00D4404F" w:rsidRPr="0092688D">
        <w:rPr>
          <w:rFonts w:ascii="Times New Roman" w:cs="Times New Roman" w:hAnsi="Times New Roman"/>
          <w:sz w:val="30"/>
          <w:szCs w:val="30"/>
        </w:rPr>
        <w:t>е</w:t>
      </w:r>
      <w:r w:rsidR="00D4404F" w:rsidRPr="0092688D">
        <w:rPr>
          <w:rFonts w:ascii="Times New Roman" w:cs="Times New Roman" w:hAnsi="Times New Roman"/>
          <w:sz w:val="30"/>
          <w:szCs w:val="30"/>
        </w:rPr>
        <w:t>няющ</w:t>
      </w:r>
      <w:r w:rsidR="00C0180D" w:rsidRPr="0092688D">
        <w:rPr>
          <w:rFonts w:ascii="Times New Roman" w:cs="Times New Roman" w:hAnsi="Times New Roman"/>
          <w:sz w:val="30"/>
          <w:szCs w:val="30"/>
        </w:rPr>
        <w:t>ее</w:t>
      </w:r>
      <w:r w:rsidR="00D4404F"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A17C2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>): _______</w:t>
      </w:r>
      <w:r w:rsidR="00D4404F" w:rsidRPr="0092688D">
        <w:rPr>
          <w:rFonts w:ascii="Times New Roman" w:cs="Times New Roman" w:hAnsi="Times New Roman"/>
          <w:sz w:val="30"/>
          <w:szCs w:val="30"/>
        </w:rPr>
        <w:t>__________________</w:t>
      </w:r>
      <w:r w:rsidRPr="0092688D">
        <w:rPr>
          <w:rFonts w:ascii="Times New Roman" w:cs="Times New Roman" w:hAnsi="Times New Roman"/>
          <w:sz w:val="30"/>
          <w:szCs w:val="30"/>
        </w:rPr>
        <w:t>_______</w:t>
      </w:r>
      <w:r w:rsidR="00D4404F" w:rsidRPr="0092688D">
        <w:rPr>
          <w:rFonts w:ascii="Times New Roman" w:cs="Times New Roman" w:hAnsi="Times New Roman"/>
          <w:sz w:val="30"/>
          <w:szCs w:val="30"/>
        </w:rPr>
        <w:t>_</w:t>
      </w:r>
    </w:p>
    <w:p w:rsidP="00D4404F" w:rsidR="00D4404F" w:rsidRDefault="00D4404F" w:rsidRPr="0092688D">
      <w:pPr>
        <w:widowControl w:val="false"/>
        <w:autoSpaceDE w:val="false"/>
        <w:autoSpaceDN w:val="false"/>
        <w:adjustRightInd w:val="false"/>
        <w:spacing w:after="0" w:line="240" w:lineRule="auto"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______________________________________________________________.</w:t>
      </w: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Дата и входящий регистрационный номер </w:t>
      </w:r>
      <w:r w:rsidR="00F905E2" w:rsidRPr="0092688D">
        <w:rPr>
          <w:rFonts w:ascii="Times New Roman" w:cs="Times New Roman" w:hAnsi="Times New Roman"/>
          <w:sz w:val="30"/>
          <w:szCs w:val="30"/>
        </w:rPr>
        <w:t xml:space="preserve">в ГИИС «Электронный бюджет» </w:t>
      </w:r>
      <w:r w:rsidR="00A17C24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участия в конкурсе и получения субсидии:</w:t>
      </w:r>
      <w:r w:rsidR="0015491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_____</w:t>
      </w:r>
      <w:r w:rsidR="00BB2C72" w:rsidRPr="0092688D">
        <w:rPr>
          <w:rFonts w:ascii="Times New Roman" w:cs="Times New Roman" w:hAnsi="Times New Roman"/>
          <w:sz w:val="30"/>
          <w:szCs w:val="30"/>
        </w:rPr>
        <w:t>_____________</w:t>
      </w:r>
      <w:r w:rsidRPr="0092688D">
        <w:rPr>
          <w:rFonts w:ascii="Times New Roman" w:cs="Times New Roman" w:hAnsi="Times New Roman"/>
          <w:sz w:val="30"/>
          <w:szCs w:val="30"/>
        </w:rPr>
        <w:t>____</w:t>
      </w:r>
      <w:r w:rsidR="00A17C24" w:rsidRPr="0092688D">
        <w:rPr>
          <w:rFonts w:ascii="Times New Roman" w:cs="Times New Roman" w:hAnsi="Times New Roman"/>
          <w:sz w:val="30"/>
          <w:szCs w:val="30"/>
        </w:rPr>
        <w:t>______</w:t>
      </w:r>
      <w:r w:rsidRPr="0092688D">
        <w:rPr>
          <w:rFonts w:ascii="Times New Roman" w:cs="Times New Roman" w:hAnsi="Times New Roman"/>
          <w:sz w:val="30"/>
          <w:szCs w:val="30"/>
        </w:rPr>
        <w:t>___</w:t>
      </w:r>
      <w:r w:rsidR="00EC624A" w:rsidRPr="0092688D">
        <w:rPr>
          <w:rFonts w:ascii="Times New Roman" w:cs="Times New Roman" w:hAnsi="Times New Roman"/>
          <w:sz w:val="30"/>
          <w:szCs w:val="30"/>
        </w:rPr>
        <w:t>_____________________________</w:t>
      </w:r>
      <w:r w:rsidRPr="0092688D">
        <w:rPr>
          <w:rFonts w:ascii="Times New Roman" w:cs="Times New Roman" w:hAnsi="Times New Roman"/>
          <w:sz w:val="30"/>
          <w:szCs w:val="30"/>
        </w:rPr>
        <w:t>_</w:t>
      </w:r>
      <w:r w:rsidR="00EC624A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84A66" w:rsidRDefault="00284A66" w:rsidRPr="0092688D">
      <w:pPr>
        <w:widowControl w:val="false"/>
        <w:tabs>
          <w:tab w:pos="567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CB0C17" w:rsidRPr="0092688D">
        <w:rPr>
          <w:rFonts w:ascii="Times New Roman" w:cs="Times New Roman" w:hAnsi="Times New Roman"/>
          <w:sz w:val="30"/>
          <w:szCs w:val="30"/>
        </w:rPr>
        <w:t xml:space="preserve">реализуемого в приоритетной отрасли </w:t>
      </w:r>
      <w:r w:rsidR="00BB2C72" w:rsidRPr="0092688D">
        <w:rPr>
          <w:rFonts w:ascii="Times New Roman" w:cs="Times New Roman" w:hAnsi="Times New Roman"/>
          <w:sz w:val="30"/>
          <w:szCs w:val="30"/>
        </w:rPr>
        <w:t>инвестиц</w:t>
      </w:r>
      <w:r w:rsidR="00BB2C72" w:rsidRPr="0092688D">
        <w:rPr>
          <w:rFonts w:ascii="Times New Roman" w:cs="Times New Roman" w:hAnsi="Times New Roman"/>
          <w:sz w:val="30"/>
          <w:szCs w:val="30"/>
        </w:rPr>
        <w:t>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онного проекта в сфере </w:t>
      </w:r>
      <w:r w:rsidR="0026474E" w:rsidRPr="0092688D">
        <w:rPr>
          <w:rFonts w:ascii="Times New Roman" w:cs="Times New Roman" w:hAnsi="Times New Roman"/>
          <w:sz w:val="30"/>
          <w:szCs w:val="30"/>
        </w:rPr>
        <w:t xml:space="preserve">развития </w:t>
      </w:r>
      <w:r w:rsidR="00D4404F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, связанного с созданием </w:t>
      </w:r>
      <w:r w:rsidR="000127A8" w:rsidRPr="0092688D">
        <w:rPr>
          <w:rFonts w:ascii="Times New Roman" w:cs="Times New Roman" w:hAnsi="Times New Roman"/>
          <w:sz w:val="30"/>
          <w:szCs w:val="30"/>
        </w:rPr>
        <w:t>и (</w:t>
      </w:r>
      <w:r w:rsidR="00BB2C72" w:rsidRPr="0092688D">
        <w:rPr>
          <w:rFonts w:ascii="Times New Roman" w:cs="Times New Roman" w:hAnsi="Times New Roman"/>
          <w:sz w:val="30"/>
          <w:szCs w:val="30"/>
        </w:rPr>
        <w:t>или</w:t>
      </w:r>
      <w:r w:rsidR="000127A8" w:rsidRPr="0092688D">
        <w:rPr>
          <w:rFonts w:ascii="Times New Roman" w:cs="Times New Roman" w:hAnsi="Times New Roman"/>
          <w:sz w:val="30"/>
          <w:szCs w:val="30"/>
        </w:rPr>
        <w:t>)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0127A8" w:rsidRPr="0092688D">
        <w:rPr>
          <w:rFonts w:ascii="Times New Roman" w:cs="Times New Roman" w:hAnsi="Times New Roman"/>
          <w:sz w:val="30"/>
          <w:szCs w:val="30"/>
        </w:rPr>
        <w:t>предпринимательской де</w:t>
      </w:r>
      <w:r w:rsidR="000127A8" w:rsidRPr="0092688D">
        <w:rPr>
          <w:rFonts w:ascii="Times New Roman" w:cs="Times New Roman" w:hAnsi="Times New Roman"/>
          <w:sz w:val="30"/>
          <w:szCs w:val="30"/>
        </w:rPr>
        <w:t>я</w:t>
      </w:r>
      <w:r w:rsidR="000127A8" w:rsidRPr="0092688D">
        <w:rPr>
          <w:rFonts w:ascii="Times New Roman" w:cs="Times New Roman" w:hAnsi="Times New Roman"/>
          <w:sz w:val="30"/>
          <w:szCs w:val="30"/>
        </w:rPr>
        <w:t>тельности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905E2" w:rsidRPr="0092688D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CB0C17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F905E2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>: ______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___</w:t>
      </w:r>
      <w:r w:rsidR="00CB0C17" w:rsidRPr="0092688D">
        <w:rPr>
          <w:rFonts w:ascii="Times New Roman" w:cs="Times New Roman" w:hAnsi="Times New Roman"/>
          <w:sz w:val="30"/>
          <w:szCs w:val="30"/>
        </w:rPr>
        <w:t>_</w:t>
      </w:r>
      <w:r w:rsidR="000127A8" w:rsidRPr="0092688D">
        <w:rPr>
          <w:rFonts w:ascii="Times New Roman" w:cs="Times New Roman" w:hAnsi="Times New Roman"/>
          <w:sz w:val="30"/>
          <w:szCs w:val="30"/>
        </w:rPr>
        <w:t>___________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</w:t>
      </w:r>
      <w:r w:rsidR="00BB2C72" w:rsidRPr="0092688D">
        <w:rPr>
          <w:rFonts w:ascii="Times New Roman" w:cs="Times New Roman" w:hAnsi="Times New Roman"/>
          <w:sz w:val="30"/>
          <w:szCs w:val="30"/>
        </w:rPr>
        <w:t>_</w:t>
      </w:r>
      <w:r w:rsidRPr="0092688D">
        <w:rPr>
          <w:rFonts w:ascii="Times New Roman" w:cs="Times New Roman" w:hAnsi="Times New Roman"/>
          <w:sz w:val="30"/>
          <w:szCs w:val="30"/>
        </w:rPr>
        <w:t>______________</w:t>
      </w:r>
    </w:p>
    <w:p w:rsidP="00A9411D" w:rsidR="00BB2C72" w:rsidRDefault="00BB2C72" w:rsidRPr="0092688D">
      <w:pPr>
        <w:widowControl w:val="false"/>
        <w:tabs>
          <w:tab w:pos="5670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</w:t>
      </w:r>
      <w:r w:rsidR="00CB0C1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Вид предпринимательской деятельности </w:t>
      </w:r>
      <w:r w:rsidR="00CB0C17" w:rsidRPr="0092688D">
        <w:rPr>
          <w:rFonts w:ascii="Times New Roman" w:cs="Times New Roman" w:hAnsi="Times New Roman"/>
          <w:sz w:val="30"/>
          <w:szCs w:val="30"/>
        </w:rPr>
        <w:t>по Проекту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(код и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шифровка в соответствии с общероссийским классификатором видов экономической деятельности): __________</w:t>
      </w:r>
      <w:r w:rsidR="00CB0C17" w:rsidRPr="0092688D">
        <w:rPr>
          <w:rFonts w:ascii="Times New Roman" w:cs="Times New Roman" w:hAnsi="Times New Roman"/>
          <w:sz w:val="30"/>
          <w:szCs w:val="30"/>
        </w:rPr>
        <w:t>_______</w:t>
      </w:r>
      <w:r w:rsidRPr="0092688D">
        <w:rPr>
          <w:rFonts w:ascii="Times New Roman" w:cs="Times New Roman" w:hAnsi="Times New Roman"/>
          <w:sz w:val="30"/>
          <w:szCs w:val="30"/>
        </w:rPr>
        <w:t>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_______</w:t>
      </w:r>
      <w:r w:rsidRPr="0092688D">
        <w:rPr>
          <w:rFonts w:ascii="Times New Roman" w:cs="Times New Roman" w:hAnsi="Times New Roman"/>
          <w:sz w:val="30"/>
          <w:szCs w:val="30"/>
        </w:rPr>
        <w:t>______</w:t>
      </w:r>
      <w:r w:rsidR="003413F1" w:rsidRPr="0092688D">
        <w:rPr>
          <w:rFonts w:ascii="Times New Roman" w:cs="Times New Roman" w:hAnsi="Times New Roman"/>
          <w:sz w:val="30"/>
          <w:szCs w:val="30"/>
        </w:rPr>
        <w:t>.</w:t>
      </w:r>
    </w:p>
    <w:p w:rsidP="00C54868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2" w:name="P2191"/>
      <w:bookmarkEnd w:id="32"/>
      <w:r w:rsidRPr="0092688D">
        <w:rPr>
          <w:rFonts w:ascii="Times New Roman" w:cs="Times New Roman" w:hAnsi="Times New Roman"/>
          <w:sz w:val="30"/>
          <w:szCs w:val="30"/>
        </w:rPr>
        <w:lastRenderedPageBreak/>
        <w:t>Таблица оценок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98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6096"/>
        <w:gridCol w:w="993"/>
        <w:gridCol w:w="1842"/>
      </w:tblGrid>
      <w:tr w:rsidR="00644A83" w:rsidRPr="0092688D" w:rsidTr="00644A83">
        <w:tc>
          <w:tcPr>
            <w:tcW w:type="dxa" w:w="567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6096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type="dxa" w:w="993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Оценка </w:t>
            </w:r>
          </w:p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в ба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лах*</w:t>
            </w:r>
          </w:p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842"/>
          </w:tcPr>
          <w:p w:rsidP="00E857D8" w:rsidR="00953C25" w:rsidRDefault="009F33A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Основа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  <w:proofErr w:type="spellEnd"/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(-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я)**</w:t>
            </w:r>
          </w:p>
        </w:tc>
      </w:tr>
    </w:tbl>
    <w:p w:rsidP="009F33A4" w:rsidR="009F33A4" w:rsidRDefault="009F33A4" w:rsidRPr="0092688D">
      <w:pPr>
        <w:widowControl w:val="false"/>
        <w:spacing w:after="0" w:line="14" w:lineRule="auto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9498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6096"/>
        <w:gridCol w:w="993"/>
        <w:gridCol w:w="1842"/>
      </w:tblGrid>
      <w:tr w:rsidR="0092688D" w:rsidRPr="0092688D" w:rsidTr="00644A83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A17C2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участника отбора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категориям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, установленным п. 10 Положения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участника отбора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требованиям,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установленным п. 11 Положения</w:t>
            </w:r>
            <w:proofErr w:type="gramEnd"/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Соответствие участника отбора требованиям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установленным п. 12 Положения </w:t>
            </w:r>
            <w:proofErr w:type="gramEnd"/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6B5BE5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требованиям, </w:t>
            </w:r>
          </w:p>
          <w:p w:rsidP="006C1B1F" w:rsidR="006B5BE5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установленным 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пп</w:t>
            </w:r>
            <w:proofErr w:type="spell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. 14, 17</w:t>
            </w:r>
            <w:r w:rsidR="00C80D7E" w:rsidRPr="0092688D">
              <w:rPr>
                <w:rFonts w:ascii="Times New Roman" w:cs="Times New Roman" w:hAnsi="Times New Roman"/>
                <w:sz w:val="28"/>
                <w:szCs w:val="28"/>
              </w:rPr>
              <w:t>, 33–3</w:t>
            </w:r>
            <w:r w:rsidR="00E60777" w:rsidRPr="009268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C80D7E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Положения </w:t>
            </w:r>
            <w:proofErr w:type="gramEnd"/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Отсутствие в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недостоверных и (или) пр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тиворечивых сведений, влекущих за собой 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возможность правомерной оценки соответствия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категориям и требованиям проведения конкурса,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условиям предоставления </w:t>
            </w:r>
            <w:r w:rsidR="00BB2C72" w:rsidRPr="0092688D">
              <w:rPr>
                <w:rFonts w:ascii="Times New Roman" w:cs="Times New Roman" w:hAnsi="Times New Roman"/>
                <w:sz w:val="28"/>
                <w:szCs w:val="28"/>
              </w:rPr>
              <w:t>субсидии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6B5BE5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ношение объема привлеченных участником отбора инвестиций на реализацию проекта 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за два календарных года, предшествующих году подачи, и в году подачи в период до даты 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подачи заявки, к сумме субсидии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ки – 31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10 единиц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и более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>5 баллов;</w:t>
            </w:r>
          </w:p>
          <w:p w:rsidP="006C1B1F" w:rsidR="00644A83" w:rsidRDefault="00644A8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6 единиц, но не более 10 единиц – 11 баллов;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более 2 единиц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, но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не более 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единиц –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баллов;</w:t>
            </w:r>
          </w:p>
          <w:p w:rsidP="006B5BE5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 единицы и менее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644A83" w:rsidRPr="0092688D">
            <w:pPr>
              <w:widowControl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Актуальность и социальная значимость проекта</w:t>
            </w:r>
          </w:p>
          <w:p w:rsidP="006C1B1F" w:rsidR="009F33A4" w:rsidRDefault="009F33A4" w:rsidRPr="0092688D">
            <w:pPr>
              <w:widowControl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(критерий оценки – 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0%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44A83" w:rsidR="00644A83" w:rsidRDefault="00644A83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соответствует – </w:t>
            </w:r>
            <w:r w:rsidR="00B53444" w:rsidRPr="009268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баллов;</w:t>
            </w:r>
          </w:p>
          <w:p w:rsidP="00644A83" w:rsidR="006C1B1F" w:rsidRDefault="00644A83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953C25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B53444" w:rsidRDefault="00B5344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Прирост численности работников (без внешних совместителей) участника отбора за два кале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дарных года, предшествующих году подачи, </w:t>
            </w:r>
          </w:p>
          <w:p w:rsidP="00953C25" w:rsidR="009F33A4" w:rsidRDefault="00B5344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 в году подачи в период до даты подачи заявки по состоянию на 1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-е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число месяца подачи заявки </w:t>
            </w:r>
          </w:p>
          <w:p w:rsidP="00953C25" w:rsidR="009F33A4" w:rsidRDefault="009F33A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(критерий оценки – </w:t>
            </w:r>
            <w:r w:rsidR="00B53444" w:rsidRPr="0092688D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953C25" w:rsidR="00F75047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более 80% 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у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с числе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ностью работников не более 15 человек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953C25" w:rsidR="009F33A4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более 50% у участника отбора с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числен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ностью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 более 15 человек: – 5 баллов;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60%, но менее 80%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отбора с численностью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 не более </w:t>
            </w:r>
          </w:p>
          <w:p w:rsidP="00953C25" w:rsidR="00953C25" w:rsidRDefault="00D7409F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20%,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но менее 50% </w:t>
            </w:r>
          </w:p>
          <w:p w:rsidP="00953C25" w:rsidR="009F33A4" w:rsidRDefault="00B06619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4 балла;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40%, но менее 60%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отбора с численностью работников не более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10%,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но менее 20% </w:t>
            </w:r>
          </w:p>
          <w:p w:rsidP="00953C25" w:rsidR="009F33A4" w:rsidRDefault="00B06619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3 балла;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20%, но менее 40%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отбора с численностью работников не более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5%, но менее 10%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2 балла;</w:t>
            </w:r>
          </w:p>
          <w:p w:rsidP="00953C25" w:rsidR="006A3236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менее 20% у</w:t>
            </w:r>
            <w:r w:rsidR="007F5993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участник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7F5993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</w:t>
            </w:r>
          </w:p>
          <w:p w:rsidP="00953C25" w:rsidR="006A3236" w:rsidRDefault="007F5993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 численностью работников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не более 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а также 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менее 5% у 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</w:t>
            </w:r>
          </w:p>
          <w:p w:rsidP="00953C25" w:rsidR="006A3236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 численностью работников более 15 человек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P="00953C25" w:rsidR="006A3236" w:rsidRDefault="006A3236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 также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участник отбора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не имеющий </w:t>
            </w:r>
          </w:p>
          <w:p w:rsidP="00953C25" w:rsidR="00B53444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работников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: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балл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;</w:t>
            </w:r>
          </w:p>
          <w:p w:rsidP="00953C25" w:rsidR="004703E7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отсутствует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953C25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Отношение размера среднемесячной заработной платы в расчете на одного работника у участника отбора за год, предшествующий году подачи </w:t>
            </w:r>
          </w:p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заявки, к величине минимального размера </w:t>
            </w:r>
          </w:p>
          <w:p w:rsidP="00953C25" w:rsidR="009F33A4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оплаты труда (далее – МРОТ) </w:t>
            </w:r>
          </w:p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10% общей суммы баллов):</w:t>
            </w:r>
          </w:p>
          <w:p w:rsidP="00953C25" w:rsidR="006B5970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свыше 1 единицы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у участника отбора, имеющего работников</w:t>
            </w:r>
            <w:r w:rsidR="006B5970" w:rsidRPr="0092688D">
              <w:rPr>
                <w:rFonts w:ascii="Times New Roman" w:cs="Times New Roman" w:hAnsi="Times New Roman"/>
                <w:sz w:val="28"/>
                <w:szCs w:val="28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отбора, </w:t>
            </w:r>
          </w:p>
          <w:p w:rsidP="00953C25" w:rsidR="00D7409F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имеющ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его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</w:t>
            </w:r>
            <w:r w:rsidR="00953C25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10 баллов;</w:t>
            </w:r>
          </w:p>
          <w:p w:rsidP="00953C25" w:rsidR="00D7409F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ниже 1 единицы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Прирост дохода участника отбора в расчете </w:t>
            </w:r>
          </w:p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на одного работника, полученного в году, </w:t>
            </w:r>
          </w:p>
          <w:p w:rsidP="00D7409F" w:rsidR="00F63D42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предшествующем году подачи заявки, к доходу участника отбора в расчете на одного работника, полученного в первом из двух календарных лет, предшествующих году подачи заявки, </w:t>
            </w:r>
          </w:p>
          <w:p w:rsidP="00D7409F" w:rsidR="00F63D42" w:rsidRDefault="00F63D42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к значению</w:t>
            </w:r>
            <w:r w:rsidR="00E21DD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сводного индекса потребительских цен по Красноярскому краю, установленного </w:t>
            </w:r>
          </w:p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в году, предшествующем году подачи заявки </w:t>
            </w:r>
          </w:p>
          <w:p w:rsidP="00D7409F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10% общей суммы баллов):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не менее 103,3%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значения сводного 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индекса потребительских цен по Красноярскому краю, установленного в году, предшествующем году подачи заявки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– 5 баллов;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мене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103,3%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значения сводного </w:t>
            </w:r>
          </w:p>
          <w:p w:rsidP="00E21DD3" w:rsidR="00D7409F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индекса потребительских цен по Красноярскому краю, установленного в году, предшествующем году подачи заявки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4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балл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A264CA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;</w:t>
            </w:r>
          </w:p>
          <w:p w:rsidP="00E21DD3" w:rsidR="001836BB" w:rsidRDefault="001836BB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отсутствует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F33A4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Итого баллов по критериям оценки</w:t>
            </w:r>
            <w:r w:rsidR="0026474E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*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</w:tbl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</w:rPr>
        <w:t>*</w:t>
      </w:r>
      <w:r w:rsidR="0026474E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В графе 3 по строке 10 ставится значение «0» при наличии                 хотя бы одной оценки «0» баллов по критериям оценки с 1-го по </w:t>
      </w:r>
      <w:r w:rsidR="006B5BE5" w:rsidRPr="0092688D">
        <w:rPr>
          <w:rFonts w:ascii="Times New Roman" w:cs="Times New Roman" w:hAnsi="Times New Roman"/>
          <w:sz w:val="28"/>
          <w:szCs w:val="28"/>
        </w:rPr>
        <w:t>6</w:t>
      </w:r>
      <w:r w:rsidRPr="0092688D">
        <w:rPr>
          <w:rFonts w:ascii="Times New Roman" w:cs="Times New Roman" w:hAnsi="Times New Roman"/>
          <w:sz w:val="28"/>
          <w:szCs w:val="28"/>
        </w:rPr>
        <w:t>-й.</w:t>
      </w:r>
    </w:p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</w:rPr>
        <w:t>**</w:t>
      </w:r>
      <w:r w:rsidR="0026474E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Графа 4 заполняется в случае указания в графе 3 оценки «0» баллов при несоответствии </w:t>
      </w:r>
      <w:r w:rsidR="006B5BE5" w:rsidRPr="0092688D">
        <w:rPr>
          <w:rFonts w:ascii="Times New Roman" w:cs="Times New Roman" w:hAnsi="Times New Roman"/>
          <w:sz w:val="28"/>
          <w:szCs w:val="28"/>
        </w:rPr>
        <w:t>участника отбора</w:t>
      </w:r>
      <w:r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6B5BE5" w:rsidRPr="0092688D">
        <w:rPr>
          <w:rFonts w:ascii="Times New Roman" w:cs="Times New Roman" w:hAnsi="Times New Roman"/>
          <w:sz w:val="28"/>
          <w:szCs w:val="28"/>
        </w:rPr>
        <w:t>заявки участника отбора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положениям, установленным пунктами 10 и (или) 11, и (или) 12, и (или) 14, и (или) 17</w:t>
      </w:r>
      <w:r w:rsidR="00C80D7E" w:rsidRPr="0092688D">
        <w:rPr>
          <w:rFonts w:ascii="Times New Roman" w:cs="Times New Roman" w:hAnsi="Times New Roman"/>
          <w:sz w:val="28"/>
          <w:szCs w:val="28"/>
        </w:rPr>
        <w:t>,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C80D7E" w:rsidRPr="0092688D">
        <w:rPr>
          <w:rFonts w:ascii="Times New Roman" w:cs="Times New Roman" w:hAnsi="Times New Roman"/>
          <w:sz w:val="28"/>
          <w:szCs w:val="28"/>
        </w:rPr>
        <w:t xml:space="preserve">      </w:t>
      </w:r>
      <w:r w:rsidR="009B206E" w:rsidRPr="0092688D">
        <w:rPr>
          <w:rFonts w:ascii="Times New Roman" w:cs="Times New Roman" w:hAnsi="Times New Roman"/>
          <w:sz w:val="28"/>
          <w:szCs w:val="28"/>
        </w:rPr>
        <w:t xml:space="preserve">и (или) 32, </w:t>
      </w:r>
      <w:r w:rsidRPr="0092688D">
        <w:rPr>
          <w:rFonts w:ascii="Times New Roman" w:cs="Times New Roman" w:hAnsi="Times New Roman"/>
          <w:sz w:val="28"/>
          <w:szCs w:val="28"/>
        </w:rPr>
        <w:t>и (или) 3</w:t>
      </w:r>
      <w:r w:rsidR="006B5BE5" w:rsidRPr="0092688D">
        <w:rPr>
          <w:rFonts w:ascii="Times New Roman" w:cs="Times New Roman" w:hAnsi="Times New Roman"/>
          <w:sz w:val="28"/>
          <w:szCs w:val="28"/>
        </w:rPr>
        <w:t>3</w:t>
      </w:r>
      <w:r w:rsidR="00C80D7E" w:rsidRPr="0092688D">
        <w:rPr>
          <w:rFonts w:ascii="Times New Roman" w:cs="Times New Roman" w:hAnsi="Times New Roman"/>
          <w:sz w:val="28"/>
          <w:szCs w:val="28"/>
        </w:rPr>
        <w:t>, и (или) 34, и (или) 35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Положения.</w:t>
      </w:r>
      <w:proofErr w:type="gramEnd"/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Вывод по результатам рассмотрения и оценки заявки на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ствие категориям и требованиям проведения конкурса и условиям предоставления субсидии (нужное подчеркнуть):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соответствует (наличие оценки, превышающей оценку «0» баллов по критериям оценки с 1-го по 6-й в графе 3 таблицы оценок);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не соответствует (наличие хотя бы одной оценки «0» баллов        по критериям оценки с 1-го по 6-й в графе 3 таблицы оценок).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Итоговое значение в баллах (строка 11 таблицы оценок) по резул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татам рассмотрения и оценки сведений в составе заявки</w:t>
      </w:r>
      <w:r w:rsidR="001836BB" w:rsidRPr="0092688D">
        <w:rPr>
          <w:rFonts w:ascii="Times New Roman" w:cs="Times New Roman" w:hAnsi="Times New Roman"/>
          <w:sz w:val="30"/>
          <w:szCs w:val="30"/>
        </w:rPr>
        <w:t xml:space="preserve">, содержащих </w:t>
      </w:r>
      <w:r w:rsidRPr="0092688D">
        <w:rPr>
          <w:rFonts w:ascii="Times New Roman" w:cs="Times New Roman" w:hAnsi="Times New Roman"/>
          <w:sz w:val="30"/>
          <w:szCs w:val="30"/>
        </w:rPr>
        <w:t>критери</w:t>
      </w:r>
      <w:r w:rsidR="001836BB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оценки, </w:t>
      </w:r>
      <w:r w:rsidR="001836BB" w:rsidRPr="0092688D">
        <w:rPr>
          <w:rFonts w:ascii="Times New Roman" w:cs="Times New Roman" w:hAnsi="Times New Roman"/>
          <w:sz w:val="30"/>
          <w:szCs w:val="30"/>
        </w:rPr>
        <w:t xml:space="preserve">предлагаемые участником отбора </w:t>
      </w:r>
      <w:r w:rsidRPr="0092688D">
        <w:rPr>
          <w:rFonts w:ascii="Times New Roman" w:cs="Times New Roman" w:hAnsi="Times New Roman"/>
          <w:sz w:val="30"/>
          <w:szCs w:val="30"/>
        </w:rPr>
        <w:t>значения показат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лей, образующих каждый критерий оцен</w:t>
      </w:r>
      <w:r w:rsidR="001836BB" w:rsidRPr="0092688D">
        <w:rPr>
          <w:rFonts w:ascii="Times New Roman" w:cs="Times New Roman" w:hAnsi="Times New Roman"/>
          <w:sz w:val="30"/>
          <w:szCs w:val="30"/>
        </w:rPr>
        <w:t>ки</w:t>
      </w:r>
      <w:r w:rsidR="00953C25">
        <w:rPr>
          <w:rFonts w:ascii="Times New Roman" w:cs="Times New Roman" w:hAnsi="Times New Roman"/>
          <w:sz w:val="30"/>
          <w:szCs w:val="30"/>
        </w:rPr>
        <w:t>, _______________________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Член конкурсной комиссии     _______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    ________________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  <w:t xml:space="preserve">                            (И.О. Фамилия)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«_____» _______ 20___ г.</w:t>
      </w:r>
    </w:p>
    <w:p w:rsidR="002156BC" w:rsidRDefault="002156BC" w:rsidRPr="0092688D">
      <w:pPr>
        <w:pStyle w:val="ConsPlusNormal"/>
        <w:jc w:val="both"/>
        <w:rPr>
          <w:rFonts w:ascii="Times New Roman" w:cs="Times New Roman" w:hAnsi="Times New Roman"/>
          <w:sz w:val="10"/>
          <w:szCs w:val="10"/>
        </w:rPr>
      </w:pPr>
    </w:p>
    <w:p w:rsidR="002156BC" w:rsidRDefault="002156BC" w:rsidRPr="0092688D">
      <w:pPr>
        <w:pStyle w:val="ConsPlusNormal"/>
        <w:rPr>
          <w:rFonts w:ascii="Times New Roman" w:cs="Times New Roman" w:hAnsi="Times New Roman"/>
          <w:sz w:val="30"/>
          <w:szCs w:val="30"/>
        </w:rPr>
        <w:sectPr w:rsidR="002156BC" w:rsidRPr="0092688D" w:rsidSect="001B62A4">
          <w:pgSz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8F0CE2" w:rsidRPr="0092688D">
        <w:rPr>
          <w:rFonts w:ascii="Times New Roman" w:cs="Times New Roman" w:hAnsi="Times New Roman"/>
          <w:sz w:val="30"/>
          <w:szCs w:val="30"/>
          <w:lang w:eastAsia="ru-RU"/>
        </w:rPr>
        <w:t>6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предоставления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субсидий субъектам малого и среднего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а также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физическим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лицам, не являющимся индивидуальными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специальный налоговый режим «Налог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производителям товаров, работ, услуг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в целях возмещения части затрат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деятельности,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с созданием и (или) развитием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9F33A4" w:rsidR="00444CB6" w:rsidRDefault="00444CB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49130E" w:rsidR="00953C25" w:rsidRDefault="0049130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РЕЗУЛЬТАТЫ </w:t>
      </w:r>
    </w:p>
    <w:p w:rsidP="0049130E" w:rsidR="0049130E" w:rsidRDefault="00953C25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рассмотрения заявок участников отбора</w:t>
      </w:r>
    </w:p>
    <w:p w:rsidP="009F33A4" w:rsidR="00AA2377" w:rsidRDefault="00AA2377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tbl>
      <w:tblPr>
        <w:tblW w:type="dxa" w:w="16055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851"/>
        <w:gridCol w:w="1417"/>
        <w:gridCol w:w="1134"/>
        <w:gridCol w:w="1134"/>
        <w:gridCol w:w="567"/>
        <w:gridCol w:w="567"/>
        <w:gridCol w:w="567"/>
        <w:gridCol w:w="567"/>
        <w:gridCol w:w="532"/>
        <w:gridCol w:w="778"/>
        <w:gridCol w:w="425"/>
        <w:gridCol w:w="850"/>
        <w:gridCol w:w="426"/>
        <w:gridCol w:w="885"/>
        <w:gridCol w:w="424"/>
        <w:gridCol w:w="852"/>
        <w:gridCol w:w="426"/>
        <w:gridCol w:w="708"/>
        <w:gridCol w:w="426"/>
        <w:gridCol w:w="851"/>
        <w:gridCol w:w="993"/>
      </w:tblGrid>
      <w:tr w:rsidR="0092688D" w:rsidRPr="0092688D" w:rsidTr="000B50B6">
        <w:trPr>
          <w:tblHeader/>
        </w:trPr>
        <w:tc>
          <w:tcPr>
            <w:tcW w:type="dxa" w:w="675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Поря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д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ковый номер </w:t>
            </w:r>
          </w:p>
          <w:p w:rsidP="009B7A9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по дате рег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стр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ции заявки</w:t>
            </w:r>
          </w:p>
        </w:tc>
        <w:tc>
          <w:tcPr>
            <w:tcW w:type="dxa" w:w="851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9B7A9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Краткое наимен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вание </w:t>
            </w:r>
          </w:p>
          <w:p w:rsidP="00196152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участ-ника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отбора</w:t>
            </w:r>
          </w:p>
        </w:tc>
        <w:tc>
          <w:tcPr>
            <w:tcW w:type="dxa" w:w="141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реализуемого</w:t>
            </w:r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в приоритетной отрасли инв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стиционного проекта в сфере 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развития пре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д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принимател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ь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ской деятельн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сти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, связанного </w:t>
            </w: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с созданием </w:t>
            </w:r>
          </w:p>
          <w:p w:rsidP="007E5B13" w:rsidR="00196152" w:rsidRDefault="00594B30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 (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или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)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разви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-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тием</w:t>
            </w:r>
            <w:proofErr w:type="spellEnd"/>
            <w:proofErr w:type="gramEnd"/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предпр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нимательской деятельности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(далее – Проект)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Объем пр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влеченных участником отбора инв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стиций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на реализ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цию Проекта за 2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кале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дарных</w:t>
            </w:r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года, предш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ствующих году подачи, и в году подачи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период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до даты подачи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заявки,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тыс. рублей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Планиру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мый объем субсидии (сумма </w:t>
            </w:r>
            <w:proofErr w:type="gramEnd"/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заявленной субсидии)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 счет средств бюджета города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 учетом 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софинанс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рования</w:t>
            </w:r>
            <w:proofErr w:type="spell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из краевого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бюджета,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тыс. рублей</w:t>
            </w:r>
          </w:p>
        </w:tc>
        <w:tc>
          <w:tcPr>
            <w:tcW w:type="dxa" w:w="9000"/>
            <w:gridSpan w:val="15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Значения по критериям оценки на основании оценочных ведомостей и заявок участников отбора: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851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Сумма баллов (опред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ляется, как </w:t>
            </w:r>
            <w:proofErr w:type="gramEnd"/>
          </w:p>
          <w:p w:rsidP="00444CB6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сумма значений граф 6, 7, 8, 9, 10,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4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6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8, 20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)</w:t>
            </w:r>
          </w:p>
        </w:tc>
        <w:tc>
          <w:tcPr>
            <w:tcW w:type="dxa" w:w="993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Итоговый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рейтинг 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участников отбора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(порядк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вый номер </w:t>
            </w:r>
            <w:proofErr w:type="gramEnd"/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по сумме баллов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из гр.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2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1) </w:t>
            </w:r>
            <w:r w:rsidR="000B50B6" w:rsidRPr="0092688D">
              <w:rPr>
                <w:rFonts w:ascii="Times New Roman" w:cs="Times New Roman" w:hAnsi="Times New Roman"/>
                <w:vertAlign w:val="superscript"/>
                <w:lang w:eastAsia="ru-RU"/>
              </w:rPr>
              <w:t>3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,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включая сведения 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из гр. 1 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(при нео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б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ходимости)</w:t>
            </w:r>
          </w:p>
        </w:tc>
      </w:tr>
      <w:tr w:rsidR="0092688D" w:rsidRPr="0092688D" w:rsidTr="000B50B6">
        <w:trPr>
          <w:trHeight w:val="401"/>
          <w:tblHeader/>
        </w:trPr>
        <w:tc>
          <w:tcPr>
            <w:tcW w:type="dxa" w:w="675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851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417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134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1,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2,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3,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4, балл</w:t>
            </w:r>
          </w:p>
        </w:tc>
        <w:tc>
          <w:tcPr>
            <w:tcW w:type="dxa" w:w="532"/>
            <w:vMerge w:val="restart"/>
          </w:tcPr>
          <w:p w:rsidP="00C3760B" w:rsidR="00196152" w:rsidRDefault="0019615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C3760B" w:rsidR="00196152" w:rsidRDefault="0019615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5, балл</w:t>
            </w:r>
          </w:p>
        </w:tc>
        <w:tc>
          <w:tcPr>
            <w:tcW w:type="dxa" w:w="1203"/>
            <w:gridSpan w:val="2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критерий </w:t>
            </w:r>
          </w:p>
          <w:p w:rsidP="0064234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оценки 6</w:t>
            </w:r>
          </w:p>
        </w:tc>
        <w:tc>
          <w:tcPr>
            <w:tcW w:type="dxa" w:w="1276"/>
            <w:gridSpan w:val="2"/>
          </w:tcPr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оценки 7 </w:t>
            </w:r>
            <w:r w:rsidRPr="0092688D">
              <w:rPr>
                <w:rFonts w:ascii="Times New Roman" w:cs="Times New Roman" w:hAnsi="Times New Roman"/>
                <w:vertAlign w:val="superscript"/>
              </w:rPr>
              <w:t>1</w:t>
            </w:r>
          </w:p>
        </w:tc>
        <w:tc>
          <w:tcPr>
            <w:tcW w:type="dxa" w:w="1309"/>
            <w:gridSpan w:val="2"/>
          </w:tcPr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8</w:t>
            </w:r>
          </w:p>
        </w:tc>
        <w:tc>
          <w:tcPr>
            <w:tcW w:type="dxa" w:w="1278"/>
            <w:gridSpan w:val="2"/>
          </w:tcPr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9</w:t>
            </w:r>
          </w:p>
        </w:tc>
        <w:tc>
          <w:tcPr>
            <w:tcW w:type="dxa" w:w="1134"/>
            <w:gridSpan w:val="2"/>
          </w:tcPr>
          <w:p w:rsidP="00196152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196152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10</w:t>
            </w:r>
          </w:p>
        </w:tc>
        <w:tc>
          <w:tcPr>
            <w:tcW w:type="dxa" w:w="851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993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</w:tr>
      <w:tr w:rsidR="0092688D" w:rsidRPr="0092688D" w:rsidTr="000B50B6">
        <w:trPr>
          <w:tblHeader/>
        </w:trPr>
        <w:tc>
          <w:tcPr>
            <w:tcW w:type="dxa" w:w="675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</w:tcPr>
          <w:p w:rsidP="00E857D8" w:rsidR="00444CB6" w:rsidRDefault="00444CB6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32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78"/>
          </w:tcPr>
          <w:p w:rsidP="008B4B72" w:rsidR="00444CB6" w:rsidRDefault="00444CB6" w:rsidRPr="0092688D">
            <w:pPr>
              <w:widowControl w:val="false"/>
              <w:spacing w:after="0" w:line="192" w:lineRule="auto"/>
              <w:ind w:left="-57" w:right="-113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B50B6" w:rsidR="008B4B72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расчет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>, ед.</w:t>
            </w:r>
          </w:p>
        </w:tc>
        <w:tc>
          <w:tcPr>
            <w:tcW w:type="dxa" w:w="425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0"/>
          </w:tcPr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значение ОКВЭД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из п.</w:t>
            </w:r>
            <w:r w:rsidR="00A538B9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bookmarkStart w:id="33" w:name="_GoBack"/>
            <w:bookmarkEnd w:id="33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2.4 сведений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 реал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зации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Проекта</w:t>
            </w:r>
          </w:p>
        </w:tc>
        <w:tc>
          <w:tcPr>
            <w:tcW w:type="dxa" w:w="426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85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E8505A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значени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граф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>ы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6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строке 5 таблицы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показа-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телей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све-дениям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 Проекте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</w:t>
            </w:r>
            <w:r w:rsidR="009E6913" w:rsidRPr="0092688D">
              <w:rPr>
                <w:rFonts w:ascii="Times New Roman" w:cs="Times New Roman" w:hAnsi="Times New Roman"/>
                <w:sz w:val="18"/>
                <w:szCs w:val="18"/>
              </w:rPr>
              <w:t>составе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8B4B72" w:rsidR="008B4B72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заявк</w:t>
            </w:r>
            <w:r w:rsidR="00390B90"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, </w:t>
            </w:r>
          </w:p>
          <w:p w:rsidP="008B4B72" w:rsidR="00444CB6" w:rsidRDefault="008B4B7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%</w:t>
            </w:r>
          </w:p>
        </w:tc>
        <w:tc>
          <w:tcPr>
            <w:tcW w:type="dxa" w:w="424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2"/>
          </w:tcPr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значение графы 4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строке 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>7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таблицы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показа-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телей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све-дениям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 Проекте </w:t>
            </w:r>
          </w:p>
          <w:p w:rsidP="009E6913" w:rsidR="009E6913" w:rsidRDefault="009E6913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составе </w:t>
            </w:r>
          </w:p>
          <w:p w:rsidP="00390B90" w:rsidR="00444CB6" w:rsidRDefault="009E6913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заявк</w:t>
            </w:r>
            <w:r w:rsidR="00390B90"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, </w:t>
            </w:r>
          </w:p>
          <w:p w:rsidP="00390B90" w:rsidR="008B4B72" w:rsidRDefault="008B4B7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type="dxa" w:w="426"/>
          </w:tcPr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708"/>
          </w:tcPr>
          <w:p w:rsidP="000B50B6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B50B6" w:rsidR="008B4B72" w:rsidRDefault="008B4B7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расчет, % </w:t>
            </w:r>
            <w:r w:rsidRPr="0092688D">
              <w:rPr>
                <w:rFonts w:ascii="Times New Roman" w:cs="Times New Roman" w:hAnsi="Times New Roman"/>
                <w:vertAlign w:val="superscript"/>
              </w:rPr>
              <w:t>2</w:t>
            </w:r>
          </w:p>
        </w:tc>
        <w:tc>
          <w:tcPr>
            <w:tcW w:type="dxa" w:w="426"/>
          </w:tcPr>
          <w:p w:rsidP="00090AB7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1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3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  <w:tr w:rsidR="0092688D" w:rsidRPr="0092688D" w:rsidTr="000B50B6">
        <w:trPr>
          <w:trHeight w:val="180"/>
          <w:tblHeader/>
        </w:trPr>
        <w:tc>
          <w:tcPr>
            <w:tcW w:type="dxa" w:w="675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type="dxa" w:w="851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type="dxa" w:w="141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1134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type="dxa" w:w="1134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532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type="dxa" w:w="778"/>
            <w:vAlign w:val="center"/>
          </w:tcPr>
          <w:p w:rsidP="00196152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11=4/5</w:t>
            </w:r>
          </w:p>
        </w:tc>
        <w:tc>
          <w:tcPr>
            <w:tcW w:type="dxa" w:w="425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type="dxa" w:w="885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type="dxa" w:w="424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type="dxa" w:w="852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type="dxa" w:w="426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708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type="dxa" w:w="426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type="dxa" w:w="851"/>
            <w:vAlign w:val="center"/>
          </w:tcPr>
          <w:p w:rsidP="00444CB6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type="dxa" w:w="993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92688D" w:rsidRPr="0092688D" w:rsidTr="000B50B6">
        <w:tc>
          <w:tcPr>
            <w:tcW w:type="dxa" w:w="67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3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8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93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  <w:tr w:rsidR="0092688D" w:rsidRPr="0092688D" w:rsidTr="000B50B6">
        <w:tc>
          <w:tcPr>
            <w:tcW w:type="dxa" w:w="67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3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8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93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16"/>
          <w:szCs w:val="16"/>
        </w:rPr>
      </w:pPr>
    </w:p>
    <w:p w:rsidP="00296487" w:rsidR="000C0348" w:rsidRDefault="000C0348" w:rsidRPr="00953C25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1</w:t>
      </w:r>
      <w:r w:rsidRPr="00953C25">
        <w:rPr>
          <w:rFonts w:ascii="Times New Roman" w:cs="Times New Roman" w:hAnsi="Times New Roman"/>
          <w:sz w:val="28"/>
          <w:szCs w:val="28"/>
        </w:rPr>
        <w:t> Оценка сведений в составе заявки по критерию оценки «Актуальность и социальная значимость Проекта» на соответствие целям и задачам стратегии социально-экономического развития города Красноярска, утвержденной решением Красноярского г</w:t>
      </w:r>
      <w:r w:rsidRPr="00953C25">
        <w:rPr>
          <w:rFonts w:ascii="Times New Roman" w:cs="Times New Roman" w:hAnsi="Times New Roman"/>
          <w:sz w:val="28"/>
          <w:szCs w:val="28"/>
        </w:rPr>
        <w:t>о</w:t>
      </w:r>
      <w:r w:rsidRPr="00953C25">
        <w:rPr>
          <w:rFonts w:ascii="Times New Roman" w:cs="Times New Roman" w:hAnsi="Times New Roman"/>
          <w:sz w:val="28"/>
          <w:szCs w:val="28"/>
        </w:rPr>
        <w:t>родского Совета депутатов от 18.06.2019 № 3-42, приоритетным отраслям в соответствии с подпунктом 6 пункта 2 Положения, вид</w:t>
      </w:r>
      <w:r w:rsidR="00C3760B" w:rsidRPr="00953C25">
        <w:rPr>
          <w:rFonts w:ascii="Times New Roman" w:cs="Times New Roman" w:hAnsi="Times New Roman"/>
          <w:sz w:val="28"/>
          <w:szCs w:val="28"/>
        </w:rPr>
        <w:t>ам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предпринимательской деятельности, приоритетны</w:t>
      </w:r>
      <w:r w:rsidR="00C3760B" w:rsidRPr="00953C25">
        <w:rPr>
          <w:rFonts w:ascii="Times New Roman" w:cs="Times New Roman" w:hAnsi="Times New Roman"/>
          <w:sz w:val="28"/>
          <w:szCs w:val="28"/>
        </w:rPr>
        <w:t>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для оказания поддержки за счет средств бюджета города в рамках </w:t>
      </w:r>
      <w:r w:rsidR="00953C25" w:rsidRPr="00953C25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953C25">
        <w:rPr>
          <w:rFonts w:ascii="Times New Roman" w:cs="Times New Roman" w:hAnsi="Times New Roman"/>
          <w:sz w:val="28"/>
          <w:szCs w:val="28"/>
        </w:rPr>
        <w:t>муниципальной программы «Создание</w:t>
      </w:r>
      <w:proofErr w:type="gramEnd"/>
      <w:r w:rsidRPr="00953C25">
        <w:rPr>
          <w:rFonts w:ascii="Times New Roman" w:cs="Times New Roman" w:hAnsi="Times New Roman"/>
          <w:sz w:val="28"/>
          <w:szCs w:val="28"/>
        </w:rPr>
        <w:t xml:space="preserve"> условий для развития предпринимательства в городе Красноярске», установленны</w:t>
      </w:r>
      <w:r w:rsidR="00953C25" w:rsidRPr="00953C25">
        <w:rPr>
          <w:rFonts w:ascii="Times New Roman" w:cs="Times New Roman" w:hAnsi="Times New Roman"/>
          <w:sz w:val="28"/>
          <w:szCs w:val="28"/>
        </w:rPr>
        <w:t>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пр</w:t>
      </w:r>
      <w:r w:rsidRPr="00953C25">
        <w:rPr>
          <w:rFonts w:ascii="Times New Roman" w:cs="Times New Roman" w:hAnsi="Times New Roman"/>
          <w:sz w:val="28"/>
          <w:szCs w:val="28"/>
        </w:rPr>
        <w:t>и</w:t>
      </w:r>
      <w:r w:rsidRPr="00953C25">
        <w:rPr>
          <w:rFonts w:ascii="Times New Roman" w:cs="Times New Roman" w:hAnsi="Times New Roman"/>
          <w:sz w:val="28"/>
          <w:szCs w:val="28"/>
        </w:rPr>
        <w:t>ложением к муниципальной программе, утвержденной постановлением администрации города</w:t>
      </w:r>
      <w:r w:rsidR="00C3760B" w:rsidRPr="00953C25">
        <w:rPr>
          <w:rFonts w:ascii="Times New Roman" w:cs="Times New Roman" w:hAnsi="Times New Roman"/>
          <w:sz w:val="28"/>
          <w:szCs w:val="28"/>
        </w:rPr>
        <w:t xml:space="preserve"> от 14.11.2022 № 1002</w:t>
      </w:r>
      <w:r w:rsidRPr="00953C25">
        <w:rPr>
          <w:rFonts w:ascii="Times New Roman" w:cs="Times New Roman" w:hAnsi="Times New Roman"/>
          <w:sz w:val="28"/>
          <w:szCs w:val="28"/>
        </w:rPr>
        <w:t>.</w:t>
      </w:r>
    </w:p>
    <w:p w:rsidP="00296487" w:rsidR="000B50B6" w:rsidRDefault="000B50B6" w:rsidRPr="00953C25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 Отношение дохода в расчете на одного работника в графе 4 к значению в </w:t>
      </w:r>
      <w:r w:rsidR="00F16C72" w:rsidRPr="00953C25">
        <w:rPr>
          <w:rFonts w:ascii="Times New Roman" w:cs="Times New Roman" w:hAnsi="Times New Roman"/>
          <w:sz w:val="28"/>
          <w:szCs w:val="28"/>
        </w:rPr>
        <w:t xml:space="preserve">графе 3 по </w:t>
      </w:r>
      <w:r w:rsidRPr="00953C25">
        <w:rPr>
          <w:rFonts w:ascii="Times New Roman" w:cs="Times New Roman" w:hAnsi="Times New Roman"/>
          <w:sz w:val="28"/>
          <w:szCs w:val="28"/>
        </w:rPr>
        <w:t>строк</w:t>
      </w:r>
      <w:r w:rsidR="00F16C72" w:rsidRPr="00953C25">
        <w:rPr>
          <w:rFonts w:ascii="Times New Roman" w:cs="Times New Roman" w:hAnsi="Times New Roman"/>
          <w:sz w:val="28"/>
          <w:szCs w:val="28"/>
        </w:rPr>
        <w:t>е</w:t>
      </w:r>
      <w:r w:rsidRPr="00953C25">
        <w:rPr>
          <w:rFonts w:ascii="Times New Roman" w:cs="Times New Roman" w:hAnsi="Times New Roman"/>
          <w:sz w:val="28"/>
          <w:szCs w:val="28"/>
        </w:rPr>
        <w:t xml:space="preserve"> 10 </w:t>
      </w:r>
      <w:r w:rsidR="00F16C72" w:rsidRPr="00953C25">
        <w:rPr>
          <w:rFonts w:ascii="Times New Roman" w:cs="Times New Roman" w:hAnsi="Times New Roman"/>
          <w:sz w:val="28"/>
          <w:szCs w:val="28"/>
        </w:rPr>
        <w:t>таблицы показателей к св</w:t>
      </w:r>
      <w:r w:rsidR="00F16C72" w:rsidRPr="00953C25">
        <w:rPr>
          <w:rFonts w:ascii="Times New Roman" w:cs="Times New Roman" w:hAnsi="Times New Roman"/>
          <w:sz w:val="28"/>
          <w:szCs w:val="28"/>
        </w:rPr>
        <w:t>е</w:t>
      </w:r>
      <w:r w:rsidR="00F16C72" w:rsidRPr="00953C25">
        <w:rPr>
          <w:rFonts w:ascii="Times New Roman" w:cs="Times New Roman" w:hAnsi="Times New Roman"/>
          <w:sz w:val="28"/>
          <w:szCs w:val="28"/>
        </w:rPr>
        <w:t>дениям о Проекте в составе заявки в процентах.</w:t>
      </w:r>
    </w:p>
    <w:p w:rsidP="00296487" w:rsidR="009F33A4" w:rsidRDefault="000B50B6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 Итоговый рейтинг </w:t>
      </w:r>
      <w:r w:rsidR="00444CB6" w:rsidRPr="00953C25">
        <w:rPr>
          <w:rFonts w:ascii="Times New Roman" w:cs="Times New Roman" w:hAnsi="Times New Roman"/>
          <w:sz w:val="28"/>
          <w:szCs w:val="28"/>
        </w:rPr>
        <w:t>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в графе </w:t>
      </w:r>
      <w:r w:rsidR="00444CB6" w:rsidRPr="00953C25">
        <w:rPr>
          <w:rFonts w:ascii="Times New Roman" w:cs="Times New Roman" w:hAnsi="Times New Roman"/>
          <w:sz w:val="28"/>
          <w:szCs w:val="28"/>
        </w:rPr>
        <w:t>22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таблицы формируется по сумме баллов </w:t>
      </w:r>
      <w:r w:rsidR="00AA2377" w:rsidRPr="00953C25">
        <w:rPr>
          <w:rFonts w:ascii="Times New Roman" w:cs="Times New Roman" w:hAnsi="Times New Roman"/>
          <w:sz w:val="28"/>
          <w:szCs w:val="28"/>
        </w:rPr>
        <w:t>из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граф</w:t>
      </w:r>
      <w:r w:rsidR="00AA2377" w:rsidRPr="00953C25">
        <w:rPr>
          <w:rFonts w:ascii="Times New Roman" w:cs="Times New Roman" w:hAnsi="Times New Roman"/>
          <w:sz w:val="28"/>
          <w:szCs w:val="28"/>
        </w:rPr>
        <w:t>ы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444CB6" w:rsidRPr="00953C25">
        <w:rPr>
          <w:rFonts w:ascii="Times New Roman" w:cs="Times New Roman" w:hAnsi="Times New Roman"/>
          <w:sz w:val="28"/>
          <w:szCs w:val="28"/>
        </w:rPr>
        <w:t>2</w:t>
      </w:r>
      <w:r w:rsidR="009F33A4" w:rsidRPr="00953C25">
        <w:rPr>
          <w:rFonts w:ascii="Times New Roman" w:cs="Times New Roman" w:hAnsi="Times New Roman"/>
          <w:sz w:val="28"/>
          <w:szCs w:val="28"/>
        </w:rPr>
        <w:t>1 таблицы</w:t>
      </w:r>
      <w:r w:rsidR="00AA2377" w:rsidRPr="00953C25">
        <w:rPr>
          <w:rFonts w:ascii="Times New Roman" w:cs="Times New Roman" w:hAnsi="Times New Roman"/>
          <w:sz w:val="28"/>
          <w:szCs w:val="28"/>
        </w:rPr>
        <w:t>, включая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AA2377" w:rsidRPr="00953C25">
        <w:rPr>
          <w:rFonts w:ascii="Times New Roman" w:cs="Times New Roman" w:hAnsi="Times New Roman"/>
          <w:sz w:val="28"/>
          <w:szCs w:val="28"/>
        </w:rPr>
        <w:t>сведения из графы 1 при необходимости,</w:t>
      </w:r>
      <w:r w:rsidR="008D5A33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9F33A4" w:rsidRPr="00953C25">
        <w:rPr>
          <w:rFonts w:ascii="Times New Roman" w:cs="Times New Roman" w:hAnsi="Times New Roman"/>
          <w:sz w:val="28"/>
          <w:szCs w:val="28"/>
        </w:rPr>
        <w:t>в следующем порядке ранжирования:</w:t>
      </w:r>
    </w:p>
    <w:p w:rsidP="00296487" w:rsidR="009F33A4" w:rsidRDefault="00953C25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графе </w:t>
      </w:r>
      <w:r w:rsidR="00444CB6" w:rsidRPr="00953C25">
        <w:rPr>
          <w:rFonts w:ascii="Times New Roman" w:cs="Times New Roman" w:hAnsi="Times New Roman"/>
          <w:sz w:val="28"/>
          <w:szCs w:val="28"/>
        </w:rPr>
        <w:t>22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таблицы</w:t>
      </w:r>
      <w:r w:rsidR="007E5DE3" w:rsidRPr="00953C25">
        <w:rPr>
          <w:rFonts w:ascii="Times New Roman" w:cs="Times New Roman" w:hAnsi="Times New Roman"/>
          <w:sz w:val="28"/>
          <w:szCs w:val="28"/>
        </w:rPr>
        <w:t xml:space="preserve"> результатов рассмотрения заявок 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: максимальный проходной балл составляет </w:t>
      </w:r>
      <w:r w:rsidR="007E5DE3" w:rsidRPr="00953C25">
        <w:rPr>
          <w:rFonts w:ascii="Times New Roman" w:cs="Times New Roman" w:hAnsi="Times New Roman"/>
          <w:sz w:val="28"/>
          <w:szCs w:val="28"/>
        </w:rPr>
        <w:t>7</w:t>
      </w:r>
      <w:r w:rsidR="009F33A4" w:rsidRPr="00953C25">
        <w:rPr>
          <w:rFonts w:ascii="Times New Roman" w:cs="Times New Roman" w:hAnsi="Times New Roman"/>
          <w:sz w:val="28"/>
          <w:szCs w:val="28"/>
        </w:rPr>
        <w:t>0 ба</w:t>
      </w:r>
      <w:r w:rsidR="009F33A4" w:rsidRPr="00953C25">
        <w:rPr>
          <w:rFonts w:ascii="Times New Roman" w:cs="Times New Roman" w:hAnsi="Times New Roman"/>
          <w:sz w:val="28"/>
          <w:szCs w:val="28"/>
        </w:rPr>
        <w:t>л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лов, минимальный проходной балл – </w:t>
      </w:r>
      <w:r w:rsidR="007E5DE3" w:rsidRPr="00953C25">
        <w:rPr>
          <w:rFonts w:ascii="Times New Roman" w:cs="Times New Roman" w:hAnsi="Times New Roman"/>
          <w:sz w:val="28"/>
          <w:szCs w:val="28"/>
        </w:rPr>
        <w:t>3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0 баллов. </w:t>
      </w:r>
      <w:r w:rsidR="007E5DE3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, набравшему максимальное количество баллов, присваивается 1-е место в итоговом рейтинге </w:t>
      </w:r>
      <w:r w:rsidR="007E5DE3" w:rsidRPr="00953C25">
        <w:rPr>
          <w:rFonts w:ascii="Times New Roman" w:cs="Times New Roman" w:hAnsi="Times New Roman"/>
          <w:sz w:val="28"/>
          <w:szCs w:val="28"/>
        </w:rPr>
        <w:t>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(далее – таблица).</w:t>
      </w:r>
    </w:p>
    <w:p w:rsidP="00296487" w:rsidR="009F33A4" w:rsidRDefault="009F33A4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</w:rPr>
        <w:t xml:space="preserve">При равенстве значений 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итоговой суммы баллов по всем критериям оценки в </w:t>
      </w:r>
      <w:r w:rsidRPr="00953C25">
        <w:rPr>
          <w:rFonts w:ascii="Times New Roman" w:cs="Times New Roman" w:hAnsi="Times New Roman"/>
          <w:sz w:val="28"/>
          <w:szCs w:val="28"/>
        </w:rPr>
        <w:t>балл</w:t>
      </w:r>
      <w:r w:rsidR="00090AB7" w:rsidRPr="00953C25">
        <w:rPr>
          <w:rFonts w:ascii="Times New Roman" w:cs="Times New Roman" w:hAnsi="Times New Roman"/>
          <w:sz w:val="28"/>
          <w:szCs w:val="28"/>
        </w:rPr>
        <w:t>ах</w:t>
      </w:r>
      <w:r w:rsidRPr="00953C25">
        <w:rPr>
          <w:rFonts w:ascii="Times New Roman" w:cs="Times New Roman" w:hAnsi="Times New Roman"/>
          <w:sz w:val="28"/>
          <w:szCs w:val="28"/>
        </w:rPr>
        <w:t xml:space="preserve"> в графе </w:t>
      </w:r>
      <w:r w:rsidR="00090AB7" w:rsidRPr="00953C25">
        <w:rPr>
          <w:rFonts w:ascii="Times New Roman" w:cs="Times New Roman" w:hAnsi="Times New Roman"/>
          <w:sz w:val="28"/>
          <w:szCs w:val="28"/>
        </w:rPr>
        <w:t>22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более высокий ре</w:t>
      </w:r>
      <w:r w:rsidRPr="00953C25">
        <w:rPr>
          <w:rFonts w:ascii="Times New Roman" w:cs="Times New Roman" w:hAnsi="Times New Roman"/>
          <w:sz w:val="28"/>
          <w:szCs w:val="28"/>
        </w:rPr>
        <w:t>й</w:t>
      </w:r>
      <w:r w:rsidRPr="00953C25">
        <w:rPr>
          <w:rFonts w:ascii="Times New Roman" w:cs="Times New Roman" w:hAnsi="Times New Roman"/>
          <w:sz w:val="28"/>
          <w:szCs w:val="28"/>
        </w:rPr>
        <w:t xml:space="preserve">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1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наиболее в</w:t>
      </w:r>
      <w:r w:rsidRPr="00953C25">
        <w:rPr>
          <w:rFonts w:ascii="Times New Roman" w:cs="Times New Roman" w:hAnsi="Times New Roman"/>
          <w:sz w:val="28"/>
          <w:szCs w:val="28"/>
        </w:rPr>
        <w:t>ы</w:t>
      </w:r>
      <w:r w:rsidRPr="00953C25">
        <w:rPr>
          <w:rFonts w:ascii="Times New Roman" w:cs="Times New Roman" w:hAnsi="Times New Roman"/>
          <w:sz w:val="28"/>
          <w:szCs w:val="28"/>
        </w:rPr>
        <w:t>сокое значение; при равенстве значений баллов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1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следующий по приоритетности более высокий рейтинг отд</w:t>
      </w:r>
      <w:r w:rsidRPr="00953C25">
        <w:rPr>
          <w:rFonts w:ascii="Times New Roman" w:cs="Times New Roman" w:hAnsi="Times New Roman"/>
          <w:sz w:val="28"/>
          <w:szCs w:val="28"/>
        </w:rPr>
        <w:t>а</w:t>
      </w:r>
      <w:r w:rsidRPr="00953C25">
        <w:rPr>
          <w:rFonts w:ascii="Times New Roman" w:cs="Times New Roman" w:hAnsi="Times New Roman"/>
          <w:sz w:val="28"/>
          <w:szCs w:val="28"/>
        </w:rPr>
        <w:t xml:space="preserve">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14 таблицы наиболее высокое зн</w:t>
      </w:r>
      <w:r w:rsidRPr="00953C25">
        <w:rPr>
          <w:rFonts w:ascii="Times New Roman" w:cs="Times New Roman" w:hAnsi="Times New Roman"/>
          <w:sz w:val="28"/>
          <w:szCs w:val="28"/>
        </w:rPr>
        <w:t>а</w:t>
      </w:r>
      <w:r w:rsidRPr="00953C25">
        <w:rPr>
          <w:rFonts w:ascii="Times New Roman" w:cs="Times New Roman" w:hAnsi="Times New Roman"/>
          <w:sz w:val="28"/>
          <w:szCs w:val="28"/>
        </w:rPr>
        <w:t xml:space="preserve">чение; при равенстве значений баллов в графе 14 таблицы следующий по приоритетности более высокий рейтинг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</w:t>
      </w:r>
      <w:r w:rsidR="00090AB7" w:rsidRPr="00953C25">
        <w:rPr>
          <w:rFonts w:ascii="Times New Roman" w:cs="Times New Roman" w:hAnsi="Times New Roman"/>
          <w:sz w:val="28"/>
          <w:szCs w:val="28"/>
        </w:rPr>
        <w:t>т</w:t>
      </w:r>
      <w:r w:rsidR="00090AB7" w:rsidRPr="00953C25">
        <w:rPr>
          <w:rFonts w:ascii="Times New Roman" w:cs="Times New Roman" w:hAnsi="Times New Roman"/>
          <w:sz w:val="28"/>
          <w:szCs w:val="28"/>
        </w:rPr>
        <w:t>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5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наиболее</w:t>
      </w:r>
      <w:r w:rsidR="008D5A33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высокое значение; при равенстве значений баллов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5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следующий по приоритетности более высокий рейтинг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соответствующие сведения в составе заявки имеют </w:t>
      </w:r>
      <w:r w:rsidRPr="00953C25">
        <w:rPr>
          <w:rFonts w:ascii="Times New Roman" w:cs="Times New Roman" w:hAnsi="Times New Roman"/>
          <w:sz w:val="28"/>
          <w:szCs w:val="28"/>
        </w:rPr>
        <w:t xml:space="preserve">в графе </w:t>
      </w:r>
      <w:r w:rsidR="00090AB7" w:rsidRPr="00953C25">
        <w:rPr>
          <w:rFonts w:ascii="Times New Roman" w:cs="Times New Roman" w:hAnsi="Times New Roman"/>
          <w:sz w:val="28"/>
          <w:szCs w:val="28"/>
        </w:rPr>
        <w:t>17 таблицы наиболее высокое значение; при равенстве зн</w:t>
      </w:r>
      <w:r w:rsidR="00090AB7" w:rsidRPr="00953C25">
        <w:rPr>
          <w:rFonts w:ascii="Times New Roman" w:cs="Times New Roman" w:hAnsi="Times New Roman"/>
          <w:sz w:val="28"/>
          <w:szCs w:val="28"/>
        </w:rPr>
        <w:t>а</w:t>
      </w:r>
      <w:r w:rsidR="00090AB7" w:rsidRPr="00953C25">
        <w:rPr>
          <w:rFonts w:ascii="Times New Roman" w:cs="Times New Roman" w:hAnsi="Times New Roman"/>
          <w:sz w:val="28"/>
          <w:szCs w:val="28"/>
        </w:rPr>
        <w:t>чений баллов в графе 17 таблицы следующий по приоритетности более высокий рейтинг отдается участнику отбора, у которого соответствующие сведения в составе заявки имеют в графе 19 таблицы наиболее высокое значение; при равенстве значений ба</w:t>
      </w:r>
      <w:r w:rsidR="00090AB7" w:rsidRPr="00953C25">
        <w:rPr>
          <w:rFonts w:ascii="Times New Roman" w:cs="Times New Roman" w:hAnsi="Times New Roman"/>
          <w:sz w:val="28"/>
          <w:szCs w:val="28"/>
        </w:rPr>
        <w:t>л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лов в графе 19 таблицы следующий по приоритетности более высокий рейтинг отдается участнику отбора, у которого в графе </w:t>
      </w:r>
      <w:r w:rsidRPr="00953C25">
        <w:rPr>
          <w:rFonts w:ascii="Times New Roman" w:cs="Times New Roman" w:hAnsi="Times New Roman"/>
          <w:sz w:val="28"/>
          <w:szCs w:val="28"/>
        </w:rPr>
        <w:t xml:space="preserve">1 таблицы наиболее меньший порядковый номер по дате регистрации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в ГИИС «Электронный бюджет».</w:t>
      </w:r>
    </w:p>
    <w:p w:rsidP="00296487" w:rsidR="009F33A4" w:rsidRDefault="009F33A4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53C25">
        <w:rPr>
          <w:rFonts w:ascii="Times New Roman" w:cs="Times New Roman" w:hAnsi="Times New Roman"/>
          <w:sz w:val="28"/>
          <w:szCs w:val="28"/>
        </w:rPr>
        <w:t xml:space="preserve">В графах </w:t>
      </w:r>
      <w:r w:rsidR="00090AB7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1, </w:t>
      </w:r>
      <w:r w:rsidR="00090AB7" w:rsidRPr="00953C25">
        <w:rPr>
          <w:rFonts w:ascii="Times New Roman" w:cs="Times New Roman" w:hAnsi="Times New Roman"/>
          <w:sz w:val="28"/>
          <w:szCs w:val="28"/>
        </w:rPr>
        <w:t>22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ставятся прочерки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в случае</w:t>
      </w:r>
      <w:r w:rsidR="00953C25">
        <w:rPr>
          <w:rFonts w:ascii="Times New Roman" w:cs="Times New Roman" w:hAnsi="Times New Roman"/>
          <w:sz w:val="28"/>
          <w:szCs w:val="28"/>
        </w:rPr>
        <w:t>,</w:t>
      </w:r>
      <w:r w:rsidRPr="00953C25">
        <w:rPr>
          <w:rFonts w:ascii="Times New Roman" w:cs="Times New Roman" w:hAnsi="Times New Roman"/>
          <w:sz w:val="28"/>
          <w:szCs w:val="28"/>
        </w:rPr>
        <w:t xml:space="preserve"> если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 хотя бы в одной из граф 6–1</w:t>
      </w:r>
      <w:r w:rsidR="00090AB7" w:rsidRPr="00953C25">
        <w:rPr>
          <w:rFonts w:ascii="Times New Roman" w:cs="Times New Roman" w:hAnsi="Times New Roman"/>
          <w:sz w:val="28"/>
          <w:szCs w:val="28"/>
        </w:rPr>
        <w:t>0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 1</w:t>
      </w:r>
      <w:r w:rsidR="00EF7CC9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  </w:t>
      </w:r>
      <w:r w:rsidRPr="00953C25">
        <w:rPr>
          <w:rFonts w:ascii="Times New Roman" w:cs="Times New Roman" w:hAnsi="Times New Roman"/>
          <w:sz w:val="28"/>
          <w:szCs w:val="28"/>
        </w:rPr>
        <w:t xml:space="preserve">комиссией присваивается значение «0» и (или) если значение в графе </w:t>
      </w:r>
      <w:r w:rsidR="00EF7CC9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1 таблицы сложилось меньше значения минимального 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проходного балла (</w:t>
      </w:r>
      <w:r w:rsidR="00EF7CC9" w:rsidRPr="00953C25">
        <w:rPr>
          <w:rFonts w:ascii="Times New Roman" w:cs="Times New Roman" w:hAnsi="Times New Roman"/>
          <w:sz w:val="28"/>
          <w:szCs w:val="28"/>
        </w:rPr>
        <w:t>3</w:t>
      </w:r>
      <w:r w:rsidRPr="00953C25">
        <w:rPr>
          <w:rFonts w:ascii="Times New Roman" w:cs="Times New Roman" w:hAnsi="Times New Roman"/>
          <w:sz w:val="28"/>
          <w:szCs w:val="28"/>
        </w:rPr>
        <w:t xml:space="preserve">0 баллов) с отражением в протоколе подведения итогов конкурса </w:t>
      </w:r>
      <w:r w:rsidR="00EF7CC9" w:rsidRPr="00953C25">
        <w:rPr>
          <w:rFonts w:ascii="Times New Roman" w:cs="Times New Roman" w:hAnsi="Times New Roman"/>
          <w:sz w:val="28"/>
          <w:szCs w:val="28"/>
        </w:rPr>
        <w:t>оснований (причин) отклонения заявки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 </w:t>
      </w:r>
      <w:r w:rsidR="00EF7CC9" w:rsidRPr="00953C25">
        <w:rPr>
          <w:rFonts w:ascii="Times New Roman" w:cs="Times New Roman" w:hAnsi="Times New Roman"/>
          <w:sz w:val="28"/>
          <w:szCs w:val="28"/>
        </w:rPr>
        <w:t xml:space="preserve"> (отказа в предоставлении субсидии) в соответствии с</w:t>
      </w:r>
      <w:proofErr w:type="gramEnd"/>
      <w:r w:rsidR="00EF7CC9" w:rsidRPr="00953C25">
        <w:rPr>
          <w:rFonts w:ascii="Times New Roman" w:cs="Times New Roman" w:hAnsi="Times New Roman"/>
          <w:sz w:val="28"/>
          <w:szCs w:val="28"/>
        </w:rPr>
        <w:t xml:space="preserve"> пунктами 27, 3</w:t>
      </w:r>
      <w:r w:rsidR="003D180E" w:rsidRPr="00953C25">
        <w:rPr>
          <w:rFonts w:ascii="Times New Roman" w:cs="Times New Roman" w:hAnsi="Times New Roman"/>
          <w:sz w:val="28"/>
          <w:szCs w:val="28"/>
        </w:rPr>
        <w:t>6</w:t>
      </w:r>
      <w:r w:rsidR="00EF7CC9" w:rsidRPr="00953C25">
        <w:rPr>
          <w:rFonts w:ascii="Times New Roman" w:cs="Times New Roman" w:hAnsi="Times New Roman"/>
          <w:sz w:val="28"/>
          <w:szCs w:val="28"/>
        </w:rPr>
        <w:t xml:space="preserve"> Положения</w:t>
      </w:r>
      <w:r w:rsidRPr="00953C25">
        <w:rPr>
          <w:rFonts w:ascii="Times New Roman" w:cs="Times New Roman" w:hAnsi="Times New Roman"/>
          <w:sz w:val="28"/>
          <w:szCs w:val="28"/>
        </w:rPr>
        <w:t>.</w:t>
      </w:r>
    </w:p>
    <w:p w:rsidP="002B7258" w:rsidR="00296487" w:rsidRDefault="00296487" w:rsidRPr="0029648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14"/>
          <w:szCs w:val="28"/>
        </w:rPr>
      </w:pPr>
      <w:r w:rsidRPr="0092688D">
        <w:rPr>
          <w:rFonts w:ascii="Times New Roman" w:cs="Times New Roman" w:hAnsi="Times New Roman"/>
          <w:noProof/>
          <w:sz w:val="10"/>
          <w:szCs w:val="1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20AC0844" wp14:editId="02C5E0B7">
                <wp:simplePos x="0" y="0"/>
                <wp:positionH relativeFrom="column">
                  <wp:posOffset>5715</wp:posOffset>
                </wp:positionH>
                <wp:positionV relativeFrom="paragraph">
                  <wp:posOffset>145415</wp:posOffset>
                </wp:positionV>
                <wp:extent cx="10050145" cy="0"/>
                <wp:effectExtent b="19050" l="0" r="27305" t="0"/>
                <wp:wrapNone/>
                <wp:docPr id="7" name="Прямая соединительная линия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0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.45pt,11.45pt" id="Прямая соединительная линия 7" o:spid="_x0000_s1026" strokecolor="black [3040]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791.8pt,11.45pt"/>
            </w:pict>
          </mc:Fallback>
        </mc:AlternateContent>
      </w:r>
    </w:p>
    <w:sectPr w:rsidR="00296487" w:rsidRPr="00296487" w:rsidSect="008D5A33">
      <w:headerReference r:id="rId29" w:type="first"/>
      <w:pgSz w:h="11905" w:orient="landscape" w:w="16838"/>
      <w:pgMar w:bottom="567" w:footer="731" w:gutter="0" w:header="731" w:left="567" w:right="567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2606" w:rsidRDefault="00F02606">
      <w:pPr>
        <w:spacing w:after="0" w:line="240" w:lineRule="auto"/>
      </w:pPr>
      <w:r>
        <w:separator/>
      </w:r>
    </w:p>
  </w:endnote>
  <w:endnote w:type="continuationSeparator" w:id="0">
    <w:p w:rsidR="00F02606" w:rsidRDefault="00F0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2606" w:rsidRDefault="00F02606">
      <w:pPr>
        <w:spacing w:after="0" w:line="240" w:lineRule="auto"/>
      </w:pPr>
      <w:r>
        <w:separator/>
      </w:r>
    </w:p>
  </w:footnote>
  <w:footnote w:type="continuationSeparator" w:id="0">
    <w:p w:rsidR="00F02606" w:rsidRDefault="00F0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4146597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9F4B59" w:rsidP="008E7961" w:rsidRDefault="009F4B59">
        <w:pPr>
          <w:pStyle w:val="a3"/>
          <w:spacing w:after="0" w:line="240" w:lineRule="auto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9567831"/>
      <w:docPartObj>
        <w:docPartGallery w:val="Page Numbers (Top of Page)"/>
        <w:docPartUnique/>
      </w:docPartObj>
    </w:sdtPr>
    <w:sdtEndPr/>
    <w:sdtContent>
      <w:p w:rsidR="009F4B59" w:rsidP="008E7961" w:rsidRDefault="009F4B59">
        <w:pPr>
          <w:pStyle w:val="a3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B9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78570191"/>
      <w:docPartObj>
        <w:docPartGallery w:val="Page Numbers (Top of Page)"/>
        <w:docPartUnique/>
      </w:docPartObj>
    </w:sdtPr>
    <w:sdtEndPr/>
    <w:sdtContent>
      <w:p w:rsidR="009F4B59" w:rsidRDefault="009F4B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B9">
          <w:rPr>
            <w:noProof/>
          </w:rPr>
          <w:t>79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B8A"/>
    <w:multiLevelType w:val="hybridMultilevel"/>
    <w:tmpl w:val="A0EE4D5C"/>
    <w:lvl w:ilvl="0" w:tplc="A516AC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D7CCC"/>
    <w:multiLevelType w:val="hybridMultilevel"/>
    <w:tmpl w:val="D9506DA6"/>
    <w:lvl w:ilvl="0" w:tplc="A516AC8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3B4DCE"/>
    <w:multiLevelType w:val="hybridMultilevel"/>
    <w:tmpl w:val="3320A9C4"/>
    <w:lvl w:ilvl="0" w:tplc="A516AC8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6DF1385"/>
    <w:multiLevelType w:val="hybridMultilevel"/>
    <w:tmpl w:val="12FCCABA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741493B"/>
    <w:multiLevelType w:val="hybridMultilevel"/>
    <w:tmpl w:val="4EE66260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4C4278"/>
    <w:multiLevelType w:val="hybridMultilevel"/>
    <w:tmpl w:val="4AE48586"/>
    <w:lvl w:ilvl="0" w:tplc="A516AC84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21FD3101"/>
    <w:multiLevelType w:val="hybridMultilevel"/>
    <w:tmpl w:val="22B25644"/>
    <w:lvl w:ilvl="0" w:tplc="D73E011E">
      <w:start w:val="4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705FF"/>
    <w:multiLevelType w:val="hybridMultilevel"/>
    <w:tmpl w:val="9372041C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162966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72B3C"/>
    <w:multiLevelType w:val="hybridMultilevel"/>
    <w:tmpl w:val="97180D64"/>
    <w:lvl w:ilvl="0" w:tplc="A516AC8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181DA8"/>
    <w:multiLevelType w:val="hybridMultilevel"/>
    <w:tmpl w:val="E6E6C9CC"/>
    <w:lvl w:ilvl="0" w:tplc="95A20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D350FE"/>
    <w:multiLevelType w:val="hybridMultilevel"/>
    <w:tmpl w:val="AA4C9EBC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7697B17"/>
    <w:multiLevelType w:val="hybridMultilevel"/>
    <w:tmpl w:val="FF60BF76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1D2682"/>
    <w:multiLevelType w:val="hybridMultilevel"/>
    <w:tmpl w:val="F84072E6"/>
    <w:lvl w:ilvl="0" w:tplc="3F560F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130F03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C"/>
    <w:rsid w:val="000005A8"/>
    <w:rsid w:val="000015DB"/>
    <w:rsid w:val="000031AF"/>
    <w:rsid w:val="00003F99"/>
    <w:rsid w:val="00004085"/>
    <w:rsid w:val="00005676"/>
    <w:rsid w:val="00005A32"/>
    <w:rsid w:val="00005A8D"/>
    <w:rsid w:val="00007DE2"/>
    <w:rsid w:val="00007E4E"/>
    <w:rsid w:val="0001030A"/>
    <w:rsid w:val="000112D7"/>
    <w:rsid w:val="000127A8"/>
    <w:rsid w:val="00012DE3"/>
    <w:rsid w:val="00013CA0"/>
    <w:rsid w:val="00013D5F"/>
    <w:rsid w:val="00015B0D"/>
    <w:rsid w:val="00016C0E"/>
    <w:rsid w:val="00016CBA"/>
    <w:rsid w:val="00017097"/>
    <w:rsid w:val="000211DE"/>
    <w:rsid w:val="00023817"/>
    <w:rsid w:val="000241E1"/>
    <w:rsid w:val="00024C3E"/>
    <w:rsid w:val="00024FB8"/>
    <w:rsid w:val="00025A1F"/>
    <w:rsid w:val="00025B4C"/>
    <w:rsid w:val="00025D81"/>
    <w:rsid w:val="00025F68"/>
    <w:rsid w:val="00027C4B"/>
    <w:rsid w:val="0003065E"/>
    <w:rsid w:val="00031FED"/>
    <w:rsid w:val="000322FE"/>
    <w:rsid w:val="00033593"/>
    <w:rsid w:val="00033E9C"/>
    <w:rsid w:val="00034429"/>
    <w:rsid w:val="00034C4B"/>
    <w:rsid w:val="0003523C"/>
    <w:rsid w:val="00036FC2"/>
    <w:rsid w:val="000375C9"/>
    <w:rsid w:val="00037807"/>
    <w:rsid w:val="00040B4D"/>
    <w:rsid w:val="00040D4C"/>
    <w:rsid w:val="00041106"/>
    <w:rsid w:val="00043A51"/>
    <w:rsid w:val="0004507F"/>
    <w:rsid w:val="00045628"/>
    <w:rsid w:val="00046BC3"/>
    <w:rsid w:val="000477AC"/>
    <w:rsid w:val="00050D79"/>
    <w:rsid w:val="000516B0"/>
    <w:rsid w:val="00051FE5"/>
    <w:rsid w:val="00052DE6"/>
    <w:rsid w:val="00053AF7"/>
    <w:rsid w:val="000541F2"/>
    <w:rsid w:val="000542A7"/>
    <w:rsid w:val="000561D1"/>
    <w:rsid w:val="00057261"/>
    <w:rsid w:val="00057F1C"/>
    <w:rsid w:val="00057FFE"/>
    <w:rsid w:val="0006062E"/>
    <w:rsid w:val="00060927"/>
    <w:rsid w:val="0006100A"/>
    <w:rsid w:val="00061547"/>
    <w:rsid w:val="00061E67"/>
    <w:rsid w:val="00062A52"/>
    <w:rsid w:val="00063A8C"/>
    <w:rsid w:val="000645CE"/>
    <w:rsid w:val="00064C88"/>
    <w:rsid w:val="000657F5"/>
    <w:rsid w:val="00065E02"/>
    <w:rsid w:val="00065E1B"/>
    <w:rsid w:val="00066978"/>
    <w:rsid w:val="0007041F"/>
    <w:rsid w:val="00070BFC"/>
    <w:rsid w:val="00071262"/>
    <w:rsid w:val="0007163F"/>
    <w:rsid w:val="000731D5"/>
    <w:rsid w:val="000733AE"/>
    <w:rsid w:val="00074968"/>
    <w:rsid w:val="00074DB4"/>
    <w:rsid w:val="00077C7D"/>
    <w:rsid w:val="00077F7E"/>
    <w:rsid w:val="00080A99"/>
    <w:rsid w:val="00081E57"/>
    <w:rsid w:val="000862CB"/>
    <w:rsid w:val="0008724A"/>
    <w:rsid w:val="000874D2"/>
    <w:rsid w:val="00090AB7"/>
    <w:rsid w:val="00090B82"/>
    <w:rsid w:val="00091110"/>
    <w:rsid w:val="00092A32"/>
    <w:rsid w:val="0009457A"/>
    <w:rsid w:val="0009625A"/>
    <w:rsid w:val="00096CF1"/>
    <w:rsid w:val="000970C0"/>
    <w:rsid w:val="000972A6"/>
    <w:rsid w:val="000976DA"/>
    <w:rsid w:val="00097C3D"/>
    <w:rsid w:val="000A02E5"/>
    <w:rsid w:val="000A0B05"/>
    <w:rsid w:val="000A1481"/>
    <w:rsid w:val="000A1E35"/>
    <w:rsid w:val="000A221C"/>
    <w:rsid w:val="000A349A"/>
    <w:rsid w:val="000A5658"/>
    <w:rsid w:val="000A5ED6"/>
    <w:rsid w:val="000A5F30"/>
    <w:rsid w:val="000A63E8"/>
    <w:rsid w:val="000A79B6"/>
    <w:rsid w:val="000A7BF1"/>
    <w:rsid w:val="000B03D4"/>
    <w:rsid w:val="000B06C3"/>
    <w:rsid w:val="000B151B"/>
    <w:rsid w:val="000B42E3"/>
    <w:rsid w:val="000B450A"/>
    <w:rsid w:val="000B49B4"/>
    <w:rsid w:val="000B50B6"/>
    <w:rsid w:val="000B5FEA"/>
    <w:rsid w:val="000B6CBD"/>
    <w:rsid w:val="000B7D58"/>
    <w:rsid w:val="000C0033"/>
    <w:rsid w:val="000C0348"/>
    <w:rsid w:val="000C0FB0"/>
    <w:rsid w:val="000C1702"/>
    <w:rsid w:val="000C1B37"/>
    <w:rsid w:val="000C1CA5"/>
    <w:rsid w:val="000C2552"/>
    <w:rsid w:val="000C3E11"/>
    <w:rsid w:val="000C47A4"/>
    <w:rsid w:val="000C4C60"/>
    <w:rsid w:val="000C5271"/>
    <w:rsid w:val="000C540F"/>
    <w:rsid w:val="000C5D87"/>
    <w:rsid w:val="000C7826"/>
    <w:rsid w:val="000C7F90"/>
    <w:rsid w:val="000D0C3B"/>
    <w:rsid w:val="000D19AD"/>
    <w:rsid w:val="000D1DC6"/>
    <w:rsid w:val="000D1E49"/>
    <w:rsid w:val="000D47CE"/>
    <w:rsid w:val="000E0F88"/>
    <w:rsid w:val="000E1B14"/>
    <w:rsid w:val="000E2450"/>
    <w:rsid w:val="000E2468"/>
    <w:rsid w:val="000E3FDC"/>
    <w:rsid w:val="000E4914"/>
    <w:rsid w:val="000E5B24"/>
    <w:rsid w:val="000E6153"/>
    <w:rsid w:val="000E6461"/>
    <w:rsid w:val="000F07CA"/>
    <w:rsid w:val="000F328B"/>
    <w:rsid w:val="000F5952"/>
    <w:rsid w:val="000F6B6D"/>
    <w:rsid w:val="00100116"/>
    <w:rsid w:val="001009E7"/>
    <w:rsid w:val="00100F69"/>
    <w:rsid w:val="001015CB"/>
    <w:rsid w:val="0010236D"/>
    <w:rsid w:val="00102A57"/>
    <w:rsid w:val="00103B05"/>
    <w:rsid w:val="001050DA"/>
    <w:rsid w:val="00105A3A"/>
    <w:rsid w:val="00105B78"/>
    <w:rsid w:val="00105F58"/>
    <w:rsid w:val="0010707A"/>
    <w:rsid w:val="00107E8F"/>
    <w:rsid w:val="00112D5C"/>
    <w:rsid w:val="0011338C"/>
    <w:rsid w:val="00117BAD"/>
    <w:rsid w:val="00120592"/>
    <w:rsid w:val="00120E00"/>
    <w:rsid w:val="001237C5"/>
    <w:rsid w:val="0012552C"/>
    <w:rsid w:val="00125C51"/>
    <w:rsid w:val="0012606E"/>
    <w:rsid w:val="0012634F"/>
    <w:rsid w:val="00127363"/>
    <w:rsid w:val="0013003D"/>
    <w:rsid w:val="001307B0"/>
    <w:rsid w:val="00130C07"/>
    <w:rsid w:val="00130C13"/>
    <w:rsid w:val="001310AB"/>
    <w:rsid w:val="0013113F"/>
    <w:rsid w:val="0013217B"/>
    <w:rsid w:val="00132523"/>
    <w:rsid w:val="0013275D"/>
    <w:rsid w:val="0013359B"/>
    <w:rsid w:val="00136150"/>
    <w:rsid w:val="00136B5B"/>
    <w:rsid w:val="0014197A"/>
    <w:rsid w:val="00141C0D"/>
    <w:rsid w:val="00142E38"/>
    <w:rsid w:val="0014454C"/>
    <w:rsid w:val="00144707"/>
    <w:rsid w:val="00144C00"/>
    <w:rsid w:val="00144FB1"/>
    <w:rsid w:val="001450AC"/>
    <w:rsid w:val="0014584D"/>
    <w:rsid w:val="00146425"/>
    <w:rsid w:val="0014705E"/>
    <w:rsid w:val="0015103F"/>
    <w:rsid w:val="001530E5"/>
    <w:rsid w:val="00153826"/>
    <w:rsid w:val="00153C98"/>
    <w:rsid w:val="00154916"/>
    <w:rsid w:val="00154E40"/>
    <w:rsid w:val="0015628E"/>
    <w:rsid w:val="001566C3"/>
    <w:rsid w:val="00157296"/>
    <w:rsid w:val="001579AB"/>
    <w:rsid w:val="00157A8B"/>
    <w:rsid w:val="0016011F"/>
    <w:rsid w:val="001611AF"/>
    <w:rsid w:val="001630AB"/>
    <w:rsid w:val="00163F44"/>
    <w:rsid w:val="00164D28"/>
    <w:rsid w:val="00164D2E"/>
    <w:rsid w:val="00170458"/>
    <w:rsid w:val="00170C97"/>
    <w:rsid w:val="00171E05"/>
    <w:rsid w:val="00171E2A"/>
    <w:rsid w:val="00172011"/>
    <w:rsid w:val="001734DE"/>
    <w:rsid w:val="00174180"/>
    <w:rsid w:val="00175DB6"/>
    <w:rsid w:val="0017635F"/>
    <w:rsid w:val="001765A6"/>
    <w:rsid w:val="00176CC4"/>
    <w:rsid w:val="00180448"/>
    <w:rsid w:val="001812AB"/>
    <w:rsid w:val="00181689"/>
    <w:rsid w:val="00181BE2"/>
    <w:rsid w:val="001831AC"/>
    <w:rsid w:val="001836BB"/>
    <w:rsid w:val="00183863"/>
    <w:rsid w:val="00184142"/>
    <w:rsid w:val="00185BC4"/>
    <w:rsid w:val="00185E4D"/>
    <w:rsid w:val="001917BB"/>
    <w:rsid w:val="00193835"/>
    <w:rsid w:val="00196152"/>
    <w:rsid w:val="00196D7D"/>
    <w:rsid w:val="00196EAC"/>
    <w:rsid w:val="00196EE7"/>
    <w:rsid w:val="0019721C"/>
    <w:rsid w:val="001A059A"/>
    <w:rsid w:val="001A06DF"/>
    <w:rsid w:val="001A1406"/>
    <w:rsid w:val="001A1A04"/>
    <w:rsid w:val="001A2F08"/>
    <w:rsid w:val="001A308B"/>
    <w:rsid w:val="001A3E7D"/>
    <w:rsid w:val="001A47A0"/>
    <w:rsid w:val="001A5129"/>
    <w:rsid w:val="001A606D"/>
    <w:rsid w:val="001A6E5C"/>
    <w:rsid w:val="001B00CA"/>
    <w:rsid w:val="001B07E6"/>
    <w:rsid w:val="001B1B6B"/>
    <w:rsid w:val="001B1F9B"/>
    <w:rsid w:val="001B20A3"/>
    <w:rsid w:val="001B3545"/>
    <w:rsid w:val="001B40C2"/>
    <w:rsid w:val="001B47B0"/>
    <w:rsid w:val="001B47B3"/>
    <w:rsid w:val="001B47DB"/>
    <w:rsid w:val="001B5556"/>
    <w:rsid w:val="001B62A4"/>
    <w:rsid w:val="001B7240"/>
    <w:rsid w:val="001C0599"/>
    <w:rsid w:val="001C1B27"/>
    <w:rsid w:val="001C1C93"/>
    <w:rsid w:val="001C205F"/>
    <w:rsid w:val="001C2930"/>
    <w:rsid w:val="001C29B5"/>
    <w:rsid w:val="001C2FA7"/>
    <w:rsid w:val="001C39AA"/>
    <w:rsid w:val="001C432B"/>
    <w:rsid w:val="001C46D9"/>
    <w:rsid w:val="001C4B08"/>
    <w:rsid w:val="001C57D8"/>
    <w:rsid w:val="001C6FD0"/>
    <w:rsid w:val="001D178E"/>
    <w:rsid w:val="001D317F"/>
    <w:rsid w:val="001D4433"/>
    <w:rsid w:val="001D7DF2"/>
    <w:rsid w:val="001E0E30"/>
    <w:rsid w:val="001E5713"/>
    <w:rsid w:val="001E5783"/>
    <w:rsid w:val="001E689E"/>
    <w:rsid w:val="001E702E"/>
    <w:rsid w:val="001E729C"/>
    <w:rsid w:val="001E73DF"/>
    <w:rsid w:val="001F0100"/>
    <w:rsid w:val="001F0A69"/>
    <w:rsid w:val="001F0AF4"/>
    <w:rsid w:val="001F0C28"/>
    <w:rsid w:val="001F0D93"/>
    <w:rsid w:val="001F1AE8"/>
    <w:rsid w:val="001F30FE"/>
    <w:rsid w:val="001F3933"/>
    <w:rsid w:val="001F4CB8"/>
    <w:rsid w:val="001F625C"/>
    <w:rsid w:val="001F63DA"/>
    <w:rsid w:val="00200697"/>
    <w:rsid w:val="00200E58"/>
    <w:rsid w:val="002016D0"/>
    <w:rsid w:val="00201947"/>
    <w:rsid w:val="00201DC3"/>
    <w:rsid w:val="002046A4"/>
    <w:rsid w:val="00207CBE"/>
    <w:rsid w:val="00210464"/>
    <w:rsid w:val="00210622"/>
    <w:rsid w:val="00211F9E"/>
    <w:rsid w:val="0021288E"/>
    <w:rsid w:val="002129F9"/>
    <w:rsid w:val="00213DB6"/>
    <w:rsid w:val="00213E6C"/>
    <w:rsid w:val="00215266"/>
    <w:rsid w:val="002156BC"/>
    <w:rsid w:val="00215DDA"/>
    <w:rsid w:val="00216164"/>
    <w:rsid w:val="0021622D"/>
    <w:rsid w:val="0021643B"/>
    <w:rsid w:val="0021650D"/>
    <w:rsid w:val="002166F4"/>
    <w:rsid w:val="00216E5E"/>
    <w:rsid w:val="00217533"/>
    <w:rsid w:val="002205DB"/>
    <w:rsid w:val="00221F4E"/>
    <w:rsid w:val="0022292A"/>
    <w:rsid w:val="00223ECB"/>
    <w:rsid w:val="0022534A"/>
    <w:rsid w:val="0022548A"/>
    <w:rsid w:val="00227874"/>
    <w:rsid w:val="002278C3"/>
    <w:rsid w:val="00227D24"/>
    <w:rsid w:val="00231499"/>
    <w:rsid w:val="00232CA7"/>
    <w:rsid w:val="0023419B"/>
    <w:rsid w:val="002365A5"/>
    <w:rsid w:val="002370E8"/>
    <w:rsid w:val="00240914"/>
    <w:rsid w:val="00241600"/>
    <w:rsid w:val="00241EAF"/>
    <w:rsid w:val="002428EB"/>
    <w:rsid w:val="0024297E"/>
    <w:rsid w:val="00243891"/>
    <w:rsid w:val="002467C6"/>
    <w:rsid w:val="00246E6D"/>
    <w:rsid w:val="00250613"/>
    <w:rsid w:val="00251A1C"/>
    <w:rsid w:val="00251E51"/>
    <w:rsid w:val="002534F9"/>
    <w:rsid w:val="00253A41"/>
    <w:rsid w:val="002540D0"/>
    <w:rsid w:val="00254858"/>
    <w:rsid w:val="002575D2"/>
    <w:rsid w:val="00257AD0"/>
    <w:rsid w:val="002614F8"/>
    <w:rsid w:val="002619DA"/>
    <w:rsid w:val="00261AB0"/>
    <w:rsid w:val="00261DCA"/>
    <w:rsid w:val="0026247B"/>
    <w:rsid w:val="00262A91"/>
    <w:rsid w:val="00264525"/>
    <w:rsid w:val="0026463A"/>
    <w:rsid w:val="0026474E"/>
    <w:rsid w:val="002664CC"/>
    <w:rsid w:val="00266ECD"/>
    <w:rsid w:val="00266F42"/>
    <w:rsid w:val="00270E68"/>
    <w:rsid w:val="0027198A"/>
    <w:rsid w:val="0027422A"/>
    <w:rsid w:val="00274C7B"/>
    <w:rsid w:val="00275295"/>
    <w:rsid w:val="002768C2"/>
    <w:rsid w:val="00276DC0"/>
    <w:rsid w:val="00277117"/>
    <w:rsid w:val="002809E4"/>
    <w:rsid w:val="00281663"/>
    <w:rsid w:val="00284A66"/>
    <w:rsid w:val="00285C55"/>
    <w:rsid w:val="00285E03"/>
    <w:rsid w:val="00286B8E"/>
    <w:rsid w:val="00286BD2"/>
    <w:rsid w:val="00286C5E"/>
    <w:rsid w:val="00290F5F"/>
    <w:rsid w:val="0029102C"/>
    <w:rsid w:val="002920A6"/>
    <w:rsid w:val="00292306"/>
    <w:rsid w:val="0029298C"/>
    <w:rsid w:val="00292FDB"/>
    <w:rsid w:val="0029360E"/>
    <w:rsid w:val="00295BB3"/>
    <w:rsid w:val="002961F6"/>
    <w:rsid w:val="0029628E"/>
    <w:rsid w:val="00296487"/>
    <w:rsid w:val="00297086"/>
    <w:rsid w:val="00297DDF"/>
    <w:rsid w:val="002A0484"/>
    <w:rsid w:val="002A15F4"/>
    <w:rsid w:val="002A17AA"/>
    <w:rsid w:val="002A23E6"/>
    <w:rsid w:val="002A2C70"/>
    <w:rsid w:val="002A4A1E"/>
    <w:rsid w:val="002A5BDB"/>
    <w:rsid w:val="002A61A9"/>
    <w:rsid w:val="002A6C6E"/>
    <w:rsid w:val="002A74D5"/>
    <w:rsid w:val="002B325B"/>
    <w:rsid w:val="002B33EA"/>
    <w:rsid w:val="002B46E0"/>
    <w:rsid w:val="002B48E8"/>
    <w:rsid w:val="002B4A9D"/>
    <w:rsid w:val="002B4AA2"/>
    <w:rsid w:val="002B7258"/>
    <w:rsid w:val="002C09B5"/>
    <w:rsid w:val="002C15FF"/>
    <w:rsid w:val="002C232E"/>
    <w:rsid w:val="002C4042"/>
    <w:rsid w:val="002C58A6"/>
    <w:rsid w:val="002C71B2"/>
    <w:rsid w:val="002C78EB"/>
    <w:rsid w:val="002C7E2A"/>
    <w:rsid w:val="002D0CCD"/>
    <w:rsid w:val="002D1268"/>
    <w:rsid w:val="002D29CD"/>
    <w:rsid w:val="002D4D66"/>
    <w:rsid w:val="002D4E25"/>
    <w:rsid w:val="002D5310"/>
    <w:rsid w:val="002D6801"/>
    <w:rsid w:val="002D727E"/>
    <w:rsid w:val="002E2950"/>
    <w:rsid w:val="002E2E40"/>
    <w:rsid w:val="002E3CCE"/>
    <w:rsid w:val="002E3CCF"/>
    <w:rsid w:val="002E565B"/>
    <w:rsid w:val="002E703A"/>
    <w:rsid w:val="002F0357"/>
    <w:rsid w:val="002F08FC"/>
    <w:rsid w:val="002F0BF1"/>
    <w:rsid w:val="002F0EDD"/>
    <w:rsid w:val="002F1FA0"/>
    <w:rsid w:val="002F4012"/>
    <w:rsid w:val="002F4D44"/>
    <w:rsid w:val="002F4E55"/>
    <w:rsid w:val="002F60B3"/>
    <w:rsid w:val="002F60D0"/>
    <w:rsid w:val="002F74A4"/>
    <w:rsid w:val="00300AA5"/>
    <w:rsid w:val="00303C6B"/>
    <w:rsid w:val="00305375"/>
    <w:rsid w:val="00306B06"/>
    <w:rsid w:val="00306E2D"/>
    <w:rsid w:val="00306E64"/>
    <w:rsid w:val="00307DE1"/>
    <w:rsid w:val="00312087"/>
    <w:rsid w:val="003125A8"/>
    <w:rsid w:val="00312760"/>
    <w:rsid w:val="00314166"/>
    <w:rsid w:val="0031585F"/>
    <w:rsid w:val="0031599E"/>
    <w:rsid w:val="003159FE"/>
    <w:rsid w:val="00317079"/>
    <w:rsid w:val="00317519"/>
    <w:rsid w:val="00317F9F"/>
    <w:rsid w:val="0032264A"/>
    <w:rsid w:val="00324C92"/>
    <w:rsid w:val="00324F62"/>
    <w:rsid w:val="00325180"/>
    <w:rsid w:val="003269BE"/>
    <w:rsid w:val="0032780C"/>
    <w:rsid w:val="00327C22"/>
    <w:rsid w:val="00327E4D"/>
    <w:rsid w:val="00330F1B"/>
    <w:rsid w:val="0033194F"/>
    <w:rsid w:val="00332053"/>
    <w:rsid w:val="003322FC"/>
    <w:rsid w:val="003325ED"/>
    <w:rsid w:val="00334077"/>
    <w:rsid w:val="00336641"/>
    <w:rsid w:val="00336DB8"/>
    <w:rsid w:val="00336F2E"/>
    <w:rsid w:val="003376C6"/>
    <w:rsid w:val="003411EE"/>
    <w:rsid w:val="00341342"/>
    <w:rsid w:val="003413F1"/>
    <w:rsid w:val="00343069"/>
    <w:rsid w:val="003444A7"/>
    <w:rsid w:val="00345093"/>
    <w:rsid w:val="00346B74"/>
    <w:rsid w:val="00346BA1"/>
    <w:rsid w:val="00346CF2"/>
    <w:rsid w:val="003475C9"/>
    <w:rsid w:val="00347FDF"/>
    <w:rsid w:val="00350762"/>
    <w:rsid w:val="003514C5"/>
    <w:rsid w:val="00351EB1"/>
    <w:rsid w:val="00352802"/>
    <w:rsid w:val="003528B2"/>
    <w:rsid w:val="00352E4E"/>
    <w:rsid w:val="003530B7"/>
    <w:rsid w:val="00355589"/>
    <w:rsid w:val="00355792"/>
    <w:rsid w:val="00355AAC"/>
    <w:rsid w:val="00357AB6"/>
    <w:rsid w:val="0036147F"/>
    <w:rsid w:val="003617AF"/>
    <w:rsid w:val="003623E7"/>
    <w:rsid w:val="0036259C"/>
    <w:rsid w:val="00362BBC"/>
    <w:rsid w:val="00363409"/>
    <w:rsid w:val="003634C6"/>
    <w:rsid w:val="003640F9"/>
    <w:rsid w:val="003646C3"/>
    <w:rsid w:val="00365D31"/>
    <w:rsid w:val="00370228"/>
    <w:rsid w:val="00371606"/>
    <w:rsid w:val="00371909"/>
    <w:rsid w:val="00371FE1"/>
    <w:rsid w:val="00372066"/>
    <w:rsid w:val="003727C4"/>
    <w:rsid w:val="00375E1F"/>
    <w:rsid w:val="00376514"/>
    <w:rsid w:val="003769B8"/>
    <w:rsid w:val="00380A69"/>
    <w:rsid w:val="00382227"/>
    <w:rsid w:val="00382399"/>
    <w:rsid w:val="00382710"/>
    <w:rsid w:val="00386239"/>
    <w:rsid w:val="003864BA"/>
    <w:rsid w:val="00386E32"/>
    <w:rsid w:val="00390A00"/>
    <w:rsid w:val="00390B90"/>
    <w:rsid w:val="00391334"/>
    <w:rsid w:val="00391CA3"/>
    <w:rsid w:val="00392567"/>
    <w:rsid w:val="0039304B"/>
    <w:rsid w:val="003931B8"/>
    <w:rsid w:val="00394956"/>
    <w:rsid w:val="003A0E7D"/>
    <w:rsid w:val="003A0EFE"/>
    <w:rsid w:val="003A1AB4"/>
    <w:rsid w:val="003A1C4C"/>
    <w:rsid w:val="003A22C7"/>
    <w:rsid w:val="003A2F50"/>
    <w:rsid w:val="003A33FF"/>
    <w:rsid w:val="003A38CD"/>
    <w:rsid w:val="003A6FDB"/>
    <w:rsid w:val="003B0D6A"/>
    <w:rsid w:val="003B1210"/>
    <w:rsid w:val="003B1374"/>
    <w:rsid w:val="003B3EB6"/>
    <w:rsid w:val="003B41E9"/>
    <w:rsid w:val="003B5519"/>
    <w:rsid w:val="003B5A81"/>
    <w:rsid w:val="003B5AC2"/>
    <w:rsid w:val="003B673E"/>
    <w:rsid w:val="003B6D93"/>
    <w:rsid w:val="003B71FD"/>
    <w:rsid w:val="003B77FD"/>
    <w:rsid w:val="003B7ABD"/>
    <w:rsid w:val="003B7E99"/>
    <w:rsid w:val="003B7ED6"/>
    <w:rsid w:val="003B7F4B"/>
    <w:rsid w:val="003C006C"/>
    <w:rsid w:val="003C19E3"/>
    <w:rsid w:val="003C1F59"/>
    <w:rsid w:val="003C39CA"/>
    <w:rsid w:val="003C4D02"/>
    <w:rsid w:val="003C5892"/>
    <w:rsid w:val="003C6BEF"/>
    <w:rsid w:val="003C6F24"/>
    <w:rsid w:val="003C7C38"/>
    <w:rsid w:val="003C7D94"/>
    <w:rsid w:val="003D1070"/>
    <w:rsid w:val="003D180E"/>
    <w:rsid w:val="003D1C5A"/>
    <w:rsid w:val="003D33B0"/>
    <w:rsid w:val="003D48C7"/>
    <w:rsid w:val="003D5636"/>
    <w:rsid w:val="003D69A6"/>
    <w:rsid w:val="003E0784"/>
    <w:rsid w:val="003E1883"/>
    <w:rsid w:val="003E1C62"/>
    <w:rsid w:val="003E1DC8"/>
    <w:rsid w:val="003E2357"/>
    <w:rsid w:val="003E2BA8"/>
    <w:rsid w:val="003E2F1A"/>
    <w:rsid w:val="003E2FF2"/>
    <w:rsid w:val="003E300B"/>
    <w:rsid w:val="003E37F6"/>
    <w:rsid w:val="003E3FF9"/>
    <w:rsid w:val="003E4527"/>
    <w:rsid w:val="003E4B60"/>
    <w:rsid w:val="003E66B9"/>
    <w:rsid w:val="003E7CEF"/>
    <w:rsid w:val="003F1A54"/>
    <w:rsid w:val="003F2218"/>
    <w:rsid w:val="003F404D"/>
    <w:rsid w:val="003F5CA6"/>
    <w:rsid w:val="003F6B40"/>
    <w:rsid w:val="003F6D89"/>
    <w:rsid w:val="003F7E51"/>
    <w:rsid w:val="003F7F71"/>
    <w:rsid w:val="00400EFF"/>
    <w:rsid w:val="004014E5"/>
    <w:rsid w:val="00401EBB"/>
    <w:rsid w:val="00402E59"/>
    <w:rsid w:val="00404011"/>
    <w:rsid w:val="00404CD1"/>
    <w:rsid w:val="00405289"/>
    <w:rsid w:val="004052B2"/>
    <w:rsid w:val="004106F4"/>
    <w:rsid w:val="0041193B"/>
    <w:rsid w:val="00412B94"/>
    <w:rsid w:val="00413A97"/>
    <w:rsid w:val="00413ADA"/>
    <w:rsid w:val="00413BCB"/>
    <w:rsid w:val="00414B23"/>
    <w:rsid w:val="00414DAD"/>
    <w:rsid w:val="00415993"/>
    <w:rsid w:val="00417035"/>
    <w:rsid w:val="00417115"/>
    <w:rsid w:val="004202BF"/>
    <w:rsid w:val="00420F02"/>
    <w:rsid w:val="00422AF3"/>
    <w:rsid w:val="00422E9A"/>
    <w:rsid w:val="004244AC"/>
    <w:rsid w:val="00424AEC"/>
    <w:rsid w:val="00425301"/>
    <w:rsid w:val="00426215"/>
    <w:rsid w:val="00426919"/>
    <w:rsid w:val="00426997"/>
    <w:rsid w:val="00426E62"/>
    <w:rsid w:val="00427617"/>
    <w:rsid w:val="00427750"/>
    <w:rsid w:val="00430FD0"/>
    <w:rsid w:val="00432015"/>
    <w:rsid w:val="00432295"/>
    <w:rsid w:val="004344B5"/>
    <w:rsid w:val="004346CC"/>
    <w:rsid w:val="004372A8"/>
    <w:rsid w:val="00437B1A"/>
    <w:rsid w:val="00440242"/>
    <w:rsid w:val="004408C6"/>
    <w:rsid w:val="00441166"/>
    <w:rsid w:val="004430F2"/>
    <w:rsid w:val="00443639"/>
    <w:rsid w:val="00443F80"/>
    <w:rsid w:val="00444C74"/>
    <w:rsid w:val="00444CB6"/>
    <w:rsid w:val="00446F08"/>
    <w:rsid w:val="004508C1"/>
    <w:rsid w:val="00450CA7"/>
    <w:rsid w:val="00450F8E"/>
    <w:rsid w:val="00451160"/>
    <w:rsid w:val="00451556"/>
    <w:rsid w:val="0045303C"/>
    <w:rsid w:val="00454166"/>
    <w:rsid w:val="00455137"/>
    <w:rsid w:val="00455D71"/>
    <w:rsid w:val="004566A4"/>
    <w:rsid w:val="004570DD"/>
    <w:rsid w:val="0045738C"/>
    <w:rsid w:val="00457B51"/>
    <w:rsid w:val="004600E8"/>
    <w:rsid w:val="00460CE4"/>
    <w:rsid w:val="004613AA"/>
    <w:rsid w:val="00461545"/>
    <w:rsid w:val="004626A4"/>
    <w:rsid w:val="00462850"/>
    <w:rsid w:val="004645E9"/>
    <w:rsid w:val="00465820"/>
    <w:rsid w:val="004703E7"/>
    <w:rsid w:val="004721FB"/>
    <w:rsid w:val="00472B0C"/>
    <w:rsid w:val="00473C18"/>
    <w:rsid w:val="00474BB7"/>
    <w:rsid w:val="004772D1"/>
    <w:rsid w:val="00480962"/>
    <w:rsid w:val="00481122"/>
    <w:rsid w:val="00481CE1"/>
    <w:rsid w:val="0048242C"/>
    <w:rsid w:val="004845EC"/>
    <w:rsid w:val="00484956"/>
    <w:rsid w:val="00486455"/>
    <w:rsid w:val="00487E32"/>
    <w:rsid w:val="004903F5"/>
    <w:rsid w:val="0049130E"/>
    <w:rsid w:val="004913FF"/>
    <w:rsid w:val="00491B52"/>
    <w:rsid w:val="00493ABF"/>
    <w:rsid w:val="00493DCB"/>
    <w:rsid w:val="0049587A"/>
    <w:rsid w:val="00496F5C"/>
    <w:rsid w:val="004A031C"/>
    <w:rsid w:val="004A0C63"/>
    <w:rsid w:val="004A0C9E"/>
    <w:rsid w:val="004A1E59"/>
    <w:rsid w:val="004A3EE6"/>
    <w:rsid w:val="004A6406"/>
    <w:rsid w:val="004A66EC"/>
    <w:rsid w:val="004A7B49"/>
    <w:rsid w:val="004B0196"/>
    <w:rsid w:val="004B3E9F"/>
    <w:rsid w:val="004B42D3"/>
    <w:rsid w:val="004B4A02"/>
    <w:rsid w:val="004B4FC1"/>
    <w:rsid w:val="004B5A21"/>
    <w:rsid w:val="004B7195"/>
    <w:rsid w:val="004B751C"/>
    <w:rsid w:val="004B7533"/>
    <w:rsid w:val="004B777F"/>
    <w:rsid w:val="004B7AB3"/>
    <w:rsid w:val="004C28CE"/>
    <w:rsid w:val="004C2F29"/>
    <w:rsid w:val="004C47BA"/>
    <w:rsid w:val="004C495E"/>
    <w:rsid w:val="004D0C5F"/>
    <w:rsid w:val="004D2DBB"/>
    <w:rsid w:val="004D303B"/>
    <w:rsid w:val="004D3656"/>
    <w:rsid w:val="004D4050"/>
    <w:rsid w:val="004D6278"/>
    <w:rsid w:val="004D650B"/>
    <w:rsid w:val="004D72E9"/>
    <w:rsid w:val="004D7CE9"/>
    <w:rsid w:val="004E2310"/>
    <w:rsid w:val="004E35E0"/>
    <w:rsid w:val="004E410C"/>
    <w:rsid w:val="004E48C6"/>
    <w:rsid w:val="004E501F"/>
    <w:rsid w:val="004E5C89"/>
    <w:rsid w:val="004E5E5A"/>
    <w:rsid w:val="004E5E8F"/>
    <w:rsid w:val="004E649F"/>
    <w:rsid w:val="004E6A2F"/>
    <w:rsid w:val="004F17AB"/>
    <w:rsid w:val="004F1DD7"/>
    <w:rsid w:val="004F206B"/>
    <w:rsid w:val="004F31E3"/>
    <w:rsid w:val="004F577E"/>
    <w:rsid w:val="004F5CCA"/>
    <w:rsid w:val="004F612A"/>
    <w:rsid w:val="004F7B3F"/>
    <w:rsid w:val="00500B08"/>
    <w:rsid w:val="005030FB"/>
    <w:rsid w:val="0050396C"/>
    <w:rsid w:val="00503CA9"/>
    <w:rsid w:val="005059AA"/>
    <w:rsid w:val="00507703"/>
    <w:rsid w:val="0051027A"/>
    <w:rsid w:val="00510DED"/>
    <w:rsid w:val="0051144E"/>
    <w:rsid w:val="00511A8E"/>
    <w:rsid w:val="005128BD"/>
    <w:rsid w:val="00513D83"/>
    <w:rsid w:val="0051453D"/>
    <w:rsid w:val="00515A4B"/>
    <w:rsid w:val="00516AD0"/>
    <w:rsid w:val="00517AA5"/>
    <w:rsid w:val="00521619"/>
    <w:rsid w:val="00522003"/>
    <w:rsid w:val="00523266"/>
    <w:rsid w:val="00523831"/>
    <w:rsid w:val="005263CC"/>
    <w:rsid w:val="00532526"/>
    <w:rsid w:val="005344F6"/>
    <w:rsid w:val="00534C1F"/>
    <w:rsid w:val="00534C91"/>
    <w:rsid w:val="00534F1F"/>
    <w:rsid w:val="005355D7"/>
    <w:rsid w:val="00536CC9"/>
    <w:rsid w:val="00537430"/>
    <w:rsid w:val="005376B6"/>
    <w:rsid w:val="00541CDB"/>
    <w:rsid w:val="005436A3"/>
    <w:rsid w:val="005445B2"/>
    <w:rsid w:val="00544ED5"/>
    <w:rsid w:val="0054668B"/>
    <w:rsid w:val="005509E2"/>
    <w:rsid w:val="00554737"/>
    <w:rsid w:val="005556FF"/>
    <w:rsid w:val="00555EBB"/>
    <w:rsid w:val="00556481"/>
    <w:rsid w:val="005568B7"/>
    <w:rsid w:val="005568CF"/>
    <w:rsid w:val="005569FD"/>
    <w:rsid w:val="00556D3A"/>
    <w:rsid w:val="005571D6"/>
    <w:rsid w:val="00557396"/>
    <w:rsid w:val="0055760E"/>
    <w:rsid w:val="00557C38"/>
    <w:rsid w:val="0056008D"/>
    <w:rsid w:val="005614C8"/>
    <w:rsid w:val="00561BBC"/>
    <w:rsid w:val="0056216D"/>
    <w:rsid w:val="005639AA"/>
    <w:rsid w:val="005659CC"/>
    <w:rsid w:val="005665B3"/>
    <w:rsid w:val="00567FC8"/>
    <w:rsid w:val="00570420"/>
    <w:rsid w:val="00570422"/>
    <w:rsid w:val="00571148"/>
    <w:rsid w:val="0057256C"/>
    <w:rsid w:val="00574923"/>
    <w:rsid w:val="00574BE4"/>
    <w:rsid w:val="00575A94"/>
    <w:rsid w:val="00575D92"/>
    <w:rsid w:val="005769BE"/>
    <w:rsid w:val="0058010C"/>
    <w:rsid w:val="00580DEA"/>
    <w:rsid w:val="00581137"/>
    <w:rsid w:val="005817CA"/>
    <w:rsid w:val="00582310"/>
    <w:rsid w:val="005830D3"/>
    <w:rsid w:val="00584125"/>
    <w:rsid w:val="005853A0"/>
    <w:rsid w:val="005855B8"/>
    <w:rsid w:val="00586722"/>
    <w:rsid w:val="00587656"/>
    <w:rsid w:val="00590728"/>
    <w:rsid w:val="00590DB3"/>
    <w:rsid w:val="00594059"/>
    <w:rsid w:val="0059454A"/>
    <w:rsid w:val="0059471E"/>
    <w:rsid w:val="00594B30"/>
    <w:rsid w:val="00594C12"/>
    <w:rsid w:val="005950E3"/>
    <w:rsid w:val="0059514F"/>
    <w:rsid w:val="005956DE"/>
    <w:rsid w:val="005962AD"/>
    <w:rsid w:val="005971D1"/>
    <w:rsid w:val="005A0E93"/>
    <w:rsid w:val="005A5513"/>
    <w:rsid w:val="005A595C"/>
    <w:rsid w:val="005B1A60"/>
    <w:rsid w:val="005B2879"/>
    <w:rsid w:val="005B4CB3"/>
    <w:rsid w:val="005B6625"/>
    <w:rsid w:val="005B67D5"/>
    <w:rsid w:val="005B6853"/>
    <w:rsid w:val="005B7092"/>
    <w:rsid w:val="005B7541"/>
    <w:rsid w:val="005B7FBF"/>
    <w:rsid w:val="005C102C"/>
    <w:rsid w:val="005C103F"/>
    <w:rsid w:val="005C2548"/>
    <w:rsid w:val="005C2B2C"/>
    <w:rsid w:val="005C2FD9"/>
    <w:rsid w:val="005C31C3"/>
    <w:rsid w:val="005C3EC4"/>
    <w:rsid w:val="005C4DDB"/>
    <w:rsid w:val="005C5BA8"/>
    <w:rsid w:val="005D132E"/>
    <w:rsid w:val="005D1AB5"/>
    <w:rsid w:val="005D2A7F"/>
    <w:rsid w:val="005D3711"/>
    <w:rsid w:val="005D4331"/>
    <w:rsid w:val="005D4F48"/>
    <w:rsid w:val="005D5079"/>
    <w:rsid w:val="005D6998"/>
    <w:rsid w:val="005D6B59"/>
    <w:rsid w:val="005D7A46"/>
    <w:rsid w:val="005E0225"/>
    <w:rsid w:val="005E10C5"/>
    <w:rsid w:val="005E16BE"/>
    <w:rsid w:val="005E22F0"/>
    <w:rsid w:val="005E2952"/>
    <w:rsid w:val="005E3405"/>
    <w:rsid w:val="005E3A40"/>
    <w:rsid w:val="005E589C"/>
    <w:rsid w:val="005E672C"/>
    <w:rsid w:val="005E726B"/>
    <w:rsid w:val="005E7DCA"/>
    <w:rsid w:val="005F084D"/>
    <w:rsid w:val="005F0B5B"/>
    <w:rsid w:val="005F2A5F"/>
    <w:rsid w:val="005F3315"/>
    <w:rsid w:val="005F4016"/>
    <w:rsid w:val="005F4ED9"/>
    <w:rsid w:val="005F5A12"/>
    <w:rsid w:val="005F695A"/>
    <w:rsid w:val="005F76B7"/>
    <w:rsid w:val="00601833"/>
    <w:rsid w:val="00602206"/>
    <w:rsid w:val="006028BB"/>
    <w:rsid w:val="00603773"/>
    <w:rsid w:val="0060424F"/>
    <w:rsid w:val="00604ED3"/>
    <w:rsid w:val="006053A1"/>
    <w:rsid w:val="00606A48"/>
    <w:rsid w:val="006074CB"/>
    <w:rsid w:val="0061047B"/>
    <w:rsid w:val="00611FA5"/>
    <w:rsid w:val="0061308F"/>
    <w:rsid w:val="00613EDF"/>
    <w:rsid w:val="00616FC2"/>
    <w:rsid w:val="006172F3"/>
    <w:rsid w:val="00617CF2"/>
    <w:rsid w:val="00620096"/>
    <w:rsid w:val="00621F17"/>
    <w:rsid w:val="00625CC3"/>
    <w:rsid w:val="006265E3"/>
    <w:rsid w:val="00626C90"/>
    <w:rsid w:val="00630C20"/>
    <w:rsid w:val="00631522"/>
    <w:rsid w:val="006328FC"/>
    <w:rsid w:val="0063292F"/>
    <w:rsid w:val="00632F93"/>
    <w:rsid w:val="00634D27"/>
    <w:rsid w:val="00635676"/>
    <w:rsid w:val="0063658C"/>
    <w:rsid w:val="00641959"/>
    <w:rsid w:val="00641AEE"/>
    <w:rsid w:val="0064226F"/>
    <w:rsid w:val="0064234F"/>
    <w:rsid w:val="006431A0"/>
    <w:rsid w:val="006431EB"/>
    <w:rsid w:val="00643325"/>
    <w:rsid w:val="0064335E"/>
    <w:rsid w:val="00644A83"/>
    <w:rsid w:val="006465D5"/>
    <w:rsid w:val="00647201"/>
    <w:rsid w:val="006474CD"/>
    <w:rsid w:val="0065177A"/>
    <w:rsid w:val="00651D85"/>
    <w:rsid w:val="0065285B"/>
    <w:rsid w:val="00652925"/>
    <w:rsid w:val="00653CDF"/>
    <w:rsid w:val="006540A9"/>
    <w:rsid w:val="006542D4"/>
    <w:rsid w:val="006553BB"/>
    <w:rsid w:val="0065677E"/>
    <w:rsid w:val="00657374"/>
    <w:rsid w:val="00662576"/>
    <w:rsid w:val="006626C9"/>
    <w:rsid w:val="00662E32"/>
    <w:rsid w:val="00662F51"/>
    <w:rsid w:val="00663E99"/>
    <w:rsid w:val="006645DD"/>
    <w:rsid w:val="00664C07"/>
    <w:rsid w:val="00670892"/>
    <w:rsid w:val="0067112F"/>
    <w:rsid w:val="0067155F"/>
    <w:rsid w:val="00673D34"/>
    <w:rsid w:val="006749E5"/>
    <w:rsid w:val="00675B4F"/>
    <w:rsid w:val="00676404"/>
    <w:rsid w:val="00676DA6"/>
    <w:rsid w:val="00682536"/>
    <w:rsid w:val="006834AA"/>
    <w:rsid w:val="00683A70"/>
    <w:rsid w:val="006859EB"/>
    <w:rsid w:val="00687147"/>
    <w:rsid w:val="00687E9B"/>
    <w:rsid w:val="00690F89"/>
    <w:rsid w:val="0069103D"/>
    <w:rsid w:val="00693C23"/>
    <w:rsid w:val="00693C4C"/>
    <w:rsid w:val="00694352"/>
    <w:rsid w:val="00694DDA"/>
    <w:rsid w:val="0069543D"/>
    <w:rsid w:val="00696F1A"/>
    <w:rsid w:val="006970DC"/>
    <w:rsid w:val="00697585"/>
    <w:rsid w:val="00697DEE"/>
    <w:rsid w:val="006A3236"/>
    <w:rsid w:val="006A3273"/>
    <w:rsid w:val="006A3D0C"/>
    <w:rsid w:val="006A4839"/>
    <w:rsid w:val="006A59B4"/>
    <w:rsid w:val="006A7435"/>
    <w:rsid w:val="006A780E"/>
    <w:rsid w:val="006B0908"/>
    <w:rsid w:val="006B0E98"/>
    <w:rsid w:val="006B117A"/>
    <w:rsid w:val="006B1294"/>
    <w:rsid w:val="006B198A"/>
    <w:rsid w:val="006B1D0E"/>
    <w:rsid w:val="006B2DF0"/>
    <w:rsid w:val="006B5970"/>
    <w:rsid w:val="006B5BE5"/>
    <w:rsid w:val="006B70DF"/>
    <w:rsid w:val="006B7530"/>
    <w:rsid w:val="006B781B"/>
    <w:rsid w:val="006C016E"/>
    <w:rsid w:val="006C0857"/>
    <w:rsid w:val="006C1643"/>
    <w:rsid w:val="006C1B1F"/>
    <w:rsid w:val="006C225E"/>
    <w:rsid w:val="006C2760"/>
    <w:rsid w:val="006C2A2F"/>
    <w:rsid w:val="006C321D"/>
    <w:rsid w:val="006C3776"/>
    <w:rsid w:val="006C57F3"/>
    <w:rsid w:val="006C59F9"/>
    <w:rsid w:val="006C5D94"/>
    <w:rsid w:val="006D05E7"/>
    <w:rsid w:val="006D20EE"/>
    <w:rsid w:val="006D2BF3"/>
    <w:rsid w:val="006D3646"/>
    <w:rsid w:val="006D4568"/>
    <w:rsid w:val="006D48AF"/>
    <w:rsid w:val="006D5E9B"/>
    <w:rsid w:val="006D7EBE"/>
    <w:rsid w:val="006E0028"/>
    <w:rsid w:val="006E07E0"/>
    <w:rsid w:val="006E11E8"/>
    <w:rsid w:val="006E133F"/>
    <w:rsid w:val="006E16AC"/>
    <w:rsid w:val="006E1844"/>
    <w:rsid w:val="006E2F37"/>
    <w:rsid w:val="006E337C"/>
    <w:rsid w:val="006E3519"/>
    <w:rsid w:val="006E361F"/>
    <w:rsid w:val="006E4902"/>
    <w:rsid w:val="006E4B16"/>
    <w:rsid w:val="006E4D70"/>
    <w:rsid w:val="006E6685"/>
    <w:rsid w:val="006E7D69"/>
    <w:rsid w:val="006F0053"/>
    <w:rsid w:val="006F04E3"/>
    <w:rsid w:val="006F08DC"/>
    <w:rsid w:val="006F1D6C"/>
    <w:rsid w:val="006F30C6"/>
    <w:rsid w:val="006F364E"/>
    <w:rsid w:val="006F36BD"/>
    <w:rsid w:val="006F3CA0"/>
    <w:rsid w:val="006F3D34"/>
    <w:rsid w:val="006F5F10"/>
    <w:rsid w:val="006F6E98"/>
    <w:rsid w:val="006F7DBB"/>
    <w:rsid w:val="00700235"/>
    <w:rsid w:val="00701413"/>
    <w:rsid w:val="00701600"/>
    <w:rsid w:val="00702526"/>
    <w:rsid w:val="007027DC"/>
    <w:rsid w:val="0070309C"/>
    <w:rsid w:val="00703612"/>
    <w:rsid w:val="007037D2"/>
    <w:rsid w:val="0070423A"/>
    <w:rsid w:val="00710D4C"/>
    <w:rsid w:val="00711474"/>
    <w:rsid w:val="00711480"/>
    <w:rsid w:val="00711FA3"/>
    <w:rsid w:val="007137DC"/>
    <w:rsid w:val="00714781"/>
    <w:rsid w:val="00714AFF"/>
    <w:rsid w:val="00714C54"/>
    <w:rsid w:val="00716AE7"/>
    <w:rsid w:val="00720997"/>
    <w:rsid w:val="00721041"/>
    <w:rsid w:val="0072128C"/>
    <w:rsid w:val="007214E6"/>
    <w:rsid w:val="00721EB3"/>
    <w:rsid w:val="00722899"/>
    <w:rsid w:val="007245DF"/>
    <w:rsid w:val="007261F6"/>
    <w:rsid w:val="0072789A"/>
    <w:rsid w:val="00727C4D"/>
    <w:rsid w:val="00727E8A"/>
    <w:rsid w:val="00730A74"/>
    <w:rsid w:val="0073119A"/>
    <w:rsid w:val="00731717"/>
    <w:rsid w:val="00734298"/>
    <w:rsid w:val="00734A89"/>
    <w:rsid w:val="00735690"/>
    <w:rsid w:val="00735FE6"/>
    <w:rsid w:val="00736903"/>
    <w:rsid w:val="00737223"/>
    <w:rsid w:val="00737C21"/>
    <w:rsid w:val="00737CA9"/>
    <w:rsid w:val="00740274"/>
    <w:rsid w:val="00741127"/>
    <w:rsid w:val="007421CE"/>
    <w:rsid w:val="00742AC3"/>
    <w:rsid w:val="00742DC3"/>
    <w:rsid w:val="0074312A"/>
    <w:rsid w:val="00743467"/>
    <w:rsid w:val="00745A93"/>
    <w:rsid w:val="00745BC3"/>
    <w:rsid w:val="00750085"/>
    <w:rsid w:val="0075085D"/>
    <w:rsid w:val="00750EC5"/>
    <w:rsid w:val="0075237F"/>
    <w:rsid w:val="00752965"/>
    <w:rsid w:val="00753395"/>
    <w:rsid w:val="00753950"/>
    <w:rsid w:val="00754605"/>
    <w:rsid w:val="00755513"/>
    <w:rsid w:val="00755E1F"/>
    <w:rsid w:val="00756CAC"/>
    <w:rsid w:val="007571BE"/>
    <w:rsid w:val="0076056E"/>
    <w:rsid w:val="0076077F"/>
    <w:rsid w:val="00762AAF"/>
    <w:rsid w:val="00764B14"/>
    <w:rsid w:val="00765FED"/>
    <w:rsid w:val="007660E4"/>
    <w:rsid w:val="00766264"/>
    <w:rsid w:val="00766553"/>
    <w:rsid w:val="007675EE"/>
    <w:rsid w:val="00771585"/>
    <w:rsid w:val="0077279C"/>
    <w:rsid w:val="00772C1E"/>
    <w:rsid w:val="00773890"/>
    <w:rsid w:val="00774230"/>
    <w:rsid w:val="007749E6"/>
    <w:rsid w:val="0077552E"/>
    <w:rsid w:val="00775B68"/>
    <w:rsid w:val="00776617"/>
    <w:rsid w:val="00776AF6"/>
    <w:rsid w:val="00781529"/>
    <w:rsid w:val="00781C10"/>
    <w:rsid w:val="00782CD2"/>
    <w:rsid w:val="00783DC2"/>
    <w:rsid w:val="00783E4B"/>
    <w:rsid w:val="00783F48"/>
    <w:rsid w:val="007846CC"/>
    <w:rsid w:val="007858C3"/>
    <w:rsid w:val="00785D3E"/>
    <w:rsid w:val="00786199"/>
    <w:rsid w:val="007861AF"/>
    <w:rsid w:val="007867AF"/>
    <w:rsid w:val="00786C2A"/>
    <w:rsid w:val="0078783B"/>
    <w:rsid w:val="00787A15"/>
    <w:rsid w:val="00790136"/>
    <w:rsid w:val="00791B43"/>
    <w:rsid w:val="00792679"/>
    <w:rsid w:val="007929D6"/>
    <w:rsid w:val="00792FBD"/>
    <w:rsid w:val="00794E68"/>
    <w:rsid w:val="007965A6"/>
    <w:rsid w:val="00796AB8"/>
    <w:rsid w:val="00797EFE"/>
    <w:rsid w:val="007A451D"/>
    <w:rsid w:val="007A5EF0"/>
    <w:rsid w:val="007A6A32"/>
    <w:rsid w:val="007A6F17"/>
    <w:rsid w:val="007A7BB6"/>
    <w:rsid w:val="007B036C"/>
    <w:rsid w:val="007B1445"/>
    <w:rsid w:val="007B2D5B"/>
    <w:rsid w:val="007B379F"/>
    <w:rsid w:val="007B37A7"/>
    <w:rsid w:val="007B4C6D"/>
    <w:rsid w:val="007B541A"/>
    <w:rsid w:val="007B5457"/>
    <w:rsid w:val="007B5911"/>
    <w:rsid w:val="007B7013"/>
    <w:rsid w:val="007C23CD"/>
    <w:rsid w:val="007C28EE"/>
    <w:rsid w:val="007C363A"/>
    <w:rsid w:val="007C4968"/>
    <w:rsid w:val="007C6343"/>
    <w:rsid w:val="007C6399"/>
    <w:rsid w:val="007C640B"/>
    <w:rsid w:val="007C725D"/>
    <w:rsid w:val="007D261B"/>
    <w:rsid w:val="007D39D1"/>
    <w:rsid w:val="007D5FA0"/>
    <w:rsid w:val="007D63F0"/>
    <w:rsid w:val="007D6972"/>
    <w:rsid w:val="007D7577"/>
    <w:rsid w:val="007D7B1A"/>
    <w:rsid w:val="007E0414"/>
    <w:rsid w:val="007E0FA3"/>
    <w:rsid w:val="007E16CF"/>
    <w:rsid w:val="007E4697"/>
    <w:rsid w:val="007E4EB7"/>
    <w:rsid w:val="007E5B13"/>
    <w:rsid w:val="007E5DE3"/>
    <w:rsid w:val="007E70F3"/>
    <w:rsid w:val="007E7EB4"/>
    <w:rsid w:val="007F02B1"/>
    <w:rsid w:val="007F04E3"/>
    <w:rsid w:val="007F0CD7"/>
    <w:rsid w:val="007F0FAE"/>
    <w:rsid w:val="007F1A74"/>
    <w:rsid w:val="007F28EE"/>
    <w:rsid w:val="007F2C4A"/>
    <w:rsid w:val="007F3264"/>
    <w:rsid w:val="007F342D"/>
    <w:rsid w:val="007F3A42"/>
    <w:rsid w:val="007F49BE"/>
    <w:rsid w:val="007F4A15"/>
    <w:rsid w:val="007F540D"/>
    <w:rsid w:val="007F5993"/>
    <w:rsid w:val="007F6124"/>
    <w:rsid w:val="007F72C4"/>
    <w:rsid w:val="00800679"/>
    <w:rsid w:val="00801128"/>
    <w:rsid w:val="008011CA"/>
    <w:rsid w:val="008032F9"/>
    <w:rsid w:val="00803C8B"/>
    <w:rsid w:val="00804B3A"/>
    <w:rsid w:val="00804D87"/>
    <w:rsid w:val="00804FCF"/>
    <w:rsid w:val="008052F2"/>
    <w:rsid w:val="00805BCD"/>
    <w:rsid w:val="00806A71"/>
    <w:rsid w:val="00806CCE"/>
    <w:rsid w:val="008104A9"/>
    <w:rsid w:val="008110C6"/>
    <w:rsid w:val="00812A3A"/>
    <w:rsid w:val="00812F3F"/>
    <w:rsid w:val="0081469E"/>
    <w:rsid w:val="00814B9F"/>
    <w:rsid w:val="00815F16"/>
    <w:rsid w:val="00817AD3"/>
    <w:rsid w:val="00817FC8"/>
    <w:rsid w:val="00820587"/>
    <w:rsid w:val="00820A6C"/>
    <w:rsid w:val="00823AE8"/>
    <w:rsid w:val="00823E55"/>
    <w:rsid w:val="008258D0"/>
    <w:rsid w:val="00826067"/>
    <w:rsid w:val="00826DF2"/>
    <w:rsid w:val="0083064C"/>
    <w:rsid w:val="00830800"/>
    <w:rsid w:val="0083122E"/>
    <w:rsid w:val="00832D39"/>
    <w:rsid w:val="0083511D"/>
    <w:rsid w:val="008415CB"/>
    <w:rsid w:val="00843BE4"/>
    <w:rsid w:val="00843FB8"/>
    <w:rsid w:val="00845AC7"/>
    <w:rsid w:val="008505D9"/>
    <w:rsid w:val="0085179D"/>
    <w:rsid w:val="008518D0"/>
    <w:rsid w:val="00851BEB"/>
    <w:rsid w:val="00851EC1"/>
    <w:rsid w:val="008538E2"/>
    <w:rsid w:val="00853CFC"/>
    <w:rsid w:val="00855247"/>
    <w:rsid w:val="008566F8"/>
    <w:rsid w:val="008567C3"/>
    <w:rsid w:val="008578E6"/>
    <w:rsid w:val="008626FD"/>
    <w:rsid w:val="00863F4C"/>
    <w:rsid w:val="0086453C"/>
    <w:rsid w:val="00864966"/>
    <w:rsid w:val="00864D06"/>
    <w:rsid w:val="0087094D"/>
    <w:rsid w:val="008709DE"/>
    <w:rsid w:val="008717E5"/>
    <w:rsid w:val="00871ECD"/>
    <w:rsid w:val="008720DB"/>
    <w:rsid w:val="00872AEB"/>
    <w:rsid w:val="00872F1B"/>
    <w:rsid w:val="00873767"/>
    <w:rsid w:val="00875FBB"/>
    <w:rsid w:val="00877B88"/>
    <w:rsid w:val="00880C0C"/>
    <w:rsid w:val="00881963"/>
    <w:rsid w:val="00881D08"/>
    <w:rsid w:val="00882E44"/>
    <w:rsid w:val="00883503"/>
    <w:rsid w:val="008844EB"/>
    <w:rsid w:val="00885E03"/>
    <w:rsid w:val="00886AC4"/>
    <w:rsid w:val="0088778B"/>
    <w:rsid w:val="008938BC"/>
    <w:rsid w:val="00893BEA"/>
    <w:rsid w:val="00895AA8"/>
    <w:rsid w:val="00896777"/>
    <w:rsid w:val="008A06C5"/>
    <w:rsid w:val="008A1AA2"/>
    <w:rsid w:val="008A28F9"/>
    <w:rsid w:val="008A2D96"/>
    <w:rsid w:val="008A2E13"/>
    <w:rsid w:val="008A41FD"/>
    <w:rsid w:val="008A43E2"/>
    <w:rsid w:val="008A4D7A"/>
    <w:rsid w:val="008A5192"/>
    <w:rsid w:val="008A564F"/>
    <w:rsid w:val="008A5C2D"/>
    <w:rsid w:val="008A5DA2"/>
    <w:rsid w:val="008A63C5"/>
    <w:rsid w:val="008A6B08"/>
    <w:rsid w:val="008A6C4A"/>
    <w:rsid w:val="008A71C6"/>
    <w:rsid w:val="008B0F4A"/>
    <w:rsid w:val="008B1ABE"/>
    <w:rsid w:val="008B1CAD"/>
    <w:rsid w:val="008B2E8C"/>
    <w:rsid w:val="008B2F53"/>
    <w:rsid w:val="008B3A8F"/>
    <w:rsid w:val="008B4762"/>
    <w:rsid w:val="008B4B51"/>
    <w:rsid w:val="008B4B72"/>
    <w:rsid w:val="008B60B2"/>
    <w:rsid w:val="008B6BBE"/>
    <w:rsid w:val="008B712F"/>
    <w:rsid w:val="008B746E"/>
    <w:rsid w:val="008B7FA4"/>
    <w:rsid w:val="008C016D"/>
    <w:rsid w:val="008C266A"/>
    <w:rsid w:val="008C34EA"/>
    <w:rsid w:val="008C4EF6"/>
    <w:rsid w:val="008C53A8"/>
    <w:rsid w:val="008C6465"/>
    <w:rsid w:val="008C7BE4"/>
    <w:rsid w:val="008C7FB4"/>
    <w:rsid w:val="008D067B"/>
    <w:rsid w:val="008D0B79"/>
    <w:rsid w:val="008D17F3"/>
    <w:rsid w:val="008D19B6"/>
    <w:rsid w:val="008D2EF7"/>
    <w:rsid w:val="008D5A33"/>
    <w:rsid w:val="008D6FAC"/>
    <w:rsid w:val="008D72BB"/>
    <w:rsid w:val="008D77F1"/>
    <w:rsid w:val="008D7A44"/>
    <w:rsid w:val="008D7F91"/>
    <w:rsid w:val="008E0534"/>
    <w:rsid w:val="008E1801"/>
    <w:rsid w:val="008E2007"/>
    <w:rsid w:val="008E27C7"/>
    <w:rsid w:val="008E2B26"/>
    <w:rsid w:val="008E38E4"/>
    <w:rsid w:val="008E4082"/>
    <w:rsid w:val="008E4414"/>
    <w:rsid w:val="008E4861"/>
    <w:rsid w:val="008E496B"/>
    <w:rsid w:val="008E6D32"/>
    <w:rsid w:val="008E7030"/>
    <w:rsid w:val="008E7961"/>
    <w:rsid w:val="008F0A0D"/>
    <w:rsid w:val="008F0AC0"/>
    <w:rsid w:val="008F0CE2"/>
    <w:rsid w:val="008F0DA5"/>
    <w:rsid w:val="008F1470"/>
    <w:rsid w:val="008F21A1"/>
    <w:rsid w:val="008F2D4D"/>
    <w:rsid w:val="008F46AD"/>
    <w:rsid w:val="008F4F73"/>
    <w:rsid w:val="008F5427"/>
    <w:rsid w:val="00900040"/>
    <w:rsid w:val="009012AD"/>
    <w:rsid w:val="00901B28"/>
    <w:rsid w:val="009025C5"/>
    <w:rsid w:val="009029AC"/>
    <w:rsid w:val="00902D5D"/>
    <w:rsid w:val="00903E1C"/>
    <w:rsid w:val="00903FCD"/>
    <w:rsid w:val="00904114"/>
    <w:rsid w:val="00904226"/>
    <w:rsid w:val="009056A4"/>
    <w:rsid w:val="009058B9"/>
    <w:rsid w:val="00906525"/>
    <w:rsid w:val="009112D0"/>
    <w:rsid w:val="00912E1F"/>
    <w:rsid w:val="009157C2"/>
    <w:rsid w:val="00915B74"/>
    <w:rsid w:val="009168FC"/>
    <w:rsid w:val="009169D4"/>
    <w:rsid w:val="00917D66"/>
    <w:rsid w:val="00920D91"/>
    <w:rsid w:val="00921DE1"/>
    <w:rsid w:val="00921F77"/>
    <w:rsid w:val="009245E4"/>
    <w:rsid w:val="009253F7"/>
    <w:rsid w:val="00925F0E"/>
    <w:rsid w:val="0092688D"/>
    <w:rsid w:val="00926ABC"/>
    <w:rsid w:val="009275BF"/>
    <w:rsid w:val="009309A5"/>
    <w:rsid w:val="009309E4"/>
    <w:rsid w:val="0093249E"/>
    <w:rsid w:val="009326CA"/>
    <w:rsid w:val="00933139"/>
    <w:rsid w:val="00934C77"/>
    <w:rsid w:val="009352A2"/>
    <w:rsid w:val="00935405"/>
    <w:rsid w:val="00935DBC"/>
    <w:rsid w:val="009360C9"/>
    <w:rsid w:val="00937071"/>
    <w:rsid w:val="0093722D"/>
    <w:rsid w:val="00941F57"/>
    <w:rsid w:val="00943664"/>
    <w:rsid w:val="009442C4"/>
    <w:rsid w:val="00945482"/>
    <w:rsid w:val="009456E4"/>
    <w:rsid w:val="00946C7D"/>
    <w:rsid w:val="009507C5"/>
    <w:rsid w:val="00951182"/>
    <w:rsid w:val="009513E1"/>
    <w:rsid w:val="00951EAA"/>
    <w:rsid w:val="009527E9"/>
    <w:rsid w:val="00952FB1"/>
    <w:rsid w:val="009530A1"/>
    <w:rsid w:val="00953C25"/>
    <w:rsid w:val="0095624C"/>
    <w:rsid w:val="009572EC"/>
    <w:rsid w:val="00957F17"/>
    <w:rsid w:val="00957FDF"/>
    <w:rsid w:val="00960A1B"/>
    <w:rsid w:val="00961E95"/>
    <w:rsid w:val="00961F1A"/>
    <w:rsid w:val="009641FA"/>
    <w:rsid w:val="00964CCD"/>
    <w:rsid w:val="00964FE1"/>
    <w:rsid w:val="00964FEF"/>
    <w:rsid w:val="009652FF"/>
    <w:rsid w:val="009659C6"/>
    <w:rsid w:val="00965E15"/>
    <w:rsid w:val="0096601B"/>
    <w:rsid w:val="00966B0F"/>
    <w:rsid w:val="00966FC0"/>
    <w:rsid w:val="00967BB9"/>
    <w:rsid w:val="00972A06"/>
    <w:rsid w:val="00973290"/>
    <w:rsid w:val="009734DF"/>
    <w:rsid w:val="00974352"/>
    <w:rsid w:val="009748D9"/>
    <w:rsid w:val="00974A3F"/>
    <w:rsid w:val="009757ED"/>
    <w:rsid w:val="0097593E"/>
    <w:rsid w:val="009768EF"/>
    <w:rsid w:val="00977C13"/>
    <w:rsid w:val="00977C40"/>
    <w:rsid w:val="009804BE"/>
    <w:rsid w:val="00980AE6"/>
    <w:rsid w:val="009810B6"/>
    <w:rsid w:val="00982101"/>
    <w:rsid w:val="009823CB"/>
    <w:rsid w:val="00982544"/>
    <w:rsid w:val="009827A3"/>
    <w:rsid w:val="00983CAA"/>
    <w:rsid w:val="009848C1"/>
    <w:rsid w:val="009855AE"/>
    <w:rsid w:val="00987E7F"/>
    <w:rsid w:val="00991276"/>
    <w:rsid w:val="009914FC"/>
    <w:rsid w:val="0099216D"/>
    <w:rsid w:val="009926FE"/>
    <w:rsid w:val="00992C92"/>
    <w:rsid w:val="0099413C"/>
    <w:rsid w:val="0099512B"/>
    <w:rsid w:val="00995BF4"/>
    <w:rsid w:val="0099635B"/>
    <w:rsid w:val="009A0D63"/>
    <w:rsid w:val="009A2475"/>
    <w:rsid w:val="009A2D27"/>
    <w:rsid w:val="009A4DD4"/>
    <w:rsid w:val="009A509C"/>
    <w:rsid w:val="009A50B3"/>
    <w:rsid w:val="009A63AB"/>
    <w:rsid w:val="009B07AE"/>
    <w:rsid w:val="009B206E"/>
    <w:rsid w:val="009B22FC"/>
    <w:rsid w:val="009B2D1B"/>
    <w:rsid w:val="009B2FB5"/>
    <w:rsid w:val="009B3FB9"/>
    <w:rsid w:val="009B408E"/>
    <w:rsid w:val="009B43DF"/>
    <w:rsid w:val="009B743B"/>
    <w:rsid w:val="009B772E"/>
    <w:rsid w:val="009B7A9F"/>
    <w:rsid w:val="009C03B1"/>
    <w:rsid w:val="009C11A4"/>
    <w:rsid w:val="009C1218"/>
    <w:rsid w:val="009C1471"/>
    <w:rsid w:val="009C1F17"/>
    <w:rsid w:val="009C38E7"/>
    <w:rsid w:val="009C397C"/>
    <w:rsid w:val="009C4170"/>
    <w:rsid w:val="009C5C24"/>
    <w:rsid w:val="009C77BF"/>
    <w:rsid w:val="009D0776"/>
    <w:rsid w:val="009D0A62"/>
    <w:rsid w:val="009D1124"/>
    <w:rsid w:val="009D21F3"/>
    <w:rsid w:val="009D2EC6"/>
    <w:rsid w:val="009D3096"/>
    <w:rsid w:val="009D3984"/>
    <w:rsid w:val="009D42D5"/>
    <w:rsid w:val="009D4BFD"/>
    <w:rsid w:val="009D6DD4"/>
    <w:rsid w:val="009D7278"/>
    <w:rsid w:val="009E1CDB"/>
    <w:rsid w:val="009E27F5"/>
    <w:rsid w:val="009E2D4E"/>
    <w:rsid w:val="009E3104"/>
    <w:rsid w:val="009E3A24"/>
    <w:rsid w:val="009E5BF0"/>
    <w:rsid w:val="009E6913"/>
    <w:rsid w:val="009E6C1A"/>
    <w:rsid w:val="009E70B3"/>
    <w:rsid w:val="009F33A4"/>
    <w:rsid w:val="009F4486"/>
    <w:rsid w:val="009F4698"/>
    <w:rsid w:val="009F49CC"/>
    <w:rsid w:val="009F4B59"/>
    <w:rsid w:val="009F5355"/>
    <w:rsid w:val="009F5CAD"/>
    <w:rsid w:val="009F761A"/>
    <w:rsid w:val="009F77EB"/>
    <w:rsid w:val="009F7D4A"/>
    <w:rsid w:val="00A012CF"/>
    <w:rsid w:val="00A01A42"/>
    <w:rsid w:val="00A02E3C"/>
    <w:rsid w:val="00A0357A"/>
    <w:rsid w:val="00A04761"/>
    <w:rsid w:val="00A04856"/>
    <w:rsid w:val="00A04D7F"/>
    <w:rsid w:val="00A04FAB"/>
    <w:rsid w:val="00A05173"/>
    <w:rsid w:val="00A07344"/>
    <w:rsid w:val="00A074B8"/>
    <w:rsid w:val="00A07F01"/>
    <w:rsid w:val="00A10497"/>
    <w:rsid w:val="00A109C6"/>
    <w:rsid w:val="00A10BE7"/>
    <w:rsid w:val="00A10CBD"/>
    <w:rsid w:val="00A11196"/>
    <w:rsid w:val="00A111FE"/>
    <w:rsid w:val="00A1167F"/>
    <w:rsid w:val="00A11D91"/>
    <w:rsid w:val="00A16F55"/>
    <w:rsid w:val="00A17369"/>
    <w:rsid w:val="00A1752C"/>
    <w:rsid w:val="00A17C24"/>
    <w:rsid w:val="00A17D9B"/>
    <w:rsid w:val="00A20E1C"/>
    <w:rsid w:val="00A21BA3"/>
    <w:rsid w:val="00A23CBF"/>
    <w:rsid w:val="00A248D6"/>
    <w:rsid w:val="00A2509E"/>
    <w:rsid w:val="00A252FC"/>
    <w:rsid w:val="00A264CA"/>
    <w:rsid w:val="00A26EB3"/>
    <w:rsid w:val="00A3121C"/>
    <w:rsid w:val="00A32FCB"/>
    <w:rsid w:val="00A33771"/>
    <w:rsid w:val="00A34123"/>
    <w:rsid w:val="00A36696"/>
    <w:rsid w:val="00A37368"/>
    <w:rsid w:val="00A379D4"/>
    <w:rsid w:val="00A40985"/>
    <w:rsid w:val="00A40B54"/>
    <w:rsid w:val="00A41061"/>
    <w:rsid w:val="00A41ED0"/>
    <w:rsid w:val="00A41FB4"/>
    <w:rsid w:val="00A42617"/>
    <w:rsid w:val="00A432AB"/>
    <w:rsid w:val="00A43E81"/>
    <w:rsid w:val="00A45EC1"/>
    <w:rsid w:val="00A465F1"/>
    <w:rsid w:val="00A46CB3"/>
    <w:rsid w:val="00A52F1B"/>
    <w:rsid w:val="00A538B9"/>
    <w:rsid w:val="00A53E74"/>
    <w:rsid w:val="00A54A66"/>
    <w:rsid w:val="00A55130"/>
    <w:rsid w:val="00A55CE1"/>
    <w:rsid w:val="00A573F8"/>
    <w:rsid w:val="00A57584"/>
    <w:rsid w:val="00A57C65"/>
    <w:rsid w:val="00A60166"/>
    <w:rsid w:val="00A60C28"/>
    <w:rsid w:val="00A6341D"/>
    <w:rsid w:val="00A6444D"/>
    <w:rsid w:val="00A65400"/>
    <w:rsid w:val="00A70085"/>
    <w:rsid w:val="00A7077D"/>
    <w:rsid w:val="00A731B0"/>
    <w:rsid w:val="00A73602"/>
    <w:rsid w:val="00A739D0"/>
    <w:rsid w:val="00A75A18"/>
    <w:rsid w:val="00A81F71"/>
    <w:rsid w:val="00A825A4"/>
    <w:rsid w:val="00A8376B"/>
    <w:rsid w:val="00A838A9"/>
    <w:rsid w:val="00A841F0"/>
    <w:rsid w:val="00A84A75"/>
    <w:rsid w:val="00A84D3B"/>
    <w:rsid w:val="00A854E4"/>
    <w:rsid w:val="00A85B2A"/>
    <w:rsid w:val="00A86694"/>
    <w:rsid w:val="00A87163"/>
    <w:rsid w:val="00A8735D"/>
    <w:rsid w:val="00A879A5"/>
    <w:rsid w:val="00A90174"/>
    <w:rsid w:val="00A907A5"/>
    <w:rsid w:val="00A912C0"/>
    <w:rsid w:val="00A914D0"/>
    <w:rsid w:val="00A91680"/>
    <w:rsid w:val="00A919FB"/>
    <w:rsid w:val="00A92F73"/>
    <w:rsid w:val="00A93531"/>
    <w:rsid w:val="00A9411D"/>
    <w:rsid w:val="00AA0042"/>
    <w:rsid w:val="00AA079A"/>
    <w:rsid w:val="00AA2165"/>
    <w:rsid w:val="00AA2377"/>
    <w:rsid w:val="00AA27F6"/>
    <w:rsid w:val="00AA2A5A"/>
    <w:rsid w:val="00AA2EB6"/>
    <w:rsid w:val="00AA41C2"/>
    <w:rsid w:val="00AA46E2"/>
    <w:rsid w:val="00AA527D"/>
    <w:rsid w:val="00AA6967"/>
    <w:rsid w:val="00AA70FB"/>
    <w:rsid w:val="00AA720F"/>
    <w:rsid w:val="00AA7689"/>
    <w:rsid w:val="00AA7771"/>
    <w:rsid w:val="00AB03E0"/>
    <w:rsid w:val="00AB071F"/>
    <w:rsid w:val="00AB1063"/>
    <w:rsid w:val="00AB153C"/>
    <w:rsid w:val="00AB193A"/>
    <w:rsid w:val="00AB349D"/>
    <w:rsid w:val="00AB3D1C"/>
    <w:rsid w:val="00AB3ED6"/>
    <w:rsid w:val="00AB581B"/>
    <w:rsid w:val="00AB5A54"/>
    <w:rsid w:val="00AB5BBA"/>
    <w:rsid w:val="00AB6720"/>
    <w:rsid w:val="00AC0AE2"/>
    <w:rsid w:val="00AC11B5"/>
    <w:rsid w:val="00AC11EB"/>
    <w:rsid w:val="00AC19B4"/>
    <w:rsid w:val="00AC2887"/>
    <w:rsid w:val="00AC355F"/>
    <w:rsid w:val="00AC45E5"/>
    <w:rsid w:val="00AC55D3"/>
    <w:rsid w:val="00AC5946"/>
    <w:rsid w:val="00AC7AB3"/>
    <w:rsid w:val="00AC7D9F"/>
    <w:rsid w:val="00AD096D"/>
    <w:rsid w:val="00AD0B17"/>
    <w:rsid w:val="00AD110B"/>
    <w:rsid w:val="00AD27FA"/>
    <w:rsid w:val="00AD41A9"/>
    <w:rsid w:val="00AD5C72"/>
    <w:rsid w:val="00AD669E"/>
    <w:rsid w:val="00AD6A34"/>
    <w:rsid w:val="00AD7F15"/>
    <w:rsid w:val="00AE18A6"/>
    <w:rsid w:val="00AE34B1"/>
    <w:rsid w:val="00AE3CB3"/>
    <w:rsid w:val="00AE4E07"/>
    <w:rsid w:val="00AE5793"/>
    <w:rsid w:val="00AF03C1"/>
    <w:rsid w:val="00AF203F"/>
    <w:rsid w:val="00AF242A"/>
    <w:rsid w:val="00AF2CC2"/>
    <w:rsid w:val="00AF40CC"/>
    <w:rsid w:val="00AF425B"/>
    <w:rsid w:val="00B01573"/>
    <w:rsid w:val="00B03A1B"/>
    <w:rsid w:val="00B04C7A"/>
    <w:rsid w:val="00B06082"/>
    <w:rsid w:val="00B06619"/>
    <w:rsid w:val="00B104D6"/>
    <w:rsid w:val="00B10BE0"/>
    <w:rsid w:val="00B129E9"/>
    <w:rsid w:val="00B12B0F"/>
    <w:rsid w:val="00B131C0"/>
    <w:rsid w:val="00B13299"/>
    <w:rsid w:val="00B13580"/>
    <w:rsid w:val="00B14BC0"/>
    <w:rsid w:val="00B153E8"/>
    <w:rsid w:val="00B15A47"/>
    <w:rsid w:val="00B160D6"/>
    <w:rsid w:val="00B20AFA"/>
    <w:rsid w:val="00B20FB6"/>
    <w:rsid w:val="00B216C8"/>
    <w:rsid w:val="00B21DAF"/>
    <w:rsid w:val="00B233EC"/>
    <w:rsid w:val="00B23459"/>
    <w:rsid w:val="00B23503"/>
    <w:rsid w:val="00B23F3B"/>
    <w:rsid w:val="00B24CE7"/>
    <w:rsid w:val="00B2509C"/>
    <w:rsid w:val="00B25575"/>
    <w:rsid w:val="00B255AA"/>
    <w:rsid w:val="00B27207"/>
    <w:rsid w:val="00B307BF"/>
    <w:rsid w:val="00B30FBB"/>
    <w:rsid w:val="00B319A8"/>
    <w:rsid w:val="00B31F8C"/>
    <w:rsid w:val="00B32C1A"/>
    <w:rsid w:val="00B3463B"/>
    <w:rsid w:val="00B34A6E"/>
    <w:rsid w:val="00B34D52"/>
    <w:rsid w:val="00B35617"/>
    <w:rsid w:val="00B37061"/>
    <w:rsid w:val="00B37289"/>
    <w:rsid w:val="00B4116A"/>
    <w:rsid w:val="00B430FC"/>
    <w:rsid w:val="00B43B14"/>
    <w:rsid w:val="00B44652"/>
    <w:rsid w:val="00B467C2"/>
    <w:rsid w:val="00B473FD"/>
    <w:rsid w:val="00B47500"/>
    <w:rsid w:val="00B476F8"/>
    <w:rsid w:val="00B50A59"/>
    <w:rsid w:val="00B50B95"/>
    <w:rsid w:val="00B51072"/>
    <w:rsid w:val="00B51193"/>
    <w:rsid w:val="00B51308"/>
    <w:rsid w:val="00B520CA"/>
    <w:rsid w:val="00B52160"/>
    <w:rsid w:val="00B52C83"/>
    <w:rsid w:val="00B52E6C"/>
    <w:rsid w:val="00B53444"/>
    <w:rsid w:val="00B549F7"/>
    <w:rsid w:val="00B54B79"/>
    <w:rsid w:val="00B55613"/>
    <w:rsid w:val="00B55A9E"/>
    <w:rsid w:val="00B56201"/>
    <w:rsid w:val="00B56BF4"/>
    <w:rsid w:val="00B57E28"/>
    <w:rsid w:val="00B60F67"/>
    <w:rsid w:val="00B61310"/>
    <w:rsid w:val="00B61610"/>
    <w:rsid w:val="00B617EE"/>
    <w:rsid w:val="00B632B0"/>
    <w:rsid w:val="00B64154"/>
    <w:rsid w:val="00B6663D"/>
    <w:rsid w:val="00B7042A"/>
    <w:rsid w:val="00B70EA0"/>
    <w:rsid w:val="00B71276"/>
    <w:rsid w:val="00B719F5"/>
    <w:rsid w:val="00B71B5A"/>
    <w:rsid w:val="00B7446F"/>
    <w:rsid w:val="00B74547"/>
    <w:rsid w:val="00B74D27"/>
    <w:rsid w:val="00B74F2C"/>
    <w:rsid w:val="00B74FC0"/>
    <w:rsid w:val="00B75A64"/>
    <w:rsid w:val="00B75C1E"/>
    <w:rsid w:val="00B778B8"/>
    <w:rsid w:val="00B8000E"/>
    <w:rsid w:val="00B80F95"/>
    <w:rsid w:val="00B8168A"/>
    <w:rsid w:val="00B81A9F"/>
    <w:rsid w:val="00B825CD"/>
    <w:rsid w:val="00B82D1C"/>
    <w:rsid w:val="00B82FA3"/>
    <w:rsid w:val="00B83592"/>
    <w:rsid w:val="00B83DDF"/>
    <w:rsid w:val="00B84978"/>
    <w:rsid w:val="00B85D74"/>
    <w:rsid w:val="00B85F41"/>
    <w:rsid w:val="00B862EE"/>
    <w:rsid w:val="00B872F7"/>
    <w:rsid w:val="00B87E37"/>
    <w:rsid w:val="00B91AFF"/>
    <w:rsid w:val="00B91ECC"/>
    <w:rsid w:val="00B93685"/>
    <w:rsid w:val="00B93940"/>
    <w:rsid w:val="00B93A41"/>
    <w:rsid w:val="00B94B1D"/>
    <w:rsid w:val="00B94BD9"/>
    <w:rsid w:val="00B94D52"/>
    <w:rsid w:val="00B96CE3"/>
    <w:rsid w:val="00B978B3"/>
    <w:rsid w:val="00BA07A4"/>
    <w:rsid w:val="00BA07B9"/>
    <w:rsid w:val="00BA1572"/>
    <w:rsid w:val="00BA304F"/>
    <w:rsid w:val="00BA3060"/>
    <w:rsid w:val="00BA3D55"/>
    <w:rsid w:val="00BA4576"/>
    <w:rsid w:val="00BA52C4"/>
    <w:rsid w:val="00BA64B7"/>
    <w:rsid w:val="00BA67B6"/>
    <w:rsid w:val="00BA6FC3"/>
    <w:rsid w:val="00BA7DF3"/>
    <w:rsid w:val="00BA7FF6"/>
    <w:rsid w:val="00BB0C90"/>
    <w:rsid w:val="00BB11A2"/>
    <w:rsid w:val="00BB1E71"/>
    <w:rsid w:val="00BB2683"/>
    <w:rsid w:val="00BB2C72"/>
    <w:rsid w:val="00BB5179"/>
    <w:rsid w:val="00BB5E44"/>
    <w:rsid w:val="00BB62C3"/>
    <w:rsid w:val="00BB67D3"/>
    <w:rsid w:val="00BB77E9"/>
    <w:rsid w:val="00BC05DC"/>
    <w:rsid w:val="00BC0AD0"/>
    <w:rsid w:val="00BC1A55"/>
    <w:rsid w:val="00BC1F12"/>
    <w:rsid w:val="00BC3791"/>
    <w:rsid w:val="00BC3978"/>
    <w:rsid w:val="00BC6AFD"/>
    <w:rsid w:val="00BC6DE8"/>
    <w:rsid w:val="00BC6EF3"/>
    <w:rsid w:val="00BC744A"/>
    <w:rsid w:val="00BD06E2"/>
    <w:rsid w:val="00BD0B9F"/>
    <w:rsid w:val="00BD2DE5"/>
    <w:rsid w:val="00BD3128"/>
    <w:rsid w:val="00BD3ED0"/>
    <w:rsid w:val="00BD4B44"/>
    <w:rsid w:val="00BD7686"/>
    <w:rsid w:val="00BD7B0C"/>
    <w:rsid w:val="00BE0685"/>
    <w:rsid w:val="00BE142C"/>
    <w:rsid w:val="00BE18D5"/>
    <w:rsid w:val="00BE1EF8"/>
    <w:rsid w:val="00BE2477"/>
    <w:rsid w:val="00BE3855"/>
    <w:rsid w:val="00BE3CF8"/>
    <w:rsid w:val="00BE3E4F"/>
    <w:rsid w:val="00BE7271"/>
    <w:rsid w:val="00BF0004"/>
    <w:rsid w:val="00BF0442"/>
    <w:rsid w:val="00BF0EFF"/>
    <w:rsid w:val="00BF1EBA"/>
    <w:rsid w:val="00BF21EE"/>
    <w:rsid w:val="00BF25F5"/>
    <w:rsid w:val="00BF38F2"/>
    <w:rsid w:val="00BF477A"/>
    <w:rsid w:val="00BF4C86"/>
    <w:rsid w:val="00BF5618"/>
    <w:rsid w:val="00BF75C6"/>
    <w:rsid w:val="00BF7E42"/>
    <w:rsid w:val="00C0180D"/>
    <w:rsid w:val="00C01981"/>
    <w:rsid w:val="00C0219C"/>
    <w:rsid w:val="00C03175"/>
    <w:rsid w:val="00C03860"/>
    <w:rsid w:val="00C03B28"/>
    <w:rsid w:val="00C05969"/>
    <w:rsid w:val="00C06607"/>
    <w:rsid w:val="00C06F1D"/>
    <w:rsid w:val="00C1115C"/>
    <w:rsid w:val="00C11C95"/>
    <w:rsid w:val="00C14273"/>
    <w:rsid w:val="00C15492"/>
    <w:rsid w:val="00C1579C"/>
    <w:rsid w:val="00C15AB5"/>
    <w:rsid w:val="00C20A61"/>
    <w:rsid w:val="00C20F3D"/>
    <w:rsid w:val="00C2186C"/>
    <w:rsid w:val="00C219A6"/>
    <w:rsid w:val="00C2352D"/>
    <w:rsid w:val="00C23563"/>
    <w:rsid w:val="00C23B62"/>
    <w:rsid w:val="00C24048"/>
    <w:rsid w:val="00C2445F"/>
    <w:rsid w:val="00C24962"/>
    <w:rsid w:val="00C27505"/>
    <w:rsid w:val="00C2790D"/>
    <w:rsid w:val="00C27C0A"/>
    <w:rsid w:val="00C32DF2"/>
    <w:rsid w:val="00C33BF6"/>
    <w:rsid w:val="00C33C98"/>
    <w:rsid w:val="00C33FAD"/>
    <w:rsid w:val="00C369B5"/>
    <w:rsid w:val="00C3760B"/>
    <w:rsid w:val="00C376DF"/>
    <w:rsid w:val="00C4115A"/>
    <w:rsid w:val="00C4119C"/>
    <w:rsid w:val="00C414DD"/>
    <w:rsid w:val="00C41D8D"/>
    <w:rsid w:val="00C437B1"/>
    <w:rsid w:val="00C44974"/>
    <w:rsid w:val="00C44A53"/>
    <w:rsid w:val="00C45EC0"/>
    <w:rsid w:val="00C46B76"/>
    <w:rsid w:val="00C50281"/>
    <w:rsid w:val="00C502A1"/>
    <w:rsid w:val="00C5079D"/>
    <w:rsid w:val="00C50850"/>
    <w:rsid w:val="00C50C16"/>
    <w:rsid w:val="00C513C3"/>
    <w:rsid w:val="00C52C02"/>
    <w:rsid w:val="00C52DCB"/>
    <w:rsid w:val="00C54868"/>
    <w:rsid w:val="00C552B0"/>
    <w:rsid w:val="00C5781A"/>
    <w:rsid w:val="00C57CDB"/>
    <w:rsid w:val="00C60921"/>
    <w:rsid w:val="00C60E32"/>
    <w:rsid w:val="00C6179B"/>
    <w:rsid w:val="00C6302A"/>
    <w:rsid w:val="00C633DB"/>
    <w:rsid w:val="00C637E4"/>
    <w:rsid w:val="00C63D8C"/>
    <w:rsid w:val="00C66210"/>
    <w:rsid w:val="00C6695D"/>
    <w:rsid w:val="00C66A18"/>
    <w:rsid w:val="00C70205"/>
    <w:rsid w:val="00C708CB"/>
    <w:rsid w:val="00C7100C"/>
    <w:rsid w:val="00C71434"/>
    <w:rsid w:val="00C71D38"/>
    <w:rsid w:val="00C71DEA"/>
    <w:rsid w:val="00C747AF"/>
    <w:rsid w:val="00C75468"/>
    <w:rsid w:val="00C75D47"/>
    <w:rsid w:val="00C764C0"/>
    <w:rsid w:val="00C80D7E"/>
    <w:rsid w:val="00C81144"/>
    <w:rsid w:val="00C81B8A"/>
    <w:rsid w:val="00C81E83"/>
    <w:rsid w:val="00C8225A"/>
    <w:rsid w:val="00C830EB"/>
    <w:rsid w:val="00C8314B"/>
    <w:rsid w:val="00C83CED"/>
    <w:rsid w:val="00C84AB2"/>
    <w:rsid w:val="00C865E1"/>
    <w:rsid w:val="00C866E2"/>
    <w:rsid w:val="00C871E4"/>
    <w:rsid w:val="00C92CF4"/>
    <w:rsid w:val="00C93032"/>
    <w:rsid w:val="00C95D2B"/>
    <w:rsid w:val="00C95F78"/>
    <w:rsid w:val="00C963D8"/>
    <w:rsid w:val="00C969C0"/>
    <w:rsid w:val="00C9725B"/>
    <w:rsid w:val="00C97328"/>
    <w:rsid w:val="00C97724"/>
    <w:rsid w:val="00CA0F01"/>
    <w:rsid w:val="00CA18A1"/>
    <w:rsid w:val="00CA18BA"/>
    <w:rsid w:val="00CA1DF9"/>
    <w:rsid w:val="00CA366F"/>
    <w:rsid w:val="00CA3AA7"/>
    <w:rsid w:val="00CA62AC"/>
    <w:rsid w:val="00CA71C4"/>
    <w:rsid w:val="00CA7909"/>
    <w:rsid w:val="00CA7C20"/>
    <w:rsid w:val="00CB07DA"/>
    <w:rsid w:val="00CB0C17"/>
    <w:rsid w:val="00CB1142"/>
    <w:rsid w:val="00CB12CB"/>
    <w:rsid w:val="00CB20A0"/>
    <w:rsid w:val="00CB31A0"/>
    <w:rsid w:val="00CB3BB9"/>
    <w:rsid w:val="00CB45DD"/>
    <w:rsid w:val="00CB5B93"/>
    <w:rsid w:val="00CC3BF2"/>
    <w:rsid w:val="00CC3D3D"/>
    <w:rsid w:val="00CC47C0"/>
    <w:rsid w:val="00CC6774"/>
    <w:rsid w:val="00CC68FE"/>
    <w:rsid w:val="00CC7A84"/>
    <w:rsid w:val="00CD0A0D"/>
    <w:rsid w:val="00CD1940"/>
    <w:rsid w:val="00CD1B61"/>
    <w:rsid w:val="00CD3304"/>
    <w:rsid w:val="00CD5ACD"/>
    <w:rsid w:val="00CD6AB5"/>
    <w:rsid w:val="00CD75BC"/>
    <w:rsid w:val="00CE0EB6"/>
    <w:rsid w:val="00CE1EDF"/>
    <w:rsid w:val="00CE23F9"/>
    <w:rsid w:val="00CE26EB"/>
    <w:rsid w:val="00CE2A61"/>
    <w:rsid w:val="00CE3DE7"/>
    <w:rsid w:val="00CE3E82"/>
    <w:rsid w:val="00CE412E"/>
    <w:rsid w:val="00CE62CC"/>
    <w:rsid w:val="00CE630F"/>
    <w:rsid w:val="00CE7C19"/>
    <w:rsid w:val="00CE7E96"/>
    <w:rsid w:val="00CF0355"/>
    <w:rsid w:val="00CF0502"/>
    <w:rsid w:val="00CF0FA7"/>
    <w:rsid w:val="00CF1A3B"/>
    <w:rsid w:val="00CF1ED6"/>
    <w:rsid w:val="00CF27E2"/>
    <w:rsid w:val="00CF410D"/>
    <w:rsid w:val="00CF4B3B"/>
    <w:rsid w:val="00CF6C03"/>
    <w:rsid w:val="00D0141A"/>
    <w:rsid w:val="00D0278D"/>
    <w:rsid w:val="00D02AC5"/>
    <w:rsid w:val="00D02FCC"/>
    <w:rsid w:val="00D0380F"/>
    <w:rsid w:val="00D041CB"/>
    <w:rsid w:val="00D043D9"/>
    <w:rsid w:val="00D0521D"/>
    <w:rsid w:val="00D10012"/>
    <w:rsid w:val="00D10128"/>
    <w:rsid w:val="00D10708"/>
    <w:rsid w:val="00D11721"/>
    <w:rsid w:val="00D12C19"/>
    <w:rsid w:val="00D13381"/>
    <w:rsid w:val="00D15946"/>
    <w:rsid w:val="00D15CD5"/>
    <w:rsid w:val="00D16165"/>
    <w:rsid w:val="00D20808"/>
    <w:rsid w:val="00D21D93"/>
    <w:rsid w:val="00D22069"/>
    <w:rsid w:val="00D220B5"/>
    <w:rsid w:val="00D22548"/>
    <w:rsid w:val="00D225F1"/>
    <w:rsid w:val="00D23B29"/>
    <w:rsid w:val="00D244FC"/>
    <w:rsid w:val="00D24775"/>
    <w:rsid w:val="00D258EF"/>
    <w:rsid w:val="00D27052"/>
    <w:rsid w:val="00D27191"/>
    <w:rsid w:val="00D30CD9"/>
    <w:rsid w:val="00D33D3F"/>
    <w:rsid w:val="00D36183"/>
    <w:rsid w:val="00D36712"/>
    <w:rsid w:val="00D36DE7"/>
    <w:rsid w:val="00D37705"/>
    <w:rsid w:val="00D40043"/>
    <w:rsid w:val="00D418FB"/>
    <w:rsid w:val="00D426FA"/>
    <w:rsid w:val="00D43DA9"/>
    <w:rsid w:val="00D4404F"/>
    <w:rsid w:val="00D4425E"/>
    <w:rsid w:val="00D449AC"/>
    <w:rsid w:val="00D449E6"/>
    <w:rsid w:val="00D50092"/>
    <w:rsid w:val="00D50A6E"/>
    <w:rsid w:val="00D52334"/>
    <w:rsid w:val="00D5274C"/>
    <w:rsid w:val="00D52BEA"/>
    <w:rsid w:val="00D53ED6"/>
    <w:rsid w:val="00D54FC5"/>
    <w:rsid w:val="00D565ED"/>
    <w:rsid w:val="00D56728"/>
    <w:rsid w:val="00D567B7"/>
    <w:rsid w:val="00D57B7F"/>
    <w:rsid w:val="00D57F06"/>
    <w:rsid w:val="00D57F26"/>
    <w:rsid w:val="00D602CE"/>
    <w:rsid w:val="00D6104A"/>
    <w:rsid w:val="00D610F9"/>
    <w:rsid w:val="00D61999"/>
    <w:rsid w:val="00D636C6"/>
    <w:rsid w:val="00D63839"/>
    <w:rsid w:val="00D64AED"/>
    <w:rsid w:val="00D6575F"/>
    <w:rsid w:val="00D65828"/>
    <w:rsid w:val="00D65AEB"/>
    <w:rsid w:val="00D70DFB"/>
    <w:rsid w:val="00D734FB"/>
    <w:rsid w:val="00D73F10"/>
    <w:rsid w:val="00D73FCE"/>
    <w:rsid w:val="00D7409F"/>
    <w:rsid w:val="00D7619B"/>
    <w:rsid w:val="00D7678D"/>
    <w:rsid w:val="00D82BD4"/>
    <w:rsid w:val="00D83408"/>
    <w:rsid w:val="00D83EAD"/>
    <w:rsid w:val="00D83FC3"/>
    <w:rsid w:val="00D8461C"/>
    <w:rsid w:val="00D84CAC"/>
    <w:rsid w:val="00D84EC0"/>
    <w:rsid w:val="00D876BD"/>
    <w:rsid w:val="00D90830"/>
    <w:rsid w:val="00D90D08"/>
    <w:rsid w:val="00D91B24"/>
    <w:rsid w:val="00D91C80"/>
    <w:rsid w:val="00D9240C"/>
    <w:rsid w:val="00D925E5"/>
    <w:rsid w:val="00D92AA8"/>
    <w:rsid w:val="00D945CA"/>
    <w:rsid w:val="00D94995"/>
    <w:rsid w:val="00D97AD4"/>
    <w:rsid w:val="00DA1BF8"/>
    <w:rsid w:val="00DA45A7"/>
    <w:rsid w:val="00DA492F"/>
    <w:rsid w:val="00DA6E2A"/>
    <w:rsid w:val="00DA6EFB"/>
    <w:rsid w:val="00DB11C7"/>
    <w:rsid w:val="00DB1412"/>
    <w:rsid w:val="00DB184B"/>
    <w:rsid w:val="00DB40EF"/>
    <w:rsid w:val="00DB4569"/>
    <w:rsid w:val="00DB4C63"/>
    <w:rsid w:val="00DB619A"/>
    <w:rsid w:val="00DB78C1"/>
    <w:rsid w:val="00DC009D"/>
    <w:rsid w:val="00DC1E07"/>
    <w:rsid w:val="00DC1FE9"/>
    <w:rsid w:val="00DC291A"/>
    <w:rsid w:val="00DC3291"/>
    <w:rsid w:val="00DC32A3"/>
    <w:rsid w:val="00DC3ADD"/>
    <w:rsid w:val="00DC41AB"/>
    <w:rsid w:val="00DC47CB"/>
    <w:rsid w:val="00DC6EFD"/>
    <w:rsid w:val="00DC7512"/>
    <w:rsid w:val="00DC7B3A"/>
    <w:rsid w:val="00DC7F48"/>
    <w:rsid w:val="00DD0A95"/>
    <w:rsid w:val="00DD0B1D"/>
    <w:rsid w:val="00DD10FF"/>
    <w:rsid w:val="00DD280D"/>
    <w:rsid w:val="00DD3B79"/>
    <w:rsid w:val="00DD44B4"/>
    <w:rsid w:val="00DD6699"/>
    <w:rsid w:val="00DD7567"/>
    <w:rsid w:val="00DE0C6F"/>
    <w:rsid w:val="00DE1F14"/>
    <w:rsid w:val="00DE2AB0"/>
    <w:rsid w:val="00DE3D82"/>
    <w:rsid w:val="00DE545E"/>
    <w:rsid w:val="00DE6B4D"/>
    <w:rsid w:val="00DE74E9"/>
    <w:rsid w:val="00DE77F6"/>
    <w:rsid w:val="00DF0ABF"/>
    <w:rsid w:val="00DF0E7D"/>
    <w:rsid w:val="00DF0FB1"/>
    <w:rsid w:val="00DF2443"/>
    <w:rsid w:val="00DF33AC"/>
    <w:rsid w:val="00DF4C38"/>
    <w:rsid w:val="00DF4C87"/>
    <w:rsid w:val="00DF5430"/>
    <w:rsid w:val="00DF5580"/>
    <w:rsid w:val="00DF5ABF"/>
    <w:rsid w:val="00E00B3D"/>
    <w:rsid w:val="00E010B0"/>
    <w:rsid w:val="00E02E28"/>
    <w:rsid w:val="00E04495"/>
    <w:rsid w:val="00E04AB6"/>
    <w:rsid w:val="00E055E0"/>
    <w:rsid w:val="00E06DC1"/>
    <w:rsid w:val="00E0774E"/>
    <w:rsid w:val="00E1012A"/>
    <w:rsid w:val="00E1054A"/>
    <w:rsid w:val="00E1075B"/>
    <w:rsid w:val="00E11061"/>
    <w:rsid w:val="00E1107B"/>
    <w:rsid w:val="00E1369D"/>
    <w:rsid w:val="00E13912"/>
    <w:rsid w:val="00E13DAC"/>
    <w:rsid w:val="00E1498B"/>
    <w:rsid w:val="00E1670D"/>
    <w:rsid w:val="00E21DD3"/>
    <w:rsid w:val="00E2275A"/>
    <w:rsid w:val="00E23273"/>
    <w:rsid w:val="00E24114"/>
    <w:rsid w:val="00E24DEE"/>
    <w:rsid w:val="00E25245"/>
    <w:rsid w:val="00E255EF"/>
    <w:rsid w:val="00E2565B"/>
    <w:rsid w:val="00E26F3C"/>
    <w:rsid w:val="00E272AE"/>
    <w:rsid w:val="00E278CC"/>
    <w:rsid w:val="00E30901"/>
    <w:rsid w:val="00E30E27"/>
    <w:rsid w:val="00E312D5"/>
    <w:rsid w:val="00E33256"/>
    <w:rsid w:val="00E335F8"/>
    <w:rsid w:val="00E33611"/>
    <w:rsid w:val="00E34367"/>
    <w:rsid w:val="00E360C3"/>
    <w:rsid w:val="00E374A2"/>
    <w:rsid w:val="00E41532"/>
    <w:rsid w:val="00E42919"/>
    <w:rsid w:val="00E43177"/>
    <w:rsid w:val="00E433F0"/>
    <w:rsid w:val="00E43F41"/>
    <w:rsid w:val="00E47203"/>
    <w:rsid w:val="00E477E7"/>
    <w:rsid w:val="00E47E6A"/>
    <w:rsid w:val="00E5213F"/>
    <w:rsid w:val="00E5260D"/>
    <w:rsid w:val="00E54638"/>
    <w:rsid w:val="00E5472B"/>
    <w:rsid w:val="00E55917"/>
    <w:rsid w:val="00E56C20"/>
    <w:rsid w:val="00E56C8F"/>
    <w:rsid w:val="00E5717F"/>
    <w:rsid w:val="00E60777"/>
    <w:rsid w:val="00E60980"/>
    <w:rsid w:val="00E6147E"/>
    <w:rsid w:val="00E62526"/>
    <w:rsid w:val="00E62B3A"/>
    <w:rsid w:val="00E63592"/>
    <w:rsid w:val="00E644B4"/>
    <w:rsid w:val="00E64762"/>
    <w:rsid w:val="00E651A6"/>
    <w:rsid w:val="00E67272"/>
    <w:rsid w:val="00E67A28"/>
    <w:rsid w:val="00E71C26"/>
    <w:rsid w:val="00E72265"/>
    <w:rsid w:val="00E72B13"/>
    <w:rsid w:val="00E73D91"/>
    <w:rsid w:val="00E74F5E"/>
    <w:rsid w:val="00E7600F"/>
    <w:rsid w:val="00E76A15"/>
    <w:rsid w:val="00E770B1"/>
    <w:rsid w:val="00E774FA"/>
    <w:rsid w:val="00E77AEC"/>
    <w:rsid w:val="00E77B4B"/>
    <w:rsid w:val="00E80E0A"/>
    <w:rsid w:val="00E825BF"/>
    <w:rsid w:val="00E8266F"/>
    <w:rsid w:val="00E82DFE"/>
    <w:rsid w:val="00E8342A"/>
    <w:rsid w:val="00E837F4"/>
    <w:rsid w:val="00E84980"/>
    <w:rsid w:val="00E8505A"/>
    <w:rsid w:val="00E857D8"/>
    <w:rsid w:val="00E858F7"/>
    <w:rsid w:val="00E86CB5"/>
    <w:rsid w:val="00E8750D"/>
    <w:rsid w:val="00E939EE"/>
    <w:rsid w:val="00E94776"/>
    <w:rsid w:val="00EA01CB"/>
    <w:rsid w:val="00EA0539"/>
    <w:rsid w:val="00EA1030"/>
    <w:rsid w:val="00EA310F"/>
    <w:rsid w:val="00EA3490"/>
    <w:rsid w:val="00EA69DD"/>
    <w:rsid w:val="00EB03C4"/>
    <w:rsid w:val="00EB06E5"/>
    <w:rsid w:val="00EB14D8"/>
    <w:rsid w:val="00EB17F7"/>
    <w:rsid w:val="00EB2DAF"/>
    <w:rsid w:val="00EB3329"/>
    <w:rsid w:val="00EB373D"/>
    <w:rsid w:val="00EB387C"/>
    <w:rsid w:val="00EB3D56"/>
    <w:rsid w:val="00EB4CFE"/>
    <w:rsid w:val="00EB71F7"/>
    <w:rsid w:val="00EC007A"/>
    <w:rsid w:val="00EC0DA6"/>
    <w:rsid w:val="00EC310D"/>
    <w:rsid w:val="00EC36DE"/>
    <w:rsid w:val="00EC445E"/>
    <w:rsid w:val="00EC5436"/>
    <w:rsid w:val="00EC58A9"/>
    <w:rsid w:val="00EC58BC"/>
    <w:rsid w:val="00EC5ADA"/>
    <w:rsid w:val="00EC60C2"/>
    <w:rsid w:val="00EC624A"/>
    <w:rsid w:val="00EC64E5"/>
    <w:rsid w:val="00EC71CB"/>
    <w:rsid w:val="00ED06F4"/>
    <w:rsid w:val="00ED221E"/>
    <w:rsid w:val="00ED37BE"/>
    <w:rsid w:val="00ED3C47"/>
    <w:rsid w:val="00ED48B3"/>
    <w:rsid w:val="00ED56A6"/>
    <w:rsid w:val="00ED5E7A"/>
    <w:rsid w:val="00ED65F7"/>
    <w:rsid w:val="00ED7508"/>
    <w:rsid w:val="00ED75E1"/>
    <w:rsid w:val="00ED76D0"/>
    <w:rsid w:val="00EE05AA"/>
    <w:rsid w:val="00EE08D9"/>
    <w:rsid w:val="00EE14EA"/>
    <w:rsid w:val="00EE1F33"/>
    <w:rsid w:val="00EE2D4F"/>
    <w:rsid w:val="00EE397D"/>
    <w:rsid w:val="00EE3B8F"/>
    <w:rsid w:val="00EE429C"/>
    <w:rsid w:val="00EE50E5"/>
    <w:rsid w:val="00EE529C"/>
    <w:rsid w:val="00EE5D48"/>
    <w:rsid w:val="00EE6180"/>
    <w:rsid w:val="00EE64D3"/>
    <w:rsid w:val="00EE7A73"/>
    <w:rsid w:val="00EF09D5"/>
    <w:rsid w:val="00EF0EFD"/>
    <w:rsid w:val="00EF2A52"/>
    <w:rsid w:val="00EF3C9B"/>
    <w:rsid w:val="00EF3F4F"/>
    <w:rsid w:val="00EF47CF"/>
    <w:rsid w:val="00EF4E4C"/>
    <w:rsid w:val="00EF55CC"/>
    <w:rsid w:val="00EF76A3"/>
    <w:rsid w:val="00EF7CC9"/>
    <w:rsid w:val="00F0115E"/>
    <w:rsid w:val="00F0212D"/>
    <w:rsid w:val="00F02606"/>
    <w:rsid w:val="00F028E8"/>
    <w:rsid w:val="00F03676"/>
    <w:rsid w:val="00F04203"/>
    <w:rsid w:val="00F0489E"/>
    <w:rsid w:val="00F04C38"/>
    <w:rsid w:val="00F05AA2"/>
    <w:rsid w:val="00F0705D"/>
    <w:rsid w:val="00F1055C"/>
    <w:rsid w:val="00F11578"/>
    <w:rsid w:val="00F11C39"/>
    <w:rsid w:val="00F11E05"/>
    <w:rsid w:val="00F1363F"/>
    <w:rsid w:val="00F13CA1"/>
    <w:rsid w:val="00F14B88"/>
    <w:rsid w:val="00F14C63"/>
    <w:rsid w:val="00F15387"/>
    <w:rsid w:val="00F156A0"/>
    <w:rsid w:val="00F158B6"/>
    <w:rsid w:val="00F15ACC"/>
    <w:rsid w:val="00F160F3"/>
    <w:rsid w:val="00F1664C"/>
    <w:rsid w:val="00F16921"/>
    <w:rsid w:val="00F16C72"/>
    <w:rsid w:val="00F171E7"/>
    <w:rsid w:val="00F17224"/>
    <w:rsid w:val="00F17C7F"/>
    <w:rsid w:val="00F2008D"/>
    <w:rsid w:val="00F20AA2"/>
    <w:rsid w:val="00F2116E"/>
    <w:rsid w:val="00F2251E"/>
    <w:rsid w:val="00F23935"/>
    <w:rsid w:val="00F24BE5"/>
    <w:rsid w:val="00F254CE"/>
    <w:rsid w:val="00F25841"/>
    <w:rsid w:val="00F261DC"/>
    <w:rsid w:val="00F26689"/>
    <w:rsid w:val="00F27CAB"/>
    <w:rsid w:val="00F27D91"/>
    <w:rsid w:val="00F27E18"/>
    <w:rsid w:val="00F31B62"/>
    <w:rsid w:val="00F37BB1"/>
    <w:rsid w:val="00F37F10"/>
    <w:rsid w:val="00F4181F"/>
    <w:rsid w:val="00F41EE2"/>
    <w:rsid w:val="00F42004"/>
    <w:rsid w:val="00F4363C"/>
    <w:rsid w:val="00F43B71"/>
    <w:rsid w:val="00F441FD"/>
    <w:rsid w:val="00F4621E"/>
    <w:rsid w:val="00F54269"/>
    <w:rsid w:val="00F556D4"/>
    <w:rsid w:val="00F55ADA"/>
    <w:rsid w:val="00F55EC7"/>
    <w:rsid w:val="00F6024E"/>
    <w:rsid w:val="00F6044D"/>
    <w:rsid w:val="00F62303"/>
    <w:rsid w:val="00F62A88"/>
    <w:rsid w:val="00F62D5F"/>
    <w:rsid w:val="00F6356F"/>
    <w:rsid w:val="00F636E9"/>
    <w:rsid w:val="00F63D42"/>
    <w:rsid w:val="00F63DC9"/>
    <w:rsid w:val="00F642E0"/>
    <w:rsid w:val="00F64EC5"/>
    <w:rsid w:val="00F651D0"/>
    <w:rsid w:val="00F672F5"/>
    <w:rsid w:val="00F7009E"/>
    <w:rsid w:val="00F70A0C"/>
    <w:rsid w:val="00F71B22"/>
    <w:rsid w:val="00F71E48"/>
    <w:rsid w:val="00F75047"/>
    <w:rsid w:val="00F75F46"/>
    <w:rsid w:val="00F760DC"/>
    <w:rsid w:val="00F77434"/>
    <w:rsid w:val="00F77555"/>
    <w:rsid w:val="00F77C08"/>
    <w:rsid w:val="00F80943"/>
    <w:rsid w:val="00F80B0B"/>
    <w:rsid w:val="00F810D4"/>
    <w:rsid w:val="00F81D69"/>
    <w:rsid w:val="00F82105"/>
    <w:rsid w:val="00F82557"/>
    <w:rsid w:val="00F82A67"/>
    <w:rsid w:val="00F83346"/>
    <w:rsid w:val="00F8387E"/>
    <w:rsid w:val="00F84824"/>
    <w:rsid w:val="00F84EAF"/>
    <w:rsid w:val="00F85070"/>
    <w:rsid w:val="00F875E8"/>
    <w:rsid w:val="00F87A3F"/>
    <w:rsid w:val="00F90567"/>
    <w:rsid w:val="00F905E2"/>
    <w:rsid w:val="00F91C72"/>
    <w:rsid w:val="00F92D5C"/>
    <w:rsid w:val="00F92FA6"/>
    <w:rsid w:val="00F93350"/>
    <w:rsid w:val="00F935B7"/>
    <w:rsid w:val="00F94F4F"/>
    <w:rsid w:val="00F95968"/>
    <w:rsid w:val="00F95B7A"/>
    <w:rsid w:val="00F960B4"/>
    <w:rsid w:val="00F9619D"/>
    <w:rsid w:val="00FA09C9"/>
    <w:rsid w:val="00FA2C1D"/>
    <w:rsid w:val="00FA3972"/>
    <w:rsid w:val="00FA3D8E"/>
    <w:rsid w:val="00FA477C"/>
    <w:rsid w:val="00FA55AA"/>
    <w:rsid w:val="00FA619B"/>
    <w:rsid w:val="00FA6B2E"/>
    <w:rsid w:val="00FA6C88"/>
    <w:rsid w:val="00FA74A3"/>
    <w:rsid w:val="00FA75C5"/>
    <w:rsid w:val="00FA7B4B"/>
    <w:rsid w:val="00FA7F15"/>
    <w:rsid w:val="00FB0449"/>
    <w:rsid w:val="00FB0AD2"/>
    <w:rsid w:val="00FB0FC2"/>
    <w:rsid w:val="00FB100E"/>
    <w:rsid w:val="00FB1071"/>
    <w:rsid w:val="00FB131D"/>
    <w:rsid w:val="00FB1710"/>
    <w:rsid w:val="00FB1719"/>
    <w:rsid w:val="00FB1A97"/>
    <w:rsid w:val="00FB2574"/>
    <w:rsid w:val="00FB4BFD"/>
    <w:rsid w:val="00FB7455"/>
    <w:rsid w:val="00FB7DCE"/>
    <w:rsid w:val="00FC1810"/>
    <w:rsid w:val="00FC314F"/>
    <w:rsid w:val="00FC3543"/>
    <w:rsid w:val="00FC42A7"/>
    <w:rsid w:val="00FC4C57"/>
    <w:rsid w:val="00FC5615"/>
    <w:rsid w:val="00FD1098"/>
    <w:rsid w:val="00FD196C"/>
    <w:rsid w:val="00FD1BB1"/>
    <w:rsid w:val="00FD4FA9"/>
    <w:rsid w:val="00FE04F7"/>
    <w:rsid w:val="00FE07A6"/>
    <w:rsid w:val="00FE0D88"/>
    <w:rsid w:val="00FE16B5"/>
    <w:rsid w:val="00FE30B2"/>
    <w:rsid w:val="00FE3521"/>
    <w:rsid w:val="00FE3D2C"/>
    <w:rsid w:val="00FE4F56"/>
    <w:rsid w:val="00FE5080"/>
    <w:rsid w:val="00FE5809"/>
    <w:rsid w:val="00FE660E"/>
    <w:rsid w:val="00FE6A82"/>
    <w:rsid w:val="00FE70A7"/>
    <w:rsid w:val="00FE7EB3"/>
    <w:rsid w:val="00FF0339"/>
    <w:rsid w:val="00FF147D"/>
    <w:rsid w:val="00FF2064"/>
    <w:rsid w:val="00FF3CCD"/>
    <w:rsid w:val="00FF3F69"/>
    <w:rsid w:val="00FF4062"/>
    <w:rsid w:val="00FF4846"/>
    <w:rsid w:val="00FF5825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29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0A99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156B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2156B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2156B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8E1801"/>
    <w:rPr>
      <w:rFonts w:ascii="Calibri" w:hAnsi="Calibri" w:cs="Calibri"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D9240C"/>
    <w:pPr>
      <w:tabs>
        <w:tab w:val="center" w:pos="4677"/>
        <w:tab w:val="right" w:pos="9355"/>
      </w:tabs>
    </w:pPr>
    <w:rPr>
      <w:rFonts w:ascii="Times New Roman" w:hAnsi="Times New Roman" w:eastAsia="Calibri" w:cs="Arial"/>
      <w:sz w:val="24"/>
    </w:rPr>
  </w:style>
  <w:style w:type="character" w:styleId="a4" w:customStyle="true">
    <w:name w:val="Верхний колонтитул Знак"/>
    <w:basedOn w:val="a0"/>
    <w:link w:val="a3"/>
    <w:uiPriority w:val="99"/>
    <w:rsid w:val="00D9240C"/>
    <w:rPr>
      <w:rFonts w:ascii="Times New Roman" w:hAnsi="Times New Roman" w:eastAsia="Calibri" w:cs="Arial"/>
      <w:sz w:val="24"/>
    </w:rPr>
  </w:style>
  <w:style w:type="table" w:styleId="a5">
    <w:name w:val="Table Grid"/>
    <w:basedOn w:val="a1"/>
    <w:uiPriority w:val="59"/>
    <w:rsid w:val="005D50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742A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CB5B93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basedOn w:val="a0"/>
    <w:link w:val="2"/>
    <w:uiPriority w:val="9"/>
    <w:rsid w:val="00080A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hAnsi="Times New Roman" w:eastAsia="Calibri" w:cs="Arial"/>
      <w:sz w:val="20"/>
      <w:szCs w:val="20"/>
    </w:rPr>
  </w:style>
  <w:style w:type="character" w:styleId="aa" w:customStyle="true">
    <w:name w:val="Текст сноски Знак"/>
    <w:basedOn w:val="a0"/>
    <w:link w:val="a9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6F1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hAnsi="Times New Roman" w:eastAsia="Calibri" w:cs="Arial"/>
      <w:sz w:val="20"/>
      <w:szCs w:val="20"/>
    </w:rPr>
  </w:style>
  <w:style w:type="character" w:styleId="ad" w:customStyle="true">
    <w:name w:val="Текст концевой сноски Знак"/>
    <w:basedOn w:val="a0"/>
    <w:link w:val="ac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06F1D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43E81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A43E81"/>
  </w:style>
  <w:style w:type="character" w:styleId="af1">
    <w:name w:val="Hyperlink"/>
    <w:basedOn w:val="a0"/>
    <w:uiPriority w:val="99"/>
    <w:unhideWhenUsed/>
    <w:rsid w:val="008B1CA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EB17F7"/>
    <w:rPr>
      <w:b/>
      <w:bCs/>
    </w:rPr>
  </w:style>
  <w:style w:type="character" w:styleId="10" w:customStyle="true">
    <w:name w:val="Заголовок 1 Знак"/>
    <w:basedOn w:val="a0"/>
    <w:link w:val="1"/>
    <w:uiPriority w:val="9"/>
    <w:rsid w:val="0043229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BoldText" w:customStyle="true">
    <w:name w:val="BoldText"/>
    <w:basedOn w:val="a0"/>
    <w:uiPriority w:val="15"/>
    <w:qFormat/>
    <w:rsid w:val="00B2509C"/>
    <w:rPr>
      <w:b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432295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" w:type="paragraph">
    <w:name w:val="heading 2"/>
    <w:basedOn w:val="a"/>
    <w:link w:val="20"/>
    <w:uiPriority w:val="9"/>
    <w:qFormat/>
    <w:rsid w:val="00080A9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156B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2156B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2156B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8E1801"/>
    <w:rPr>
      <w:rFonts w:ascii="Calibri" w:cs="Calibri" w:eastAsiaTheme="minorEastAsia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D9240C"/>
    <w:pPr>
      <w:tabs>
        <w:tab w:pos="4677" w:val="center"/>
        <w:tab w:pos="9355" w:val="right"/>
      </w:tabs>
    </w:pPr>
    <w:rPr>
      <w:rFonts w:ascii="Times New Roman" w:cs="Arial" w:eastAsia="Calibri" w:hAnsi="Times New Roman"/>
      <w:sz w:val="24"/>
    </w:rPr>
  </w:style>
  <w:style w:customStyle="1" w:styleId="a4" w:type="character">
    <w:name w:val="Верхний колонтитул Знак"/>
    <w:basedOn w:val="a0"/>
    <w:link w:val="a3"/>
    <w:uiPriority w:val="99"/>
    <w:rsid w:val="00D9240C"/>
    <w:rPr>
      <w:rFonts w:ascii="Times New Roman" w:cs="Arial" w:eastAsia="Calibri" w:hAnsi="Times New Roman"/>
      <w:sz w:val="24"/>
    </w:rPr>
  </w:style>
  <w:style w:styleId="a5" w:type="table">
    <w:name w:val="Table Grid"/>
    <w:basedOn w:val="a1"/>
    <w:uiPriority w:val="59"/>
    <w:rsid w:val="005D50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List Paragraph"/>
    <w:basedOn w:val="a"/>
    <w:uiPriority w:val="34"/>
    <w:qFormat/>
    <w:rsid w:val="00742A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CB5B93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basedOn w:val="a0"/>
    <w:link w:val="2"/>
    <w:uiPriority w:val="9"/>
    <w:rsid w:val="00080A9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a9" w:type="paragraph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cs="Arial" w:eastAsia="Calibri" w:hAnsi="Times New Roman"/>
      <w:sz w:val="20"/>
      <w:szCs w:val="20"/>
    </w:rPr>
  </w:style>
  <w:style w:customStyle="1" w:styleId="aa" w:type="character">
    <w:name w:val="Текст сноски Знак"/>
    <w:basedOn w:val="a0"/>
    <w:link w:val="a9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b" w:type="character">
    <w:name w:val="footnote reference"/>
    <w:basedOn w:val="a0"/>
    <w:uiPriority w:val="99"/>
    <w:semiHidden/>
    <w:unhideWhenUsed/>
    <w:rsid w:val="00C06F1D"/>
    <w:rPr>
      <w:vertAlign w:val="superscript"/>
    </w:rPr>
  </w:style>
  <w:style w:styleId="ac" w:type="paragraph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cs="Arial" w:eastAsia="Calibri" w:hAnsi="Times New Roman"/>
      <w:sz w:val="20"/>
      <w:szCs w:val="20"/>
    </w:rPr>
  </w:style>
  <w:style w:customStyle="1" w:styleId="ad" w:type="character">
    <w:name w:val="Текст концевой сноски Знак"/>
    <w:basedOn w:val="a0"/>
    <w:link w:val="ac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e" w:type="character">
    <w:name w:val="endnote reference"/>
    <w:basedOn w:val="a0"/>
    <w:uiPriority w:val="99"/>
    <w:semiHidden/>
    <w:unhideWhenUsed/>
    <w:rsid w:val="00C06F1D"/>
    <w:rPr>
      <w:vertAlign w:val="superscript"/>
    </w:rPr>
  </w:style>
  <w:style w:styleId="af" w:type="paragraph">
    <w:name w:val="footer"/>
    <w:basedOn w:val="a"/>
    <w:link w:val="af0"/>
    <w:uiPriority w:val="99"/>
    <w:unhideWhenUsed/>
    <w:rsid w:val="00A43E81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A43E81"/>
  </w:style>
  <w:style w:styleId="af1" w:type="character">
    <w:name w:val="Hyperlink"/>
    <w:basedOn w:val="a0"/>
    <w:uiPriority w:val="99"/>
    <w:unhideWhenUsed/>
    <w:rsid w:val="008B1CAD"/>
    <w:rPr>
      <w:color w:themeColor="hyperlink" w:val="0000FF"/>
      <w:u w:val="single"/>
    </w:rPr>
  </w:style>
  <w:style w:styleId="af2" w:type="character">
    <w:name w:val="Strong"/>
    <w:basedOn w:val="a0"/>
    <w:uiPriority w:val="22"/>
    <w:qFormat/>
    <w:rsid w:val="00EB17F7"/>
    <w:rPr>
      <w:b/>
      <w:bCs/>
    </w:rPr>
  </w:style>
  <w:style w:customStyle="1" w:styleId="10" w:type="character">
    <w:name w:val="Заголовок 1 Знак"/>
    <w:basedOn w:val="a0"/>
    <w:link w:val="1"/>
    <w:uiPriority w:val="9"/>
    <w:rsid w:val="00432295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BoldText" w:type="character">
    <w:name w:val="BoldText"/>
    <w:basedOn w:val="a0"/>
    <w:uiPriority w:val="15"/>
    <w:qFormat/>
    <w:rsid w:val="00B2509C"/>
    <w:rPr>
      <w:b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hyperlink" Target="https://login.consultant.ru/link/?req=doc&amp;base=LAW&amp;n=464169&amp;dst=1001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8&amp;dst=217" TargetMode="External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4169" TargetMode="External"/><Relationship Id="rId17" Type="http://schemas.openxmlformats.org/officeDocument/2006/relationships/hyperlink" Target="https://login.consultant.ru/link/?req=doc&amp;base=LAW&amp;n=464169&amp;dst=100375" TargetMode="External"/><Relationship Id="rId25" Type="http://schemas.openxmlformats.org/officeDocument/2006/relationships/hyperlink" Target="https://login.consultant.ru/link/?req=doc&amp;base=LAW&amp;n=464169&amp;dst=100019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169&amp;dst=100138" TargetMode="External"/><Relationship Id="rId20" Type="http://schemas.openxmlformats.org/officeDocument/2006/relationships/hyperlink" Target="https://login.consultant.ru/link/?req=doc&amp;base=LAW&amp;n=471848&amp;dst=21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64169&amp;dst=349" TargetMode="External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48719&amp;dst=100032" TargetMode="External"/><Relationship Id="rId23" Type="http://schemas.openxmlformats.org/officeDocument/2006/relationships/hyperlink" Target="https://login.consultant.ru/link/?req=doc&amp;base=LAW&amp;n=494637&amp;dst=100058" TargetMode="External"/><Relationship Id="rId28" Type="http://schemas.openxmlformats.org/officeDocument/2006/relationships/hyperlink" Target="consultantplus://offline/ref=77FB73FB681925DDE67BCC729BB0EAC5B061BDEC355B88636B3E0EFF95B25E46B584F3EE1FCD00C290EE1188D6A91A3CF40728BFA3F5yDg3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184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148719&amp;dst=100031" TargetMode="External"/><Relationship Id="rId22" Type="http://schemas.openxmlformats.org/officeDocument/2006/relationships/hyperlink" Target="https://login.consultant.ru/link/?req=doc&amp;base=LAW&amp;n=394431&amp;dst=100104" TargetMode="External"/><Relationship Id="rId27" Type="http://schemas.openxmlformats.org/officeDocument/2006/relationships/hyperlink" Target="https://login.consultant.ru/link/?req=doc&amp;base=LAW&amp;n=464169&amp;dst=100375" TargetMode="Externa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7204FB8C-C2CC-4B3A-975A-2B952D63B3B0}"/>
</file>

<file path=customXml/itemProps2.xml><?xml version="1.0" encoding="utf-8"?>
<ds:datastoreItem xmlns:ds="http://schemas.openxmlformats.org/officeDocument/2006/customXml" ds:itemID="{36E80C1B-FB0D-4F84-BB7B-0148F5CCF834}"/>
</file>

<file path=customXml/itemProps3.xml><?xml version="1.0" encoding="utf-8"?>
<ds:datastoreItem xmlns:ds="http://schemas.openxmlformats.org/officeDocument/2006/customXml" ds:itemID="{FFD2C0A2-D454-43BF-BFF5-65AA0D19D2F1}"/>
</file>

<file path=customXml/itemProps4.xml><?xml version="1.0" encoding="utf-8"?>
<ds:datastoreItem xmlns:ds="http://schemas.openxmlformats.org/officeDocument/2006/customXml" ds:itemID="{EAFFBA70-E063-47D5-9FC9-3632FC64F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80</Pages>
  <Words>25912</Words>
  <Characters>147700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Лунева Ольга Ивановна</dc:creator>
  <cp:lastModifiedBy>Рассихина Елена Владимировна</cp:lastModifiedBy>
  <cp:revision>8</cp:revision>
  <cp:lastPrinted>2025-08-08T07:40:00Z</cp:lastPrinted>
  <dcterms:created xsi:type="dcterms:W3CDTF">2025-07-15T09:43:00Z</dcterms:created>
  <dcterms:modified xsi:type="dcterms:W3CDTF">2025-08-08T07:40:00Z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