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1B" w:rsidRDefault="00F62D1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62D1B" w:rsidRDefault="00F62D1B">
      <w:pPr>
        <w:pStyle w:val="ConsPlusNormal"/>
        <w:jc w:val="both"/>
        <w:outlineLvl w:val="0"/>
      </w:pPr>
    </w:p>
    <w:p w:rsidR="00F62D1B" w:rsidRDefault="00F62D1B">
      <w:pPr>
        <w:pStyle w:val="ConsPlusTitle"/>
        <w:jc w:val="center"/>
        <w:outlineLvl w:val="0"/>
      </w:pPr>
      <w:r>
        <w:t>АДМИНИСТРАЦИЯ ГОРОДА КРАСНОЯРСКА</w:t>
      </w:r>
    </w:p>
    <w:p w:rsidR="00F62D1B" w:rsidRDefault="00F62D1B">
      <w:pPr>
        <w:pStyle w:val="ConsPlusTitle"/>
        <w:jc w:val="both"/>
      </w:pPr>
    </w:p>
    <w:p w:rsidR="00F62D1B" w:rsidRDefault="00F62D1B">
      <w:pPr>
        <w:pStyle w:val="ConsPlusTitle"/>
        <w:jc w:val="center"/>
      </w:pPr>
      <w:r>
        <w:t>ПОСТАНОВЛЕНИЕ</w:t>
      </w:r>
    </w:p>
    <w:p w:rsidR="00F62D1B" w:rsidRDefault="00F62D1B">
      <w:pPr>
        <w:pStyle w:val="ConsPlusTitle"/>
        <w:jc w:val="center"/>
      </w:pPr>
      <w:r>
        <w:t>от 4 февраля 2019 г. N 51</w:t>
      </w:r>
    </w:p>
    <w:p w:rsidR="00F62D1B" w:rsidRDefault="00F62D1B">
      <w:pPr>
        <w:pStyle w:val="ConsPlusTitle"/>
        <w:jc w:val="both"/>
      </w:pPr>
    </w:p>
    <w:p w:rsidR="00F62D1B" w:rsidRDefault="00F62D1B">
      <w:pPr>
        <w:pStyle w:val="ConsPlusTitle"/>
        <w:jc w:val="center"/>
      </w:pPr>
      <w:r>
        <w:t>ОБ УТВЕРЖДЕНИИ ПОЛОЖЕНИЯ О ПОРЯДКЕ ПРЕДОСТАВЛЕНИЯ СУБСИДИЙ</w:t>
      </w:r>
    </w:p>
    <w:p w:rsidR="00F62D1B" w:rsidRDefault="00F62D1B">
      <w:pPr>
        <w:pStyle w:val="ConsPlusTitle"/>
        <w:jc w:val="center"/>
      </w:pPr>
      <w:proofErr w:type="gramStart"/>
      <w:r>
        <w:t>ИЗ БЮДЖЕТА ГОРОДА ЮРИДИЧЕСКИМ ЛИЦАМ (ЗА ИСКЛЮЧЕНИЕМ</w:t>
      </w:r>
      <w:proofErr w:type="gramEnd"/>
    </w:p>
    <w:p w:rsidR="00F62D1B" w:rsidRDefault="00F62D1B">
      <w:pPr>
        <w:pStyle w:val="ConsPlusTitle"/>
        <w:jc w:val="center"/>
      </w:pPr>
      <w:proofErr w:type="gramStart"/>
      <w:r>
        <w:t>ГОСУДАРСТВЕННЫХ (МУНИЦИПАЛЬНЫХ) УЧРЕЖДЕНИЙ), ИНДИВИДУАЛЬНЫМ</w:t>
      </w:r>
      <w:proofErr w:type="gramEnd"/>
    </w:p>
    <w:p w:rsidR="00F62D1B" w:rsidRDefault="00F62D1B">
      <w:pPr>
        <w:pStyle w:val="ConsPlusTitle"/>
        <w:jc w:val="center"/>
      </w:pPr>
      <w:r>
        <w:t>ПРЕДПРИНИМАТЕЛЯМ, ОСУЩЕСТВЛЯЮЩИМ РЕГУЛЯРНЫЕ ПЕРЕВОЗКИ</w:t>
      </w:r>
    </w:p>
    <w:p w:rsidR="00F62D1B" w:rsidRDefault="00F62D1B">
      <w:pPr>
        <w:pStyle w:val="ConsPlusTitle"/>
        <w:jc w:val="center"/>
      </w:pPr>
      <w:proofErr w:type="gramStart"/>
      <w:r>
        <w:t>ПАССАЖИРОВ ПО РЕГУЛИРУЕМЫМ ТАРИФАМ ПО МУНИЦИПАЛЬНЫМ</w:t>
      </w:r>
      <w:proofErr w:type="gramEnd"/>
    </w:p>
    <w:p w:rsidR="00F62D1B" w:rsidRDefault="00F62D1B">
      <w:pPr>
        <w:pStyle w:val="ConsPlusTitle"/>
        <w:jc w:val="center"/>
      </w:pPr>
      <w:r>
        <w:t>МАРШРУТАМ РЕГУЛЯРНЫХ ПЕРЕВОЗОК С НЕБОЛЬШОЙ ИНТЕНСИВНОСТЬЮ</w:t>
      </w:r>
    </w:p>
    <w:p w:rsidR="00F62D1B" w:rsidRDefault="00F62D1B">
      <w:pPr>
        <w:pStyle w:val="ConsPlusTitle"/>
        <w:jc w:val="center"/>
      </w:pPr>
      <w:proofErr w:type="gramStart"/>
      <w:r>
        <w:t>ПАССАЖИРОПОТОКОВ, УСТАНОВЛЕННЫМ ПРАВОВЫМИ АКТАМИ</w:t>
      </w:r>
      <w:proofErr w:type="gramEnd"/>
    </w:p>
    <w:p w:rsidR="00F62D1B" w:rsidRDefault="00F62D1B">
      <w:pPr>
        <w:pStyle w:val="ConsPlusTitle"/>
        <w:jc w:val="center"/>
      </w:pPr>
      <w:r>
        <w:t>АДМИНИСТРАЦИИ ГОРОДА КРАСНОЯРСКА, В ЦЕЛЯХ ВОЗМЕЩЕНИЯ ЧАСТИ</w:t>
      </w:r>
    </w:p>
    <w:p w:rsidR="00F62D1B" w:rsidRDefault="00F62D1B">
      <w:pPr>
        <w:pStyle w:val="ConsPlusTitle"/>
        <w:jc w:val="center"/>
      </w:pPr>
      <w:r>
        <w:t>ЗАТРАТ НА ВЫПОЛНЕНИЕ РАБОТ, СВЯЗАННЫХ С ОСУЩЕСТВЛЕНИЕМ</w:t>
      </w:r>
    </w:p>
    <w:p w:rsidR="00F62D1B" w:rsidRDefault="00F62D1B">
      <w:pPr>
        <w:pStyle w:val="ConsPlusTitle"/>
        <w:jc w:val="center"/>
      </w:pPr>
      <w:r>
        <w:t>РЕГУЛЯРНЫХ ПЕРЕВОЗОК ПАССАЖИРОВ ПО РЕГУЛИРУЕМЫМ ТАРИФАМ</w:t>
      </w:r>
    </w:p>
    <w:p w:rsidR="00F62D1B" w:rsidRDefault="00F62D1B">
      <w:pPr>
        <w:pStyle w:val="ConsPlusTitle"/>
        <w:jc w:val="center"/>
      </w:pPr>
      <w:r>
        <w:t xml:space="preserve">ПО МУНИЦИПАЛЬНЫМ МАРШРУТАМ РЕГУЛЯРНЫХ ПЕРЕВОЗОК С </w:t>
      </w:r>
      <w:proofErr w:type="gramStart"/>
      <w:r>
        <w:t>НЕБОЛЬШОЙ</w:t>
      </w:r>
      <w:proofErr w:type="gramEnd"/>
    </w:p>
    <w:p w:rsidR="00F62D1B" w:rsidRDefault="00F62D1B">
      <w:pPr>
        <w:pStyle w:val="ConsPlusTitle"/>
        <w:jc w:val="center"/>
      </w:pPr>
      <w:r>
        <w:t>ИНТЕНСИВНОСТЬЮ ПАССАЖИРОПОТОКОВ</w:t>
      </w:r>
    </w:p>
    <w:p w:rsidR="00F62D1B" w:rsidRDefault="00F62D1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2D1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2D1B" w:rsidRDefault="00F62D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2D1B" w:rsidRDefault="00F62D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08.04.2019 </w:t>
            </w:r>
            <w:hyperlink r:id="rId6" w:history="1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62D1B" w:rsidRDefault="00F62D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11.10.2019 </w:t>
            </w:r>
            <w:hyperlink r:id="rId7" w:history="1">
              <w:r>
                <w:rPr>
                  <w:color w:val="0000FF"/>
                </w:rPr>
                <w:t>N 754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ind w:firstLine="540"/>
        <w:jc w:val="both"/>
      </w:pPr>
      <w:proofErr w:type="gramStart"/>
      <w:r>
        <w:t>В целях возмещения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юридическим лицам (за исключением государс</w:t>
      </w:r>
      <w:bookmarkStart w:id="0" w:name="_GoBack"/>
      <w:bookmarkEnd w:id="0"/>
      <w:r>
        <w:t>твенных (муниципальных) учреждений), индивидуальным предпринимателям, осуществляющим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пассажиропотоков, установленным правовыми актами администрации города Красноярска, в соответствии со</w:t>
      </w:r>
      <w:proofErr w:type="gramEnd"/>
      <w:r>
        <w:t xml:space="preserve"> </w:t>
      </w:r>
      <w:hyperlink r:id="rId8" w:history="1">
        <w:r>
          <w:rPr>
            <w:color w:val="0000FF"/>
          </w:rPr>
          <w:t>ст. 78</w:t>
        </w:r>
      </w:hyperlink>
      <w:r>
        <w:t xml:space="preserve"> Бюджетного кодекса Российской Федерации, руководствуясь </w:t>
      </w:r>
      <w:hyperlink r:id="rId9" w:history="1">
        <w:r>
          <w:rPr>
            <w:color w:val="0000FF"/>
          </w:rPr>
          <w:t>ст. ст. 41</w:t>
        </w:r>
      </w:hyperlink>
      <w:r>
        <w:t xml:space="preserve">, </w:t>
      </w:r>
      <w:hyperlink r:id="rId10" w:history="1">
        <w:r>
          <w:rPr>
            <w:color w:val="0000FF"/>
          </w:rPr>
          <w:t>58</w:t>
        </w:r>
      </w:hyperlink>
      <w:r>
        <w:t xml:space="preserve">, </w:t>
      </w:r>
      <w:hyperlink r:id="rId11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8" w:history="1">
        <w:r>
          <w:rPr>
            <w:color w:val="0000FF"/>
          </w:rPr>
          <w:t>Положение</w:t>
        </w:r>
      </w:hyperlink>
      <w:r>
        <w:t xml:space="preserve"> о порядке предоставления субсидий из бюджета города юридическим лицам (за исключением государственных (муниципальных) учреждений), индивидуальным предпринимателям, осуществляющим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пассажиропотоков, установленным правовыми актами администрации города Красноярска, в целях возмещения части затрат на выполнение работ, связанных с осуществлением регулярных перевозок пассажиров по регулируемым тарифам по муниципальным маршрутам</w:t>
      </w:r>
      <w:proofErr w:type="gramEnd"/>
      <w:r>
        <w:t xml:space="preserve"> регулярных перевозок с небольшой интенсивностью пассажиропотоков, согласно приложению.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города:</w:t>
      </w:r>
    </w:p>
    <w:p w:rsidR="00F62D1B" w:rsidRDefault="00F62D1B">
      <w:pPr>
        <w:pStyle w:val="ConsPlusNormal"/>
        <w:spacing w:before="220"/>
        <w:ind w:firstLine="540"/>
        <w:jc w:val="both"/>
      </w:pPr>
      <w:proofErr w:type="gramStart"/>
      <w:r>
        <w:t xml:space="preserve">от 23.01.2015 </w:t>
      </w:r>
      <w:hyperlink r:id="rId12" w:history="1">
        <w:r>
          <w:rPr>
            <w:color w:val="0000FF"/>
          </w:rPr>
          <w:t>N 21</w:t>
        </w:r>
      </w:hyperlink>
      <w:r>
        <w:t xml:space="preserve"> "Об утверждении Положения о порядке предоставления субсидий из бюджета города юридическим лицам (за исключением государственных (муниципальных) учреждений), индивидуальным предпринимателям, выполняющим в 2018 году перевозки пассажиров по городским маршрутам регулярных перевозок в соответствии с муниципальной программой пассажирских перевозок по маршрутам с небольшой интенсивностью пассажиропотоков в городе Красноярске, утверждаемой правовым актом администрации города Красноярска, в целях возмещения недополученных</w:t>
      </w:r>
      <w:proofErr w:type="gramEnd"/>
      <w:r>
        <w:t xml:space="preserve"> доходов, возникающих в результате </w:t>
      </w:r>
      <w:r>
        <w:lastRenderedPageBreak/>
        <w:t>небольшой интенсивности пассажиропотоков";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от 21.01.2016 </w:t>
      </w:r>
      <w:hyperlink r:id="rId13" w:history="1">
        <w:r>
          <w:rPr>
            <w:color w:val="0000FF"/>
          </w:rPr>
          <w:t>N 33</w:t>
        </w:r>
      </w:hyperlink>
      <w:r>
        <w:t xml:space="preserve"> "О внесении изменений в Постановление администрации города от 23.01.2015 N 21";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от 18.04.2016 </w:t>
      </w:r>
      <w:hyperlink r:id="rId14" w:history="1">
        <w:r>
          <w:rPr>
            <w:color w:val="0000FF"/>
          </w:rPr>
          <w:t>N 213</w:t>
        </w:r>
      </w:hyperlink>
      <w:r>
        <w:t xml:space="preserve"> "О внесении изменений в Постановление администрации города от 23.01.2015 N 21";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от 17.01.2017 </w:t>
      </w:r>
      <w:hyperlink r:id="rId15" w:history="1">
        <w:r>
          <w:rPr>
            <w:color w:val="0000FF"/>
          </w:rPr>
          <w:t>N 32</w:t>
        </w:r>
      </w:hyperlink>
      <w:r>
        <w:t xml:space="preserve"> "О внесении изменений в Постановление администрации города от 23.01.2015 N 21";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от 30.05.2017 </w:t>
      </w:r>
      <w:hyperlink r:id="rId16" w:history="1">
        <w:r>
          <w:rPr>
            <w:color w:val="0000FF"/>
          </w:rPr>
          <w:t>N 334</w:t>
        </w:r>
      </w:hyperlink>
      <w:r>
        <w:t xml:space="preserve"> "О внесении изменений в Постановление администрации города от 23.01.2015 N 21";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от 17.07.2017 </w:t>
      </w:r>
      <w:hyperlink r:id="rId17" w:history="1">
        <w:r>
          <w:rPr>
            <w:color w:val="0000FF"/>
          </w:rPr>
          <w:t>N 467</w:t>
        </w:r>
      </w:hyperlink>
      <w:r>
        <w:t xml:space="preserve"> "О внесении изменения в Постановление администрации города от 23.01.2015 N 21";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от 18.01.2018 </w:t>
      </w:r>
      <w:hyperlink r:id="rId18" w:history="1">
        <w:r>
          <w:rPr>
            <w:color w:val="0000FF"/>
          </w:rPr>
          <w:t>N 22</w:t>
        </w:r>
      </w:hyperlink>
      <w:r>
        <w:t xml:space="preserve"> "О внесении изменений в Постановление администрации города от 23.01.2015 N 21";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от 21.05.2018 </w:t>
      </w:r>
      <w:hyperlink r:id="rId19" w:history="1">
        <w:r>
          <w:rPr>
            <w:color w:val="0000FF"/>
          </w:rPr>
          <w:t>N 341</w:t>
        </w:r>
      </w:hyperlink>
      <w:r>
        <w:t xml:space="preserve"> "О внесении изменений в Постановление администрации города от 23.01.2015 N 21".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 и распространяется на правоотношения, возникшие с 01.01.2019.</w:t>
      </w: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jc w:val="right"/>
      </w:pPr>
      <w:r>
        <w:t>Глава города</w:t>
      </w:r>
    </w:p>
    <w:p w:rsidR="00F62D1B" w:rsidRDefault="00F62D1B">
      <w:pPr>
        <w:pStyle w:val="ConsPlusNormal"/>
        <w:jc w:val="right"/>
      </w:pPr>
      <w:r>
        <w:t>С.В.ЕРЕМИН</w:t>
      </w: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jc w:val="right"/>
        <w:outlineLvl w:val="0"/>
      </w:pPr>
      <w:r>
        <w:t>Приложение</w:t>
      </w:r>
    </w:p>
    <w:p w:rsidR="00F62D1B" w:rsidRDefault="00F62D1B">
      <w:pPr>
        <w:pStyle w:val="ConsPlusNormal"/>
        <w:jc w:val="right"/>
      </w:pPr>
      <w:r>
        <w:t>к Постановлению</w:t>
      </w:r>
    </w:p>
    <w:p w:rsidR="00F62D1B" w:rsidRDefault="00F62D1B">
      <w:pPr>
        <w:pStyle w:val="ConsPlusNormal"/>
        <w:jc w:val="right"/>
      </w:pPr>
      <w:r>
        <w:t>администрации города</w:t>
      </w:r>
    </w:p>
    <w:p w:rsidR="00F62D1B" w:rsidRDefault="00F62D1B">
      <w:pPr>
        <w:pStyle w:val="ConsPlusNormal"/>
        <w:jc w:val="right"/>
      </w:pPr>
      <w:r>
        <w:t>от 4 февраля 2019 г. N 51</w:t>
      </w: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Title"/>
        <w:jc w:val="center"/>
      </w:pPr>
      <w:bookmarkStart w:id="1" w:name="P48"/>
      <w:bookmarkEnd w:id="1"/>
      <w:r>
        <w:t>ПОЛОЖЕНИЕ</w:t>
      </w:r>
    </w:p>
    <w:p w:rsidR="00F62D1B" w:rsidRDefault="00F62D1B">
      <w:pPr>
        <w:pStyle w:val="ConsPlusTitle"/>
        <w:jc w:val="center"/>
      </w:pPr>
      <w:r>
        <w:t>О ПОРЯДКЕ ПРЕДОСТАВЛЕНИЯ СУБСИДИЙ ИЗ БЮДЖЕТА ГОРОДА</w:t>
      </w:r>
    </w:p>
    <w:p w:rsidR="00F62D1B" w:rsidRDefault="00F62D1B">
      <w:pPr>
        <w:pStyle w:val="ConsPlusTitle"/>
        <w:jc w:val="center"/>
      </w:pPr>
      <w:proofErr w:type="gramStart"/>
      <w:r>
        <w:t>ЮРИДИЧЕСКИМ ЛИЦАМ (ЗА ИСКЛЮЧЕНИЕМ ГОСУДАРСТВЕННЫХ</w:t>
      </w:r>
      <w:proofErr w:type="gramEnd"/>
    </w:p>
    <w:p w:rsidR="00F62D1B" w:rsidRDefault="00F62D1B">
      <w:pPr>
        <w:pStyle w:val="ConsPlusTitle"/>
        <w:jc w:val="center"/>
      </w:pPr>
      <w:proofErr w:type="gramStart"/>
      <w:r>
        <w:t>(МУНИЦИПАЛЬНЫХ) УЧРЕЖДЕНИЙ), ИНДИВИДУАЛЬНЫМ</w:t>
      </w:r>
      <w:proofErr w:type="gramEnd"/>
    </w:p>
    <w:p w:rsidR="00F62D1B" w:rsidRDefault="00F62D1B">
      <w:pPr>
        <w:pStyle w:val="ConsPlusTitle"/>
        <w:jc w:val="center"/>
      </w:pPr>
      <w:r>
        <w:t>ПРЕДПРИНИМАТЕЛЯМ, ОСУЩЕСТВЛЯЮЩИМ РЕГУЛЯРНЫЕ ПЕРЕВОЗКИ</w:t>
      </w:r>
    </w:p>
    <w:p w:rsidR="00F62D1B" w:rsidRDefault="00F62D1B">
      <w:pPr>
        <w:pStyle w:val="ConsPlusTitle"/>
        <w:jc w:val="center"/>
      </w:pPr>
      <w:proofErr w:type="gramStart"/>
      <w:r>
        <w:t>ПАССАЖИРОВ ПО РЕГУЛИРУЕМЫМ ТАРИФАМ ПО МУНИЦИПАЛЬНЫМ</w:t>
      </w:r>
      <w:proofErr w:type="gramEnd"/>
    </w:p>
    <w:p w:rsidR="00F62D1B" w:rsidRDefault="00F62D1B">
      <w:pPr>
        <w:pStyle w:val="ConsPlusTitle"/>
        <w:jc w:val="center"/>
      </w:pPr>
      <w:r>
        <w:t>МАРШРУТАМ РЕГУЛЯРНЫХ ПЕРЕВОЗОК С НЕБОЛЬШОЙ ИНТЕНСИВНОСТЬЮ</w:t>
      </w:r>
    </w:p>
    <w:p w:rsidR="00F62D1B" w:rsidRDefault="00F62D1B">
      <w:pPr>
        <w:pStyle w:val="ConsPlusTitle"/>
        <w:jc w:val="center"/>
      </w:pPr>
      <w:proofErr w:type="gramStart"/>
      <w:r>
        <w:t>ПАССАЖИРОПОТОКОВ, УСТАНОВЛЕННЫМ ПРАВОВЫМИ АКТАМИ</w:t>
      </w:r>
      <w:proofErr w:type="gramEnd"/>
    </w:p>
    <w:p w:rsidR="00F62D1B" w:rsidRDefault="00F62D1B">
      <w:pPr>
        <w:pStyle w:val="ConsPlusTitle"/>
        <w:jc w:val="center"/>
      </w:pPr>
      <w:r>
        <w:t>АДМИНИСТРАЦИИ ГОРОДА КРАСНОЯРСКА, В ЦЕЛЯХ ВОЗМЕЩЕНИЯ ЧАСТИ</w:t>
      </w:r>
    </w:p>
    <w:p w:rsidR="00F62D1B" w:rsidRDefault="00F62D1B">
      <w:pPr>
        <w:pStyle w:val="ConsPlusTitle"/>
        <w:jc w:val="center"/>
      </w:pPr>
      <w:r>
        <w:t>ЗАТРАТ НА ВЫПОЛНЕНИЕ РАБОТ, СВЯЗАННЫХ С ОСУЩЕСТВЛЕНИЕМ</w:t>
      </w:r>
    </w:p>
    <w:p w:rsidR="00F62D1B" w:rsidRDefault="00F62D1B">
      <w:pPr>
        <w:pStyle w:val="ConsPlusTitle"/>
        <w:jc w:val="center"/>
      </w:pPr>
      <w:r>
        <w:t>РЕГУЛЯРНЫХ ПЕРЕВОЗОК ПАССАЖИРОВ ПО РЕГУЛИРУЕМЫМ ТАРИФАМ</w:t>
      </w:r>
    </w:p>
    <w:p w:rsidR="00F62D1B" w:rsidRDefault="00F62D1B">
      <w:pPr>
        <w:pStyle w:val="ConsPlusTitle"/>
        <w:jc w:val="center"/>
      </w:pPr>
      <w:r>
        <w:t>ПО МУНИЦИПАЛЬНЫМ МАРШРУТАМ РЕГУЛЯРНЫХ ПЕРЕВОЗОК</w:t>
      </w:r>
    </w:p>
    <w:p w:rsidR="00F62D1B" w:rsidRDefault="00F62D1B">
      <w:pPr>
        <w:pStyle w:val="ConsPlusTitle"/>
        <w:jc w:val="center"/>
      </w:pPr>
      <w:r>
        <w:t>С НЕБОЛЬШОЙ ИНТЕНСИВНОСТЬЮ ПАССАЖИРОПОТОКОВ</w:t>
      </w:r>
    </w:p>
    <w:p w:rsidR="00F62D1B" w:rsidRDefault="00F62D1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2D1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2D1B" w:rsidRDefault="00F62D1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F62D1B" w:rsidRDefault="00F62D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08.04.2019 </w:t>
            </w:r>
            <w:hyperlink r:id="rId20" w:history="1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62D1B" w:rsidRDefault="00F62D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11.10.2019 </w:t>
            </w:r>
            <w:hyperlink r:id="rId21" w:history="1">
              <w:r>
                <w:rPr>
                  <w:color w:val="0000FF"/>
                </w:rPr>
                <w:t>N 754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ind w:firstLine="540"/>
        <w:jc w:val="both"/>
      </w:pPr>
      <w:proofErr w:type="gramStart"/>
      <w:r>
        <w:t>Настоящее Положение устанавливает порядок предоставления субсидий из бюджета города юридическим лицам (за исключением государственных (муниципальных) учреждений), индивидуальным предпринимателям, осуществляющим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пассажиропотоков, установленным правовыми актами администрации города Красноярска (далее - Муниципальная программа пассажирских перевозок), в целях возмещения части затрат на выполнение работ, связанных с осуществлением регулярных перевозок пассажиров по</w:t>
      </w:r>
      <w:proofErr w:type="gramEnd"/>
      <w:r>
        <w:t xml:space="preserve"> регулируемым тарифам по муниципальным маршрутам регулярных перевозок с небольшой интенсивностью пассажиропотоков (далее - Субсидия).</w:t>
      </w: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Title"/>
        <w:jc w:val="center"/>
        <w:outlineLvl w:val="1"/>
      </w:pPr>
      <w:r>
        <w:t>I. ОБЩИЕ ПОЛОЖЕНИЯ</w:t>
      </w: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ind w:firstLine="540"/>
        <w:jc w:val="both"/>
      </w:pPr>
      <w:bookmarkStart w:id="2" w:name="P69"/>
      <w:bookmarkEnd w:id="2"/>
      <w:r>
        <w:t xml:space="preserve">1. </w:t>
      </w:r>
      <w:proofErr w:type="gramStart"/>
      <w:r>
        <w:t>Субсидии предоставляются в целях возмещения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организациям, осуществляющим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 в соответствии с Муниципальной программой пассажирских перевозок.</w:t>
      </w:r>
      <w:proofErr w:type="gramEnd"/>
    </w:p>
    <w:p w:rsidR="00F62D1B" w:rsidRDefault="00F62D1B">
      <w:pPr>
        <w:pStyle w:val="ConsPlusNormal"/>
        <w:spacing w:before="220"/>
        <w:ind w:firstLine="540"/>
        <w:jc w:val="both"/>
      </w:pPr>
      <w:r>
        <w:t>2. Главный распорядитель - департамент транспорта администрации города Красноярска (далее - Департамент транспорта).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3. Заявитель - юридическое лицо (за исключением государственных (муниципальных) учреждений), индивидуальный предприниматель, заключивший с Департаментом транспорта в установленном порядке муниципальный контракт на выполнение работ, связанных с осуществлением регулярных перевозок по регулируемым тарифам по муниципальным маршрутам, или договор об организации регулярных пассажирских перевозок по муниципальным маршрутам и подавший пакет документов на предоставление Субсидии.</w:t>
      </w:r>
    </w:p>
    <w:p w:rsidR="00F62D1B" w:rsidRDefault="00F62D1B">
      <w:pPr>
        <w:pStyle w:val="ConsPlusNormal"/>
        <w:spacing w:before="220"/>
        <w:ind w:firstLine="540"/>
        <w:jc w:val="both"/>
      </w:pPr>
      <w:bookmarkStart w:id="3" w:name="P72"/>
      <w:bookmarkEnd w:id="3"/>
      <w:r>
        <w:t xml:space="preserve">4. </w:t>
      </w:r>
      <w:proofErr w:type="gramStart"/>
      <w:r>
        <w:t>Получатель - юридическое лицо (за исключением государственных (муниципальных) учреждений), индивидуальный предприниматель, осуществляющий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 в соответствии с Муниципальной программой пассажирских перевозок и заключивший с Департаментом транспорта в установленном порядке муниципальный контракт на выполнение работ, связанных с осуществлением регулярных перевозок по регулируемым тарифам по муниципальным маршрутам, или договор об</w:t>
      </w:r>
      <w:proofErr w:type="gramEnd"/>
      <w:r>
        <w:t xml:space="preserve"> организации регулярных пассажирских перевозок по муниципальным маршрутам и договор о предоставлении Субсидий.</w:t>
      </w: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Title"/>
        <w:jc w:val="center"/>
        <w:outlineLvl w:val="1"/>
      </w:pPr>
      <w:r>
        <w:t>II. УСЛОВИЯ И ПОРЯДОК ПРЕДОСТАВЛЕНИЯ СУБСИДИИ</w:t>
      </w: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ind w:firstLine="540"/>
        <w:jc w:val="both"/>
      </w:pPr>
      <w:r>
        <w:t>5. Субсидии предоставляются в пределах бюджетных ассигнований, предусмотренных на эти цели в бюджете города, на основании заключенного договора о предоставлении Субсидий.</w:t>
      </w:r>
    </w:p>
    <w:p w:rsidR="00F62D1B" w:rsidRDefault="00F62D1B">
      <w:pPr>
        <w:pStyle w:val="ConsPlusNormal"/>
        <w:spacing w:before="220"/>
        <w:ind w:firstLine="540"/>
        <w:jc w:val="both"/>
      </w:pPr>
      <w:bookmarkStart w:id="4" w:name="P77"/>
      <w:bookmarkEnd w:id="4"/>
      <w:r>
        <w:t>6. Для заключения договора о предоставлении Субсидий Заявители должны соответствовать на первое число месяца, предшествующего месяцу, в котором планируется заключение договора о предоставлении Субсидий, следующим требованиям: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1) отсутствие просроченной задолженности по возврату в бюджет города субсидий, </w:t>
      </w:r>
      <w:r>
        <w:lastRenderedPageBreak/>
        <w:t xml:space="preserve">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города;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2) не находятся в процессе реорганизации, ликвидации, в отношении Заявителей не введена процедура банкротства, деятельность Заявителей не приостановлена в порядке, предусмотренном законодательством Российской Федерации, а индивидуальные предприниматели - не прекратили деятельность в качестве индивидуального предпринимателя;</w:t>
      </w:r>
    </w:p>
    <w:p w:rsidR="00F62D1B" w:rsidRDefault="00F62D1B">
      <w:pPr>
        <w:pStyle w:val="ConsPlusNormal"/>
        <w:jc w:val="both"/>
      </w:pPr>
      <w:r>
        <w:t xml:space="preserve">(пп. 2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11.10.2019 N 754)</w:t>
      </w:r>
    </w:p>
    <w:p w:rsidR="00F62D1B" w:rsidRDefault="00F62D1B">
      <w:pPr>
        <w:pStyle w:val="ConsPlusNormal"/>
        <w:spacing w:before="220"/>
        <w:ind w:firstLine="540"/>
        <w:jc w:val="both"/>
      </w:pPr>
      <w:proofErr w:type="gramStart"/>
      <w:r>
        <w:t>3)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таких юридических лиц, в совокупности превышает 50 процентов;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4) не должны получать средства из бюджета города в соответствии с иными нормативными правовыми актами города на цели, указанные в </w:t>
      </w:r>
      <w:hyperlink w:anchor="P69" w:history="1">
        <w:r>
          <w:rPr>
            <w:color w:val="0000FF"/>
          </w:rPr>
          <w:t>пункте 1</w:t>
        </w:r>
      </w:hyperlink>
      <w:r>
        <w:t xml:space="preserve"> настоящего Положения;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5) вести раздельный бухгалтерский учет доходов и расходов по муниципальным маршрутам регулярных перевозок с небольшой интенсивностью пассажиропотоков, включенным в Муниципальную программу пассажирских перевозок.</w:t>
      </w:r>
    </w:p>
    <w:p w:rsidR="00F62D1B" w:rsidRDefault="00F62D1B">
      <w:pPr>
        <w:pStyle w:val="ConsPlusNormal"/>
        <w:spacing w:before="220"/>
        <w:ind w:firstLine="540"/>
        <w:jc w:val="both"/>
      </w:pPr>
      <w:bookmarkStart w:id="5" w:name="P84"/>
      <w:bookmarkEnd w:id="5"/>
      <w:r>
        <w:t>7. Для заключения договора о предоставлении Субсидий Заявитель направляет в Департамент транспорта заявление по форме, утвержденной Департаментом транспорта (далее - заявление).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К заявлению прилагаются: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1) копии документов, подтверждающих полномочия лиц на представление интересов организации;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2) копии учредительных документов;</w:t>
      </w:r>
    </w:p>
    <w:p w:rsidR="00F62D1B" w:rsidRDefault="00F62D1B">
      <w:pPr>
        <w:pStyle w:val="ConsPlusNormal"/>
        <w:spacing w:before="220"/>
        <w:ind w:firstLine="540"/>
        <w:jc w:val="both"/>
      </w:pPr>
      <w:bookmarkStart w:id="6" w:name="P88"/>
      <w:bookmarkEnd w:id="6"/>
      <w:r>
        <w:t>3) выписка из Единого государственного реестра юридических лиц, индивидуальных предпринимателей со сведениями о Заявителе, выданная не ранее чем за 30 дней до даты предоставления заявления в Департамент транспорта;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4) копия приказа об учетной политике организации или иного документа, определяющего учетную политику организации.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В случае непредставления Заявителем документа, указанного в </w:t>
      </w:r>
      <w:hyperlink w:anchor="P88" w:history="1">
        <w:r>
          <w:rPr>
            <w:color w:val="0000FF"/>
          </w:rPr>
          <w:t>подпункте 3</w:t>
        </w:r>
      </w:hyperlink>
      <w:r>
        <w:t xml:space="preserve"> настоящего пункта, Департамент транспорта запрашивает указанный документ самостоятельно в порядке межведомственного взаимодействия.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8. Департамент транспорта в трехдневный срок со дня представления Заявителем документов проверяет заявление и приложенные документы на соответствие их требованиям </w:t>
      </w:r>
      <w:hyperlink w:anchor="P84" w:history="1">
        <w:r>
          <w:rPr>
            <w:color w:val="0000FF"/>
          </w:rPr>
          <w:t>пункта 7</w:t>
        </w:r>
      </w:hyperlink>
      <w:r>
        <w:t xml:space="preserve"> настоящего Положения. По результатам рассмотрения Департамент транспорта в отношении каждого Заявителя принимает решение о заключении договора о предоставлении Субсидии либо отказывает в заключени</w:t>
      </w:r>
      <w:proofErr w:type="gramStart"/>
      <w:r>
        <w:t>и</w:t>
      </w:r>
      <w:proofErr w:type="gramEnd"/>
      <w:r>
        <w:t xml:space="preserve"> такого договора по следующим основаниям: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1) несоответствие представленных Заявителем документов требованиям, предусмотренным </w:t>
      </w:r>
      <w:hyperlink w:anchor="P77" w:history="1">
        <w:r>
          <w:rPr>
            <w:color w:val="0000FF"/>
          </w:rPr>
          <w:t>пунктом 6</w:t>
        </w:r>
      </w:hyperlink>
      <w:r>
        <w:t xml:space="preserve"> настоящего Положения, а также непредставление либо представление не в полном объеме документов, указанных в </w:t>
      </w:r>
      <w:hyperlink w:anchor="P84" w:history="1">
        <w:r>
          <w:rPr>
            <w:color w:val="0000FF"/>
          </w:rPr>
          <w:t>пункте 7</w:t>
        </w:r>
      </w:hyperlink>
      <w:r>
        <w:t xml:space="preserve"> настоящего Положения, за исключением документа, </w:t>
      </w:r>
      <w:r>
        <w:lastRenderedPageBreak/>
        <w:t xml:space="preserve">предусмотренного </w:t>
      </w:r>
      <w:hyperlink w:anchor="P88" w:history="1">
        <w:r>
          <w:rPr>
            <w:color w:val="0000FF"/>
          </w:rPr>
          <w:t>абзацем пятым пункта 7</w:t>
        </w:r>
      </w:hyperlink>
      <w:r>
        <w:t xml:space="preserve"> настоящего Положения;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2) недостоверность представленной Заявителем информации.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Решение о заключении договора о предоставлении Субсидий либо отказ от заключения договора о предоставлении Субсидий оформляются в письменной форме и направляются организациям в срок, не превышающий 10 дней с даты принятия решения о заключении договора о предоставлении Субсидий или отказа в заключени</w:t>
      </w:r>
      <w:proofErr w:type="gramStart"/>
      <w:r>
        <w:t>и</w:t>
      </w:r>
      <w:proofErr w:type="gramEnd"/>
      <w:r>
        <w:t xml:space="preserve"> договора о предоставлении Субсидий, с указанием причин.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Договор о предоставлении Субсидий заключается с Заявителем, соответствующим условиям, установленным настоящим пунктом, и критериям, установленным </w:t>
      </w:r>
      <w:hyperlink w:anchor="P72" w:history="1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9. Договор о предоставлении Субсидий заключается в соответствии с типовой формой, установленной департаментом финансов администрации города (далее - Департамент финансов). Договор о предоставлении Субсидий в обязательном порядке должен содержать согласие Заявителей на осуществление Департаментом транспорта и органами муниципального финансового контроля проверок соблюдения получателем Субсидий условий, целей и порядка их предоставления.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10. Субсидии предоставляются на возмещение части произведенных Получателями затрат,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но не более предельного размера, определенного в соответствии с </w:t>
      </w:r>
      <w:hyperlink w:anchor="P104" w:history="1">
        <w:r>
          <w:rPr>
            <w:color w:val="0000FF"/>
          </w:rPr>
          <w:t>пунктом 12</w:t>
        </w:r>
      </w:hyperlink>
      <w:r>
        <w:t xml:space="preserve"> настоящего Положения.</w:t>
      </w:r>
    </w:p>
    <w:p w:rsidR="00F62D1B" w:rsidRDefault="00F62D1B">
      <w:pPr>
        <w:pStyle w:val="ConsPlusNormal"/>
        <w:spacing w:before="220"/>
        <w:ind w:firstLine="540"/>
        <w:jc w:val="both"/>
      </w:pPr>
      <w:bookmarkStart w:id="7" w:name="P98"/>
      <w:bookmarkEnd w:id="7"/>
      <w:r>
        <w:t>11. К видам затрат, подлежащих возмещению за счет Субсидии, относятся: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1) затраты на оплату труда, включая налог на доходы физических лиц и обязательные страховые взносы в государственные внебюджетные фонды, основного производственного персонала;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2) затраты на топливо;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3) затраты на электроэнергию (для маршрутов городского наземного электротранспорта).</w:t>
      </w:r>
    </w:p>
    <w:p w:rsidR="00F62D1B" w:rsidRDefault="00F62D1B">
      <w:pPr>
        <w:pStyle w:val="ConsPlusNormal"/>
        <w:spacing w:before="220"/>
        <w:ind w:firstLine="540"/>
        <w:jc w:val="both"/>
      </w:pPr>
      <w:proofErr w:type="gramStart"/>
      <w:r>
        <w:t>К основному производственному персоналу относятся водители автобусов, трамваев и троллейбусов регулярных городских пассажирских маршрутов, кондукторы, работающие на муниципальных маршрутах регулярных перевозок с небольшой интенсивностью пассажиропотоков, ремонтные рабочие, занятые обслуживанием и ремонтом подвижного состава и инфраструктуры городского наземного транспорта (трамвайные пути, контактно-кабельные сети, подстанции энергохозяйства), рабочие и служащие, занятые содержанием и обслуживанием инфраструктуры электротранспорта, а также обслуживанием служебных станций, расположенных на</w:t>
      </w:r>
      <w:proofErr w:type="gramEnd"/>
      <w:r>
        <w:t xml:space="preserve"> </w:t>
      </w:r>
      <w:proofErr w:type="gramStart"/>
      <w:r>
        <w:t>конечных станциях обслуживаемых маршрутов, работающие на муниципальных маршрутах регулярных перевозок с небольшой интенсивностью пассажиропотоков, включенных в Муниципальную программу пассажирских перевозок.</w:t>
      </w:r>
      <w:proofErr w:type="gramEnd"/>
    </w:p>
    <w:p w:rsidR="00F62D1B" w:rsidRDefault="00F62D1B">
      <w:pPr>
        <w:pStyle w:val="ConsPlusNormal"/>
        <w:jc w:val="both"/>
      </w:pPr>
      <w:r>
        <w:t xml:space="preserve">(п. 11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197)</w:t>
      </w:r>
    </w:p>
    <w:p w:rsidR="00F62D1B" w:rsidRDefault="00F62D1B">
      <w:pPr>
        <w:pStyle w:val="ConsPlusNormal"/>
        <w:spacing w:before="220"/>
        <w:ind w:firstLine="540"/>
        <w:jc w:val="both"/>
      </w:pPr>
      <w:bookmarkStart w:id="8" w:name="P104"/>
      <w:bookmarkEnd w:id="8"/>
      <w:r>
        <w:t xml:space="preserve">12. </w:t>
      </w:r>
      <w:proofErr w:type="gramStart"/>
      <w:r>
        <w:t>Предельный размер Субсидии за отчетный период определяется исходя из фактического количества километров пробега с пассажирами в пределах планового количества километров пробега с пассажирами, ежемесячно утверждаемого МКУ "Красноярскгортранс" на соответствующий месяц, и утвержденных правовым актом администрации города нормативов субсидирования 1 километра пробега с пассажирами при осуществлении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</w:t>
      </w:r>
      <w:proofErr w:type="gramEnd"/>
      <w:r>
        <w:t xml:space="preserve">. Фактическое количество километров пробега с </w:t>
      </w:r>
      <w:r>
        <w:lastRenderedPageBreak/>
        <w:t>пассажирами за год не может превышать количество километров пробега с пассажирами, утвержденное Муниципальной программой пассажирских перевозок на соответствующий год.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13. Департамент транспорта ежемесячно до 18-го числа месяца, предшествующего </w:t>
      </w:r>
      <w:proofErr w:type="gramStart"/>
      <w:r>
        <w:t>планируемому</w:t>
      </w:r>
      <w:proofErr w:type="gramEnd"/>
      <w:r>
        <w:t>, представляет в Департамент финансов предварительную заявку на финансирование на планируемый месяц и одновременно вносит изменения в кассовый план по расходам в программе "Автоматизированный центр контроля - Финансы" (далее - АЦК-Финансы). Департамент финансов проверяет и согласовывает изменения, внесенные в кассовый план по расходам.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14. Департамент транспорта до 25-го числа месяца, предшествующего планируемому месяцу, на основании утвержденных лимитов бюджетных обязательств формирует в АЦК-Финансы предварительные заявки на финансирование по датам предполагаемого финансирования.</w:t>
      </w:r>
    </w:p>
    <w:p w:rsidR="00F62D1B" w:rsidRDefault="00F62D1B">
      <w:pPr>
        <w:pStyle w:val="ConsPlusNormal"/>
        <w:spacing w:before="220"/>
        <w:ind w:firstLine="540"/>
        <w:jc w:val="both"/>
      </w:pPr>
      <w:bookmarkStart w:id="9" w:name="P107"/>
      <w:bookmarkEnd w:id="9"/>
      <w:r>
        <w:t>15. Для перечисления Субсидии Получатели представляют: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в МКУ "Красноярскгортранс":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до 17-го числа текущего месяца - отчет об объемах выполненных перевозок в километрах с пассажирами на 15-е число текущего месяца;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до 15-го числа месяца, следующего за </w:t>
      </w:r>
      <w:proofErr w:type="gramStart"/>
      <w:r>
        <w:t>отчетным</w:t>
      </w:r>
      <w:proofErr w:type="gramEnd"/>
      <w:r>
        <w:t>, - отчет об объемах выполненных перевозок в километрах с пассажирами за отчетный месяц;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до 16 декабря текущего года - отчет об объемах выполненных перевозок в километрах с пассажирами на 15 декабря и ожидаемый объем перевозок за оставшиеся дни декабря;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до 11 января следующего года - отчеты, подтверждающие объем выполненных перевозок в километрах с пассажирами за декабрь.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МКУ "Красноярскгортранс" согласовывает отчет об объемах выполненных перевозок в километрах с пассажирами в течение одного рабочего дня после получения.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Формы отчетов об объемах выполненных перевозок в километрах с пассажирами утверждаются Департаментом транспорта;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в Департамент транспорта:</w:t>
      </w:r>
    </w:p>
    <w:p w:rsidR="00F62D1B" w:rsidRDefault="00F62D1B">
      <w:pPr>
        <w:pStyle w:val="ConsPlusNormal"/>
        <w:spacing w:before="220"/>
        <w:ind w:firstLine="540"/>
        <w:jc w:val="both"/>
      </w:pPr>
      <w:proofErr w:type="gramStart"/>
      <w:r>
        <w:t>до 18-го числа текущего месяца - отчет об объемах выполненных перевозок в километрах с пассажирами на 15-е число текущего месяца, согласованный с МКУ "Красноярскгортранс", расчет предельной суммы Субсидий, расчет на 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документы, подтверждающие фактически понесенные затраты;</w:t>
      </w:r>
      <w:proofErr w:type="gramEnd"/>
    </w:p>
    <w:p w:rsidR="00F62D1B" w:rsidRDefault="00F62D1B">
      <w:pPr>
        <w:pStyle w:val="ConsPlusNormal"/>
        <w:spacing w:before="220"/>
        <w:ind w:firstLine="540"/>
        <w:jc w:val="both"/>
      </w:pPr>
      <w:proofErr w:type="gramStart"/>
      <w:r>
        <w:t>до 20-го числа месяца, следующего за отчетным, - отчет об объемах выполненных перевозок в километрах с пассажирами за отчетный месяц, согласованный с МКУ "Красноярскгортранс", расчет предельного размера Субсидий за отчетный месяц, расчет суммы Субсидии на 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за отчетный</w:t>
      </w:r>
      <w:proofErr w:type="gramEnd"/>
      <w:r>
        <w:t xml:space="preserve"> месяц, акты сверок взаимных расчетов с Департаментом транспорта за отчетный период, документы, подтверждающие фактически понесенные затраты за отчетный месяц;</w:t>
      </w:r>
    </w:p>
    <w:p w:rsidR="00F62D1B" w:rsidRDefault="00F62D1B">
      <w:pPr>
        <w:pStyle w:val="ConsPlusNormal"/>
        <w:spacing w:before="220"/>
        <w:ind w:firstLine="540"/>
        <w:jc w:val="both"/>
      </w:pPr>
      <w:proofErr w:type="gramStart"/>
      <w:r>
        <w:t xml:space="preserve">до 17 декабря текущего года - отчет об объемах выполненных перевозок в километрах с </w:t>
      </w:r>
      <w:r>
        <w:lastRenderedPageBreak/>
        <w:t>пассажирами на 15 декабря, расчет предельного размера Субсидий, расчет суммы Субсидии на 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документы, подтверждающие фактически понесенные затраты и ожидаемый объем перевозок за оставшиеся</w:t>
      </w:r>
      <w:proofErr w:type="gramEnd"/>
      <w:r>
        <w:t xml:space="preserve"> дни декабря, согласованный с МКУ "Красноярскгортранс", расчет предельного размера Субсидии с учетом ожидаемого возмещения части затрат в декабре, акты сверок взаимных расчетов с Департаментом транспорта на 15 декабря;</w:t>
      </w:r>
    </w:p>
    <w:p w:rsidR="00F62D1B" w:rsidRDefault="00F62D1B">
      <w:pPr>
        <w:pStyle w:val="ConsPlusNormal"/>
        <w:spacing w:before="220"/>
        <w:ind w:firstLine="540"/>
        <w:jc w:val="both"/>
      </w:pPr>
      <w:proofErr w:type="gramStart"/>
      <w:r>
        <w:t>до 12 января следующего года - отчеты, подтверждающие объем выполненных перевозок в километрах с пассажирами за декабрь, согласованные с МКУ "Красноярскгортранс", расчеты в целях возмещения части затрат в декабре с учетом подтвержденного пробега за декабрь, расчет суммы Субсидии на 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</w:t>
      </w:r>
      <w:proofErr w:type="gramEnd"/>
      <w:r>
        <w:t xml:space="preserve"> интенсивностью пассажиропотоков, документы, подтверждающие фактически понесенные затраты, акты сверок взаимных расчетов с Департаментом транспорта за отчетный год.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Расчеты предельного размера Субсидий согласовывает руководитель Департамента транспорта.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В качестве подтверждения понесенных затрат, указанных в </w:t>
      </w:r>
      <w:hyperlink w:anchor="P98" w:history="1">
        <w:r>
          <w:rPr>
            <w:color w:val="0000FF"/>
          </w:rPr>
          <w:t>пункте 11</w:t>
        </w:r>
      </w:hyperlink>
      <w:r>
        <w:t xml:space="preserve"> настоящего Положения, Получателями Субсидий представляются следующие документы: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1) заверенные руководителем копии расчетных ведомостей по начислению и перечислению заработной платы основного производственного персонала и платежных документов об уплате обязательных страховых взносов в государственные внебюджетные фонды с заработной платы основного производственного персонала;</w:t>
      </w:r>
    </w:p>
    <w:p w:rsidR="00F62D1B" w:rsidRDefault="00F62D1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197)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08.04.2019 N 197;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3) заверенные руководителем счет-фактура и платежные документы на оплату топлива (для организаций автомобильного транспорта);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4) заверенные руководителем счет-фактура и платежные документы на оплату электроэнергии (для организаций городского наземного электротранспорта).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Ответственность за представляемые отчеты об объемах выполненных перевозок в километрах с пассажирами, расчеты предельного размера Субсидий, расчеты на 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и документы, подтверждающие фактически понесенные затраты, возлагается на Получателей.</w:t>
      </w:r>
      <w:proofErr w:type="gramEnd"/>
    </w:p>
    <w:p w:rsidR="00F62D1B" w:rsidRDefault="00F62D1B">
      <w:pPr>
        <w:pStyle w:val="ConsPlusNormal"/>
        <w:spacing w:before="220"/>
        <w:ind w:firstLine="540"/>
        <w:jc w:val="both"/>
      </w:pPr>
      <w:r>
        <w:t>Ответственность за достоверность отчетов об объемах выполненных перевозок в километрах с пассажирами возлагается на МКУ "Красноярскгортранс".</w:t>
      </w:r>
    </w:p>
    <w:p w:rsidR="00F62D1B" w:rsidRDefault="00F62D1B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правильностью расчетов предельного размера Субсидий, расчетов на 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и их достоверностью возлагается на Департамент транспорта.</w:t>
      </w:r>
    </w:p>
    <w:p w:rsidR="00F62D1B" w:rsidRDefault="00F62D1B">
      <w:pPr>
        <w:pStyle w:val="ConsPlusNormal"/>
        <w:jc w:val="both"/>
      </w:pPr>
      <w:r>
        <w:t xml:space="preserve">(п. 16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197)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Департамент транспорта в течение трех рабочих дней с даты получения отчетов об </w:t>
      </w:r>
      <w:r>
        <w:lastRenderedPageBreak/>
        <w:t>объемах выполненных перевозок в километрах с пассажирами, расчетов предельного размера Субсидии, расчетов на 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и документов, подтверждающих фактически понесенные затраты, на бумажном носителе принимает решение</w:t>
      </w:r>
      <w:proofErr w:type="gramEnd"/>
      <w:r>
        <w:t xml:space="preserve"> о перечислении Субсидии или отказе. В случае принятия решения о перечислении Субсидии Департамент транспорта представляет в Департамент финансов расчеты размеров Субсидий и заявку на финансирование в текущем месяце. При необходимости вносит изменения в кассовый план по расходам в установленном порядке. Формирование, проверка и утверждение сформированной заявки осуществляется в соответствии с требованиями составления и ведения кассового </w:t>
      </w:r>
      <w:proofErr w:type="gramStart"/>
      <w:r>
        <w:t>плана исполнения бюджета города Красноярска</w:t>
      </w:r>
      <w:proofErr w:type="gramEnd"/>
      <w:r>
        <w:t>. Датой принятия решения о предоставлении Субсидии является дата передачи в Департамент финансов расчетов размеров Субсидий и заявки на финансирование.</w:t>
      </w:r>
    </w:p>
    <w:p w:rsidR="00F62D1B" w:rsidRDefault="00F62D1B">
      <w:pPr>
        <w:pStyle w:val="ConsPlusNormal"/>
        <w:jc w:val="both"/>
      </w:pPr>
      <w:r>
        <w:t xml:space="preserve">(п. 17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08.04.2019 N 197)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18. Департамент финансов в соответствии с заявками и в пределах средств, предусмотренных в бюджете города на эти цели, направляет средства Субсидий на лицевой счет Департамента транспорта.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19. Департамент транспорта в течение семи рабочих дней после поступления средств Субсидий на лицевой счет, но не позднее десятого рабочего дня после принятия Главным распорядителем решения о предоставлении Субсидий, перечисляет средства на расчетные счета, открытые Получателями в учреждениях Центрального банка Российской Федерации или кредитных организациях, указанных в договорах о предоставлении Субсидий.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20. Основанием для принятия решения об отказе Получателю в перечислении Субсидии является: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Получателем документов требованиям, определенным </w:t>
      </w:r>
      <w:hyperlink w:anchor="P107" w:history="1">
        <w:r>
          <w:rPr>
            <w:color w:val="0000FF"/>
          </w:rPr>
          <w:t>пунктом 15</w:t>
        </w:r>
      </w:hyperlink>
      <w:r>
        <w:t xml:space="preserve"> настоящего Положения, а также непредоставление либо предоставление не в полном объеме указанных документов;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недостоверность представленной Получателем информации.</w:t>
      </w:r>
    </w:p>
    <w:p w:rsidR="00F62D1B" w:rsidRDefault="00F62D1B">
      <w:pPr>
        <w:pStyle w:val="ConsPlusNormal"/>
        <w:spacing w:before="220"/>
        <w:ind w:firstLine="540"/>
        <w:jc w:val="both"/>
      </w:pPr>
      <w:proofErr w:type="gramStart"/>
      <w:r>
        <w:t>В случае принятия решения об отказе в перечислении Субсидий в течение трех рабочих дней со дня</w:t>
      </w:r>
      <w:proofErr w:type="gramEnd"/>
      <w:r>
        <w:t xml:space="preserve"> принятия такого решения Департамент транспорта направляет Получателю решение об отказе в перечислении Субсидий с указанием причин отказа.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21. Получатели осуществляют возврат неиспользованных или использованных с нарушением условий предоставления средств Субсидий в отчетном году не позднее 25 января года, следующего </w:t>
      </w:r>
      <w:proofErr w:type="gramStart"/>
      <w:r>
        <w:t>за</w:t>
      </w:r>
      <w:proofErr w:type="gramEnd"/>
      <w:r>
        <w:t xml:space="preserve"> отчетным, на лицевой счет Департамента транспорта.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Департамент транспорта осуществляет возврат средств Субсидий, указанных в настоящем пункте, в бюджет города не позднее 30 января года, следующего за </w:t>
      </w:r>
      <w:proofErr w:type="gramStart"/>
      <w:r>
        <w:t>отчетным</w:t>
      </w:r>
      <w:proofErr w:type="gramEnd"/>
      <w:r>
        <w:t>.</w:t>
      </w: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Title"/>
        <w:jc w:val="center"/>
        <w:outlineLvl w:val="1"/>
      </w:pPr>
      <w:r>
        <w:t>III. ТРЕБОВАНИЯ К ОТЧЕТНОСТИ</w:t>
      </w: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ind w:firstLine="540"/>
        <w:jc w:val="both"/>
      </w:pPr>
      <w:r>
        <w:t xml:space="preserve">22. Получатели не позднее 25-го числа месяца,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 xml:space="preserve">, представляют в Департамент транспорта отчет о доходах и расходах за отчетный месяц. Форма отчета о доходах и расходах утверждается правовым актом Департамента транспорта. Отчет о доходах и расходах за отчетный месяц Департамент транспорта до 30-го числа месяца, следующего </w:t>
      </w:r>
      <w:proofErr w:type="gramStart"/>
      <w:r>
        <w:t>за</w:t>
      </w:r>
      <w:proofErr w:type="gramEnd"/>
      <w:r>
        <w:t xml:space="preserve"> отчетным, представляет в Департамент финансов.</w:t>
      </w: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Title"/>
        <w:jc w:val="center"/>
        <w:outlineLvl w:val="1"/>
      </w:pPr>
      <w:r>
        <w:t xml:space="preserve">IV. </w:t>
      </w:r>
      <w:proofErr w:type="gramStart"/>
      <w:r>
        <w:t>КОНТРОЛЬ ЗА</w:t>
      </w:r>
      <w:proofErr w:type="gramEnd"/>
      <w:r>
        <w:t xml:space="preserve"> СОБЛЮДЕНИЕМ УСЛОВИЙ, ЦЕЛЕЙ И ПОРЯДКА</w:t>
      </w:r>
    </w:p>
    <w:p w:rsidR="00F62D1B" w:rsidRDefault="00F62D1B">
      <w:pPr>
        <w:pStyle w:val="ConsPlusTitle"/>
        <w:jc w:val="center"/>
      </w:pPr>
      <w:r>
        <w:t>ПРЕДОСТАВЛЕНИЯ СУБСИДИЙ И ОТВЕТСТВЕННОСТЬ ЗА ИХ НАРУШЕНИЕ</w:t>
      </w: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ind w:firstLine="540"/>
        <w:jc w:val="both"/>
      </w:pPr>
      <w:r>
        <w:t xml:space="preserve">23. </w:t>
      </w:r>
      <w:proofErr w:type="gramStart"/>
      <w:r>
        <w:t>Контроль за</w:t>
      </w:r>
      <w:proofErr w:type="gramEnd"/>
      <w:r>
        <w:t xml:space="preserve"> соблюдением условий, целей и порядка предоставления Субсидий осуществляют Департамент транспорта и орган муниципального финансового контроля.</w:t>
      </w:r>
    </w:p>
    <w:p w:rsidR="00F62D1B" w:rsidRDefault="00F62D1B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условий, целей и порядка предоставления Субсидий их Получателями осуществляется в ходе обязательной проверки, проводимой Департаментом транспорта.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По результатам проверки Департаментом транспорта при выявлении нарушений условий, целей и порядка предоставления Субсидий составляется акт о выявленных нарушениях, подписываемый руководителем Департамента транспорта и проверяемый Получателями.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В случае отказа Получателя от подписания акта в нем делается соответствующая запись.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Получателями осуществляется возврат Субсидий, полученных с нарушением условий, целей и порядка их предоставления, на лицевой счет Департамента транспорта в течение пяти дней </w:t>
      </w:r>
      <w:proofErr w:type="gramStart"/>
      <w:r>
        <w:t>с даты получения</w:t>
      </w:r>
      <w:proofErr w:type="gramEnd"/>
      <w:r>
        <w:t xml:space="preserve"> акта.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Департамент транспорта осуществляет возврат данных Субсидий в бюджет города в течение трех дней с момента поступления денежных средств на лицевой счет.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Орган муниципального финансового контроля осуществляет обязательную проверку соблюдения Получателями условий, целей и порядка предоставления Субсидии в соответствии с действующим законодательством.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24. Получатели осуществляют возврат на лицевой счет Департамента транспорта в текущем финансовом году остатков средств Субсидий, не использованных в отчетном финансовом году, в случаях, предусмотренных договором о предоставлении Субсидии, в течение пяти рабочих дней </w:t>
      </w:r>
      <w:proofErr w:type="gramStart"/>
      <w:r>
        <w:t>с даты окончания</w:t>
      </w:r>
      <w:proofErr w:type="gramEnd"/>
      <w:r>
        <w:t xml:space="preserve"> срока действия договора на предоставление Субсидий.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>Департамент транспорта осуществляет возврат данных средств Субсидий в бюджет города в течение трех дней с момента поступления денежных средств на лицевой счет Департамента транспорта.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25. В случае если Получатели не возвратили Субсидию в установленный срок или возвратили ее не в полном объеме, Департамент транспорта обращается в суд с заявлением о взыскании перечисленных средств Субсидий на лицевой счет Департамента транспорта в соответствии с законодательством Российской Федерации не позднее 30 дней </w:t>
      </w:r>
      <w:proofErr w:type="gramStart"/>
      <w:r>
        <w:t>с даты наступления</w:t>
      </w:r>
      <w:proofErr w:type="gramEnd"/>
      <w:r>
        <w:t xml:space="preserve"> срока возврата Субсидий.</w:t>
      </w:r>
    </w:p>
    <w:p w:rsidR="00F62D1B" w:rsidRDefault="00F62D1B">
      <w:pPr>
        <w:pStyle w:val="ConsPlusNormal"/>
        <w:spacing w:before="220"/>
        <w:ind w:firstLine="540"/>
        <w:jc w:val="both"/>
      </w:pPr>
      <w:r>
        <w:t xml:space="preserve">Департамент транспорта осуществляет возврат данных средств Субсидий в бюджет города в течение трех дней </w:t>
      </w:r>
      <w:proofErr w:type="gramStart"/>
      <w:r>
        <w:t>с даты поступления</w:t>
      </w:r>
      <w:proofErr w:type="gramEnd"/>
      <w:r>
        <w:t xml:space="preserve"> денежных средств на лицевой счет Департамента транспорта.</w:t>
      </w: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jc w:val="both"/>
      </w:pPr>
    </w:p>
    <w:p w:rsidR="00F62D1B" w:rsidRDefault="00F62D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784" w:rsidRDefault="00F62D1B"/>
    <w:sectPr w:rsidR="00F26784" w:rsidSect="00DA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1B"/>
    <w:rsid w:val="004E5254"/>
    <w:rsid w:val="008E5C2C"/>
    <w:rsid w:val="00F6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2D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2D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2D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2D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7FB063C22276FD0A5E3B67495C9FD8A58A05F362EA32AA5282D29CEBA7F5BC6D6FC0FB5EFEB9AAE8AAF5AFFB75EA16D3545E00862C5251B3YCF" TargetMode="External"/><Relationship Id="rId13" Type="http://schemas.openxmlformats.org/officeDocument/2006/relationships/hyperlink" Target="consultantplus://offline/ref=C37FB063C22276FD0A5E256A5F30C0D7A58453F666EC3EFF0BD2D4CBB4F7F3E92D2FC6AE0FB9E8A7EBA0BFFEB73EE515D0B4YAF" TargetMode="External"/><Relationship Id="rId18" Type="http://schemas.openxmlformats.org/officeDocument/2006/relationships/hyperlink" Target="consultantplus://offline/ref=C37FB063C22276FD0A5E256A5F30C0D7A58453F665EA3AF90CD3D4CBB4F7F3E92D2FC6AE0FB9E8A7EBA0BFFEB73EE515D0B4YAF" TargetMode="External"/><Relationship Id="rId26" Type="http://schemas.openxmlformats.org/officeDocument/2006/relationships/hyperlink" Target="consultantplus://offline/ref=C37FB063C22276FD0A5E256A5F30C0D7A58453F665E83DFF07D2D4CBB4F7F3E92D2FC6AE1DB9B0ABE8A1A1FFBA2BB344961F530B9930525B223D4223B0Y0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37FB063C22276FD0A5E256A5F30C0D7A58453F665E93BF409D6D4CBB4F7F3E92D2FC6AE1DB9B0ABE8A1A1FEBA2BB344961F530B9930525B223D4223B0Y0F" TargetMode="External"/><Relationship Id="rId7" Type="http://schemas.openxmlformats.org/officeDocument/2006/relationships/hyperlink" Target="consultantplus://offline/ref=C37FB063C22276FD0A5E256A5F30C0D7A58453F665E93BF409D6D4CBB4F7F3E92D2FC6AE1DB9B0ABE8A1A1FEBA2BB344961F530B9930525B223D4223B0Y0F" TargetMode="External"/><Relationship Id="rId12" Type="http://schemas.openxmlformats.org/officeDocument/2006/relationships/hyperlink" Target="consultantplus://offline/ref=C37FB063C22276FD0A5E256A5F30C0D7A58453F665EA30F50ED6D4CBB4F7F3E92D2FC6AE0FB9E8A7EBA0BFFEB73EE515D0B4YAF" TargetMode="External"/><Relationship Id="rId17" Type="http://schemas.openxmlformats.org/officeDocument/2006/relationships/hyperlink" Target="consultantplus://offline/ref=C37FB063C22276FD0A5E256A5F30C0D7A58453F666E33DF808D2D4CBB4F7F3E92D2FC6AE0FB9E8A7EBA0BFFEB73EE515D0B4YAF" TargetMode="External"/><Relationship Id="rId25" Type="http://schemas.openxmlformats.org/officeDocument/2006/relationships/hyperlink" Target="consultantplus://offline/ref=C37FB063C22276FD0A5E256A5F30C0D7A58453F665E83DFF07D2D4CBB4F7F3E92D2FC6AE1DB9B0ABE8A1A1FFBB2BB344961F530B9930525B223D4223B0Y0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7FB063C22276FD0A5E256A5F30C0D7A58453F666E33BF80FD2D4CBB4F7F3E92D2FC6AE0FB9E8A7EBA0BFFEB73EE515D0B4YAF" TargetMode="External"/><Relationship Id="rId20" Type="http://schemas.openxmlformats.org/officeDocument/2006/relationships/hyperlink" Target="consultantplus://offline/ref=C37FB063C22276FD0A5E256A5F30C0D7A58453F665E83DFF07D2D4CBB4F7F3E92D2FC6AE1DB9B0ABE8A1A1FEBA2BB344961F530B9930525B223D4223B0Y0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7FB063C22276FD0A5E256A5F30C0D7A58453F665E83DFF07D2D4CBB4F7F3E92D2FC6AE1DB9B0ABE8A1A1FEBA2BB344961F530B9930525B223D4223B0Y0F" TargetMode="External"/><Relationship Id="rId11" Type="http://schemas.openxmlformats.org/officeDocument/2006/relationships/hyperlink" Target="consultantplus://offline/ref=C37FB063C22276FD0A5E256A5F30C0D7A58453F665EE3CFB07D4D4CBB4F7F3E92D2FC6AE1DB9B0ABE8A1A5F6BF2BB344961F530B9930525B223D4223B0Y0F" TargetMode="External"/><Relationship Id="rId24" Type="http://schemas.openxmlformats.org/officeDocument/2006/relationships/hyperlink" Target="consultantplus://offline/ref=C37FB063C22276FD0A5E256A5F30C0D7A58453F665E83DFF07D2D4CBB4F7F3E92D2FC6AE1DB9B0ABE8A1A1FFBC2BB344961F530B9930525B223D4223B0Y0F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37FB063C22276FD0A5E256A5F30C0D7A58453F666E23CFA0DD4D4CBB4F7F3E92D2FC6AE0FB9E8A7EBA0BFFEB73EE515D0B4YAF" TargetMode="External"/><Relationship Id="rId23" Type="http://schemas.openxmlformats.org/officeDocument/2006/relationships/hyperlink" Target="consultantplus://offline/ref=C37FB063C22276FD0A5E256A5F30C0D7A58453F665E83DFF07D2D4CBB4F7F3E92D2FC6AE1DB9B0ABE8A1A1FEB92BB344961F530B9930525B223D4223B0Y0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37FB063C22276FD0A5E256A5F30C0D7A58453F665EE3CFB07D4D4CBB4F7F3E92D2FC6AE1DB9B0ABE8A2AAAAEE64B218D14B4008903050533EB3YFF" TargetMode="External"/><Relationship Id="rId19" Type="http://schemas.openxmlformats.org/officeDocument/2006/relationships/hyperlink" Target="consultantplus://offline/ref=C37FB063C22276FD0A5E256A5F30C0D7A58453F665EA30FF0DD2D4CBB4F7F3E92D2FC6AE0FB9E8A7EBA0BFFEB73EE515D0B4YAF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7FB063C22276FD0A5E256A5F30C0D7A58453F665EE3CFB07D4D4CBB4F7F3E92D2FC6AE1DB9B0ABE8A1A2FBB72BB344961F530B9930525B223D4223B0Y0F" TargetMode="External"/><Relationship Id="rId14" Type="http://schemas.openxmlformats.org/officeDocument/2006/relationships/hyperlink" Target="consultantplus://offline/ref=C37FB063C22276FD0A5E256A5F30C0D7A58453F666ED39F50CD4D4CBB4F7F3E92D2FC6AE0FB9E8A7EBA0BFFEB73EE515D0B4YAF" TargetMode="External"/><Relationship Id="rId22" Type="http://schemas.openxmlformats.org/officeDocument/2006/relationships/hyperlink" Target="consultantplus://offline/ref=C37FB063C22276FD0A5E256A5F30C0D7A58453F665E93BF409D6D4CBB4F7F3E92D2FC6AE1DB9B0ABE8A1A1FEBA2BB344961F530B9930525B223D4223B0Y0F" TargetMode="External"/><Relationship Id="rId27" Type="http://schemas.openxmlformats.org/officeDocument/2006/relationships/hyperlink" Target="consultantplus://offline/ref=C37FB063C22276FD0A5E256A5F30C0D7A58453F665E83DFF07D2D4CBB4F7F3E92D2FC6AE1DB9B0ABE8A1A1FFB62BB344961F530B9930525B223D4223B0Y0F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64DA58-0AE0-4E3B-B4AC-89C5B18B9DD2}"/>
</file>

<file path=customXml/itemProps2.xml><?xml version="1.0" encoding="utf-8"?>
<ds:datastoreItem xmlns:ds="http://schemas.openxmlformats.org/officeDocument/2006/customXml" ds:itemID="{16C783A1-4646-43B5-ABA3-A075AED4E904}"/>
</file>

<file path=customXml/itemProps3.xml><?xml version="1.0" encoding="utf-8"?>
<ds:datastoreItem xmlns:ds="http://schemas.openxmlformats.org/officeDocument/2006/customXml" ds:itemID="{350F1746-9EFE-4B60-9648-E79AC174C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4459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Нахатакян Карина Самвеловна</dc:creator>
  <cp:lastModifiedBy>Нахатакян Карина Самвеловна</cp:lastModifiedBy>
  <cp:revision>1</cp:revision>
  <dcterms:created xsi:type="dcterms:W3CDTF">2020-08-31T05:24:00Z</dcterms:created>
  <dcterms:modified xsi:type="dcterms:W3CDTF">2020-08-31T05:26:00Z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