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99" w:rsidRDefault="0016389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63899" w:rsidRDefault="00163899">
      <w:pPr>
        <w:pStyle w:val="ConsPlusNormal"/>
        <w:jc w:val="both"/>
        <w:outlineLvl w:val="0"/>
      </w:pPr>
    </w:p>
    <w:p w:rsidR="00163899" w:rsidRDefault="00163899">
      <w:pPr>
        <w:pStyle w:val="ConsPlusTitle"/>
        <w:jc w:val="center"/>
        <w:outlineLvl w:val="0"/>
      </w:pPr>
      <w:r>
        <w:t>АДМИНИСТРАЦИЯ ГОРОДА КРАСНОЯРСКА</w:t>
      </w:r>
    </w:p>
    <w:p w:rsidR="00163899" w:rsidRDefault="00163899">
      <w:pPr>
        <w:pStyle w:val="ConsPlusTitle"/>
        <w:jc w:val="center"/>
      </w:pPr>
    </w:p>
    <w:p w:rsidR="00163899" w:rsidRDefault="00163899">
      <w:pPr>
        <w:pStyle w:val="ConsPlusTitle"/>
        <w:jc w:val="center"/>
      </w:pPr>
      <w:r>
        <w:t>ПОСТАНОВЛЕНИЕ</w:t>
      </w:r>
    </w:p>
    <w:p w:rsidR="00163899" w:rsidRDefault="00163899">
      <w:pPr>
        <w:pStyle w:val="ConsPlusTitle"/>
        <w:jc w:val="center"/>
      </w:pPr>
      <w:r>
        <w:t>от 16 марта 2018 г. N 161</w:t>
      </w:r>
    </w:p>
    <w:p w:rsidR="00163899" w:rsidRDefault="00163899">
      <w:pPr>
        <w:pStyle w:val="ConsPlusTitle"/>
        <w:jc w:val="center"/>
      </w:pPr>
    </w:p>
    <w:p w:rsidR="00163899" w:rsidRDefault="00163899">
      <w:pPr>
        <w:pStyle w:val="ConsPlusTitle"/>
        <w:jc w:val="center"/>
      </w:pPr>
      <w:r>
        <w:t>О ПОРЯДКЕ ПРЕДОСТАВЛЕНИЯ СУБСИДИИ ИЗ БЮДЖЕТА ГОРОДА В ЦЕЛЯХ</w:t>
      </w:r>
    </w:p>
    <w:p w:rsidR="00163899" w:rsidRDefault="00163899">
      <w:pPr>
        <w:pStyle w:val="ConsPlusTitle"/>
        <w:jc w:val="center"/>
      </w:pPr>
      <w:r>
        <w:t>ВОЗМЕЩЕНИЯ ЗАТРАТ В СВЯЗИ С РЕАЛИЗАЦИЕЙ МЕРОПРИЯТИЙ</w:t>
      </w:r>
    </w:p>
    <w:p w:rsidR="00163899" w:rsidRDefault="00163899">
      <w:pPr>
        <w:pStyle w:val="ConsPlusTitle"/>
        <w:jc w:val="center"/>
      </w:pPr>
      <w:r>
        <w:t>ПО БЛАГОУСТРОЙСТВУ ДВОРОВЫХ ТЕРРИТОРИЙ МНОГОКВАРТИРНЫХ</w:t>
      </w:r>
    </w:p>
    <w:p w:rsidR="00163899" w:rsidRDefault="00163899">
      <w:pPr>
        <w:pStyle w:val="ConsPlusTitle"/>
        <w:jc w:val="center"/>
      </w:pPr>
      <w:r>
        <w:t xml:space="preserve">ДОМОВ, НАПРАВЛЕННЫХ НА ФОРМИРОВАНИЕ </w:t>
      </w:r>
      <w:proofErr w:type="gramStart"/>
      <w:r>
        <w:t>СОВРЕМЕННОЙ</w:t>
      </w:r>
      <w:proofErr w:type="gramEnd"/>
    </w:p>
    <w:p w:rsidR="00163899" w:rsidRDefault="00163899">
      <w:pPr>
        <w:pStyle w:val="ConsPlusTitle"/>
        <w:jc w:val="center"/>
      </w:pPr>
      <w:r>
        <w:t>ГОРОДСКОЙ СРЕДЫ</w:t>
      </w:r>
    </w:p>
    <w:p w:rsidR="00163899" w:rsidRDefault="0016389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6389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63899" w:rsidRDefault="001638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3899" w:rsidRDefault="001638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30.05.2018 </w:t>
            </w:r>
            <w:hyperlink r:id="rId6" w:history="1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63899" w:rsidRDefault="001638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7" w:history="1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 xml:space="preserve">, от 27.03.2019 </w:t>
            </w:r>
            <w:hyperlink r:id="rId8" w:history="1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 xml:space="preserve">, от 30.04.2019 </w:t>
            </w:r>
            <w:hyperlink r:id="rId9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>,</w:t>
            </w:r>
          </w:p>
          <w:p w:rsidR="00163899" w:rsidRDefault="001638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01.08.2019 </w:t>
            </w:r>
            <w:hyperlink r:id="rId10" w:history="1">
              <w:r>
                <w:rPr>
                  <w:color w:val="0000FF"/>
                </w:rPr>
                <w:t>N 522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63899" w:rsidRDefault="00163899">
      <w:pPr>
        <w:pStyle w:val="ConsPlusNormal"/>
        <w:jc w:val="both"/>
      </w:pPr>
    </w:p>
    <w:p w:rsidR="00163899" w:rsidRDefault="00163899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1" w:history="1">
        <w:r>
          <w:rPr>
            <w:color w:val="0000FF"/>
          </w:rPr>
          <w:t>ст. 78</w:t>
        </w:r>
      </w:hyperlink>
      <w:r>
        <w:t xml:space="preserve"> Бюджетного кодекса Российской Федерации, Постановлениями Правительства Российской Федерации от 30.12.2017 </w:t>
      </w:r>
      <w:hyperlink r:id="rId12" w:history="1">
        <w:r>
          <w:rPr>
            <w:color w:val="0000FF"/>
          </w:rPr>
          <w:t>N 1710</w:t>
        </w:r>
      </w:hyperlink>
      <w:r>
        <w:t xml:space="preserve">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Федерации", от 10.02.2017 </w:t>
      </w:r>
      <w:hyperlink r:id="rId13" w:history="1">
        <w:r>
          <w:rPr>
            <w:color w:val="0000FF"/>
          </w:rPr>
          <w:t>N 169</w:t>
        </w:r>
      </w:hyperlink>
      <w:r>
        <w:t xml:space="preserve">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>
        <w:t xml:space="preserve"> </w:t>
      </w:r>
      <w:proofErr w:type="gramStart"/>
      <w:r>
        <w:t xml:space="preserve">муниципальных программ формирования современной городской среды", от 06.09.2016 </w:t>
      </w:r>
      <w:hyperlink r:id="rId14" w:history="1">
        <w:r>
          <w:rPr>
            <w:color w:val="0000FF"/>
          </w:rPr>
          <w:t>N 887</w:t>
        </w:r>
      </w:hyperlink>
      <w:r>
        <w:t xml:space="preserve">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29.08.2017 N 512-п "Об утверждении государственной программы Красноярского края "Содействие органам местного самоуправления в</w:t>
      </w:r>
      <w:proofErr w:type="gramEnd"/>
      <w:r>
        <w:t xml:space="preserve"> </w:t>
      </w:r>
      <w:proofErr w:type="gramStart"/>
      <w:r>
        <w:t>формировании</w:t>
      </w:r>
      <w:proofErr w:type="gramEnd"/>
      <w:r>
        <w:t xml:space="preserve"> современной городской среды", руководствуясь </w:t>
      </w:r>
      <w:hyperlink r:id="rId16" w:history="1">
        <w:r>
          <w:rPr>
            <w:color w:val="0000FF"/>
          </w:rPr>
          <w:t>ст. ст. 41</w:t>
        </w:r>
      </w:hyperlink>
      <w:r>
        <w:t xml:space="preserve">, </w:t>
      </w:r>
      <w:hyperlink r:id="rId17" w:history="1">
        <w:r>
          <w:rPr>
            <w:color w:val="0000FF"/>
          </w:rPr>
          <w:t>58</w:t>
        </w:r>
      </w:hyperlink>
      <w:r>
        <w:t xml:space="preserve">, </w:t>
      </w:r>
      <w:hyperlink r:id="rId18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163899" w:rsidRDefault="00163899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27.03.2019 N 178)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</w:t>
      </w:r>
      <w:proofErr w:type="gramStart"/>
      <w:r>
        <w:t>о порядке предоставления субсидии из бюджета города в целях возмещения затрат в связи с реализацией</w:t>
      </w:r>
      <w:proofErr w:type="gramEnd"/>
      <w:r>
        <w:t xml:space="preserve"> мероприятий по благоустройству дворовых территорий многоквартирных домов, направленных на формирование современной городской среды, согласно приложению.</w:t>
      </w:r>
    </w:p>
    <w:p w:rsidR="00163899" w:rsidRDefault="001638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30.05.2018 N 363)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Normal"/>
        <w:jc w:val="right"/>
      </w:pPr>
      <w:r>
        <w:t>Глава города</w:t>
      </w:r>
    </w:p>
    <w:p w:rsidR="00163899" w:rsidRDefault="00163899">
      <w:pPr>
        <w:pStyle w:val="ConsPlusNormal"/>
        <w:jc w:val="right"/>
      </w:pPr>
      <w:r>
        <w:t>С.В.ЕРЕМИН</w:t>
      </w: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Normal"/>
        <w:jc w:val="right"/>
        <w:outlineLvl w:val="0"/>
      </w:pPr>
      <w:r>
        <w:t>Приложение</w:t>
      </w:r>
    </w:p>
    <w:p w:rsidR="00163899" w:rsidRDefault="00163899">
      <w:pPr>
        <w:pStyle w:val="ConsPlusNormal"/>
        <w:jc w:val="right"/>
      </w:pPr>
      <w:r>
        <w:lastRenderedPageBreak/>
        <w:t>к Постановлению</w:t>
      </w:r>
    </w:p>
    <w:p w:rsidR="00163899" w:rsidRDefault="00163899">
      <w:pPr>
        <w:pStyle w:val="ConsPlusNormal"/>
        <w:jc w:val="right"/>
      </w:pPr>
      <w:r>
        <w:t>администрации города</w:t>
      </w:r>
    </w:p>
    <w:p w:rsidR="00163899" w:rsidRDefault="00163899">
      <w:pPr>
        <w:pStyle w:val="ConsPlusNormal"/>
        <w:jc w:val="right"/>
      </w:pPr>
      <w:r>
        <w:t>от 16 марта 2018 г. N 161</w:t>
      </w: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Title"/>
        <w:jc w:val="center"/>
      </w:pPr>
      <w:bookmarkStart w:id="0" w:name="P34"/>
      <w:bookmarkEnd w:id="0"/>
      <w:r>
        <w:t>ПОЛОЖЕНИЕ</w:t>
      </w:r>
    </w:p>
    <w:p w:rsidR="00163899" w:rsidRDefault="00163899">
      <w:pPr>
        <w:pStyle w:val="ConsPlusTitle"/>
        <w:jc w:val="center"/>
      </w:pPr>
      <w:r>
        <w:t>О ПОРЯДКЕ ПРЕДОСТАВЛЕНИЯ СУБСИДИИ ИЗ БЮДЖЕТА ГОРОДА</w:t>
      </w:r>
    </w:p>
    <w:p w:rsidR="00163899" w:rsidRDefault="00163899">
      <w:pPr>
        <w:pStyle w:val="ConsPlusTitle"/>
        <w:jc w:val="center"/>
      </w:pPr>
      <w:r>
        <w:t>В ЦЕЛЯХ ВОЗМЕЩЕНИЯ ЗАТРАТ В СВЯЗИ С РЕАЛИЗАЦИЕЙ</w:t>
      </w:r>
    </w:p>
    <w:p w:rsidR="00163899" w:rsidRDefault="00163899">
      <w:pPr>
        <w:pStyle w:val="ConsPlusTitle"/>
        <w:jc w:val="center"/>
      </w:pPr>
      <w:r>
        <w:t>МЕРОПРИЯТИЙ ПО БЛАГОУСТРОЙСТВУ ДВОРОВЫХ ТЕРРИТОРИЙ</w:t>
      </w:r>
    </w:p>
    <w:p w:rsidR="00163899" w:rsidRDefault="00163899">
      <w:pPr>
        <w:pStyle w:val="ConsPlusTitle"/>
        <w:jc w:val="center"/>
      </w:pPr>
      <w:r>
        <w:t>МНОГОКВАРТИРНЫХ ДОМОВ, НАПРАВЛЕННЫХ НА ФОРМИРОВАНИЕ</w:t>
      </w:r>
    </w:p>
    <w:p w:rsidR="00163899" w:rsidRDefault="00163899">
      <w:pPr>
        <w:pStyle w:val="ConsPlusTitle"/>
        <w:jc w:val="center"/>
      </w:pPr>
      <w:r>
        <w:t>СОВРЕМЕННОЙ ГОРОДСКОЙ СРЕДЫ</w:t>
      </w:r>
    </w:p>
    <w:p w:rsidR="00163899" w:rsidRDefault="0016389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6389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63899" w:rsidRDefault="001638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3899" w:rsidRDefault="001638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30.05.2018 </w:t>
            </w:r>
            <w:hyperlink r:id="rId21" w:history="1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63899" w:rsidRDefault="001638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22" w:history="1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 xml:space="preserve">, от 27.03.2019 </w:t>
            </w:r>
            <w:hyperlink r:id="rId23" w:history="1">
              <w:r>
                <w:rPr>
                  <w:color w:val="0000FF"/>
                </w:rPr>
                <w:t>N 178</w:t>
              </w:r>
            </w:hyperlink>
            <w:r>
              <w:rPr>
                <w:color w:val="392C69"/>
              </w:rPr>
              <w:t xml:space="preserve">, от 30.04.2019 </w:t>
            </w:r>
            <w:hyperlink r:id="rId24" w:history="1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>,</w:t>
            </w:r>
          </w:p>
          <w:p w:rsidR="00163899" w:rsidRDefault="001638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01.08.2019 </w:t>
            </w:r>
            <w:hyperlink r:id="rId25" w:history="1">
              <w:r>
                <w:rPr>
                  <w:color w:val="0000FF"/>
                </w:rPr>
                <w:t>N 522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63899" w:rsidRDefault="00163899">
      <w:pPr>
        <w:pStyle w:val="ConsPlusNormal"/>
        <w:jc w:val="both"/>
      </w:pPr>
    </w:p>
    <w:p w:rsidR="00163899" w:rsidRDefault="00163899">
      <w:pPr>
        <w:pStyle w:val="ConsPlusNormal"/>
        <w:ind w:firstLine="540"/>
        <w:jc w:val="both"/>
      </w:pPr>
      <w:proofErr w:type="gramStart"/>
      <w:r>
        <w:t>Настоящее Положение устанавливает правила предоставления субсидии управляющим организациям (за исключением организаций, управляющих государственным жилищным фондом и обслуживающих данный фонд, государственных (муниципальных) учреждений), товариществам собственников жилья, жилищно-строительным кооперативам или иным специализированным потребительским кооперативам, созданным для удовлетворения потребностей граждан в жилье, в целях возмещения затрат в связи с реализацией мероприятий по благоустройству дворовых территорий многоквартирных домов, направленных на формирование современной городской среды</w:t>
      </w:r>
      <w:proofErr w:type="gramEnd"/>
      <w:r>
        <w:t xml:space="preserve">, а также требования к отчетности, требования об осуществлении </w:t>
      </w:r>
      <w:proofErr w:type="gramStart"/>
      <w:r>
        <w:t>контроля за</w:t>
      </w:r>
      <w:proofErr w:type="gramEnd"/>
      <w:r>
        <w:t xml:space="preserve"> соблюдением условий, целей и порядка предоставления субсидий и ответственности за их нарушение (далее - Положение).</w:t>
      </w: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Title"/>
        <w:jc w:val="center"/>
        <w:outlineLvl w:val="1"/>
      </w:pPr>
      <w:r>
        <w:t>I. ОБЩИЕ ПОЛОЖЕНИЯ</w:t>
      </w: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Normal"/>
        <w:ind w:firstLine="540"/>
        <w:jc w:val="both"/>
      </w:pPr>
      <w:bookmarkStart w:id="1" w:name="P49"/>
      <w:bookmarkEnd w:id="1"/>
      <w:r>
        <w:t>1. Субсидия предоставляется в целях возмещения затрат в связи с реализацией мероприятий по благоустройству дворовых территорий многоквартирных домов, направленных на формирование современной городской среды (далее - Субсидия).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2. Субсидия предоставляется на основании решения общественной комиссии по развитию городской среды (далее - Комиссия), принятого в соответствии с </w:t>
      </w:r>
      <w:hyperlink r:id="rId26" w:history="1">
        <w:r>
          <w:rPr>
            <w:color w:val="0000FF"/>
          </w:rPr>
          <w:t>Порядком</w:t>
        </w:r>
      </w:hyperlink>
      <w:r>
        <w:t>, установленным Постановлением администрации города от 01.03.2017 N 121.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3. Получателями Субсидии являются управляющие организации (за исключением организаций, управляющих государственным жилищным фондом и обслуживающих данный фонд, государственных (муниципальных) учреждений), товарищества собственников жилья, жилищно-строительные кооперативы или иные специализированные потребительские кооперативы, созданные для удовлетворения потребностей граждан в жилье (далее - Управляющие организации).</w:t>
      </w:r>
    </w:p>
    <w:p w:rsidR="00163899" w:rsidRDefault="00163899">
      <w:pPr>
        <w:pStyle w:val="ConsPlusNormal"/>
        <w:spacing w:before="220"/>
        <w:ind w:firstLine="540"/>
        <w:jc w:val="both"/>
      </w:pPr>
      <w:proofErr w:type="gramStart"/>
      <w:r>
        <w:t xml:space="preserve">Критерием отбора Управляющей организации для предоставления Субсидии является включение многоквартирного дома, которым управляет такая Управляющая организация, в адресный перечень многоквартирных домов, включенных в муниципальную </w:t>
      </w:r>
      <w:hyperlink r:id="rId27" w:history="1">
        <w:r>
          <w:rPr>
            <w:color w:val="0000FF"/>
          </w:rPr>
          <w:t>программу</w:t>
        </w:r>
      </w:hyperlink>
      <w:r>
        <w:t xml:space="preserve"> "Повышение эффективности деятельности городского самоуправления по формированию современной городской среды" на 2018 - 2024 годы, утвержденную Постановлением администрации города от 01.11.2017 N 718 (далее - Муниципальная программа), для благоустройства дворовых территорий.</w:t>
      </w:r>
      <w:proofErr w:type="gramEnd"/>
    </w:p>
    <w:p w:rsidR="00163899" w:rsidRDefault="00163899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30.04.2019 N 270)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proofErr w:type="gramStart"/>
      <w:r>
        <w:t xml:space="preserve">В 2018 году в первоочередном порядке подлежат благоустройству дворовые территории, по которым заинтересованными лицами в 2017 году было принято решение о финансовом и трудовом участии в минимальном и (или) дополнительном перечне, но предложения заинтересованных лиц не были включены в муниципальную </w:t>
      </w:r>
      <w:hyperlink r:id="rId29" w:history="1">
        <w:r>
          <w:rPr>
            <w:color w:val="0000FF"/>
          </w:rPr>
          <w:t>программу</w:t>
        </w:r>
      </w:hyperlink>
      <w:r>
        <w:t xml:space="preserve"> "Повышение эффективности деятельности городского самоуправления" на 2017 год и плановый период 2018 - 2019 годов, утвержденную Постановлением администрации города от</w:t>
      </w:r>
      <w:proofErr w:type="gramEnd"/>
      <w:r>
        <w:t xml:space="preserve"> 09.03.2017 N 143.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В 2019 году в первоочередном порядке подлежат благоустройству дворовые территории, по которым заинтересованными лицами в 2017 году было принято решение о финансовом и трудовом участии в минимальном и (или) дополнительном перечне, но дворовые территории не были благоустроены в 2017 - 2018 годах.</w:t>
      </w:r>
    </w:p>
    <w:p w:rsidR="00163899" w:rsidRDefault="00163899">
      <w:pPr>
        <w:pStyle w:val="ConsPlusNormal"/>
        <w:jc w:val="both"/>
      </w:pPr>
      <w:r>
        <w:t xml:space="preserve">(абзац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27.03.2019 N 178)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5. Главными распорядителями Субсидии являются администрации районов в городе (далее - Администрации районов).</w:t>
      </w: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Title"/>
        <w:jc w:val="center"/>
        <w:outlineLvl w:val="1"/>
      </w:pPr>
      <w:r>
        <w:t>II. УСЛОВИЯ И ПОРЯДОК ПРЕДОСТАВЛЕНИЯ СУБСИДИИ</w:t>
      </w: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Normal"/>
        <w:ind w:firstLine="540"/>
        <w:jc w:val="both"/>
      </w:pPr>
      <w:r>
        <w:t>6. Субсидия предоставляется в пределах бюджетных ассигнований, предусмотренных в бюджете города в соответствующем финансовом году на эти цели, в соответствии с договорами, заключенными между Администрацией района и Управляющими организациями.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Размер Субсидии определяется исходя из суммы затрат, связанных с выполнением работ по благоустройству дворовых территорий многоквартирных домов, в соответствии со сметой расходов на благоустройство дворовой территории многоквартирного дома (далее - Смета) за вычетом суммы софинансирования жителей на основании заявок, отобранных ранее в соответствии с </w:t>
      </w:r>
      <w:hyperlink r:id="rId31" w:history="1">
        <w:r>
          <w:rPr>
            <w:color w:val="0000FF"/>
          </w:rPr>
          <w:t>Порядком</w:t>
        </w:r>
      </w:hyperlink>
      <w:r>
        <w:t>, утвержденным Постановлением администрации города от 01.03.2017 N 121.</w:t>
      </w:r>
      <w:proofErr w:type="gramEnd"/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Уведомление о включении дворовой территории в Муниципальную программу и предоставлении Субсидии Администрацией района направляется в адрес заявителя и в адрес Управляющей организации, в управлении которой находится многоквартирный дом (дома), дворовая территория которого (которых) включена в Муниципальную программу, в течение 5 рабочих дней с даты подписания протокола заседания Комиссии об утверждении списка дворовых территорий.</w:t>
      </w:r>
      <w:proofErr w:type="gramEnd"/>
    </w:p>
    <w:p w:rsidR="00163899" w:rsidRDefault="00163899">
      <w:pPr>
        <w:pStyle w:val="ConsPlusNormal"/>
        <w:spacing w:before="220"/>
        <w:ind w:firstLine="540"/>
        <w:jc w:val="both"/>
      </w:pPr>
      <w:r>
        <w:t>9. Договор подряда на выполнение работ по благоустройству дворовой территории заключается по результатам отбора подрядной организации, проведенного Управляющей организацией в порядке, установленном администрацией города.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Порядок отбора подрядной организации должен содержать условия привлечения к выполнению работ по благоустройству дворовых территорий студенческих строительных отрядов.</w:t>
      </w:r>
    </w:p>
    <w:p w:rsidR="00163899" w:rsidRDefault="00163899">
      <w:pPr>
        <w:pStyle w:val="ConsPlusNormal"/>
        <w:spacing w:before="220"/>
        <w:ind w:firstLine="540"/>
        <w:jc w:val="both"/>
      </w:pPr>
      <w:bookmarkStart w:id="2" w:name="P66"/>
      <w:bookmarkEnd w:id="2"/>
      <w:r>
        <w:t>10. Для получения Субсидии Управляющие организации предоставляют в Администрацию района, на территории которой располагается соответствующая дворовая территория, следующие документы: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1) копию протокола собрания собственников помещений в многоквартирном доме о выборе Управляющей организации, копию договора управления (другие документы, подтверждающие полномочия Управляющей организации по управлению многоквартирным домом);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2) копию учредительных документов Управляющей организации;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3) выписку из Единого государственного реестра юридических лиц, выданную не ранее чем за 30 дней до даты подачи пакета документов;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lastRenderedPageBreak/>
        <w:t>4) справку о состоянии расчетов с бюджетом и внебюджетными фондами, отражающую факт отсутствия соответствующей задолженности;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5) сметы на выполнение работ, проверенные МКУ "УДИБ";</w:t>
      </w:r>
    </w:p>
    <w:p w:rsidR="00163899" w:rsidRDefault="00163899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27.03.2019 N 178)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6) выписку (справку) об открытии в российской кредитной организации специального счета, предназначенного для перечисления средств на благоустройство в целях софинансирования мероприятий по благоустройству дворовой территории;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7) </w:t>
      </w:r>
      <w:hyperlink w:anchor="P194" w:history="1">
        <w:r>
          <w:rPr>
            <w:color w:val="0000FF"/>
          </w:rPr>
          <w:t>заявление</w:t>
        </w:r>
      </w:hyperlink>
      <w:r>
        <w:t xml:space="preserve"> о предоставлении Субсидии по форме согласно приложению к настоящему Положению;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8) </w:t>
      </w:r>
      <w:proofErr w:type="gramStart"/>
      <w:r>
        <w:t>дизайн-проекты</w:t>
      </w:r>
      <w:proofErr w:type="gramEnd"/>
      <w:r>
        <w:t xml:space="preserve"> благоустройства каждой дворовой территории, согласованные Комиссией, в которые включается текстовое и визуальное описание предлагаемого проекта;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9) протоколы решений общих собраний собственников помещений в многоквартирных домах о финансовом и трудовом участии заинтересованных лиц в реализации мероприятий по благоустройству дворовых территорий по минимальному и (или) дополнительному перечню работ по благоустройству;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10) протоколы решений общего собрания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:rsidR="00163899" w:rsidRDefault="00163899">
      <w:pPr>
        <w:pStyle w:val="ConsPlusNormal"/>
        <w:jc w:val="both"/>
      </w:pPr>
      <w:r>
        <w:t xml:space="preserve">(пп. 10 </w:t>
      </w:r>
      <w:proofErr w:type="gramStart"/>
      <w:r>
        <w:t>введен</w:t>
      </w:r>
      <w:proofErr w:type="gramEnd"/>
      <w:r>
        <w:t xml:space="preserve">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27.03.2019 N 178)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11. Управляющие организации несут ответственность за достоверность и правильность документов и расчетов, предоставляемых для получения Субсидии.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12. Требования, которым должны соответствовать Управляющие организации, на первое число месяца, предшествующего месяцу, в котором планируется заключение договора: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1) у Управляющих организаций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2) у Управляющих организаций должна отсутствовать просроченная задолженность по возврату в бюджет города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 просроченная задолженность перед бюджетом города;</w:t>
      </w:r>
    </w:p>
    <w:p w:rsidR="00163899" w:rsidRDefault="00163899">
      <w:pPr>
        <w:pStyle w:val="ConsPlusNormal"/>
        <w:jc w:val="both"/>
      </w:pPr>
      <w:r>
        <w:t xml:space="preserve">(пп. 2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01.08.2019 N 522)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3) Управляющие организации не должны находиться в процессе реорганизации, ликвидации, банкротства;</w:t>
      </w:r>
    </w:p>
    <w:p w:rsidR="00163899" w:rsidRDefault="00163899">
      <w:pPr>
        <w:pStyle w:val="ConsPlusNormal"/>
        <w:spacing w:before="220"/>
        <w:ind w:firstLine="540"/>
        <w:jc w:val="both"/>
      </w:pPr>
      <w:proofErr w:type="gramStart"/>
      <w:r>
        <w:t>4) Управляющие организации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>
        <w:t xml:space="preserve"> зоны) в отношении таких юридических лиц, в совокупности превышает 50 процентов;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5) Управляющие организации не должны получать средства из бюджета города на основании иных нормативных правовых актов или муниципальных правовых актов на цели, </w:t>
      </w:r>
      <w:r>
        <w:lastRenderedPageBreak/>
        <w:t xml:space="preserve">указанные в </w:t>
      </w:r>
      <w:hyperlink w:anchor="P49" w:history="1">
        <w:r>
          <w:rPr>
            <w:color w:val="0000FF"/>
          </w:rPr>
          <w:t>пункте 1</w:t>
        </w:r>
      </w:hyperlink>
      <w:r>
        <w:t xml:space="preserve"> настоящего Положения.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13. После получения от Управляющей организации документов, указанных в </w:t>
      </w:r>
      <w:hyperlink w:anchor="P66" w:history="1">
        <w:r>
          <w:rPr>
            <w:color w:val="0000FF"/>
          </w:rPr>
          <w:t>пункте 10</w:t>
        </w:r>
      </w:hyperlink>
      <w:r>
        <w:t xml:space="preserve"> настоящего Положения, Администрация района в течение 10 рабочих дней принимает решение: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1) о заключении договора на предоставление Субсидии (далее - Договор) с Управляющей организацией;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2) об отказе в заключени</w:t>
      </w:r>
      <w:proofErr w:type="gramStart"/>
      <w:r>
        <w:t>и</w:t>
      </w:r>
      <w:proofErr w:type="gramEnd"/>
      <w:r>
        <w:t xml:space="preserve"> Договора в случаях: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непредоставления Управляющей организацией или представления не в полном объеме документов, указанных в </w:t>
      </w:r>
      <w:hyperlink w:anchor="P66" w:history="1">
        <w:r>
          <w:rPr>
            <w:color w:val="0000FF"/>
          </w:rPr>
          <w:t>пункте 10</w:t>
        </w:r>
      </w:hyperlink>
      <w:r>
        <w:t xml:space="preserve"> настоящего Положения;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предоставления Управляющей организацией документов, содержащих недостоверные сведения.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14. На основании принятых решений о заключении Договора Администрация района в течение трех дней формирует и утверждает актуальный список объектов благоустройства дворовых территорий многоквартирных домов, финансируемых за счет средств Субсидии.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15. Уведомление о результатах рассмотрения заявки о предоставлении Субсидии направляется Администрацией района в адрес Управляющей организации, подавшей документы на получение Субсидии, на следующий рабочий день после принятого решения.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16. Договоры заключаются между Администрацией района и Управляющими организациями до 01.05.2019.</w:t>
      </w:r>
    </w:p>
    <w:p w:rsidR="00163899" w:rsidRDefault="00163899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27.03.2019 N 178)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В отношении нескольких дворовых территорий при условии нахождения многоквартирных домов, которые располагаются на таких дворовых территориях, в управлении одной Управляющей организации и территориального расположения в пределах одного района города Красноярска заключается один Договор.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Типовая форма Договора устанавливается департаментом финансов администрации города.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Договор заключается на один финансовый год.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Договор должен содержать следующие условия: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1) выполнение полного объема работ осуществляется в финансовом году, в котором заключен Договор;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2) возмещение затрат на благоустройство каждой дворовой территории осуществляется в финансовом году, в котором заключен Договор, после выполнения полного объема работ по благоустройству дворовых территорий;</w:t>
      </w:r>
    </w:p>
    <w:p w:rsidR="00163899" w:rsidRDefault="00163899">
      <w:pPr>
        <w:pStyle w:val="ConsPlusNormal"/>
        <w:spacing w:before="220"/>
        <w:ind w:firstLine="540"/>
        <w:jc w:val="both"/>
      </w:pPr>
      <w:proofErr w:type="gramStart"/>
      <w:r>
        <w:t xml:space="preserve">3) обязанность Управляющей организации в гарантийный срок, который составляет не менее трех лет со дня согласования с МКУ "УДИБ", Администрациями районов и департаментом городского хозяйства администрации города (далее - Департамент) в соответствии с </w:t>
      </w:r>
      <w:hyperlink w:anchor="P118" w:history="1">
        <w:r>
          <w:rPr>
            <w:color w:val="0000FF"/>
          </w:rPr>
          <w:t>пунктом 18</w:t>
        </w:r>
      </w:hyperlink>
      <w:r>
        <w:t xml:space="preserve"> настоящего Положения документов, указанных в </w:t>
      </w:r>
      <w:hyperlink w:anchor="P107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16" w:history="1">
        <w:r>
          <w:rPr>
            <w:color w:val="0000FF"/>
          </w:rPr>
          <w:t>9 пункта 17</w:t>
        </w:r>
      </w:hyperlink>
      <w:r>
        <w:t xml:space="preserve"> настоящего Положения, устранить выявленные недостатки и дефекты безвозмездно, за исключением случаев преднамеренного повреждения со стороны третьих</w:t>
      </w:r>
      <w:proofErr w:type="gramEnd"/>
      <w:r>
        <w:t xml:space="preserve"> лиц;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4) согласие получателей Субсидии на осуществление Администрациями районов и органом муниципального финансового контроля проверок соблюдения ими условий, целей и порядка предоставления Субсидии.</w:t>
      </w:r>
    </w:p>
    <w:p w:rsidR="00163899" w:rsidRDefault="00163899">
      <w:pPr>
        <w:pStyle w:val="ConsPlusNormal"/>
        <w:jc w:val="both"/>
      </w:pPr>
      <w:r>
        <w:t xml:space="preserve">(пп. 4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01.08.2019 N 522)</w:t>
      </w:r>
    </w:p>
    <w:p w:rsidR="00163899" w:rsidRDefault="00163899">
      <w:pPr>
        <w:pStyle w:val="ConsPlusNormal"/>
        <w:spacing w:before="220"/>
        <w:ind w:firstLine="540"/>
        <w:jc w:val="both"/>
      </w:pPr>
      <w:bookmarkStart w:id="3" w:name="P105"/>
      <w:bookmarkEnd w:id="3"/>
      <w:r>
        <w:lastRenderedPageBreak/>
        <w:t>17. Предоставление Субсидии в финансовом году, в котором заключен Договор, осуществляется на основании следующих документов, представленных Управляющими организациями в Администрации районов до 10 ноября года, в котором заключен Договор:</w:t>
      </w:r>
    </w:p>
    <w:p w:rsidR="00163899" w:rsidRDefault="00163899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27.03.2019 N 178)</w:t>
      </w:r>
    </w:p>
    <w:p w:rsidR="00163899" w:rsidRDefault="00163899">
      <w:pPr>
        <w:pStyle w:val="ConsPlusNormal"/>
        <w:spacing w:before="220"/>
        <w:ind w:firstLine="540"/>
        <w:jc w:val="both"/>
      </w:pPr>
      <w:bookmarkStart w:id="4" w:name="P107"/>
      <w:bookmarkEnd w:id="4"/>
      <w:r>
        <w:t>1) копии заявления о предоставлении Субсидии;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2) копий договоров подряда на проведение работ по благоустройству дворовых территорий многоквартирных домов;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3) копий дополнительных соглашений - в случае заключения дополнительных соглашений к договорам подряда;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4) актов приемки выполненных работ (форма КС-2);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5) справок о стоимости выполненных работ и затрат (форма КС-3). </w:t>
      </w:r>
      <w:proofErr w:type="gramStart"/>
      <w:r>
        <w:t>Справки о стоимости выполненных работ и затрат должны содержать распределение затрат по источникам финансирования: бюджет (в рублях) и средства собственников помещений (в рублях) (не менее 2% или не менее 20% от сметной стоимости на благоустройство дворовой территории в зависимости от минимального или дополнительного перечней работ соответственно).</w:t>
      </w:r>
      <w:proofErr w:type="gramEnd"/>
      <w:r>
        <w:t xml:space="preserve"> При выполнении работ по минимальному перечню на дорогах, образующих проезды к дворовым территориям, финансового участия заинтересованных лиц не требуется в соответствии с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29.08.2017 N 512-п "Об утверждении государственной программы Красноярского края "Содействие органам местного самоуправления в формировании современной городской среды";</w:t>
      </w:r>
    </w:p>
    <w:p w:rsidR="00163899" w:rsidRDefault="00163899">
      <w:pPr>
        <w:pStyle w:val="ConsPlusNormal"/>
        <w:jc w:val="both"/>
      </w:pPr>
      <w:r>
        <w:t xml:space="preserve">(пп. 5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27.03.2019 N 178)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6) информации о трудовом участии собственников помещений по благоустройству дворовой территории, согласованной уполномоченным лицом из числа собственников помещений согласно решению общего собрания собственников помещений о включении придомовой территории в Муниципальную программу, с приложением фото-, видеоматериалов;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7) данных по учету средств, поступивших от собственников помещений в качестве доли софинансирования выполнения работ по благоустройству, и данных о списании сре</w:t>
      </w:r>
      <w:proofErr w:type="gramStart"/>
      <w:r>
        <w:t>дств пр</w:t>
      </w:r>
      <w:proofErr w:type="gramEnd"/>
      <w:r>
        <w:t>и оплате за выполненные работы с учетом сроков, предусмотренных договорами подряда, с приложением справки кредитной организации;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8) актов выполненных работ, подписанных уполномоченным лицом, свидетельствующих о соответствии объемов и качестве выполненных работ;</w:t>
      </w:r>
    </w:p>
    <w:p w:rsidR="00163899" w:rsidRDefault="00163899">
      <w:pPr>
        <w:pStyle w:val="ConsPlusNormal"/>
        <w:spacing w:before="220"/>
        <w:ind w:firstLine="540"/>
        <w:jc w:val="both"/>
      </w:pPr>
      <w:bookmarkStart w:id="5" w:name="P116"/>
      <w:bookmarkEnd w:id="5"/>
      <w:r>
        <w:t>9) документов, подтверждающих качество выполненных работ (заключения аттестованной в установленном порядке и имеющей необходимые допуски СРО для осуществления строительного контроля лаборатории при устройстве покрытия из асфальтобетонной смеси или цементобетона);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10)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27.03.2019 N 178.</w:t>
      </w:r>
    </w:p>
    <w:p w:rsidR="00163899" w:rsidRDefault="00163899">
      <w:pPr>
        <w:pStyle w:val="ConsPlusNormal"/>
        <w:spacing w:before="220"/>
        <w:ind w:firstLine="540"/>
        <w:jc w:val="both"/>
      </w:pPr>
      <w:bookmarkStart w:id="6" w:name="P118"/>
      <w:bookmarkEnd w:id="6"/>
      <w:r>
        <w:t>18. Согласование пакета документов для перечисления средств Управляющим организациям осуществляется в следующем порядке: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1) Управляющие организации представляют в МКУ "УДИБ" документы, указанные в </w:t>
      </w:r>
      <w:hyperlink w:anchor="P105" w:history="1">
        <w:r>
          <w:rPr>
            <w:color w:val="0000FF"/>
          </w:rPr>
          <w:t>пункте 17</w:t>
        </w:r>
      </w:hyperlink>
      <w:r>
        <w:t xml:space="preserve"> настоящего Положения;</w:t>
      </w:r>
    </w:p>
    <w:p w:rsidR="00163899" w:rsidRDefault="00163899">
      <w:pPr>
        <w:pStyle w:val="ConsPlusNormal"/>
        <w:spacing w:before="220"/>
        <w:ind w:firstLine="540"/>
        <w:jc w:val="both"/>
      </w:pPr>
      <w:proofErr w:type="gramStart"/>
      <w:r>
        <w:t xml:space="preserve">2) МКУ "УДИБ" в течение трех рабочих дней после получения документов от Управляющих организаций осуществляет проверку выполненных работ и согласование представленных Управляющими организациями актов приемки выполненных работ (с указанием на актах дат их получения и согласования) на предмет соответствия сведений, указанных в актах приемки </w:t>
      </w:r>
      <w:r>
        <w:lastRenderedPageBreak/>
        <w:t>выполненных работ, фактическим затратам на реализацию мероприятий программы (выход на объект, сверка объемов выполненных работ);</w:t>
      </w:r>
      <w:proofErr w:type="gramEnd"/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3) Управляющие организации в течение одного рабочего дня после проверки и согласования с МКУ "УДИБ" </w:t>
      </w:r>
      <w:proofErr w:type="gramStart"/>
      <w:r>
        <w:t>предоставляют документы</w:t>
      </w:r>
      <w:proofErr w:type="gramEnd"/>
      <w:r>
        <w:t xml:space="preserve">, указанные в </w:t>
      </w:r>
      <w:hyperlink w:anchor="P105" w:history="1">
        <w:r>
          <w:rPr>
            <w:color w:val="0000FF"/>
          </w:rPr>
          <w:t>пункте 17</w:t>
        </w:r>
      </w:hyperlink>
      <w:r>
        <w:t xml:space="preserve"> настоящего Положения, в Администрации районов;</w:t>
      </w:r>
    </w:p>
    <w:p w:rsidR="00163899" w:rsidRDefault="00163899">
      <w:pPr>
        <w:pStyle w:val="ConsPlusNormal"/>
        <w:spacing w:before="220"/>
        <w:ind w:firstLine="540"/>
        <w:jc w:val="both"/>
      </w:pPr>
      <w:proofErr w:type="gramStart"/>
      <w:r>
        <w:t xml:space="preserve">4) Администрации районов в течение трех рабочих дней после получения от Управляющих организаций документов, указанных в </w:t>
      </w:r>
      <w:hyperlink w:anchor="P105" w:history="1">
        <w:r>
          <w:rPr>
            <w:color w:val="0000FF"/>
          </w:rPr>
          <w:t>пункте 17</w:t>
        </w:r>
      </w:hyperlink>
      <w:r>
        <w:t xml:space="preserve"> настоящего Положения, проверенных и согласованных с МКУ "УДИБ" (в случае соответствия представленных документов, указанных в </w:t>
      </w:r>
      <w:hyperlink w:anchor="P105" w:history="1">
        <w:r>
          <w:rPr>
            <w:color w:val="0000FF"/>
          </w:rPr>
          <w:t>пункте 17</w:t>
        </w:r>
      </w:hyperlink>
      <w:r>
        <w:t xml:space="preserve"> настоящего Положения, требованиям настоящего Положения), осуществляют согласование представленных Управляющими организациями актов приемки выполненных работ (с указанием на актах дат их получения и согласования) и представляют</w:t>
      </w:r>
      <w:proofErr w:type="gramEnd"/>
      <w:r>
        <w:t xml:space="preserve"> документы, указанные в </w:t>
      </w:r>
      <w:hyperlink w:anchor="P105" w:history="1">
        <w:r>
          <w:rPr>
            <w:color w:val="0000FF"/>
          </w:rPr>
          <w:t>пункте 17</w:t>
        </w:r>
      </w:hyperlink>
      <w:r>
        <w:t xml:space="preserve"> настоящего Положения, в Департамент;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5) Департамент в течение трех рабочих дней после получения документов, указанных в </w:t>
      </w:r>
      <w:hyperlink w:anchor="P105" w:history="1">
        <w:r>
          <w:rPr>
            <w:color w:val="0000FF"/>
          </w:rPr>
          <w:t>пункте 17</w:t>
        </w:r>
      </w:hyperlink>
      <w:r>
        <w:t xml:space="preserve"> настоящего Положения, от Администраций районов осуществляет их согласование (с указанием дат их получения и согласования) и возвращает их в Администрации районов;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6) Администрации районов в течение трех рабочих дней направляют документы, указанные в </w:t>
      </w:r>
      <w:hyperlink w:anchor="P105" w:history="1">
        <w:r>
          <w:rPr>
            <w:color w:val="0000FF"/>
          </w:rPr>
          <w:t>пункте 17</w:t>
        </w:r>
      </w:hyperlink>
      <w:r>
        <w:t xml:space="preserve"> настоящего Положения, Управляющим организациям.</w:t>
      </w:r>
    </w:p>
    <w:p w:rsidR="00163899" w:rsidRDefault="00163899">
      <w:pPr>
        <w:pStyle w:val="ConsPlusNormal"/>
        <w:jc w:val="both"/>
      </w:pPr>
      <w:r>
        <w:t xml:space="preserve">(п. 18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27.03.2019 N 178)</w:t>
      </w:r>
    </w:p>
    <w:p w:rsidR="00163899" w:rsidRDefault="00163899">
      <w:pPr>
        <w:pStyle w:val="ConsPlusNormal"/>
        <w:spacing w:before="220"/>
        <w:ind w:firstLine="540"/>
        <w:jc w:val="both"/>
      </w:pPr>
      <w:bookmarkStart w:id="7" w:name="P126"/>
      <w:bookmarkEnd w:id="7"/>
      <w:r>
        <w:t xml:space="preserve">19. </w:t>
      </w:r>
      <w:proofErr w:type="gramStart"/>
      <w:r>
        <w:t xml:space="preserve">Управляющие организации в течение пяти рабочих дней с даты получения от Администраций районов документов, указанных в </w:t>
      </w:r>
      <w:hyperlink w:anchor="P105" w:history="1">
        <w:r>
          <w:rPr>
            <w:color w:val="0000FF"/>
          </w:rPr>
          <w:t>пункте 17</w:t>
        </w:r>
      </w:hyperlink>
      <w:r>
        <w:t xml:space="preserve"> настоящего Положения, согласованных в соответствии с </w:t>
      </w:r>
      <w:hyperlink w:anchor="P118" w:history="1">
        <w:r>
          <w:rPr>
            <w:color w:val="0000FF"/>
          </w:rPr>
          <w:t>пунктом 18</w:t>
        </w:r>
      </w:hyperlink>
      <w:r>
        <w:t xml:space="preserve"> настоящего Положения с МКУ "УДИБ", Администрациями районов и Департаментом, перечисляют средства на расчетные счета подрядных организаций и представляют в Администрации районов платежные документы, подтверждающие оплату выполненных работ.</w:t>
      </w:r>
      <w:proofErr w:type="gramEnd"/>
    </w:p>
    <w:p w:rsidR="00163899" w:rsidRDefault="0016389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27.03.2019 N 178)</w:t>
      </w:r>
    </w:p>
    <w:p w:rsidR="00163899" w:rsidRDefault="00163899">
      <w:pPr>
        <w:pStyle w:val="ConsPlusNormal"/>
        <w:spacing w:before="220"/>
        <w:ind w:firstLine="540"/>
        <w:jc w:val="both"/>
      </w:pPr>
      <w:bookmarkStart w:id="8" w:name="P128"/>
      <w:bookmarkEnd w:id="8"/>
      <w:r>
        <w:t xml:space="preserve">20. Датой принятия решения о предоставлении Субсидии является дата предоставления Управляющими организациями Администрациям районов платежных документов, указанных в </w:t>
      </w:r>
      <w:hyperlink w:anchor="P126" w:history="1">
        <w:r>
          <w:rPr>
            <w:color w:val="0000FF"/>
          </w:rPr>
          <w:t>пункте 19</w:t>
        </w:r>
      </w:hyperlink>
      <w:r>
        <w:t xml:space="preserve"> настоящего Положения.</w:t>
      </w:r>
    </w:p>
    <w:p w:rsidR="00163899" w:rsidRDefault="0016389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27.03.2019 N 178)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21. Утратил силу. - </w:t>
      </w:r>
      <w:hyperlink r:id="rId44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27.03.2019 N 178.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22. Администрации районов формируют и направляют </w:t>
      </w:r>
      <w:proofErr w:type="gramStart"/>
      <w:r>
        <w:t>в департамент финансов администрации города заявку на финансирование средств Субсидии на очередной месяц в соответствии с требованиями</w:t>
      </w:r>
      <w:proofErr w:type="gramEnd"/>
      <w:r>
        <w:t xml:space="preserve"> составления и ведения кассового плана исполнения бюджета города.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23. Департамент финансов администрации города в соответствии с заявкой и в пределах средств, предусмотренных в бюджете города на эти цели, направляет денежные средства на лицевые счета Администраций районов.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 xml:space="preserve">Администрации районов в течение двух рабочих дней после поступления денежных средств на лицевой счет, но не позднее 10 рабочих дней с даты принятия решения, указанного в </w:t>
      </w:r>
      <w:hyperlink w:anchor="P128" w:history="1">
        <w:r>
          <w:rPr>
            <w:color w:val="0000FF"/>
          </w:rPr>
          <w:t>пункте 20</w:t>
        </w:r>
      </w:hyperlink>
      <w:r>
        <w:t xml:space="preserve"> настоящего Положения, перечисляют средства Субсидии на расчетные или корреспондентские счета, открытые получателями Субсидии в учреждениях Центрального банка Российской Федерации или в кредитных организациях.</w:t>
      </w:r>
      <w:proofErr w:type="gramEnd"/>
    </w:p>
    <w:p w:rsidR="00163899" w:rsidRDefault="001638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27.03.2019 N 178)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25. Ответственность за достоверность представляемых Администрациями районов данных об объемах и качестве выполненных работ по благоустройству дворовых территорий </w:t>
      </w:r>
      <w:r>
        <w:lastRenderedPageBreak/>
        <w:t>многоквартирных домов возлагается на Управляющие организации.</w:t>
      </w: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Title"/>
        <w:jc w:val="center"/>
        <w:outlineLvl w:val="1"/>
      </w:pPr>
      <w:r>
        <w:t>III. ТРЕБОВАНИЯ К ОТЧЕТНОСТИ ПРИ ПРЕДОСТАВЛЕНИИ СУБСИДИИ</w:t>
      </w: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Normal"/>
        <w:ind w:firstLine="540"/>
        <w:jc w:val="both"/>
      </w:pPr>
      <w:r>
        <w:t>26. Управляющие организации представляют в Администрации районов отчеты об использовании Субсидии в порядке, в сроки и по формам, установленным договором.</w:t>
      </w:r>
    </w:p>
    <w:p w:rsidR="00163899" w:rsidRDefault="0016389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6389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63899" w:rsidRDefault="00163899">
            <w:pPr>
              <w:pStyle w:val="ConsPlusNormal"/>
              <w:jc w:val="both"/>
            </w:pPr>
            <w:hyperlink r:id="rId4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Красноярска от 06.08.2020 N 596 раздел III дополнен пунктом 26.1, действие которого </w:t>
            </w:r>
            <w:hyperlink r:id="rId47" w:history="1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возникшим с 1 января 2020 года.</w:t>
            </w:r>
          </w:p>
        </w:tc>
      </w:tr>
    </w:tbl>
    <w:p w:rsidR="00163899" w:rsidRDefault="00163899">
      <w:pPr>
        <w:pStyle w:val="ConsPlusNormal"/>
        <w:jc w:val="both"/>
      </w:pPr>
    </w:p>
    <w:p w:rsidR="00163899" w:rsidRDefault="00163899">
      <w:pPr>
        <w:pStyle w:val="ConsPlusTitle"/>
        <w:jc w:val="center"/>
        <w:outlineLvl w:val="1"/>
      </w:pPr>
      <w:r>
        <w:t xml:space="preserve">IV. ПОРЯДОК ОСУЩЕСТВЛЕНИЯ </w:t>
      </w:r>
      <w:proofErr w:type="gramStart"/>
      <w:r>
        <w:t>КОНТРОЛЯ ЗА</w:t>
      </w:r>
      <w:proofErr w:type="gramEnd"/>
      <w:r>
        <w:t xml:space="preserve"> СОБЛЮДЕНИЕМ УСЛОВИЙ,</w:t>
      </w:r>
    </w:p>
    <w:p w:rsidR="00163899" w:rsidRDefault="00163899">
      <w:pPr>
        <w:pStyle w:val="ConsPlusTitle"/>
        <w:jc w:val="center"/>
      </w:pPr>
      <w:r>
        <w:t>ЦЕЛЕЙ И ПОРЯДКА ПРЕДОСТАВЛЕНИЯ СУБСИДИИ, ОТВЕТСТВЕННОСТЬ</w:t>
      </w:r>
    </w:p>
    <w:p w:rsidR="00163899" w:rsidRDefault="00163899">
      <w:pPr>
        <w:pStyle w:val="ConsPlusTitle"/>
        <w:jc w:val="center"/>
      </w:pPr>
      <w:r>
        <w:t>ЗА ИХ НАРУШЕНИЕ И ПОРЯДОК ВОЗВРАТА СУБСИДИИ</w:t>
      </w: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Normal"/>
        <w:ind w:firstLine="540"/>
        <w:jc w:val="both"/>
      </w:pPr>
      <w:r>
        <w:t xml:space="preserve">27. </w:t>
      </w:r>
      <w:proofErr w:type="gramStart"/>
      <w:r>
        <w:t>Контроль за</w:t>
      </w:r>
      <w:proofErr w:type="gramEnd"/>
      <w:r>
        <w:t xml:space="preserve"> соблюдением Управляющими организациями условий, целей и порядка предоставления Субсидии осуществляется Администрациями районов.</w:t>
      </w:r>
    </w:p>
    <w:p w:rsidR="00163899" w:rsidRDefault="00163899">
      <w:pPr>
        <w:pStyle w:val="ConsPlusNormal"/>
        <w:spacing w:before="220"/>
        <w:ind w:firstLine="540"/>
        <w:jc w:val="both"/>
      </w:pPr>
      <w:bookmarkStart w:id="9" w:name="P147"/>
      <w:bookmarkEnd w:id="9"/>
      <w:r>
        <w:t>28. Администрации районов и орган муниципального финансового контроля осуществляют обязательную проверку соблюдения получателями Субсидии условий, целей и порядка предоставления Субсидии в соответствии с действующим законодательством.</w:t>
      </w:r>
    </w:p>
    <w:p w:rsidR="00163899" w:rsidRDefault="0016389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6389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63899" w:rsidRDefault="00163899">
            <w:pPr>
              <w:pStyle w:val="ConsPlusNormal"/>
              <w:jc w:val="both"/>
            </w:pPr>
            <w:hyperlink r:id="rId48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Красноярска от 06.08.2020 N 596 пункт 29 изложен в новой редакции, действие которой </w:t>
            </w:r>
            <w:hyperlink r:id="rId49" w:history="1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возникшим с 1 января 2020 года. См. текст </w:t>
            </w:r>
            <w:hyperlink r:id="rId50" w:history="1">
              <w:r>
                <w:rPr>
                  <w:color w:val="0000FF"/>
                </w:rPr>
                <w:t>пункта 29</w:t>
              </w:r>
            </w:hyperlink>
            <w:r>
              <w:rPr>
                <w:color w:val="392C69"/>
              </w:rPr>
              <w:t xml:space="preserve"> в редакции указанного Постановления.</w:t>
            </w:r>
          </w:p>
        </w:tc>
      </w:tr>
    </w:tbl>
    <w:p w:rsidR="00163899" w:rsidRDefault="00163899">
      <w:pPr>
        <w:pStyle w:val="ConsPlusNormal"/>
        <w:spacing w:before="280"/>
        <w:ind w:firstLine="540"/>
        <w:jc w:val="both"/>
      </w:pPr>
      <w:r>
        <w:t xml:space="preserve">29. </w:t>
      </w:r>
      <w:proofErr w:type="gramStart"/>
      <w:r>
        <w:t xml:space="preserve">В случае выявления в ходе проверок, указанных в </w:t>
      </w:r>
      <w:hyperlink w:anchor="P147" w:history="1">
        <w:r>
          <w:rPr>
            <w:color w:val="0000FF"/>
          </w:rPr>
          <w:t>пункте 28</w:t>
        </w:r>
      </w:hyperlink>
      <w:r>
        <w:t xml:space="preserve"> настоящего Положения, нарушений получателем Субсидии условий, целей и порядка предоставления Субсидии, предусмотренных настоящим Положением, а также при указании в документах, представленных получателем Субсидии в соответствии с настоящим Положением, недостоверных сведений Администрация района в течение 10 рабочих дней с даты выявления нарушений направляет получателю Субсидии требование о возврате Субсидии в бюджет</w:t>
      </w:r>
      <w:proofErr w:type="gramEnd"/>
      <w:r>
        <w:t xml:space="preserve"> города.</w:t>
      </w:r>
    </w:p>
    <w:p w:rsidR="00163899" w:rsidRDefault="00163899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01.08.2019 N 522)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Требование о возврате Субсидии должно быть исполнено получателем в течение 10 календарных дней </w:t>
      </w:r>
      <w:proofErr w:type="gramStart"/>
      <w:r>
        <w:t>с даты</w:t>
      </w:r>
      <w:proofErr w:type="gramEnd"/>
      <w:r>
        <w:t xml:space="preserve"> его получения.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В случае отказа от добровольного возврата Субсидии взыскание средств Субсидии производится в судебном порядке.</w:t>
      </w:r>
    </w:p>
    <w:p w:rsidR="00163899" w:rsidRDefault="0016389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6389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63899" w:rsidRDefault="00163899">
            <w:pPr>
              <w:pStyle w:val="ConsPlusNormal"/>
              <w:jc w:val="both"/>
            </w:pPr>
            <w:hyperlink r:id="rId5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Красноярска от 31.12.2019 N 1010 в абзац первый пункта 30 внесены изменения, действие которых </w:t>
            </w:r>
            <w:hyperlink r:id="rId53" w:history="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1 января 2019 года. </w:t>
            </w:r>
            <w:hyperlink r:id="rId5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Красноярска от 06.08.2020 N 596 абзац первый пункта 30 изложен в новой редакции, действие которой </w:t>
            </w:r>
            <w:hyperlink r:id="rId55" w:history="1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возникшим с 1 января 2020 года. См. текст </w:t>
            </w:r>
            <w:hyperlink r:id="rId56" w:history="1">
              <w:r>
                <w:rPr>
                  <w:color w:val="0000FF"/>
                </w:rPr>
                <w:t>абзаца первого пункта 30</w:t>
              </w:r>
            </w:hyperlink>
            <w:r>
              <w:rPr>
                <w:color w:val="392C69"/>
              </w:rPr>
              <w:t xml:space="preserve"> в редакции от 6 августа 2020 года.</w:t>
            </w:r>
          </w:p>
        </w:tc>
      </w:tr>
    </w:tbl>
    <w:p w:rsidR="00163899" w:rsidRDefault="00163899">
      <w:pPr>
        <w:pStyle w:val="ConsPlusNormal"/>
        <w:spacing w:before="280"/>
        <w:ind w:firstLine="540"/>
        <w:jc w:val="both"/>
      </w:pPr>
      <w:bookmarkStart w:id="10" w:name="P154"/>
      <w:bookmarkEnd w:id="10"/>
      <w:r>
        <w:t xml:space="preserve">30. В случае непредставления Управляющими организациями документов в порядке и срок, установленные </w:t>
      </w:r>
      <w:hyperlink w:anchor="P105" w:history="1">
        <w:r>
          <w:rPr>
            <w:color w:val="0000FF"/>
          </w:rPr>
          <w:t>пунктом 17</w:t>
        </w:r>
      </w:hyperlink>
      <w:r>
        <w:t xml:space="preserve">, </w:t>
      </w:r>
      <w:hyperlink w:anchor="P126" w:history="1">
        <w:r>
          <w:rPr>
            <w:color w:val="0000FF"/>
          </w:rPr>
          <w:t>пунктом 19</w:t>
        </w:r>
      </w:hyperlink>
      <w:r>
        <w:t xml:space="preserve"> настоящего Положения, Администрация района в одностороннем порядке отказывается от исполнения Договора, о чем уведомляет Управляющую организацию.</w:t>
      </w:r>
    </w:p>
    <w:p w:rsidR="00163899" w:rsidRDefault="00163899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27.03.2019 N 178)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Договор считается расторгнутым со дня, указанного в уведомлении.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>Заключение дополнительного соглашения не требуется.</w:t>
      </w:r>
    </w:p>
    <w:p w:rsidR="00163899" w:rsidRDefault="00163899">
      <w:pPr>
        <w:pStyle w:val="ConsPlusNormal"/>
        <w:spacing w:before="220"/>
        <w:ind w:firstLine="540"/>
        <w:jc w:val="both"/>
      </w:pPr>
      <w:r>
        <w:t xml:space="preserve">31. В случае расторжения Договора по основанию, предусмотренному </w:t>
      </w:r>
      <w:hyperlink w:anchor="P154" w:history="1">
        <w:r>
          <w:rPr>
            <w:color w:val="0000FF"/>
          </w:rPr>
          <w:t>пунктом 30</w:t>
        </w:r>
      </w:hyperlink>
      <w:r>
        <w:t xml:space="preserve"> настоящего Положения, Субсидия не предоставляется.</w:t>
      </w:r>
    </w:p>
    <w:p w:rsidR="00163899" w:rsidRDefault="0016389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01.08.2019 N 522)</w:t>
      </w: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Normal"/>
        <w:jc w:val="right"/>
        <w:outlineLvl w:val="1"/>
      </w:pPr>
      <w:r>
        <w:t>Приложение</w:t>
      </w:r>
    </w:p>
    <w:p w:rsidR="00163899" w:rsidRDefault="00163899">
      <w:pPr>
        <w:pStyle w:val="ConsPlusNormal"/>
        <w:jc w:val="right"/>
      </w:pPr>
      <w:r>
        <w:t>к Положению</w:t>
      </w:r>
    </w:p>
    <w:p w:rsidR="00163899" w:rsidRDefault="00163899">
      <w:pPr>
        <w:pStyle w:val="ConsPlusNormal"/>
        <w:jc w:val="right"/>
      </w:pPr>
      <w:r>
        <w:t>о порядке предоставления субсидии</w:t>
      </w:r>
    </w:p>
    <w:p w:rsidR="00163899" w:rsidRDefault="00163899">
      <w:pPr>
        <w:pStyle w:val="ConsPlusNormal"/>
        <w:jc w:val="right"/>
      </w:pPr>
      <w:r>
        <w:t>из бюджета города в целях</w:t>
      </w:r>
    </w:p>
    <w:p w:rsidR="00163899" w:rsidRDefault="00163899">
      <w:pPr>
        <w:pStyle w:val="ConsPlusNormal"/>
        <w:jc w:val="right"/>
      </w:pPr>
      <w:r>
        <w:t>возмещения затрат</w:t>
      </w:r>
    </w:p>
    <w:p w:rsidR="00163899" w:rsidRDefault="00163899">
      <w:pPr>
        <w:pStyle w:val="ConsPlusNormal"/>
        <w:jc w:val="right"/>
      </w:pPr>
      <w:r>
        <w:t>в связи с реализацией мероприятий</w:t>
      </w:r>
    </w:p>
    <w:p w:rsidR="00163899" w:rsidRDefault="00163899">
      <w:pPr>
        <w:pStyle w:val="ConsPlusNormal"/>
        <w:jc w:val="right"/>
      </w:pPr>
      <w:r>
        <w:t>по благоустройству дворовых</w:t>
      </w:r>
    </w:p>
    <w:p w:rsidR="00163899" w:rsidRDefault="00163899">
      <w:pPr>
        <w:pStyle w:val="ConsPlusNormal"/>
        <w:jc w:val="right"/>
      </w:pPr>
      <w:r>
        <w:t>территорий многоквартирных домов,</w:t>
      </w:r>
    </w:p>
    <w:p w:rsidR="00163899" w:rsidRDefault="00163899">
      <w:pPr>
        <w:pStyle w:val="ConsPlusNormal"/>
        <w:jc w:val="right"/>
      </w:pPr>
      <w:proofErr w:type="gramStart"/>
      <w:r>
        <w:t>направленных</w:t>
      </w:r>
      <w:proofErr w:type="gramEnd"/>
      <w:r>
        <w:t xml:space="preserve"> на формирование</w:t>
      </w:r>
    </w:p>
    <w:p w:rsidR="00163899" w:rsidRDefault="00163899">
      <w:pPr>
        <w:pStyle w:val="ConsPlusNormal"/>
        <w:jc w:val="right"/>
      </w:pPr>
      <w:r>
        <w:t>современной городской среды</w:t>
      </w:r>
    </w:p>
    <w:p w:rsidR="00163899" w:rsidRDefault="0016389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6389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63899" w:rsidRDefault="001638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3899" w:rsidRDefault="001638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30.04.2019 N 270)</w:t>
            </w:r>
          </w:p>
        </w:tc>
      </w:tr>
    </w:tbl>
    <w:p w:rsidR="00163899" w:rsidRDefault="00163899">
      <w:pPr>
        <w:pStyle w:val="ConsPlusNormal"/>
        <w:jc w:val="both"/>
      </w:pPr>
    </w:p>
    <w:p w:rsidR="00163899" w:rsidRDefault="00163899">
      <w:pPr>
        <w:pStyle w:val="ConsPlusNonformat"/>
        <w:jc w:val="both"/>
      </w:pPr>
      <w:r>
        <w:t xml:space="preserve">                                      Руководителю администрации __________</w:t>
      </w:r>
    </w:p>
    <w:p w:rsidR="00163899" w:rsidRDefault="00163899">
      <w:pPr>
        <w:pStyle w:val="ConsPlusNonformat"/>
        <w:jc w:val="both"/>
      </w:pPr>
      <w:r>
        <w:t xml:space="preserve">                                      ______________________________ района</w:t>
      </w:r>
    </w:p>
    <w:p w:rsidR="00163899" w:rsidRDefault="00163899">
      <w:pPr>
        <w:pStyle w:val="ConsPlusNonformat"/>
        <w:jc w:val="both"/>
      </w:pPr>
      <w:r>
        <w:t xml:space="preserve">                                              (наименование)</w:t>
      </w:r>
    </w:p>
    <w:p w:rsidR="00163899" w:rsidRDefault="00163899">
      <w:pPr>
        <w:pStyle w:val="ConsPlusNonformat"/>
        <w:jc w:val="both"/>
      </w:pPr>
      <w:r>
        <w:t xml:space="preserve">                                      в городе Красноярске ________________</w:t>
      </w:r>
    </w:p>
    <w:p w:rsidR="00163899" w:rsidRDefault="0016389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63899" w:rsidRDefault="00163899">
      <w:pPr>
        <w:pStyle w:val="ConsPlusNonformat"/>
        <w:jc w:val="both"/>
      </w:pPr>
      <w:r>
        <w:t xml:space="preserve">                                                    (Ф.И.О.)</w:t>
      </w:r>
    </w:p>
    <w:p w:rsidR="00163899" w:rsidRDefault="00163899">
      <w:pPr>
        <w:pStyle w:val="ConsPlusNonformat"/>
        <w:jc w:val="both"/>
      </w:pPr>
      <w:r>
        <w:t xml:space="preserve">                                      получателя субсидии управляющей</w:t>
      </w:r>
    </w:p>
    <w:p w:rsidR="00163899" w:rsidRDefault="00163899">
      <w:pPr>
        <w:pStyle w:val="ConsPlusNonformat"/>
        <w:jc w:val="both"/>
      </w:pPr>
      <w:r>
        <w:t xml:space="preserve">                                      организации (ТСЖ)</w:t>
      </w:r>
    </w:p>
    <w:p w:rsidR="00163899" w:rsidRDefault="00163899">
      <w:pPr>
        <w:pStyle w:val="ConsPlusNonformat"/>
        <w:jc w:val="both"/>
      </w:pPr>
      <w:r>
        <w:t xml:space="preserve">                                      "___________________________________"</w:t>
      </w:r>
    </w:p>
    <w:p w:rsidR="00163899" w:rsidRDefault="0016389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63899" w:rsidRDefault="00163899">
      <w:pPr>
        <w:pStyle w:val="ConsPlusNonformat"/>
        <w:jc w:val="both"/>
      </w:pPr>
      <w:r>
        <w:t xml:space="preserve">                                               (Ф.И.О. руководителя)</w:t>
      </w:r>
    </w:p>
    <w:p w:rsidR="00163899" w:rsidRDefault="0016389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63899" w:rsidRDefault="00163899">
      <w:pPr>
        <w:pStyle w:val="ConsPlusNonformat"/>
        <w:jc w:val="both"/>
      </w:pPr>
      <w:r>
        <w:t xml:space="preserve">                                                     (адрес)</w:t>
      </w:r>
    </w:p>
    <w:p w:rsidR="00163899" w:rsidRDefault="0016389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63899" w:rsidRDefault="00163899">
      <w:pPr>
        <w:pStyle w:val="ConsPlusNonformat"/>
        <w:jc w:val="both"/>
      </w:pPr>
      <w:r>
        <w:t xml:space="preserve">                                                    (телефон)</w:t>
      </w:r>
    </w:p>
    <w:p w:rsidR="00163899" w:rsidRDefault="00163899">
      <w:pPr>
        <w:pStyle w:val="ConsPlusNonformat"/>
        <w:jc w:val="both"/>
      </w:pPr>
    </w:p>
    <w:p w:rsidR="00163899" w:rsidRDefault="00163899">
      <w:pPr>
        <w:pStyle w:val="ConsPlusNonformat"/>
        <w:jc w:val="both"/>
      </w:pPr>
      <w:bookmarkStart w:id="11" w:name="P194"/>
      <w:bookmarkEnd w:id="11"/>
      <w:r>
        <w:t xml:space="preserve">                                 ЗАЯВЛЕНИЕ</w:t>
      </w:r>
    </w:p>
    <w:p w:rsidR="00163899" w:rsidRDefault="00163899">
      <w:pPr>
        <w:pStyle w:val="ConsPlusNonformat"/>
        <w:jc w:val="both"/>
      </w:pPr>
      <w:r>
        <w:t xml:space="preserve">            о предоставлении субсидии из бюджета города в целях</w:t>
      </w:r>
    </w:p>
    <w:p w:rsidR="00163899" w:rsidRDefault="00163899">
      <w:pPr>
        <w:pStyle w:val="ConsPlusNonformat"/>
        <w:jc w:val="both"/>
      </w:pPr>
      <w:r>
        <w:t xml:space="preserve">            возмещения затрат в связи с реализацией мероприятий</w:t>
      </w:r>
    </w:p>
    <w:p w:rsidR="00163899" w:rsidRDefault="00163899">
      <w:pPr>
        <w:pStyle w:val="ConsPlusNonformat"/>
        <w:jc w:val="both"/>
      </w:pPr>
      <w:r>
        <w:t xml:space="preserve">          по благоустройству дворовых территорий многоквартирных</w:t>
      </w:r>
    </w:p>
    <w:p w:rsidR="00163899" w:rsidRDefault="00163899">
      <w:pPr>
        <w:pStyle w:val="ConsPlusNonformat"/>
        <w:jc w:val="both"/>
      </w:pPr>
      <w:r>
        <w:t xml:space="preserve">              домов, направленных на формирование </w:t>
      </w:r>
      <w:proofErr w:type="gramStart"/>
      <w:r>
        <w:t>современной</w:t>
      </w:r>
      <w:proofErr w:type="gramEnd"/>
    </w:p>
    <w:p w:rsidR="00163899" w:rsidRDefault="00163899">
      <w:pPr>
        <w:pStyle w:val="ConsPlusNonformat"/>
        <w:jc w:val="both"/>
      </w:pPr>
      <w:r>
        <w:t xml:space="preserve">                              городской среды</w:t>
      </w:r>
    </w:p>
    <w:p w:rsidR="00163899" w:rsidRDefault="00163899">
      <w:pPr>
        <w:pStyle w:val="ConsPlusNonformat"/>
        <w:jc w:val="both"/>
      </w:pPr>
    </w:p>
    <w:p w:rsidR="00163899" w:rsidRDefault="00163899">
      <w:pPr>
        <w:pStyle w:val="ConsPlusNonformat"/>
        <w:jc w:val="both"/>
      </w:pPr>
      <w:r>
        <w:t xml:space="preserve">    В  соответствии  с  Положением  о  порядке  предоставления  субсидии </w:t>
      </w:r>
      <w:proofErr w:type="gramStart"/>
      <w:r>
        <w:t>из</w:t>
      </w:r>
      <w:proofErr w:type="gramEnd"/>
    </w:p>
    <w:p w:rsidR="00163899" w:rsidRDefault="00163899">
      <w:pPr>
        <w:pStyle w:val="ConsPlusNonformat"/>
        <w:jc w:val="both"/>
      </w:pPr>
      <w:r>
        <w:t>бюджета  города в целях возмещения затрат в связи с реализацией мероприятий</w:t>
      </w:r>
    </w:p>
    <w:p w:rsidR="00163899" w:rsidRDefault="00163899">
      <w:pPr>
        <w:pStyle w:val="ConsPlusNonformat"/>
        <w:jc w:val="both"/>
      </w:pPr>
      <w:r>
        <w:t>по  благоустройству дворовых территорий многоквартирных домов, направленных</w:t>
      </w:r>
    </w:p>
    <w:p w:rsidR="00163899" w:rsidRDefault="00163899">
      <w:pPr>
        <w:pStyle w:val="ConsPlusNonformat"/>
        <w:jc w:val="both"/>
      </w:pPr>
      <w:r>
        <w:t>на  формирование  современной  городской среды, утвержденным постановлением</w:t>
      </w:r>
    </w:p>
    <w:p w:rsidR="00163899" w:rsidRDefault="00163899">
      <w:pPr>
        <w:pStyle w:val="ConsPlusNonformat"/>
        <w:jc w:val="both"/>
      </w:pPr>
      <w:r>
        <w:t>администрации  города  от  _______________  N __________, прошу рассмотреть</w:t>
      </w:r>
    </w:p>
    <w:p w:rsidR="00163899" w:rsidRDefault="00163899">
      <w:pPr>
        <w:pStyle w:val="ConsPlusNonformat"/>
        <w:jc w:val="both"/>
      </w:pPr>
      <w:r>
        <w:t>документы  для  заключения  договора  на  предоставление  субсидии  в целях</w:t>
      </w:r>
    </w:p>
    <w:p w:rsidR="00163899" w:rsidRDefault="00163899">
      <w:pPr>
        <w:pStyle w:val="ConsPlusNonformat"/>
        <w:jc w:val="both"/>
      </w:pPr>
      <w:r>
        <w:t>выполнения   работ   по   ремонту  и  благоустройству  дворовых  территорий</w:t>
      </w:r>
    </w:p>
    <w:p w:rsidR="00163899" w:rsidRDefault="00163899">
      <w:pPr>
        <w:pStyle w:val="ConsPlusNonformat"/>
        <w:jc w:val="both"/>
      </w:pPr>
      <w:r>
        <w:lastRenderedPageBreak/>
        <w:t xml:space="preserve">многоквартирных  домов,  включенных  в  муниципальную  </w:t>
      </w:r>
      <w:hyperlink r:id="rId60" w:history="1">
        <w:r>
          <w:rPr>
            <w:color w:val="0000FF"/>
          </w:rPr>
          <w:t>программу</w:t>
        </w:r>
      </w:hyperlink>
      <w:r>
        <w:t xml:space="preserve"> "Повышение</w:t>
      </w:r>
    </w:p>
    <w:p w:rsidR="00163899" w:rsidRDefault="00163899">
      <w:pPr>
        <w:pStyle w:val="ConsPlusNonformat"/>
        <w:jc w:val="both"/>
      </w:pPr>
      <w:r>
        <w:t>эффективности   деятельности   городского  самоуправления  по  формированию</w:t>
      </w:r>
    </w:p>
    <w:p w:rsidR="00163899" w:rsidRDefault="00163899">
      <w:pPr>
        <w:pStyle w:val="ConsPlusNonformat"/>
        <w:jc w:val="both"/>
      </w:pPr>
      <w:r>
        <w:t>современной городской среды" на 2018 - 2024 годы,</w:t>
      </w:r>
    </w:p>
    <w:p w:rsidR="00163899" w:rsidRDefault="00163899">
      <w:pPr>
        <w:pStyle w:val="ConsPlusNonformat"/>
        <w:jc w:val="both"/>
      </w:pPr>
      <w:r>
        <w:t>___________________________________________________________________________</w:t>
      </w:r>
    </w:p>
    <w:p w:rsidR="00163899" w:rsidRDefault="00163899">
      <w:pPr>
        <w:pStyle w:val="ConsPlusNonformat"/>
        <w:jc w:val="both"/>
      </w:pPr>
      <w:r>
        <w:t xml:space="preserve">                    (наименование получателя субсидии)</w:t>
      </w:r>
    </w:p>
    <w:p w:rsidR="00163899" w:rsidRDefault="00163899">
      <w:pPr>
        <w:pStyle w:val="ConsPlusNonformat"/>
        <w:jc w:val="both"/>
      </w:pPr>
      <w:proofErr w:type="gramStart"/>
      <w:r>
        <w:t>по  многоквартирному дому (домам), расположенному (расположенным) по адресу</w:t>
      </w:r>
      <w:proofErr w:type="gramEnd"/>
    </w:p>
    <w:p w:rsidR="00163899" w:rsidRDefault="00163899">
      <w:pPr>
        <w:pStyle w:val="ConsPlusNonformat"/>
        <w:jc w:val="both"/>
      </w:pPr>
      <w:r>
        <w:t>(адресам):</w:t>
      </w:r>
    </w:p>
    <w:p w:rsidR="00163899" w:rsidRDefault="00163899">
      <w:pPr>
        <w:pStyle w:val="ConsPlusNonformat"/>
        <w:jc w:val="both"/>
      </w:pPr>
      <w:r>
        <w:t>__________________________________________________________________________;</w:t>
      </w:r>
    </w:p>
    <w:p w:rsidR="00163899" w:rsidRDefault="00163899">
      <w:pPr>
        <w:pStyle w:val="ConsPlusNonformat"/>
        <w:jc w:val="both"/>
      </w:pPr>
      <w:r>
        <w:t>__________________________________________________________________________;</w:t>
      </w:r>
    </w:p>
    <w:p w:rsidR="00163899" w:rsidRDefault="00163899">
      <w:pPr>
        <w:pStyle w:val="ConsPlusNonformat"/>
        <w:jc w:val="both"/>
      </w:pPr>
      <w:r>
        <w:t>__________________________________________________________________________.</w:t>
      </w:r>
    </w:p>
    <w:p w:rsidR="00163899" w:rsidRDefault="00163899">
      <w:pPr>
        <w:pStyle w:val="ConsPlusNonformat"/>
        <w:jc w:val="both"/>
      </w:pPr>
      <w:r>
        <w:t xml:space="preserve">    В  случае  принятия решения о предоставлении субсидии прошу перечислять</w:t>
      </w:r>
    </w:p>
    <w:p w:rsidR="00163899" w:rsidRDefault="00163899">
      <w:pPr>
        <w:pStyle w:val="ConsPlusNonformat"/>
        <w:jc w:val="both"/>
      </w:pPr>
      <w:r>
        <w:t>ее на расчетный счет ______________________________________________________</w:t>
      </w:r>
    </w:p>
    <w:p w:rsidR="00163899" w:rsidRDefault="00163899">
      <w:pPr>
        <w:pStyle w:val="ConsPlusNonformat"/>
        <w:jc w:val="both"/>
      </w:pPr>
      <w:r>
        <w:t xml:space="preserve">                               (наименование получателя субсидии)</w:t>
      </w:r>
    </w:p>
    <w:p w:rsidR="00163899" w:rsidRDefault="00163899">
      <w:pPr>
        <w:pStyle w:val="ConsPlusNonformat"/>
        <w:jc w:val="both"/>
      </w:pPr>
      <w:r>
        <w:t>N _________________________________ в ____________________________________,</w:t>
      </w:r>
    </w:p>
    <w:p w:rsidR="00163899" w:rsidRDefault="00163899">
      <w:pPr>
        <w:pStyle w:val="ConsPlusNonformat"/>
        <w:jc w:val="both"/>
      </w:pPr>
      <w:r>
        <w:t xml:space="preserve">                                              (наименование банка)</w:t>
      </w:r>
    </w:p>
    <w:p w:rsidR="00163899" w:rsidRDefault="00163899">
      <w:pPr>
        <w:pStyle w:val="ConsPlusNonformat"/>
        <w:jc w:val="both"/>
      </w:pPr>
      <w:r>
        <w:t>БИК ______________________________________________________________________,</w:t>
      </w:r>
    </w:p>
    <w:p w:rsidR="00163899" w:rsidRDefault="00163899">
      <w:pPr>
        <w:pStyle w:val="ConsPlusNonformat"/>
        <w:jc w:val="both"/>
      </w:pPr>
    </w:p>
    <w:p w:rsidR="00163899" w:rsidRDefault="00163899">
      <w:pPr>
        <w:pStyle w:val="ConsPlusNonformat"/>
        <w:jc w:val="both"/>
      </w:pPr>
      <w:r>
        <w:t>корсчет N ________________________________________________________________.</w:t>
      </w:r>
    </w:p>
    <w:p w:rsidR="00163899" w:rsidRDefault="00163899">
      <w:pPr>
        <w:pStyle w:val="ConsPlusNonformat"/>
        <w:jc w:val="both"/>
      </w:pPr>
    </w:p>
    <w:p w:rsidR="00163899" w:rsidRDefault="00163899">
      <w:pPr>
        <w:pStyle w:val="ConsPlusNonformat"/>
        <w:jc w:val="both"/>
      </w:pPr>
      <w:r>
        <w:t xml:space="preserve">                                            Приложение на ___ л. в ___ экз.</w:t>
      </w:r>
    </w:p>
    <w:p w:rsidR="00163899" w:rsidRDefault="00163899">
      <w:pPr>
        <w:pStyle w:val="ConsPlusNonformat"/>
        <w:jc w:val="both"/>
      </w:pPr>
    </w:p>
    <w:p w:rsidR="00163899" w:rsidRDefault="00163899">
      <w:pPr>
        <w:pStyle w:val="ConsPlusNonformat"/>
        <w:jc w:val="both"/>
      </w:pPr>
      <w:r>
        <w:t>Заявитель ______________________________________________ __________________</w:t>
      </w:r>
    </w:p>
    <w:p w:rsidR="00163899" w:rsidRDefault="00163899">
      <w:pPr>
        <w:pStyle w:val="ConsPlusNonformat"/>
        <w:jc w:val="both"/>
      </w:pPr>
      <w:r>
        <w:t xml:space="preserve">            (Ф.И.О. руководителя получателя субсидии)         (подпись)</w:t>
      </w:r>
    </w:p>
    <w:p w:rsidR="00163899" w:rsidRDefault="00163899">
      <w:pPr>
        <w:pStyle w:val="ConsPlusNonformat"/>
        <w:jc w:val="both"/>
      </w:pPr>
    </w:p>
    <w:p w:rsidR="00163899" w:rsidRDefault="00163899">
      <w:pPr>
        <w:pStyle w:val="ConsPlusNonformat"/>
        <w:jc w:val="both"/>
      </w:pPr>
      <w:r>
        <w:t>_____________________</w:t>
      </w:r>
    </w:p>
    <w:p w:rsidR="00163899" w:rsidRDefault="00163899">
      <w:pPr>
        <w:pStyle w:val="ConsPlusNonformat"/>
        <w:jc w:val="both"/>
      </w:pPr>
      <w:r>
        <w:t xml:space="preserve">       (дата)</w:t>
      </w: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Normal"/>
        <w:jc w:val="both"/>
      </w:pPr>
    </w:p>
    <w:p w:rsidR="00163899" w:rsidRDefault="001638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6784" w:rsidRDefault="00163899">
      <w:bookmarkStart w:id="12" w:name="_GoBack"/>
      <w:bookmarkEnd w:id="12"/>
    </w:p>
    <w:sectPr w:rsidR="00F26784" w:rsidSect="0095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99"/>
    <w:rsid w:val="00163899"/>
    <w:rsid w:val="004E5254"/>
    <w:rsid w:val="008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8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8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8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38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8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8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8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38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1A95E9BF6EB00E83096333DC5878EC0C1943875BD02ED759D2F4CF3D31D0FDC5E1AD76995E5C87A3551268C1734180F75A497AA5913FBC125BFEBE6v6D2F" TargetMode="External"/><Relationship Id="rId21" Type="http://schemas.openxmlformats.org/officeDocument/2006/relationships/hyperlink" Target="consultantplus://offline/ref=C1A95E9BF6EB00E83096333DC5878EC0C1943875BD00E9769D264CF3D31D0FDC5E1AD76995E5C87A355127881834180F75A497AA5913FBC125BFEBE6v6D2F" TargetMode="External"/><Relationship Id="rId34" Type="http://schemas.openxmlformats.org/officeDocument/2006/relationships/hyperlink" Target="consultantplus://offline/ref=C1A95E9BF6EB00E83096333DC5878EC0C1943875BD03E07099224CF3D31D0FDC5E1AD76995E5C87A355127881934180F75A497AA5913FBC125BFEBE6v6D2F" TargetMode="External"/><Relationship Id="rId42" Type="http://schemas.openxmlformats.org/officeDocument/2006/relationships/hyperlink" Target="consultantplus://offline/ref=C1A95E9BF6EB00E83096333DC5878EC0C1943875BD03EA7D98214CF3D31D0FDC5E1AD76995E5C87A3551278B1F34180F75A497AA5913FBC125BFEBE6v6D2F" TargetMode="External"/><Relationship Id="rId47" Type="http://schemas.openxmlformats.org/officeDocument/2006/relationships/hyperlink" Target="consultantplus://offline/ref=C1A95E9BF6EB00E83096333DC5878EC0C1943875BD04E9779A224CF3D31D0FDC5E1AD76995E5C87A3551278B1934180F75A497AA5913FBC125BFEBE6v6D2F" TargetMode="External"/><Relationship Id="rId50" Type="http://schemas.openxmlformats.org/officeDocument/2006/relationships/hyperlink" Target="consultantplus://offline/ref=C1A95E9BF6EB00E83096333DC5878EC0C1943875BD04E97297234CF3D31D0FDC5E1AD76995E5C87A3551238C1B34180F75A497AA5913FBC125BFEBE6v6D2F" TargetMode="External"/><Relationship Id="rId55" Type="http://schemas.openxmlformats.org/officeDocument/2006/relationships/hyperlink" Target="consultantplus://offline/ref=C1A95E9BF6EB00E83096333DC5878EC0C1943875BD04E9779A224CF3D31D0FDC5E1AD76995E5C87A3551278B1934180F75A497AA5913FBC125BFEBE6v6D2F" TargetMode="External"/><Relationship Id="rId63" Type="http://schemas.openxmlformats.org/officeDocument/2006/relationships/customXml" Target="../customXml/item1.xml"/><Relationship Id="rId7" Type="http://schemas.openxmlformats.org/officeDocument/2006/relationships/hyperlink" Target="consultantplus://offline/ref=C1A95E9BF6EB00E83096333DC5878EC0C1943875BD00EE719C204CF3D31D0FDC5E1AD76995E5C87A355127881A34180F75A497AA5913FBC125BFEBE6v6D2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1A95E9BF6EB00E83096333DC5878EC0C1943875BD02ED7696254CF3D31D0FDC5E1AD76995E5C87A3551248D1734180F75A497AA5913FBC125BFEBE6v6D2F" TargetMode="External"/><Relationship Id="rId29" Type="http://schemas.openxmlformats.org/officeDocument/2006/relationships/hyperlink" Target="consultantplus://offline/ref=C1A95E9BF6EB00E83096333DC5878EC0C1943875BE08EE709F2F4CF3D31D0FDC5E1AD76995E5C87A355121801B34180F75A497AA5913FBC125BFEBE6v6D2F" TargetMode="External"/><Relationship Id="rId11" Type="http://schemas.openxmlformats.org/officeDocument/2006/relationships/hyperlink" Target="consultantplus://offline/ref=C1A95E9BF6EB00E830962D30D3EBD1CFC19D6171BA09E223C3734AA48C4D09891E5AD13CD6A2C17B355A73D95B6A415E30EF9BAA460FFAC3v3DBF" TargetMode="External"/><Relationship Id="rId24" Type="http://schemas.openxmlformats.org/officeDocument/2006/relationships/hyperlink" Target="consultantplus://offline/ref=C1A95E9BF6EB00E83096333DC5878EC0C1943875BD03EC7297244CF3D31D0FDC5E1AD76995E5C87A355127881A34180F75A497AA5913FBC125BFEBE6v6D2F" TargetMode="External"/><Relationship Id="rId32" Type="http://schemas.openxmlformats.org/officeDocument/2006/relationships/hyperlink" Target="consultantplus://offline/ref=C1A95E9BF6EB00E83096333DC5878EC0C1943875BD03EA7D98214CF3D31D0FDC5E1AD76995E5C87A355127891E34180F75A497AA5913FBC125BFEBE6v6D2F" TargetMode="External"/><Relationship Id="rId37" Type="http://schemas.openxmlformats.org/officeDocument/2006/relationships/hyperlink" Target="consultantplus://offline/ref=C1A95E9BF6EB00E83096333DC5878EC0C1943875BD03EA7D98214CF3D31D0FDC5E1AD76995E5C87A355127891834180F75A497AA5913FBC125BFEBE6v6D2F" TargetMode="External"/><Relationship Id="rId40" Type="http://schemas.openxmlformats.org/officeDocument/2006/relationships/hyperlink" Target="consultantplus://offline/ref=C1A95E9BF6EB00E83096333DC5878EC0C1943875BD03EA7D98214CF3D31D0FDC5E1AD76995E5C87A3551278A1E34180F75A497AA5913FBC125BFEBE6v6D2F" TargetMode="External"/><Relationship Id="rId45" Type="http://schemas.openxmlformats.org/officeDocument/2006/relationships/hyperlink" Target="consultantplus://offline/ref=C1A95E9BF6EB00E83096333DC5878EC0C1943875BD03EA7D98214CF3D31D0FDC5E1AD76995E5C87A3551278B1C34180F75A497AA5913FBC125BFEBE6v6D2F" TargetMode="External"/><Relationship Id="rId53" Type="http://schemas.openxmlformats.org/officeDocument/2006/relationships/hyperlink" Target="consultantplus://offline/ref=C1A95E9BF6EB00E83096333DC5878EC0C1943875BD02EE7098264CF3D31D0FDC5E1AD76995E5C87A355127881934180F75A497AA5913FBC125BFEBE6v6D2F" TargetMode="External"/><Relationship Id="rId58" Type="http://schemas.openxmlformats.org/officeDocument/2006/relationships/hyperlink" Target="consultantplus://offline/ref=C1A95E9BF6EB00E83096333DC5878EC0C1943875BD03E07099224CF3D31D0FDC5E1AD76995E5C87A355127891E34180F75A497AA5913FBC125BFEBE6v6D2F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C1A95E9BF6EB00E83096333DC5878EC0C1943875BD03EA7D98214CF3D31D0FDC5E1AD76995E5C87A355127881934180F75A497AA5913FBC125BFEBE6v6D2F" TargetMode="External"/><Relationship Id="rId14" Type="http://schemas.openxmlformats.org/officeDocument/2006/relationships/hyperlink" Target="consultantplus://offline/ref=C1A95E9BF6EB00E830962D30D3EBD1CFC19B6771BE06E223C3734AA48C4D09890C5A8930D6A0DB7A354F25881Dv3DFF" TargetMode="External"/><Relationship Id="rId22" Type="http://schemas.openxmlformats.org/officeDocument/2006/relationships/hyperlink" Target="consultantplus://offline/ref=C1A95E9BF6EB00E83096333DC5878EC0C1943875BD00EE719C204CF3D31D0FDC5E1AD76995E5C87A355127881A34180F75A497AA5913FBC125BFEBE6v6D2F" TargetMode="External"/><Relationship Id="rId27" Type="http://schemas.openxmlformats.org/officeDocument/2006/relationships/hyperlink" Target="consultantplus://offline/ref=C1A95E9BF6EB00E83096333DC5878EC0C1943875BD02EF7097204CF3D31D0FDC5E1AD76995E5C87A355127881634180F75A497AA5913FBC125BFEBE6v6D2F" TargetMode="External"/><Relationship Id="rId30" Type="http://schemas.openxmlformats.org/officeDocument/2006/relationships/hyperlink" Target="consultantplus://offline/ref=C1A95E9BF6EB00E83096333DC5878EC0C1943875BD03EA7D98214CF3D31D0FDC5E1AD76995E5C87A355127881734180F75A497AA5913FBC125BFEBE6v6D2F" TargetMode="External"/><Relationship Id="rId35" Type="http://schemas.openxmlformats.org/officeDocument/2006/relationships/hyperlink" Target="consultantplus://offline/ref=C1A95E9BF6EB00E83096333DC5878EC0C1943875BD03EA7D98214CF3D31D0FDC5E1AD76995E5C87A355127891B34180F75A497AA5913FBC125BFEBE6v6D2F" TargetMode="External"/><Relationship Id="rId43" Type="http://schemas.openxmlformats.org/officeDocument/2006/relationships/hyperlink" Target="consultantplus://offline/ref=C1A95E9BF6EB00E83096333DC5878EC0C1943875BD03EA7D98214CF3D31D0FDC5E1AD76995E5C87A3551278B1E34180F75A497AA5913FBC125BFEBE6v6D2F" TargetMode="External"/><Relationship Id="rId48" Type="http://schemas.openxmlformats.org/officeDocument/2006/relationships/hyperlink" Target="consultantplus://offline/ref=C1A95E9BF6EB00E83096333DC5878EC0C1943875BD04E9779A224CF3D31D0FDC5E1AD76995E5C87A355127891D34180F75A497AA5913FBC125BFEBE6v6D2F" TargetMode="External"/><Relationship Id="rId56" Type="http://schemas.openxmlformats.org/officeDocument/2006/relationships/hyperlink" Target="consultantplus://offline/ref=C1A95E9BF6EB00E83096333DC5878EC0C1943875BD04E97297234CF3D31D0FDC5E1AD76995E5C87A3551238E1C34180F75A497AA5913FBC125BFEBE6v6D2F" TargetMode="External"/><Relationship Id="rId64" Type="http://schemas.openxmlformats.org/officeDocument/2006/relationships/customXml" Target="../customXml/item2.xml"/><Relationship Id="rId8" Type="http://schemas.openxmlformats.org/officeDocument/2006/relationships/hyperlink" Target="consultantplus://offline/ref=C1A95E9BF6EB00E83096333DC5878EC0C1943875BD03EA7D98214CF3D31D0FDC5E1AD76995E5C87A355127881A34180F75A497AA5913FBC125BFEBE6v6D2F" TargetMode="External"/><Relationship Id="rId51" Type="http://schemas.openxmlformats.org/officeDocument/2006/relationships/hyperlink" Target="consultantplus://offline/ref=C1A95E9BF6EB00E83096333DC5878EC0C1943875BD03E07099224CF3D31D0FDC5E1AD76995E5C87A355127891F34180F75A497AA5913FBC125BFEBE6v6D2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1A95E9BF6EB00E830962D30D3EBD1CFC19B647BB809E223C3734AA48C4D09891E5AD134D3A9CE2F641572851F3E525F31EF98AA5Av0DDF" TargetMode="External"/><Relationship Id="rId17" Type="http://schemas.openxmlformats.org/officeDocument/2006/relationships/hyperlink" Target="consultantplus://offline/ref=C1A95E9BF6EB00E83096333DC5878EC0C1943875BD02ED7696254CF3D31D0FDC5E1AD76995E5C87A35522CDC4E7B195331F084AB5813F8C139vBDDF" TargetMode="External"/><Relationship Id="rId25" Type="http://schemas.openxmlformats.org/officeDocument/2006/relationships/hyperlink" Target="consultantplus://offline/ref=C1A95E9BF6EB00E83096333DC5878EC0C1943875BD03E07099224CF3D31D0FDC5E1AD76995E5C87A355127881A34180F75A497AA5913FBC125BFEBE6v6D2F" TargetMode="External"/><Relationship Id="rId33" Type="http://schemas.openxmlformats.org/officeDocument/2006/relationships/hyperlink" Target="consultantplus://offline/ref=C1A95E9BF6EB00E83096333DC5878EC0C1943875BD03EA7D98214CF3D31D0FDC5E1AD76995E5C87A355127891D34180F75A497AA5913FBC125BFEBE6v6D2F" TargetMode="External"/><Relationship Id="rId38" Type="http://schemas.openxmlformats.org/officeDocument/2006/relationships/hyperlink" Target="consultantplus://offline/ref=C1A95E9BF6EB00E83096333DC5878EC0C1943875BD02EE7199224CF3D31D0FDC5E1AD76987E59076355039891F214E5E33vFD1F" TargetMode="External"/><Relationship Id="rId46" Type="http://schemas.openxmlformats.org/officeDocument/2006/relationships/hyperlink" Target="consultantplus://offline/ref=C1A95E9BF6EB00E83096333DC5878EC0C1943875BD04E9779A224CF3D31D0FDC5E1AD76995E5C87A355127891F34180F75A497AA5913FBC125BFEBE6v6D2F" TargetMode="External"/><Relationship Id="rId59" Type="http://schemas.openxmlformats.org/officeDocument/2006/relationships/hyperlink" Target="consultantplus://offline/ref=C1A95E9BF6EB00E83096333DC5878EC0C1943875BD03EC7297244CF3D31D0FDC5E1AD76995E5C87A355127881A34180F75A497AA5913FBC125BFEBE6v6D2F" TargetMode="External"/><Relationship Id="rId20" Type="http://schemas.openxmlformats.org/officeDocument/2006/relationships/hyperlink" Target="consultantplus://offline/ref=C1A95E9BF6EB00E83096333DC5878EC0C1943875BD00E9769D264CF3D31D0FDC5E1AD76995E5C87A355127881934180F75A497AA5913FBC125BFEBE6v6D2F" TargetMode="External"/><Relationship Id="rId41" Type="http://schemas.openxmlformats.org/officeDocument/2006/relationships/hyperlink" Target="consultantplus://offline/ref=C1A95E9BF6EB00E83096333DC5878EC0C1943875BD03EA7D98214CF3D31D0FDC5E1AD76995E5C87A3551278A1D34180F75A497AA5913FBC125BFEBE6v6D2F" TargetMode="External"/><Relationship Id="rId54" Type="http://schemas.openxmlformats.org/officeDocument/2006/relationships/hyperlink" Target="consultantplus://offline/ref=C1A95E9BF6EB00E83096333DC5878EC0C1943875BD04E9779A224CF3D31D0FDC5E1AD76995E5C87A3551278B1D34180F75A497AA5913FBC125BFEBE6v6D2F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A95E9BF6EB00E83096333DC5878EC0C1943875BD00E9769D264CF3D31D0FDC5E1AD76995E5C87A355127881A34180F75A497AA5913FBC125BFEBE6v6D2F" TargetMode="External"/><Relationship Id="rId15" Type="http://schemas.openxmlformats.org/officeDocument/2006/relationships/hyperlink" Target="consultantplus://offline/ref=C1A95E9BF6EB00E83096333DC5878EC0C1943875BD02EE7199224CF3D31D0FDC5E1AD76987E59076355039891F214E5E33vFD1F" TargetMode="External"/><Relationship Id="rId23" Type="http://schemas.openxmlformats.org/officeDocument/2006/relationships/hyperlink" Target="consultantplus://offline/ref=C1A95E9BF6EB00E83096333DC5878EC0C1943875BD03EA7D98214CF3D31D0FDC5E1AD76995E5C87A355127881834180F75A497AA5913FBC125BFEBE6v6D2F" TargetMode="External"/><Relationship Id="rId28" Type="http://schemas.openxmlformats.org/officeDocument/2006/relationships/hyperlink" Target="consultantplus://offline/ref=C1A95E9BF6EB00E83096333DC5878EC0C1943875BD03EC7297244CF3D31D0FDC5E1AD76995E5C87A355127881A34180F75A497AA5913FBC125BFEBE6v6D2F" TargetMode="External"/><Relationship Id="rId36" Type="http://schemas.openxmlformats.org/officeDocument/2006/relationships/hyperlink" Target="consultantplus://offline/ref=C1A95E9BF6EB00E83096333DC5878EC0C1943875BD03E07099224CF3D31D0FDC5E1AD76995E5C87A355127881734180F75A497AA5913FBC125BFEBE6v6D2F" TargetMode="External"/><Relationship Id="rId49" Type="http://schemas.openxmlformats.org/officeDocument/2006/relationships/hyperlink" Target="consultantplus://offline/ref=C1A95E9BF6EB00E83096333DC5878EC0C1943875BD04E9779A224CF3D31D0FDC5E1AD76995E5C87A3551278B1934180F75A497AA5913FBC125BFEBE6v6D2F" TargetMode="External"/><Relationship Id="rId57" Type="http://schemas.openxmlformats.org/officeDocument/2006/relationships/hyperlink" Target="consultantplus://offline/ref=C1A95E9BF6EB00E83096333DC5878EC0C1943875BD03EA7D98214CF3D31D0FDC5E1AD76995E5C87A3551278B1B34180F75A497AA5913FBC125BFEBE6v6D2F" TargetMode="External"/><Relationship Id="rId10" Type="http://schemas.openxmlformats.org/officeDocument/2006/relationships/hyperlink" Target="consultantplus://offline/ref=C1A95E9BF6EB00E83096333DC5878EC0C1943875BD03E07099224CF3D31D0FDC5E1AD76995E5C87A355127881A34180F75A497AA5913FBC125BFEBE6v6D2F" TargetMode="External"/><Relationship Id="rId31" Type="http://schemas.openxmlformats.org/officeDocument/2006/relationships/hyperlink" Target="consultantplus://offline/ref=C1A95E9BF6EB00E83096333DC5878EC0C1943875BD02ED759D2F4CF3D31D0FDC5E1AD76995E5C87A3551268C1734180F75A497AA5913FBC125BFEBE6v6D2F" TargetMode="External"/><Relationship Id="rId44" Type="http://schemas.openxmlformats.org/officeDocument/2006/relationships/hyperlink" Target="consultantplus://offline/ref=C1A95E9BF6EB00E83096333DC5878EC0C1943875BD03EA7D98214CF3D31D0FDC5E1AD76995E5C87A3551278B1D34180F75A497AA5913FBC125BFEBE6v6D2F" TargetMode="External"/><Relationship Id="rId52" Type="http://schemas.openxmlformats.org/officeDocument/2006/relationships/hyperlink" Target="consultantplus://offline/ref=C1A95E9BF6EB00E83096333DC5878EC0C1943875BD02EE7098264CF3D31D0FDC5E1AD76995E5C87A355127881A34180F75A497AA5913FBC125BFEBE6v6D2F" TargetMode="External"/><Relationship Id="rId60" Type="http://schemas.openxmlformats.org/officeDocument/2006/relationships/hyperlink" Target="consultantplus://offline/ref=C1A95E9BF6EB00E83096333DC5878EC0C1943875BD02EF7097204CF3D31D0FDC5E1AD76995E5C87A355127881634180F75A497AA5913FBC125BFEBE6v6D2F" TargetMode="External"/><Relationship Id="rId65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A95E9BF6EB00E83096333DC5878EC0C1943875BD03EC7297244CF3D31D0FDC5E1AD76995E5C87A355127881A34180F75A497AA5913FBC125BFEBE6v6D2F" TargetMode="External"/><Relationship Id="rId13" Type="http://schemas.openxmlformats.org/officeDocument/2006/relationships/hyperlink" Target="consultantplus://offline/ref=C1A95E9BF6EB00E830962D30D3EBD1CFC097637CBD06E223C3734AA48C4D09890C5A8930D6A0DB7A354F25881Dv3DFF" TargetMode="External"/><Relationship Id="rId18" Type="http://schemas.openxmlformats.org/officeDocument/2006/relationships/hyperlink" Target="consultantplus://offline/ref=C1A95E9BF6EB00E83096333DC5878EC0C1943875BD02ED7696254CF3D31D0FDC5E1AD76995E5C87A355123801F34180F75A497AA5913FBC125BFEBE6v6D2F" TargetMode="External"/><Relationship Id="rId39" Type="http://schemas.openxmlformats.org/officeDocument/2006/relationships/hyperlink" Target="consultantplus://offline/ref=C1A95E9BF6EB00E83096333DC5878EC0C1943875BD03EA7D98214CF3D31D0FDC5E1AD76995E5C87A355127891634180F75A497AA5913FBC125BFEBE6v6D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A68ECF-9FAF-41B0-A684-DE983AD12C99}"/>
</file>

<file path=customXml/itemProps2.xml><?xml version="1.0" encoding="utf-8"?>
<ds:datastoreItem xmlns:ds="http://schemas.openxmlformats.org/officeDocument/2006/customXml" ds:itemID="{2ED11AAE-ABE1-421C-93D6-ED15A67612C4}"/>
</file>

<file path=customXml/itemProps3.xml><?xml version="1.0" encoding="utf-8"?>
<ds:datastoreItem xmlns:ds="http://schemas.openxmlformats.org/officeDocument/2006/customXml" ds:itemID="{889B1443-6BFA-4D82-BB7E-9CD11B6D8F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5568</Words>
  <Characters>31740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Нахатакян Карина Самвеловна</dc:creator>
  <cp:lastModifiedBy>Нахатакян Карина Самвеловна</cp:lastModifiedBy>
  <cp:revision>1</cp:revision>
  <dcterms:created xsi:type="dcterms:W3CDTF">2020-10-01T05:03:00Z</dcterms:created>
  <dcterms:modified xsi:type="dcterms:W3CDTF">2020-10-01T05:04:00Z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