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D7" w:rsidRDefault="00D63BD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63BD7" w:rsidRDefault="00D63BD7">
      <w:pPr>
        <w:pStyle w:val="ConsPlusNormal"/>
      </w:pPr>
    </w:p>
    <w:p w:rsidR="00D63BD7" w:rsidRDefault="00D63BD7">
      <w:pPr>
        <w:pStyle w:val="ConsPlusTitle"/>
        <w:jc w:val="center"/>
      </w:pPr>
      <w:r>
        <w:t>АДМИНИСТРАЦИЯ ГОРОДА КРАСНОЯРСКА</w:t>
      </w:r>
    </w:p>
    <w:p w:rsidR="00D63BD7" w:rsidRDefault="00D63BD7">
      <w:pPr>
        <w:pStyle w:val="ConsPlusTitle"/>
        <w:jc w:val="center"/>
      </w:pPr>
    </w:p>
    <w:p w:rsidR="00D63BD7" w:rsidRDefault="00D63BD7">
      <w:pPr>
        <w:pStyle w:val="ConsPlusTitle"/>
        <w:jc w:val="center"/>
      </w:pPr>
      <w:r>
        <w:t>ПОСТАНОВЛЕНИЕ</w:t>
      </w:r>
    </w:p>
    <w:p w:rsidR="00D63BD7" w:rsidRDefault="00D63BD7">
      <w:pPr>
        <w:pStyle w:val="ConsPlusTitle"/>
        <w:jc w:val="center"/>
      </w:pPr>
      <w:r>
        <w:t>от 18 декабря 2013 г. N 733</w:t>
      </w:r>
    </w:p>
    <w:p w:rsidR="00D63BD7" w:rsidRDefault="00D63BD7">
      <w:pPr>
        <w:pStyle w:val="ConsPlusTitle"/>
        <w:jc w:val="center"/>
      </w:pPr>
    </w:p>
    <w:p w:rsidR="00D63BD7" w:rsidRDefault="00D63BD7">
      <w:pPr>
        <w:pStyle w:val="ConsPlusTitle"/>
        <w:jc w:val="center"/>
      </w:pPr>
      <w:r>
        <w:t>ОБ УТВЕРЖДЕНИИ ПОЛОЖЕНИЯ О ПРИЕМОЧНОЙ КОМИССИИ, ЕЕ СОСТАВА</w:t>
      </w:r>
    </w:p>
    <w:p w:rsidR="00D63BD7" w:rsidRDefault="00D63BD7">
      <w:pPr>
        <w:pStyle w:val="ConsPlusTitle"/>
        <w:jc w:val="center"/>
      </w:pPr>
      <w:r>
        <w:t>И ФОРМЫ АКТА ПРИЕМКИ РАБОТ ПО ПЕРЕУСТРОЙСТВУ,</w:t>
      </w:r>
    </w:p>
    <w:p w:rsidR="00D63BD7" w:rsidRDefault="00D63BD7">
      <w:pPr>
        <w:pStyle w:val="ConsPlusTitle"/>
        <w:jc w:val="center"/>
      </w:pPr>
      <w:r>
        <w:t>ПЕРЕПЛАНИРОВКЕ И (ИЛИ) ИНЫХ РАБОТ</w:t>
      </w:r>
    </w:p>
    <w:p w:rsidR="00D63BD7" w:rsidRDefault="00D63BD7">
      <w:pPr>
        <w:pStyle w:val="ConsPlusNormal"/>
        <w:jc w:val="center"/>
      </w:pPr>
      <w:r>
        <w:t>Список изменяющих документов</w:t>
      </w:r>
    </w:p>
    <w:p w:rsidR="00D63BD7" w:rsidRDefault="00D63BD7">
      <w:pPr>
        <w:pStyle w:val="ConsPlusNormal"/>
        <w:jc w:val="center"/>
      </w:pPr>
      <w:proofErr w:type="gramStart"/>
      <w:r>
        <w:t>(в ред. Постановлений администрации г. Красноярска</w:t>
      </w:r>
      <w:proofErr w:type="gramEnd"/>
    </w:p>
    <w:p w:rsidR="00D63BD7" w:rsidRDefault="00D63BD7">
      <w:pPr>
        <w:pStyle w:val="ConsPlusNormal"/>
        <w:jc w:val="center"/>
      </w:pPr>
      <w:r>
        <w:t xml:space="preserve">от 01.04.2015 </w:t>
      </w:r>
      <w:hyperlink r:id="rId6" w:history="1">
        <w:r>
          <w:rPr>
            <w:color w:val="0000FF"/>
          </w:rPr>
          <w:t>N 173</w:t>
        </w:r>
      </w:hyperlink>
      <w:r>
        <w:t xml:space="preserve">, от 30.06.2015 </w:t>
      </w:r>
      <w:hyperlink r:id="rId7" w:history="1">
        <w:r>
          <w:rPr>
            <w:color w:val="0000FF"/>
          </w:rPr>
          <w:t>N 420</w:t>
        </w:r>
      </w:hyperlink>
      <w:r>
        <w:t>)</w:t>
      </w:r>
    </w:p>
    <w:p w:rsidR="00D63BD7" w:rsidRDefault="00D63BD7">
      <w:pPr>
        <w:pStyle w:val="ConsPlusNormal"/>
        <w:jc w:val="center"/>
      </w:pPr>
    </w:p>
    <w:p w:rsidR="00D63BD7" w:rsidRDefault="00D63BD7">
      <w:pPr>
        <w:pStyle w:val="ConsPlusNormal"/>
        <w:ind w:firstLine="540"/>
        <w:jc w:val="both"/>
      </w:pPr>
      <w:r>
        <w:t xml:space="preserve">В целях реализации положений Жилищного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Российской Федерации, руководствуясь </w:t>
      </w:r>
      <w:hyperlink r:id="rId9" w:history="1">
        <w:r>
          <w:rPr>
            <w:color w:val="0000FF"/>
          </w:rPr>
          <w:t>ст. ст. 41</w:t>
        </w:r>
      </w:hyperlink>
      <w:r>
        <w:t xml:space="preserve">, </w:t>
      </w:r>
      <w:hyperlink r:id="rId10" w:history="1">
        <w:r>
          <w:rPr>
            <w:color w:val="0000FF"/>
          </w:rPr>
          <w:t>46</w:t>
        </w:r>
      </w:hyperlink>
      <w:r>
        <w:t xml:space="preserve">, </w:t>
      </w:r>
      <w:hyperlink r:id="rId11" w:history="1">
        <w:r>
          <w:rPr>
            <w:color w:val="0000FF"/>
          </w:rPr>
          <w:t>58</w:t>
        </w:r>
      </w:hyperlink>
      <w:r>
        <w:t xml:space="preserve">, </w:t>
      </w:r>
      <w:hyperlink r:id="rId12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D63BD7" w:rsidRDefault="00D63BD7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приемочной комиссии, ее </w:t>
      </w:r>
      <w:hyperlink w:anchor="P73" w:history="1">
        <w:r>
          <w:rPr>
            <w:color w:val="0000FF"/>
          </w:rPr>
          <w:t>состав</w:t>
        </w:r>
      </w:hyperlink>
      <w:r>
        <w:t xml:space="preserve"> и форму </w:t>
      </w:r>
      <w:hyperlink w:anchor="P101" w:history="1">
        <w:r>
          <w:rPr>
            <w:color w:val="0000FF"/>
          </w:rPr>
          <w:t>акта</w:t>
        </w:r>
      </w:hyperlink>
      <w:r>
        <w:t xml:space="preserve"> приемки работ по переустройству, перепланировке и (или) иных работ согласно приложениям 1, 2, 3.</w:t>
      </w:r>
    </w:p>
    <w:p w:rsidR="00D63BD7" w:rsidRDefault="00D63BD7">
      <w:pPr>
        <w:pStyle w:val="ConsPlusNormal"/>
        <w:ind w:firstLine="540"/>
        <w:jc w:val="both"/>
      </w:pPr>
      <w:r>
        <w:t>2. Признать утратившими силу:</w:t>
      </w:r>
    </w:p>
    <w:p w:rsidR="00D63BD7" w:rsidRDefault="00D63BD7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07.07.2005 N 387 "Об организации перевода жилых помещений в нежилые и нежилых помещений в жилые на территории города Красноярска";</w:t>
      </w:r>
    </w:p>
    <w:p w:rsidR="00D63BD7" w:rsidRDefault="00D63BD7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04.09.2009 N 339 "О внесении изменений в Постановление администрации города от 07.07.2005 N 387".</w:t>
      </w:r>
    </w:p>
    <w:p w:rsidR="00D63BD7" w:rsidRDefault="00D63BD7">
      <w:pPr>
        <w:pStyle w:val="ConsPlusNormal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right"/>
      </w:pPr>
      <w:r>
        <w:t>Глава города</w:t>
      </w:r>
    </w:p>
    <w:p w:rsidR="00D63BD7" w:rsidRDefault="00D63BD7">
      <w:pPr>
        <w:pStyle w:val="ConsPlusNormal"/>
        <w:jc w:val="right"/>
      </w:pPr>
      <w:r>
        <w:t>Э.Ш.АКБУЛАТОВ</w:t>
      </w: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right"/>
      </w:pPr>
      <w:r>
        <w:t>Приложение 1</w:t>
      </w:r>
    </w:p>
    <w:p w:rsidR="00D63BD7" w:rsidRDefault="00D63BD7">
      <w:pPr>
        <w:pStyle w:val="ConsPlusNormal"/>
        <w:jc w:val="right"/>
      </w:pPr>
      <w:r>
        <w:t>к Постановлению</w:t>
      </w:r>
    </w:p>
    <w:p w:rsidR="00D63BD7" w:rsidRDefault="00D63BD7">
      <w:pPr>
        <w:pStyle w:val="ConsPlusNormal"/>
        <w:jc w:val="right"/>
      </w:pPr>
      <w:r>
        <w:t>администрации города</w:t>
      </w:r>
    </w:p>
    <w:p w:rsidR="00D63BD7" w:rsidRDefault="00D63BD7">
      <w:pPr>
        <w:pStyle w:val="ConsPlusNormal"/>
        <w:jc w:val="right"/>
      </w:pPr>
      <w:r>
        <w:t>от 18 декабря 2013 г. N 733</w:t>
      </w: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Title"/>
        <w:jc w:val="center"/>
      </w:pPr>
      <w:bookmarkStart w:id="0" w:name="P32"/>
      <w:bookmarkEnd w:id="0"/>
      <w:r>
        <w:t>ПОЛОЖЕНИЕ</w:t>
      </w:r>
    </w:p>
    <w:p w:rsidR="00D63BD7" w:rsidRDefault="00D63BD7">
      <w:pPr>
        <w:pStyle w:val="ConsPlusTitle"/>
        <w:jc w:val="center"/>
      </w:pPr>
      <w:r>
        <w:t>О ПРИЕМОЧНОЙ КОМИССИИ</w:t>
      </w: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center"/>
      </w:pPr>
      <w:r>
        <w:t>I. ОБЩИЕ ПОЛОЖЕНИЯ</w:t>
      </w: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на основании Жилищного </w:t>
      </w:r>
      <w:hyperlink r:id="rId15" w:history="1">
        <w:r>
          <w:rPr>
            <w:color w:val="0000FF"/>
          </w:rPr>
          <w:t>кодекса</w:t>
        </w:r>
      </w:hyperlink>
      <w:r>
        <w:t xml:space="preserve"> Российской Федерации с целью реализации органами местного самоуправления полномочий по переводу жилых помещений в нежилые (нежилых в жилые) на территории города Красноярска.</w:t>
      </w:r>
      <w:proofErr w:type="gramEnd"/>
    </w:p>
    <w:p w:rsidR="00D63BD7" w:rsidRDefault="00D63BD7">
      <w:pPr>
        <w:pStyle w:val="ConsPlusNormal"/>
        <w:ind w:firstLine="540"/>
        <w:jc w:val="both"/>
      </w:pPr>
      <w:r>
        <w:t xml:space="preserve">2. В своей деятельности приемочная комиссия (далее - Комиссия) руководствуется Жилищным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Федерации, Градостроительным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иными нормативными правовыми актами органов государственной власти Российской Федерации и органов местного самоуправления, а также настоящим Положением.</w:t>
      </w:r>
    </w:p>
    <w:p w:rsidR="00D63BD7" w:rsidRDefault="00D63BD7">
      <w:pPr>
        <w:pStyle w:val="ConsPlusNormal"/>
        <w:ind w:firstLine="540"/>
        <w:jc w:val="both"/>
      </w:pPr>
      <w:r>
        <w:t>3. Комиссия действует на постоянной основе.</w:t>
      </w:r>
    </w:p>
    <w:p w:rsidR="00D63BD7" w:rsidRDefault="00D63BD7">
      <w:pPr>
        <w:pStyle w:val="ConsPlusNormal"/>
        <w:ind w:firstLine="540"/>
        <w:jc w:val="both"/>
      </w:pPr>
      <w:r>
        <w:t>4. Комиссию возглавляет председатель Комиссии.</w:t>
      </w: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center"/>
      </w:pPr>
      <w:r>
        <w:t>II. ПОРЯДОК ДЕЯТЕЛЬНОСТИ КОМИССИИ</w:t>
      </w: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ind w:firstLine="540"/>
        <w:jc w:val="both"/>
      </w:pPr>
      <w:r>
        <w:t xml:space="preserve">5. </w:t>
      </w:r>
      <w:proofErr w:type="gramStart"/>
      <w:r>
        <w:t>Функцией Комиссии является принятие работ по завершении переустройства, перепланировки и (или) иных работ, связанных с переводом жилого помещения в нежилое или нежилого помещения в жилое (далее - перевод помещения).</w:t>
      </w:r>
      <w:proofErr w:type="gramEnd"/>
    </w:p>
    <w:p w:rsidR="00D63BD7" w:rsidRDefault="00D63BD7">
      <w:pPr>
        <w:pStyle w:val="ConsPlusNormal"/>
        <w:ind w:firstLine="540"/>
        <w:jc w:val="both"/>
      </w:pPr>
      <w:r>
        <w:t>6. Реализация собственником помещения предусмотренного решением о переводе помещения проекта переустройства, перепланировки (за исключением реконструкции объекта) подтверждается актом приемочной комиссии.</w:t>
      </w:r>
    </w:p>
    <w:p w:rsidR="00D63BD7" w:rsidRDefault="00D63BD7">
      <w:pPr>
        <w:pStyle w:val="ConsPlusNormal"/>
        <w:ind w:firstLine="540"/>
        <w:jc w:val="both"/>
      </w:pPr>
      <w:bookmarkStart w:id="1" w:name="P46"/>
      <w:bookmarkEnd w:id="1"/>
      <w:r>
        <w:t>7. Для приемки проведенных работ и составления акта собственник (лицо, им уполномоченное) представляет в приемочную комиссию:</w:t>
      </w:r>
    </w:p>
    <w:p w:rsidR="00D63BD7" w:rsidRDefault="00D63BD7">
      <w:pPr>
        <w:pStyle w:val="ConsPlusNormal"/>
        <w:ind w:firstLine="540"/>
        <w:jc w:val="both"/>
      </w:pPr>
      <w:r>
        <w:t>1) заявление на имя председателя Комиссии о выдаче акта приемочной комиссии на переводимый объект;</w:t>
      </w:r>
    </w:p>
    <w:p w:rsidR="00D63BD7" w:rsidRDefault="00D63BD7">
      <w:pPr>
        <w:pStyle w:val="ConsPlusNormal"/>
        <w:ind w:firstLine="540"/>
        <w:jc w:val="both"/>
      </w:pPr>
      <w:proofErr w:type="gramStart"/>
      <w:r>
        <w:t>2) заключение межведомственной комиссии по вопросам признания помещений жилыми помещениями, пригодными (непригодными) для проживания граждан, а также многоквартирного дома аварийным и подлежащим сносу или реконструкции о соответствии переводимого помещения после проведения в нем переустройства, перепланировки и (или) иных работ требованиям,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</w:t>
      </w:r>
      <w:proofErr w:type="gramEnd"/>
      <w:r>
        <w:t xml:space="preserve"> реконструкции, утвержденным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47, предъявляемым к жилым помещениям (при переводе нежилого помещения в жилое помещение);</w:t>
      </w:r>
    </w:p>
    <w:p w:rsidR="00D63BD7" w:rsidRDefault="00D63BD7">
      <w:pPr>
        <w:pStyle w:val="ConsPlusNormal"/>
        <w:ind w:firstLine="540"/>
        <w:jc w:val="both"/>
      </w:pPr>
      <w:r>
        <w:t>3) заключения органа государственного санитарно-эпидемиологического надзора, пожарного надзора о соответствии переводимого помещения после проведения в нем переустройства, перепланировки и (или) иных работ требованиям, предъявляемым к таким видам помещений;</w:t>
      </w:r>
    </w:p>
    <w:p w:rsidR="00D63BD7" w:rsidRDefault="00D63BD7">
      <w:pPr>
        <w:pStyle w:val="ConsPlusNormal"/>
        <w:ind w:firstLine="540"/>
        <w:jc w:val="both"/>
      </w:pPr>
      <w:bookmarkStart w:id="2" w:name="P50"/>
      <w:bookmarkEnd w:id="2"/>
      <w:r>
        <w:t>4)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D63BD7" w:rsidRDefault="00D63BD7">
      <w:pPr>
        <w:pStyle w:val="ConsPlusNormal"/>
        <w:ind w:firstLine="540"/>
        <w:jc w:val="both"/>
      </w:pPr>
      <w:r>
        <w:t>5) проект переустройства и (или) перепланировки переводимого помещения, подготовленный и оформленный в установленном порядке;</w:t>
      </w:r>
    </w:p>
    <w:p w:rsidR="00D63BD7" w:rsidRDefault="00D63BD7">
      <w:pPr>
        <w:pStyle w:val="ConsPlusNormal"/>
        <w:ind w:firstLine="540"/>
        <w:jc w:val="both"/>
      </w:pPr>
      <w:bookmarkStart w:id="3" w:name="P52"/>
      <w:bookmarkEnd w:id="3"/>
      <w:r>
        <w:t>6) документ, подтверждающий принятие органом местного самоуправления решения о переводе помещения.</w:t>
      </w:r>
    </w:p>
    <w:p w:rsidR="00D63BD7" w:rsidRDefault="00D63BD7">
      <w:pPr>
        <w:pStyle w:val="ConsPlusNormal"/>
        <w:ind w:firstLine="540"/>
        <w:jc w:val="both"/>
      </w:pPr>
      <w:r>
        <w:t xml:space="preserve">Заявитель вправе не представлять документы, предусмотренные </w:t>
      </w:r>
      <w:hyperlink w:anchor="P50" w:history="1">
        <w:r>
          <w:rPr>
            <w:color w:val="0000FF"/>
          </w:rPr>
          <w:t>подпунктами 4</w:t>
        </w:r>
      </w:hyperlink>
      <w:r>
        <w:t xml:space="preserve"> - </w:t>
      </w:r>
      <w:hyperlink w:anchor="P52" w:history="1">
        <w:r>
          <w:rPr>
            <w:color w:val="0000FF"/>
          </w:rPr>
          <w:t>6</w:t>
        </w:r>
      </w:hyperlink>
      <w:r>
        <w:t xml:space="preserve"> настоящего пункта. В этом случае указанные документы Комиссии представляет орган, осуществляющий перевод помещений. Обеспечение представления документов Комиссии осуществляет секретарь Комиссии.</w:t>
      </w:r>
    </w:p>
    <w:p w:rsidR="00D63BD7" w:rsidRDefault="00D63BD7">
      <w:pPr>
        <w:pStyle w:val="ConsPlusNormal"/>
        <w:ind w:firstLine="540"/>
        <w:jc w:val="both"/>
      </w:pPr>
      <w:r>
        <w:t xml:space="preserve">8. Документы, поступившие в полном объеме согласно </w:t>
      </w:r>
      <w:hyperlink w:anchor="P46" w:history="1">
        <w:r>
          <w:rPr>
            <w:color w:val="0000FF"/>
          </w:rPr>
          <w:t>пункту 7</w:t>
        </w:r>
      </w:hyperlink>
      <w:r>
        <w:t xml:space="preserve"> настоящего Положения, подлежат рассмотрению Комиссией в течение 14 рабочих дней с даты их поступления.</w:t>
      </w:r>
    </w:p>
    <w:p w:rsidR="00D63BD7" w:rsidRDefault="00D63BD7">
      <w:pPr>
        <w:pStyle w:val="ConsPlusNormal"/>
        <w:ind w:firstLine="540"/>
        <w:jc w:val="both"/>
      </w:pPr>
      <w:r>
        <w:t>9. По результатам рассмотрения представленных документов и обследования объекта переустройства или перепланировки Комиссия оформляет акт приемки работ по переустройству, перепланировке и (или) иных видов работ.</w:t>
      </w:r>
    </w:p>
    <w:p w:rsidR="00D63BD7" w:rsidRDefault="00D63BD7">
      <w:pPr>
        <w:pStyle w:val="ConsPlusNormal"/>
        <w:ind w:firstLine="540"/>
        <w:jc w:val="both"/>
      </w:pPr>
      <w:r>
        <w:t>Акт подписывается всеми членами Комиссии.</w:t>
      </w:r>
    </w:p>
    <w:p w:rsidR="00D63BD7" w:rsidRDefault="00D63BD7">
      <w:pPr>
        <w:pStyle w:val="ConsPlusNormal"/>
        <w:ind w:firstLine="540"/>
        <w:jc w:val="both"/>
      </w:pPr>
      <w:r>
        <w:t xml:space="preserve">10. </w:t>
      </w:r>
      <w:proofErr w:type="gramStart"/>
      <w:r>
        <w:t>Акт Комиссии составляется в трех экземплярах, один из которых в течение 5 рабочих дней с момента подписания направляется заявителю, другой в течение того же срока - в уполномоченный орган местного самоуправления для направления в организацию (орган) по учету объектов недвижимого имущества, третий вместе с документами, представленными Комиссии заявителем, подшивается в дело для дальнейшего хранения в соответствии с утвержденной номенклатурой дел.</w:t>
      </w:r>
      <w:proofErr w:type="gramEnd"/>
    </w:p>
    <w:p w:rsidR="00D63BD7" w:rsidRDefault="00D63BD7">
      <w:pPr>
        <w:pStyle w:val="ConsPlusNormal"/>
        <w:ind w:firstLine="540"/>
        <w:jc w:val="both"/>
      </w:pPr>
      <w:r>
        <w:t>11. В выдаче акта Комиссия отказывает в случаях:</w:t>
      </w:r>
    </w:p>
    <w:p w:rsidR="00D63BD7" w:rsidRDefault="00D63BD7">
      <w:pPr>
        <w:pStyle w:val="ConsPlusNormal"/>
        <w:ind w:firstLine="540"/>
        <w:jc w:val="both"/>
      </w:pPr>
      <w:r>
        <w:t xml:space="preserve">непредставления или неполного представления Комиссии документов, указанных в </w:t>
      </w:r>
      <w:hyperlink w:anchor="P46" w:history="1">
        <w:r>
          <w:rPr>
            <w:color w:val="0000FF"/>
          </w:rPr>
          <w:t>пункте 7</w:t>
        </w:r>
      </w:hyperlink>
      <w:r>
        <w:t xml:space="preserve"> настоящего Положения;</w:t>
      </w:r>
    </w:p>
    <w:p w:rsidR="00D63BD7" w:rsidRDefault="00D63BD7">
      <w:pPr>
        <w:pStyle w:val="ConsPlusNormal"/>
        <w:ind w:firstLine="540"/>
        <w:jc w:val="both"/>
      </w:pPr>
      <w:r>
        <w:t xml:space="preserve">представления заключений органа санитарно-эпидемиологического надзора, пожарного надзора с отрицательной оценкой соответствия переводимого помещения после проведения в нем переустройства, перепланировки и (или) иных работ требованиям, предъявляемым к данным </w:t>
      </w:r>
      <w:r>
        <w:lastRenderedPageBreak/>
        <w:t>видам помещений;</w:t>
      </w:r>
    </w:p>
    <w:p w:rsidR="00D63BD7" w:rsidRDefault="00D63BD7">
      <w:pPr>
        <w:pStyle w:val="ConsPlusNormal"/>
        <w:ind w:firstLine="540"/>
        <w:jc w:val="both"/>
      </w:pPr>
      <w:r>
        <w:t>нарушения при проведении работ утвержденного и согласованного в установленном порядке проекта переустройства, перепланировки переводимого помещения.</w:t>
      </w:r>
    </w:p>
    <w:p w:rsidR="00D63BD7" w:rsidRDefault="00D63BD7">
      <w:pPr>
        <w:pStyle w:val="ConsPlusNormal"/>
        <w:ind w:firstLine="540"/>
        <w:jc w:val="both"/>
      </w:pPr>
      <w:r>
        <w:t>12. Решение об отказе в выдаче акта подписывается председателем Комиссии и направляется заявителю в течение 5 рабочих дней с момента его принятия.</w:t>
      </w:r>
    </w:p>
    <w:p w:rsidR="00D63BD7" w:rsidRDefault="00D63BD7">
      <w:pPr>
        <w:sectPr w:rsidR="00D63BD7" w:rsidSect="002232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right"/>
      </w:pPr>
      <w:r>
        <w:t>Приложение 2</w:t>
      </w:r>
    </w:p>
    <w:p w:rsidR="00D63BD7" w:rsidRDefault="00D63BD7">
      <w:pPr>
        <w:pStyle w:val="ConsPlusNormal"/>
        <w:jc w:val="right"/>
      </w:pPr>
      <w:r>
        <w:t>к Постановлению</w:t>
      </w:r>
    </w:p>
    <w:p w:rsidR="00D63BD7" w:rsidRDefault="00D63BD7">
      <w:pPr>
        <w:pStyle w:val="ConsPlusNormal"/>
        <w:jc w:val="right"/>
      </w:pPr>
      <w:r>
        <w:t>администрации города</w:t>
      </w:r>
    </w:p>
    <w:p w:rsidR="00D63BD7" w:rsidRDefault="00D63BD7">
      <w:pPr>
        <w:pStyle w:val="ConsPlusNormal"/>
        <w:jc w:val="right"/>
      </w:pPr>
      <w:r>
        <w:t>от 18 декабря 2013 г. N 733</w:t>
      </w: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center"/>
      </w:pPr>
      <w:bookmarkStart w:id="4" w:name="P73"/>
      <w:bookmarkEnd w:id="4"/>
      <w:r>
        <w:t>СОСТАВ</w:t>
      </w:r>
    </w:p>
    <w:p w:rsidR="00D63BD7" w:rsidRDefault="00D63BD7">
      <w:pPr>
        <w:pStyle w:val="ConsPlusNormal"/>
        <w:jc w:val="center"/>
      </w:pPr>
      <w:r>
        <w:t>ПРИЕМОЧНОЙ КОМИССИИ</w:t>
      </w:r>
    </w:p>
    <w:p w:rsidR="00D63BD7" w:rsidRDefault="00D63BD7">
      <w:pPr>
        <w:pStyle w:val="ConsPlusNormal"/>
        <w:jc w:val="center"/>
      </w:pPr>
      <w:r>
        <w:t>Список изменяющих документов</w:t>
      </w:r>
    </w:p>
    <w:p w:rsidR="00D63BD7" w:rsidRDefault="00D63BD7">
      <w:pPr>
        <w:pStyle w:val="ConsPlusNormal"/>
        <w:jc w:val="center"/>
      </w:pPr>
      <w:proofErr w:type="gramStart"/>
      <w:r>
        <w:t>(в ред. Постановлений администрации г. Красноярска</w:t>
      </w:r>
      <w:proofErr w:type="gramEnd"/>
    </w:p>
    <w:p w:rsidR="00D63BD7" w:rsidRDefault="00D63BD7">
      <w:pPr>
        <w:pStyle w:val="ConsPlusNormal"/>
        <w:jc w:val="center"/>
      </w:pPr>
      <w:r>
        <w:t xml:space="preserve">от 01.04.2015 </w:t>
      </w:r>
      <w:hyperlink r:id="rId19" w:history="1">
        <w:r>
          <w:rPr>
            <w:color w:val="0000FF"/>
          </w:rPr>
          <w:t>N 173</w:t>
        </w:r>
      </w:hyperlink>
      <w:r>
        <w:t xml:space="preserve">, от 30.06.2015 </w:t>
      </w:r>
      <w:hyperlink r:id="rId20" w:history="1">
        <w:r>
          <w:rPr>
            <w:color w:val="0000FF"/>
          </w:rPr>
          <w:t>N 420</w:t>
        </w:r>
      </w:hyperlink>
      <w:r>
        <w:t>)</w:t>
      </w:r>
    </w:p>
    <w:p w:rsidR="00D63BD7" w:rsidRDefault="00D63BD7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30"/>
        <w:gridCol w:w="7257"/>
      </w:tblGrid>
      <w:tr w:rsidR="00D63BD7">
        <w:tc>
          <w:tcPr>
            <w:tcW w:w="2041" w:type="dxa"/>
          </w:tcPr>
          <w:p w:rsidR="00D63BD7" w:rsidRDefault="00D63BD7">
            <w:pPr>
              <w:pStyle w:val="ConsPlusNormal"/>
            </w:pPr>
            <w:r>
              <w:t>Сечин К.Г.</w:t>
            </w:r>
          </w:p>
        </w:tc>
        <w:tc>
          <w:tcPr>
            <w:tcW w:w="330" w:type="dxa"/>
          </w:tcPr>
          <w:p w:rsidR="00D63BD7" w:rsidRDefault="00D63BD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7" w:type="dxa"/>
          </w:tcPr>
          <w:p w:rsidR="00D63BD7" w:rsidRDefault="00D63BD7">
            <w:pPr>
              <w:pStyle w:val="ConsPlusNormal"/>
              <w:jc w:val="both"/>
            </w:pPr>
            <w:r>
              <w:t>заместитель руководителя управления архитектуры администрации города, председатель приемочной комиссии;</w:t>
            </w:r>
          </w:p>
        </w:tc>
      </w:tr>
      <w:tr w:rsidR="00D63BD7">
        <w:tc>
          <w:tcPr>
            <w:tcW w:w="2041" w:type="dxa"/>
          </w:tcPr>
          <w:p w:rsidR="00D63BD7" w:rsidRDefault="00D63BD7">
            <w:pPr>
              <w:pStyle w:val="ConsPlusNormal"/>
            </w:pPr>
            <w:r>
              <w:t>Туникова Е.В.</w:t>
            </w:r>
          </w:p>
        </w:tc>
        <w:tc>
          <w:tcPr>
            <w:tcW w:w="330" w:type="dxa"/>
          </w:tcPr>
          <w:p w:rsidR="00D63BD7" w:rsidRDefault="00D63BD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7" w:type="dxa"/>
          </w:tcPr>
          <w:p w:rsidR="00D63BD7" w:rsidRDefault="00D63BD7">
            <w:pPr>
              <w:pStyle w:val="ConsPlusNormal"/>
              <w:jc w:val="both"/>
            </w:pPr>
            <w:r>
              <w:t>главный специалист отдела подготовки документов территориального планирования и правил землепользования управления архитектуры администрации города, секретарь приемочной комиссии;</w:t>
            </w:r>
          </w:p>
        </w:tc>
      </w:tr>
      <w:tr w:rsidR="00D63BD7">
        <w:tc>
          <w:tcPr>
            <w:tcW w:w="2041" w:type="dxa"/>
          </w:tcPr>
          <w:p w:rsidR="00D63BD7" w:rsidRDefault="00D63BD7">
            <w:pPr>
              <w:pStyle w:val="ConsPlusNormal"/>
            </w:pPr>
            <w:r>
              <w:t>Баршай Е.А.</w:t>
            </w:r>
          </w:p>
        </w:tc>
        <w:tc>
          <w:tcPr>
            <w:tcW w:w="330" w:type="dxa"/>
          </w:tcPr>
          <w:p w:rsidR="00D63BD7" w:rsidRDefault="00D63BD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7" w:type="dxa"/>
          </w:tcPr>
          <w:p w:rsidR="00D63BD7" w:rsidRDefault="00D63BD7">
            <w:pPr>
              <w:pStyle w:val="ConsPlusNormal"/>
              <w:jc w:val="both"/>
            </w:pPr>
            <w:r>
              <w:t xml:space="preserve">начальника жилищного </w:t>
            </w:r>
            <w:proofErr w:type="gramStart"/>
            <w:r>
              <w:t>отдела департамента городского хозяйства администрации города</w:t>
            </w:r>
            <w:proofErr w:type="gramEnd"/>
            <w:r>
              <w:t>;</w:t>
            </w:r>
          </w:p>
        </w:tc>
      </w:tr>
      <w:tr w:rsidR="00D63BD7">
        <w:tc>
          <w:tcPr>
            <w:tcW w:w="2041" w:type="dxa"/>
          </w:tcPr>
          <w:p w:rsidR="00D63BD7" w:rsidRDefault="00D63BD7">
            <w:pPr>
              <w:pStyle w:val="ConsPlusNormal"/>
            </w:pPr>
            <w:r>
              <w:t>Соколов Р.С.</w:t>
            </w:r>
          </w:p>
        </w:tc>
        <w:tc>
          <w:tcPr>
            <w:tcW w:w="330" w:type="dxa"/>
          </w:tcPr>
          <w:p w:rsidR="00D63BD7" w:rsidRDefault="00D63BD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57" w:type="dxa"/>
          </w:tcPr>
          <w:p w:rsidR="00D63BD7" w:rsidRDefault="00D63BD7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руководителя департамента градостроительства администрации города</w:t>
            </w:r>
            <w:proofErr w:type="gramEnd"/>
            <w:r>
              <w:t>.</w:t>
            </w:r>
          </w:p>
        </w:tc>
      </w:tr>
    </w:tbl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right"/>
      </w:pPr>
      <w:r>
        <w:t>Приложение 3</w:t>
      </w:r>
    </w:p>
    <w:p w:rsidR="00D63BD7" w:rsidRDefault="00D63BD7">
      <w:pPr>
        <w:pStyle w:val="ConsPlusNormal"/>
        <w:jc w:val="right"/>
      </w:pPr>
      <w:r>
        <w:lastRenderedPageBreak/>
        <w:t>к Постановлению</w:t>
      </w:r>
    </w:p>
    <w:p w:rsidR="00D63BD7" w:rsidRDefault="00D63BD7">
      <w:pPr>
        <w:pStyle w:val="ConsPlusNormal"/>
        <w:jc w:val="right"/>
      </w:pPr>
      <w:r>
        <w:t>администрации города</w:t>
      </w:r>
    </w:p>
    <w:p w:rsidR="00D63BD7" w:rsidRDefault="00D63BD7">
      <w:pPr>
        <w:pStyle w:val="ConsPlusNormal"/>
        <w:jc w:val="right"/>
      </w:pPr>
      <w:r>
        <w:t>от 18 декабря 2013 г. N 733</w:t>
      </w:r>
    </w:p>
    <w:p w:rsidR="00D63BD7" w:rsidRDefault="00D63BD7">
      <w:pPr>
        <w:sectPr w:rsidR="00D63BD7">
          <w:pgSz w:w="16838" w:h="11905"/>
          <w:pgMar w:top="1701" w:right="1134" w:bottom="850" w:left="1134" w:header="0" w:footer="0" w:gutter="0"/>
          <w:cols w:space="720"/>
        </w:sectPr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nformat"/>
        <w:jc w:val="both"/>
      </w:pPr>
      <w:bookmarkStart w:id="5" w:name="P101"/>
      <w:bookmarkEnd w:id="5"/>
      <w:r>
        <w:t xml:space="preserve">                                    АКТ</w:t>
      </w:r>
    </w:p>
    <w:p w:rsidR="00D63BD7" w:rsidRDefault="00D63BD7">
      <w:pPr>
        <w:pStyle w:val="ConsPlusNonformat"/>
        <w:jc w:val="both"/>
      </w:pPr>
      <w:r>
        <w:t xml:space="preserve">              приемки работ по переустройству, перепланировке</w:t>
      </w:r>
    </w:p>
    <w:p w:rsidR="00D63BD7" w:rsidRDefault="00D63BD7">
      <w:pPr>
        <w:pStyle w:val="ConsPlusNonformat"/>
        <w:jc w:val="both"/>
      </w:pPr>
      <w:r>
        <w:t xml:space="preserve">                            и (или) иных работ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 xml:space="preserve">                               г. Красноярск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>________________                                                N _________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>Объект переустройства, перепланировки</w:t>
      </w:r>
    </w:p>
    <w:p w:rsidR="00D63BD7" w:rsidRDefault="00D63BD7">
      <w:pPr>
        <w:pStyle w:val="ConsPlusNonformat"/>
        <w:jc w:val="both"/>
      </w:pPr>
      <w:r>
        <w:t>___________________________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proofErr w:type="gramStart"/>
      <w:r>
        <w:t>Составлен</w:t>
      </w:r>
      <w:proofErr w:type="gramEnd"/>
      <w:r>
        <w:t xml:space="preserve"> Комиссией: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>1. Предъявлены к приемке осуществленные мероприятия (работы):</w:t>
      </w:r>
    </w:p>
    <w:p w:rsidR="00D63BD7" w:rsidRDefault="00D63BD7">
      <w:pPr>
        <w:pStyle w:val="ConsPlusNonformat"/>
        <w:jc w:val="both"/>
      </w:pPr>
      <w:r>
        <w:t>___________________________________________________________________________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>___________________________________________________________________________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 xml:space="preserve">           (с указанием помещений, элементов, инженерных систем)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>2. Ремонтно-строительные работы выполнены</w:t>
      </w:r>
    </w:p>
    <w:p w:rsidR="00D63BD7" w:rsidRDefault="00D63BD7">
      <w:pPr>
        <w:pStyle w:val="ConsPlusNonformat"/>
        <w:jc w:val="both"/>
      </w:pPr>
      <w:r>
        <w:t>___________________________________________________________________________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>___________________________________________________________________________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 xml:space="preserve">              (наименование и реквизиты производителя работ)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>3. Проектная документация разработана</w:t>
      </w:r>
    </w:p>
    <w:p w:rsidR="00D63BD7" w:rsidRDefault="00D63BD7">
      <w:pPr>
        <w:pStyle w:val="ConsPlusNonformat"/>
        <w:jc w:val="both"/>
      </w:pPr>
      <w:r>
        <w:t>___________________________________________________________________________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>___________________________________________________________________________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 xml:space="preserve">         (состав документации, наименование проектной организации)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proofErr w:type="gramStart"/>
      <w:r>
        <w:t>утверждена</w:t>
      </w:r>
      <w:proofErr w:type="gramEnd"/>
      <w:r>
        <w:t xml:space="preserve"> _________________________________________ "__" _________ 20__ г.</w:t>
      </w:r>
    </w:p>
    <w:p w:rsidR="00D63BD7" w:rsidRDefault="00D63BD7">
      <w:pPr>
        <w:pStyle w:val="ConsPlusNonformat"/>
        <w:jc w:val="both"/>
      </w:pPr>
      <w:r>
        <w:t xml:space="preserve">                  (статус утвердившего лица)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>4. Ремонтно-строительные работы произведены:</w:t>
      </w:r>
    </w:p>
    <w:p w:rsidR="00D63BD7" w:rsidRDefault="00D63BD7">
      <w:pPr>
        <w:pStyle w:val="ConsPlusNonformat"/>
        <w:jc w:val="both"/>
      </w:pPr>
      <w:r>
        <w:t>начало работ "__" ____ 20__ г.; окончание "__" ____ 20__ г.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 xml:space="preserve">                                                    Обратная сторона бланка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 xml:space="preserve">5.  На  основании  осмотра в натуре </w:t>
      </w:r>
      <w:proofErr w:type="gramStart"/>
      <w:r>
        <w:t>предъявленных</w:t>
      </w:r>
      <w:proofErr w:type="gramEnd"/>
      <w:r>
        <w:t xml:space="preserve"> к приемке переустроенных,</w:t>
      </w:r>
    </w:p>
    <w:p w:rsidR="00D63BD7" w:rsidRDefault="00D63BD7">
      <w:pPr>
        <w:pStyle w:val="ConsPlusNonformat"/>
        <w:jc w:val="both"/>
      </w:pPr>
      <w:r>
        <w:t xml:space="preserve">перепланированных помещений (элементов, инженерных систем) и ознакомления </w:t>
      </w:r>
      <w:proofErr w:type="gramStart"/>
      <w:r>
        <w:t>с</w:t>
      </w:r>
      <w:proofErr w:type="gramEnd"/>
    </w:p>
    <w:p w:rsidR="00D63BD7" w:rsidRDefault="00D63BD7">
      <w:pPr>
        <w:pStyle w:val="ConsPlusNonformat"/>
        <w:jc w:val="both"/>
      </w:pPr>
      <w:r>
        <w:t>проектной и исполнительной документацией установлено:</w:t>
      </w:r>
    </w:p>
    <w:p w:rsidR="00D63BD7" w:rsidRDefault="00D63BD7">
      <w:pPr>
        <w:pStyle w:val="ConsPlusNonformat"/>
        <w:jc w:val="both"/>
      </w:pPr>
      <w:r>
        <w:t>5.1. 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 xml:space="preserve">            (</w:t>
      </w:r>
      <w:proofErr w:type="gramStart"/>
      <w:r>
        <w:t>соответствует</w:t>
      </w:r>
      <w:proofErr w:type="gramEnd"/>
      <w:r>
        <w:t>/не соответствует проекту - указать)</w:t>
      </w:r>
    </w:p>
    <w:p w:rsidR="00D63BD7" w:rsidRDefault="00D63BD7">
      <w:pPr>
        <w:pStyle w:val="ConsPlusNonformat"/>
        <w:jc w:val="both"/>
      </w:pPr>
      <w:r>
        <w:t>5.2. 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 xml:space="preserve">     (замечания надзорных органов (указать) - </w:t>
      </w:r>
      <w:proofErr w:type="gramStart"/>
      <w:r>
        <w:t>устранены</w:t>
      </w:r>
      <w:proofErr w:type="gramEnd"/>
      <w:r>
        <w:t>/не устранены)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>Решение комиссии:</w:t>
      </w:r>
    </w:p>
    <w:p w:rsidR="00D63BD7" w:rsidRDefault="00D63BD7">
      <w:pPr>
        <w:pStyle w:val="ConsPlusNonformat"/>
        <w:jc w:val="both"/>
      </w:pPr>
      <w:r>
        <w:t>1. Считать предъявленные к приемке мероприятия (работы):</w:t>
      </w:r>
    </w:p>
    <w:p w:rsidR="00D63BD7" w:rsidRDefault="00D63BD7">
      <w:pPr>
        <w:pStyle w:val="ConsPlusNonformat"/>
        <w:jc w:val="both"/>
      </w:pPr>
      <w:r>
        <w:t>___________________________________________________________________________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>завершенными,  произведенными  в  соответствии  с  проектом  и требованиями</w:t>
      </w:r>
    </w:p>
    <w:p w:rsidR="00D63BD7" w:rsidRDefault="00D63BD7">
      <w:pPr>
        <w:pStyle w:val="ConsPlusNonformat"/>
        <w:jc w:val="both"/>
      </w:pPr>
      <w:r>
        <w:t>действующего законодательства.</w:t>
      </w:r>
    </w:p>
    <w:p w:rsidR="00D63BD7" w:rsidRDefault="00D63BD7">
      <w:pPr>
        <w:pStyle w:val="ConsPlusNonformat"/>
        <w:jc w:val="both"/>
      </w:pPr>
      <w:r>
        <w:t xml:space="preserve">2.  Настоящий  акт  считать  основанием  для  проведения </w:t>
      </w:r>
      <w:proofErr w:type="gramStart"/>
      <w:r>
        <w:t>инвентаризационных</w:t>
      </w:r>
      <w:proofErr w:type="gramEnd"/>
    </w:p>
    <w:p w:rsidR="00D63BD7" w:rsidRDefault="00D63BD7">
      <w:pPr>
        <w:pStyle w:val="ConsPlusNonformat"/>
        <w:jc w:val="both"/>
      </w:pPr>
      <w:r>
        <w:t>обмеров  и  внесения  изменений  в  поэтажные  планы  и  экспликацию органа</w:t>
      </w:r>
    </w:p>
    <w:p w:rsidR="00D63BD7" w:rsidRDefault="00D63BD7">
      <w:pPr>
        <w:pStyle w:val="ConsPlusNonformat"/>
        <w:jc w:val="both"/>
      </w:pPr>
      <w:r>
        <w:t>технической инвентаризации.</w:t>
      </w:r>
    </w:p>
    <w:p w:rsidR="00D63BD7" w:rsidRDefault="00D63BD7">
      <w:pPr>
        <w:pStyle w:val="ConsPlusNonformat"/>
        <w:jc w:val="both"/>
      </w:pPr>
      <w:r>
        <w:t>Приложения:</w:t>
      </w:r>
    </w:p>
    <w:p w:rsidR="00D63BD7" w:rsidRDefault="00D63BD7">
      <w:pPr>
        <w:pStyle w:val="ConsPlusNonformat"/>
        <w:jc w:val="both"/>
      </w:pPr>
      <w:r>
        <w:t>1. Исполнительные чертежи:</w:t>
      </w:r>
    </w:p>
    <w:p w:rsidR="00D63BD7" w:rsidRDefault="00D63BD7">
      <w:pPr>
        <w:pStyle w:val="ConsPlusNonformat"/>
        <w:jc w:val="both"/>
      </w:pPr>
      <w:r>
        <w:t>___________________________________________________________________________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 xml:space="preserve">  (проектные материалы с внесенными в установленном порядке изменениями)</w:t>
      </w:r>
    </w:p>
    <w:p w:rsidR="00D63BD7" w:rsidRDefault="00D63BD7">
      <w:pPr>
        <w:pStyle w:val="ConsPlusNonformat"/>
        <w:jc w:val="both"/>
      </w:pPr>
      <w:r>
        <w:t>2. Акты на скрытые работы:</w:t>
      </w:r>
    </w:p>
    <w:p w:rsidR="00D63BD7" w:rsidRDefault="00D63BD7">
      <w:pPr>
        <w:pStyle w:val="ConsPlusNonformat"/>
        <w:jc w:val="both"/>
      </w:pPr>
      <w:r>
        <w:t>___________________________________________________________________________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 xml:space="preserve">                                 (указать)</w:t>
      </w:r>
    </w:p>
    <w:p w:rsidR="00D63BD7" w:rsidRDefault="00D63BD7">
      <w:pPr>
        <w:pStyle w:val="ConsPlusNonformat"/>
        <w:jc w:val="both"/>
      </w:pPr>
      <w:r>
        <w:t>3. Акты о приемке отдельных систем:</w:t>
      </w:r>
    </w:p>
    <w:p w:rsidR="00D63BD7" w:rsidRDefault="00D63BD7">
      <w:pPr>
        <w:pStyle w:val="ConsPlusNonformat"/>
        <w:jc w:val="both"/>
      </w:pPr>
      <w:r>
        <w:t>___________________________________________________________________________</w:t>
      </w:r>
    </w:p>
    <w:p w:rsidR="00D63BD7" w:rsidRDefault="00D63BD7">
      <w:pPr>
        <w:pStyle w:val="ConsPlusNonformat"/>
        <w:jc w:val="both"/>
      </w:pPr>
      <w:r>
        <w:t xml:space="preserve">                                 (указать)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lastRenderedPageBreak/>
        <w:t>Председатель Комиссии ________________    _________________________________</w:t>
      </w:r>
    </w:p>
    <w:p w:rsidR="00D63BD7" w:rsidRDefault="00D63BD7">
      <w:pPr>
        <w:pStyle w:val="ConsPlusNonformat"/>
        <w:jc w:val="both"/>
      </w:pPr>
      <w:r>
        <w:t xml:space="preserve">                      (личная подпись)                (Ф.И.О.)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>Члены Комиссии:       ________________    _________________________________</w:t>
      </w:r>
    </w:p>
    <w:p w:rsidR="00D63BD7" w:rsidRDefault="00D63BD7">
      <w:pPr>
        <w:pStyle w:val="ConsPlusNonformat"/>
        <w:jc w:val="both"/>
      </w:pPr>
      <w:r>
        <w:t xml:space="preserve">                      (личная подпись)                (Ф.И.О.)</w:t>
      </w:r>
    </w:p>
    <w:p w:rsidR="00D63BD7" w:rsidRDefault="00D63BD7">
      <w:pPr>
        <w:pStyle w:val="ConsPlusNonformat"/>
        <w:jc w:val="both"/>
      </w:pPr>
    </w:p>
    <w:p w:rsidR="00D63BD7" w:rsidRDefault="00D63BD7">
      <w:pPr>
        <w:pStyle w:val="ConsPlusNonformat"/>
        <w:jc w:val="both"/>
      </w:pPr>
      <w:r>
        <w:t xml:space="preserve">                      ________________    _________________________________</w:t>
      </w:r>
    </w:p>
    <w:p w:rsidR="00D63BD7" w:rsidRDefault="00D63BD7">
      <w:pPr>
        <w:pStyle w:val="ConsPlusNonformat"/>
        <w:jc w:val="both"/>
      </w:pPr>
      <w:r>
        <w:t xml:space="preserve">                      (личная подпись)                 (Ф.И.О.)</w:t>
      </w: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jc w:val="both"/>
      </w:pPr>
    </w:p>
    <w:p w:rsidR="00D63BD7" w:rsidRDefault="00D63B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010" w:rsidRDefault="00132010">
      <w:bookmarkStart w:id="6" w:name="_GoBack"/>
      <w:bookmarkEnd w:id="6"/>
    </w:p>
    <w:sectPr w:rsidR="00132010" w:rsidSect="00732D4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85"/>
    <w:rsid w:val="00132010"/>
    <w:rsid w:val="00676485"/>
    <w:rsid w:val="00D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3B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3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3B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3B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3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3B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2B5935298FFBA417CA5559B161BA6FB3E4F69AE28552C63D1A3855Di0V6J" TargetMode="External"/><Relationship Id="rId13" Type="http://schemas.openxmlformats.org/officeDocument/2006/relationships/hyperlink" Target="consultantplus://offline/ref=6202B5935298FFBA417CBB588D7A44A9F93D1361A32A5B783C8EF8D80A0F3CDDiBVFJ" TargetMode="External"/><Relationship Id="rId18" Type="http://schemas.openxmlformats.org/officeDocument/2006/relationships/hyperlink" Target="consultantplus://offline/ref=6202B5935298FFBA417CA5559B161BA6FB314A6DAF2B552C63D1A3855Di0V6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202B5935298FFBA417CBB588D7A44A9F93D1361A62A567F3886A5D2025630DFB87D6A30C1D287BDA4FBF571iCVBJ" TargetMode="External"/><Relationship Id="rId12" Type="http://schemas.openxmlformats.org/officeDocument/2006/relationships/hyperlink" Target="consultantplus://offline/ref=6202B5935298FFBA417CBB588D7A44A9F93D1361A62C59733983A5D2025630DFB87D6A30C1D287BDA4FBF179iCVEJ" TargetMode="External"/><Relationship Id="rId17" Type="http://schemas.openxmlformats.org/officeDocument/2006/relationships/hyperlink" Target="consultantplus://offline/ref=6202B5935298FFBA417CA5559B161BA6FB3E4E6EA428552C63D1A3855Di0V6J" TargetMode="External"/><Relationship Id="rId25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02B5935298FFBA417CA5559B161BA6FB3E4F69AE28552C63D1A3855Di0V6J" TargetMode="External"/><Relationship Id="rId20" Type="http://schemas.openxmlformats.org/officeDocument/2006/relationships/hyperlink" Target="consultantplus://offline/ref=6202B5935298FFBA417CBB588D7A44A9F93D1361A62A567F3886A5D2025630DFB87D6A30C1D287BDA4FBF571iCV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2B5935298FFBA417CBB588D7A44A9F93D1361A62A5A783D81A5D2025630DFB87D6A30C1D287BDA4FBF571iCVBJ" TargetMode="External"/><Relationship Id="rId11" Type="http://schemas.openxmlformats.org/officeDocument/2006/relationships/hyperlink" Target="consultantplus://offline/ref=6202B5935298FFBA417CBB588D7A44A9F93D1361A62C59733983A5D2025630DFB87D6A30C1D287BDA4iFV8J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202B5935298FFBA417CA5559B161BA6FB3E4F69AE28552C63D1A3855Di0V6J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consultantplus://offline/ref=6202B5935298FFBA417CBB588D7A44A9F93D1361A62C59733983A5D2025630DFB87D6A30C1D287BDA4FBF171iCV8J" TargetMode="External"/><Relationship Id="rId19" Type="http://schemas.openxmlformats.org/officeDocument/2006/relationships/hyperlink" Target="consultantplus://offline/ref=6202B5935298FFBA417CBB588D7A44A9F93D1361A62A5A783D81A5D2025630DFB87D6A30C1D287BDA4FBF571iCV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02B5935298FFBA417CBB588D7A44A9F93D1361A62C59733983A5D2025630DFB87D6A30C1D287BDA4FBF674iCV6J" TargetMode="External"/><Relationship Id="rId14" Type="http://schemas.openxmlformats.org/officeDocument/2006/relationships/hyperlink" Target="consultantplus://offline/ref=6202B5935298FFBA417CBB588D7A44A9F93D1361A32A5A7F388EF8D80A0F3CDDiBVF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50797F-0DD0-48BB-ABAF-A7DA63D20A96}"/>
</file>

<file path=customXml/itemProps2.xml><?xml version="1.0" encoding="utf-8"?>
<ds:datastoreItem xmlns:ds="http://schemas.openxmlformats.org/officeDocument/2006/customXml" ds:itemID="{D65ACBF9-6D1A-41A6-BA01-A2876FD3551B}"/>
</file>

<file path=customXml/itemProps3.xml><?xml version="1.0" encoding="utf-8"?>
<ds:datastoreItem xmlns:ds="http://schemas.openxmlformats.org/officeDocument/2006/customXml" ds:itemID="{39694604-9932-45A8-80D8-83A980097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1798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Докалова Наталья Сергеевна</dc:creator>
  <cp:keywords/>
  <dc:description/>
  <cp:lastModifiedBy>Докалова Наталья Сергеевна</cp:lastModifiedBy>
  <cp:revision>2</cp:revision>
  <dcterms:created xsi:type="dcterms:W3CDTF">2016-02-02T09:20:00Z</dcterms:created>
  <dcterms:modified xsi:type="dcterms:W3CDTF">2016-02-02T09:34:00Z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