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EF9" w:rsidRDefault="004A0EF9">
      <w:pPr>
        <w:pStyle w:val="ConsPlusTitlePage"/>
      </w:pPr>
      <w:r>
        <w:t xml:space="preserve">Документ предоставлен </w:t>
      </w:r>
      <w:hyperlink r:id="rId4" w:history="1">
        <w:r>
          <w:rPr>
            <w:color w:val="0000FF"/>
          </w:rPr>
          <w:t>КонсультантПлюс</w:t>
        </w:r>
      </w:hyperlink>
      <w:r>
        <w:br/>
      </w:r>
    </w:p>
    <w:p w:rsidR="004A0EF9" w:rsidRDefault="004A0EF9">
      <w:pPr>
        <w:pStyle w:val="ConsPlusNormal"/>
        <w:jc w:val="both"/>
        <w:outlineLvl w:val="0"/>
      </w:pPr>
    </w:p>
    <w:p w:rsidR="004A0EF9" w:rsidRDefault="004A0EF9">
      <w:pPr>
        <w:pStyle w:val="ConsPlusTitle"/>
        <w:jc w:val="center"/>
        <w:outlineLvl w:val="0"/>
      </w:pPr>
      <w:r>
        <w:t>АДМИНИСТРАЦИЯ ГОРОДА КРАСНОЯРСКА</w:t>
      </w:r>
    </w:p>
    <w:p w:rsidR="004A0EF9" w:rsidRDefault="004A0EF9">
      <w:pPr>
        <w:pStyle w:val="ConsPlusTitle"/>
        <w:jc w:val="center"/>
      </w:pPr>
    </w:p>
    <w:p w:rsidR="004A0EF9" w:rsidRDefault="004A0EF9">
      <w:pPr>
        <w:pStyle w:val="ConsPlusTitle"/>
        <w:jc w:val="center"/>
      </w:pPr>
      <w:r>
        <w:t>ПОСТАНОВЛЕНИЕ</w:t>
      </w:r>
    </w:p>
    <w:p w:rsidR="004A0EF9" w:rsidRDefault="004A0EF9">
      <w:pPr>
        <w:pStyle w:val="ConsPlusTitle"/>
        <w:jc w:val="center"/>
      </w:pPr>
      <w:r>
        <w:t>от 24 декабря 2014 г. N 879</w:t>
      </w:r>
    </w:p>
    <w:p w:rsidR="004A0EF9" w:rsidRDefault="004A0EF9">
      <w:pPr>
        <w:pStyle w:val="ConsPlusTitle"/>
        <w:jc w:val="center"/>
      </w:pPr>
    </w:p>
    <w:p w:rsidR="004A0EF9" w:rsidRDefault="004A0EF9">
      <w:pPr>
        <w:pStyle w:val="ConsPlusTitle"/>
        <w:jc w:val="center"/>
      </w:pPr>
      <w:r>
        <w:t>ОБ УТВЕРЖДЕНИИ ПОЛОЖЕНИЯ О ПОРЯДКЕ ПРОВЕДЕНИЯ АУКЦИОНОВ</w:t>
      </w:r>
    </w:p>
    <w:p w:rsidR="004A0EF9" w:rsidRDefault="004A0EF9">
      <w:pPr>
        <w:pStyle w:val="ConsPlusTitle"/>
        <w:jc w:val="center"/>
      </w:pPr>
      <w:r>
        <w:t>ПО ПРОДАЖЕ ПРАВА НА РАЗМЕЩЕНИЕ ВРЕМЕННЫХ СООРУЖЕНИЙ</w:t>
      </w:r>
    </w:p>
    <w:p w:rsidR="004A0EF9" w:rsidRDefault="004A0EF9">
      <w:pPr>
        <w:pStyle w:val="ConsPlusTitle"/>
        <w:jc w:val="center"/>
      </w:pPr>
      <w:r>
        <w:t>НА ТЕРРИТОРИИ ГОРОДА КРАСНОЯРСКА В ЭЛЕКТРОННОЙ ФОРМЕ</w:t>
      </w:r>
    </w:p>
    <w:p w:rsidR="004A0EF9" w:rsidRDefault="004A0EF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A0EF9">
        <w:trPr>
          <w:jc w:val="center"/>
        </w:trPr>
        <w:tc>
          <w:tcPr>
            <w:tcW w:w="9294" w:type="dxa"/>
            <w:tcBorders>
              <w:top w:val="nil"/>
              <w:left w:val="single" w:sz="24" w:space="0" w:color="CED3F1"/>
              <w:bottom w:val="nil"/>
              <w:right w:val="single" w:sz="24" w:space="0" w:color="F4F3F8"/>
            </w:tcBorders>
            <w:shd w:val="clear" w:color="auto" w:fill="F4F3F8"/>
          </w:tcPr>
          <w:p w:rsidR="004A0EF9" w:rsidRDefault="004A0EF9">
            <w:pPr>
              <w:pStyle w:val="ConsPlusNormal"/>
              <w:jc w:val="center"/>
            </w:pPr>
            <w:r>
              <w:rPr>
                <w:color w:val="392C69"/>
              </w:rPr>
              <w:t>Список изменяющих документов</w:t>
            </w:r>
          </w:p>
          <w:p w:rsidR="004A0EF9" w:rsidRDefault="004A0EF9">
            <w:pPr>
              <w:pStyle w:val="ConsPlusNormal"/>
              <w:jc w:val="center"/>
            </w:pPr>
            <w:proofErr w:type="gramStart"/>
            <w:r>
              <w:rPr>
                <w:color w:val="392C69"/>
              </w:rPr>
              <w:t xml:space="preserve">(в ред. Постановлений администрации г. Красноярска от 09.10.2015 </w:t>
            </w:r>
            <w:hyperlink r:id="rId5" w:history="1">
              <w:r>
                <w:rPr>
                  <w:color w:val="0000FF"/>
                </w:rPr>
                <w:t>N 629</w:t>
              </w:r>
            </w:hyperlink>
            <w:r>
              <w:rPr>
                <w:color w:val="392C69"/>
              </w:rPr>
              <w:t>,</w:t>
            </w:r>
            <w:proofErr w:type="gramEnd"/>
          </w:p>
          <w:p w:rsidR="004A0EF9" w:rsidRDefault="004A0EF9">
            <w:pPr>
              <w:pStyle w:val="ConsPlusNormal"/>
              <w:jc w:val="center"/>
            </w:pPr>
            <w:r>
              <w:rPr>
                <w:color w:val="392C69"/>
              </w:rPr>
              <w:t xml:space="preserve">от 28.12.2015 </w:t>
            </w:r>
            <w:hyperlink r:id="rId6" w:history="1">
              <w:r>
                <w:rPr>
                  <w:color w:val="0000FF"/>
                </w:rPr>
                <w:t>N 838</w:t>
              </w:r>
            </w:hyperlink>
            <w:r>
              <w:rPr>
                <w:color w:val="392C69"/>
              </w:rPr>
              <w:t xml:space="preserve">, от 24.06.2016 </w:t>
            </w:r>
            <w:hyperlink r:id="rId7" w:history="1">
              <w:r>
                <w:rPr>
                  <w:color w:val="0000FF"/>
                </w:rPr>
                <w:t>N 342</w:t>
              </w:r>
            </w:hyperlink>
            <w:r>
              <w:rPr>
                <w:color w:val="392C69"/>
              </w:rPr>
              <w:t xml:space="preserve">, от 02.11.2016 </w:t>
            </w:r>
            <w:hyperlink r:id="rId8" w:history="1">
              <w:r>
                <w:rPr>
                  <w:color w:val="0000FF"/>
                </w:rPr>
                <w:t>N 606</w:t>
              </w:r>
            </w:hyperlink>
            <w:r>
              <w:rPr>
                <w:color w:val="392C69"/>
              </w:rPr>
              <w:t>,</w:t>
            </w:r>
          </w:p>
          <w:p w:rsidR="004A0EF9" w:rsidRDefault="004A0EF9">
            <w:pPr>
              <w:pStyle w:val="ConsPlusNormal"/>
              <w:jc w:val="center"/>
            </w:pPr>
            <w:r>
              <w:rPr>
                <w:color w:val="392C69"/>
              </w:rPr>
              <w:t xml:space="preserve">от 23.01.2017 </w:t>
            </w:r>
            <w:hyperlink r:id="rId9" w:history="1">
              <w:r>
                <w:rPr>
                  <w:color w:val="0000FF"/>
                </w:rPr>
                <w:t>N 40</w:t>
              </w:r>
            </w:hyperlink>
            <w:r>
              <w:rPr>
                <w:color w:val="392C69"/>
              </w:rPr>
              <w:t xml:space="preserve">, от 19.06.2018 </w:t>
            </w:r>
            <w:hyperlink r:id="rId10" w:history="1">
              <w:r>
                <w:rPr>
                  <w:color w:val="0000FF"/>
                </w:rPr>
                <w:t>N 405</w:t>
              </w:r>
            </w:hyperlink>
            <w:r>
              <w:rPr>
                <w:color w:val="392C69"/>
              </w:rPr>
              <w:t>)</w:t>
            </w:r>
          </w:p>
        </w:tc>
      </w:tr>
    </w:tbl>
    <w:p w:rsidR="004A0EF9" w:rsidRDefault="004A0EF9">
      <w:pPr>
        <w:pStyle w:val="ConsPlusNormal"/>
        <w:jc w:val="both"/>
      </w:pPr>
    </w:p>
    <w:p w:rsidR="004A0EF9" w:rsidRDefault="004A0EF9">
      <w:pPr>
        <w:pStyle w:val="ConsPlusNormal"/>
        <w:ind w:firstLine="540"/>
        <w:jc w:val="both"/>
      </w:pPr>
      <w:r>
        <w:t xml:space="preserve">В целях совершенствования процесса проведения торгов по размещению временных сооружений на территории города Красноярска, приведения правовых актов администрации города Красноярска в соответствие с действующим законодательством, руководствуясь </w:t>
      </w:r>
      <w:hyperlink r:id="rId11" w:history="1">
        <w:r>
          <w:rPr>
            <w:color w:val="0000FF"/>
          </w:rPr>
          <w:t>статьями 41</w:t>
        </w:r>
      </w:hyperlink>
      <w:r>
        <w:t xml:space="preserve">, </w:t>
      </w:r>
      <w:hyperlink r:id="rId12" w:history="1">
        <w:r>
          <w:rPr>
            <w:color w:val="0000FF"/>
          </w:rPr>
          <w:t>58</w:t>
        </w:r>
      </w:hyperlink>
      <w:r>
        <w:t xml:space="preserve">, </w:t>
      </w:r>
      <w:hyperlink r:id="rId13" w:history="1">
        <w:r>
          <w:rPr>
            <w:color w:val="0000FF"/>
          </w:rPr>
          <w:t>59</w:t>
        </w:r>
      </w:hyperlink>
      <w:r>
        <w:t xml:space="preserve"> Устава города Красноярска, постановляю:</w:t>
      </w:r>
    </w:p>
    <w:p w:rsidR="004A0EF9" w:rsidRDefault="004A0EF9">
      <w:pPr>
        <w:pStyle w:val="ConsPlusNormal"/>
        <w:spacing w:before="220"/>
        <w:ind w:firstLine="540"/>
        <w:jc w:val="both"/>
      </w:pPr>
      <w:r>
        <w:t>1. Аукционы по продаже права на размещение временных сооружений на территории города Красноярска проводить в электронной форме.</w:t>
      </w:r>
    </w:p>
    <w:p w:rsidR="004A0EF9" w:rsidRDefault="004A0EF9">
      <w:pPr>
        <w:pStyle w:val="ConsPlusNormal"/>
        <w:spacing w:before="220"/>
        <w:ind w:firstLine="540"/>
        <w:jc w:val="both"/>
      </w:pPr>
      <w:r>
        <w:t xml:space="preserve">2. Утвердить </w:t>
      </w:r>
      <w:hyperlink w:anchor="P38" w:history="1">
        <w:r>
          <w:rPr>
            <w:color w:val="0000FF"/>
          </w:rPr>
          <w:t>Положение</w:t>
        </w:r>
      </w:hyperlink>
      <w:r>
        <w:t xml:space="preserve"> </w:t>
      </w:r>
      <w:proofErr w:type="gramStart"/>
      <w:r>
        <w:t>о порядке проведения аукционов по продаже права на размещение временных сооружений на территории города Красноярска в электронной форме</w:t>
      </w:r>
      <w:proofErr w:type="gramEnd"/>
      <w:r>
        <w:t xml:space="preserve"> согласно приложению 1.</w:t>
      </w:r>
    </w:p>
    <w:p w:rsidR="004A0EF9" w:rsidRDefault="004A0EF9">
      <w:pPr>
        <w:pStyle w:val="ConsPlusNormal"/>
        <w:spacing w:before="220"/>
        <w:ind w:firstLine="540"/>
        <w:jc w:val="both"/>
      </w:pPr>
      <w:r>
        <w:t xml:space="preserve">3. Утвердить примерную </w:t>
      </w:r>
      <w:hyperlink w:anchor="P269" w:history="1">
        <w:r>
          <w:rPr>
            <w:color w:val="0000FF"/>
          </w:rPr>
          <w:t>форму</w:t>
        </w:r>
      </w:hyperlink>
      <w:r>
        <w:t xml:space="preserve"> договора на размещение временного сооружения согласно приложению 2.</w:t>
      </w:r>
    </w:p>
    <w:p w:rsidR="004A0EF9" w:rsidRDefault="004A0EF9">
      <w:pPr>
        <w:pStyle w:val="ConsPlusNormal"/>
        <w:spacing w:before="220"/>
        <w:ind w:firstLine="540"/>
        <w:jc w:val="both"/>
      </w:pPr>
      <w:r>
        <w:t>4. Признать утратившими силу:</w:t>
      </w:r>
    </w:p>
    <w:p w:rsidR="004A0EF9" w:rsidRDefault="004A0EF9">
      <w:pPr>
        <w:pStyle w:val="ConsPlusNormal"/>
        <w:spacing w:before="220"/>
        <w:ind w:firstLine="540"/>
        <w:jc w:val="both"/>
      </w:pPr>
      <w:hyperlink r:id="rId14" w:history="1">
        <w:r>
          <w:rPr>
            <w:color w:val="0000FF"/>
          </w:rPr>
          <w:t>Постановление</w:t>
        </w:r>
      </w:hyperlink>
      <w:r>
        <w:t xml:space="preserve"> администрации города от 25.10.2012 N 524 "Об утверждении Положения о порядке проведения аукционов по продаже права на размещение временных сооружений на территории города Красноярска";</w:t>
      </w:r>
    </w:p>
    <w:p w:rsidR="004A0EF9" w:rsidRDefault="004A0EF9">
      <w:pPr>
        <w:pStyle w:val="ConsPlusNormal"/>
        <w:spacing w:before="220"/>
        <w:ind w:firstLine="540"/>
        <w:jc w:val="both"/>
      </w:pPr>
      <w:hyperlink r:id="rId15" w:history="1">
        <w:r>
          <w:rPr>
            <w:color w:val="0000FF"/>
          </w:rPr>
          <w:t>Постановление</w:t>
        </w:r>
      </w:hyperlink>
      <w:r>
        <w:t xml:space="preserve"> администрации города от 21.12.2012 N 640 "О внесении изменений в Постановление администрации города от 25.10.2012 N 524";</w:t>
      </w:r>
    </w:p>
    <w:p w:rsidR="004A0EF9" w:rsidRDefault="004A0EF9">
      <w:pPr>
        <w:pStyle w:val="ConsPlusNormal"/>
        <w:spacing w:before="220"/>
        <w:ind w:firstLine="540"/>
        <w:jc w:val="both"/>
      </w:pPr>
      <w:hyperlink r:id="rId16" w:history="1">
        <w:r>
          <w:rPr>
            <w:color w:val="0000FF"/>
          </w:rPr>
          <w:t>Постановление</w:t>
        </w:r>
      </w:hyperlink>
      <w:r>
        <w:t xml:space="preserve"> администрации города от 31.07.2013 N 377 "О внесении изменений в Постановление администрации города от 25.10.2012 N 524";</w:t>
      </w:r>
    </w:p>
    <w:p w:rsidR="004A0EF9" w:rsidRDefault="004A0EF9">
      <w:pPr>
        <w:pStyle w:val="ConsPlusNormal"/>
        <w:spacing w:before="220"/>
        <w:ind w:firstLine="540"/>
        <w:jc w:val="both"/>
      </w:pPr>
      <w:hyperlink r:id="rId17" w:history="1">
        <w:r>
          <w:rPr>
            <w:color w:val="0000FF"/>
          </w:rPr>
          <w:t>Постановление</w:t>
        </w:r>
      </w:hyperlink>
      <w:r>
        <w:t xml:space="preserve"> администрации города от 10.09.2013 N 458 "О внесении изменений в Постановление администрации города от 25.10.2012 N 524";</w:t>
      </w:r>
    </w:p>
    <w:p w:rsidR="004A0EF9" w:rsidRDefault="004A0EF9">
      <w:pPr>
        <w:pStyle w:val="ConsPlusNormal"/>
        <w:spacing w:before="220"/>
        <w:ind w:firstLine="540"/>
        <w:jc w:val="both"/>
      </w:pPr>
      <w:hyperlink r:id="rId18" w:history="1">
        <w:r>
          <w:rPr>
            <w:color w:val="0000FF"/>
          </w:rPr>
          <w:t>Постановление</w:t>
        </w:r>
      </w:hyperlink>
      <w:r>
        <w:t xml:space="preserve"> администрации города от 09.01.2014 N 2 "О внесении изменений в Постановление администрации города от 25.10.2012 N 524".</w:t>
      </w:r>
    </w:p>
    <w:p w:rsidR="004A0EF9" w:rsidRDefault="004A0EF9">
      <w:pPr>
        <w:pStyle w:val="ConsPlusNormal"/>
        <w:spacing w:before="220"/>
        <w:ind w:firstLine="540"/>
        <w:jc w:val="both"/>
      </w:pPr>
      <w:r>
        <w:t>5. Настоящее Постановление опубликовать в газете "Городские новости" и разместить на официальном сайте администрации города.</w:t>
      </w:r>
    </w:p>
    <w:p w:rsidR="004A0EF9" w:rsidRDefault="004A0EF9">
      <w:pPr>
        <w:pStyle w:val="ConsPlusNormal"/>
        <w:jc w:val="both"/>
      </w:pPr>
    </w:p>
    <w:p w:rsidR="004A0EF9" w:rsidRDefault="004A0EF9">
      <w:pPr>
        <w:pStyle w:val="ConsPlusNormal"/>
        <w:jc w:val="right"/>
      </w:pPr>
      <w:r>
        <w:t>Глава города</w:t>
      </w:r>
    </w:p>
    <w:p w:rsidR="004A0EF9" w:rsidRDefault="004A0EF9">
      <w:pPr>
        <w:pStyle w:val="ConsPlusNormal"/>
        <w:jc w:val="right"/>
      </w:pPr>
      <w:r>
        <w:t>Э.Ш.АКБУЛАТОВ</w:t>
      </w:r>
    </w:p>
    <w:p w:rsidR="004A0EF9" w:rsidRDefault="004A0EF9">
      <w:pPr>
        <w:pStyle w:val="ConsPlusNormal"/>
        <w:jc w:val="both"/>
      </w:pPr>
    </w:p>
    <w:p w:rsidR="004A0EF9" w:rsidRDefault="004A0EF9">
      <w:pPr>
        <w:pStyle w:val="ConsPlusNormal"/>
        <w:jc w:val="both"/>
      </w:pPr>
    </w:p>
    <w:p w:rsidR="004A0EF9" w:rsidRDefault="004A0EF9">
      <w:pPr>
        <w:pStyle w:val="ConsPlusNormal"/>
        <w:jc w:val="both"/>
      </w:pPr>
    </w:p>
    <w:p w:rsidR="004A0EF9" w:rsidRDefault="004A0EF9">
      <w:pPr>
        <w:pStyle w:val="ConsPlusNormal"/>
        <w:jc w:val="both"/>
      </w:pPr>
    </w:p>
    <w:p w:rsidR="004A0EF9" w:rsidRDefault="004A0EF9">
      <w:pPr>
        <w:pStyle w:val="ConsPlusNormal"/>
        <w:jc w:val="both"/>
      </w:pPr>
    </w:p>
    <w:p w:rsidR="004A0EF9" w:rsidRDefault="004A0EF9">
      <w:pPr>
        <w:pStyle w:val="ConsPlusNormal"/>
        <w:jc w:val="right"/>
        <w:outlineLvl w:val="0"/>
      </w:pPr>
      <w:r>
        <w:t>Приложение 1</w:t>
      </w:r>
    </w:p>
    <w:p w:rsidR="004A0EF9" w:rsidRDefault="004A0EF9">
      <w:pPr>
        <w:pStyle w:val="ConsPlusNormal"/>
        <w:jc w:val="right"/>
      </w:pPr>
      <w:r>
        <w:t>к Постановлению</w:t>
      </w:r>
    </w:p>
    <w:p w:rsidR="004A0EF9" w:rsidRDefault="004A0EF9">
      <w:pPr>
        <w:pStyle w:val="ConsPlusNormal"/>
        <w:jc w:val="right"/>
      </w:pPr>
      <w:r>
        <w:t>администрации города</w:t>
      </w:r>
    </w:p>
    <w:p w:rsidR="004A0EF9" w:rsidRDefault="004A0EF9">
      <w:pPr>
        <w:pStyle w:val="ConsPlusNormal"/>
        <w:jc w:val="right"/>
      </w:pPr>
      <w:r>
        <w:t>от 24 декабря 2014 г. N 879</w:t>
      </w:r>
    </w:p>
    <w:p w:rsidR="004A0EF9" w:rsidRDefault="004A0EF9">
      <w:pPr>
        <w:pStyle w:val="ConsPlusNormal"/>
        <w:jc w:val="both"/>
      </w:pPr>
    </w:p>
    <w:p w:rsidR="004A0EF9" w:rsidRDefault="004A0EF9">
      <w:pPr>
        <w:pStyle w:val="ConsPlusTitle"/>
        <w:jc w:val="center"/>
      </w:pPr>
      <w:bookmarkStart w:id="0" w:name="P38"/>
      <w:bookmarkEnd w:id="0"/>
      <w:r>
        <w:t>ПОЛОЖЕНИЕ</w:t>
      </w:r>
    </w:p>
    <w:p w:rsidR="004A0EF9" w:rsidRDefault="004A0EF9">
      <w:pPr>
        <w:pStyle w:val="ConsPlusTitle"/>
        <w:jc w:val="center"/>
      </w:pPr>
      <w:r>
        <w:t>О ПОРЯДКЕ ПРОВЕДЕНИЯ АУКЦИОНОВ ПО ПРОДАЖЕ ПРАВА</w:t>
      </w:r>
    </w:p>
    <w:p w:rsidR="004A0EF9" w:rsidRDefault="004A0EF9">
      <w:pPr>
        <w:pStyle w:val="ConsPlusTitle"/>
        <w:jc w:val="center"/>
      </w:pPr>
      <w:r>
        <w:t>НА РАЗМЕЩЕНИЕ ВРЕМЕННЫХ СООРУЖЕНИЙ НА ТЕРРИТОРИИ</w:t>
      </w:r>
    </w:p>
    <w:p w:rsidR="004A0EF9" w:rsidRDefault="004A0EF9">
      <w:pPr>
        <w:pStyle w:val="ConsPlusTitle"/>
        <w:jc w:val="center"/>
      </w:pPr>
      <w:r>
        <w:t>ГОРОДА КРАСНОЯРСКА В ЭЛЕКТРОННОЙ ФОРМЕ</w:t>
      </w:r>
    </w:p>
    <w:p w:rsidR="004A0EF9" w:rsidRDefault="004A0EF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A0EF9">
        <w:trPr>
          <w:jc w:val="center"/>
        </w:trPr>
        <w:tc>
          <w:tcPr>
            <w:tcW w:w="9294" w:type="dxa"/>
            <w:tcBorders>
              <w:top w:val="nil"/>
              <w:left w:val="single" w:sz="24" w:space="0" w:color="CED3F1"/>
              <w:bottom w:val="nil"/>
              <w:right w:val="single" w:sz="24" w:space="0" w:color="F4F3F8"/>
            </w:tcBorders>
            <w:shd w:val="clear" w:color="auto" w:fill="F4F3F8"/>
          </w:tcPr>
          <w:p w:rsidR="004A0EF9" w:rsidRDefault="004A0EF9">
            <w:pPr>
              <w:pStyle w:val="ConsPlusNormal"/>
              <w:jc w:val="center"/>
            </w:pPr>
            <w:r>
              <w:rPr>
                <w:color w:val="392C69"/>
              </w:rPr>
              <w:t>Список изменяющих документов</w:t>
            </w:r>
          </w:p>
          <w:p w:rsidR="004A0EF9" w:rsidRDefault="004A0EF9">
            <w:pPr>
              <w:pStyle w:val="ConsPlusNormal"/>
              <w:jc w:val="center"/>
            </w:pPr>
            <w:proofErr w:type="gramStart"/>
            <w:r>
              <w:rPr>
                <w:color w:val="392C69"/>
              </w:rPr>
              <w:t xml:space="preserve">(в ред. Постановлений администрации г. Красноярска от 09.10.2015 </w:t>
            </w:r>
            <w:hyperlink r:id="rId19" w:history="1">
              <w:r>
                <w:rPr>
                  <w:color w:val="0000FF"/>
                </w:rPr>
                <w:t>N 629</w:t>
              </w:r>
            </w:hyperlink>
            <w:r>
              <w:rPr>
                <w:color w:val="392C69"/>
              </w:rPr>
              <w:t>,</w:t>
            </w:r>
            <w:proofErr w:type="gramEnd"/>
          </w:p>
          <w:p w:rsidR="004A0EF9" w:rsidRDefault="004A0EF9">
            <w:pPr>
              <w:pStyle w:val="ConsPlusNormal"/>
              <w:jc w:val="center"/>
            </w:pPr>
            <w:r>
              <w:rPr>
                <w:color w:val="392C69"/>
              </w:rPr>
              <w:t xml:space="preserve">от 24.06.2016 </w:t>
            </w:r>
            <w:hyperlink r:id="rId20" w:history="1">
              <w:r>
                <w:rPr>
                  <w:color w:val="0000FF"/>
                </w:rPr>
                <w:t>N 342</w:t>
              </w:r>
            </w:hyperlink>
            <w:r>
              <w:rPr>
                <w:color w:val="392C69"/>
              </w:rPr>
              <w:t xml:space="preserve">, от 02.11.2016 </w:t>
            </w:r>
            <w:hyperlink r:id="rId21" w:history="1">
              <w:r>
                <w:rPr>
                  <w:color w:val="0000FF"/>
                </w:rPr>
                <w:t>N 606</w:t>
              </w:r>
            </w:hyperlink>
            <w:r>
              <w:rPr>
                <w:color w:val="392C69"/>
              </w:rPr>
              <w:t xml:space="preserve">, от 23.01.2017 </w:t>
            </w:r>
            <w:hyperlink r:id="rId22" w:history="1">
              <w:r>
                <w:rPr>
                  <w:color w:val="0000FF"/>
                </w:rPr>
                <w:t>N 40</w:t>
              </w:r>
            </w:hyperlink>
            <w:r>
              <w:rPr>
                <w:color w:val="392C69"/>
              </w:rPr>
              <w:t>,</w:t>
            </w:r>
          </w:p>
          <w:p w:rsidR="004A0EF9" w:rsidRDefault="004A0EF9">
            <w:pPr>
              <w:pStyle w:val="ConsPlusNormal"/>
              <w:jc w:val="center"/>
            </w:pPr>
            <w:r>
              <w:rPr>
                <w:color w:val="392C69"/>
              </w:rPr>
              <w:t xml:space="preserve">от 19.06.2018 </w:t>
            </w:r>
            <w:hyperlink r:id="rId23" w:history="1">
              <w:r>
                <w:rPr>
                  <w:color w:val="0000FF"/>
                </w:rPr>
                <w:t>N 405</w:t>
              </w:r>
            </w:hyperlink>
            <w:r>
              <w:rPr>
                <w:color w:val="392C69"/>
              </w:rPr>
              <w:t>)</w:t>
            </w:r>
          </w:p>
        </w:tc>
      </w:tr>
    </w:tbl>
    <w:p w:rsidR="004A0EF9" w:rsidRDefault="004A0EF9">
      <w:pPr>
        <w:pStyle w:val="ConsPlusNormal"/>
        <w:jc w:val="both"/>
      </w:pPr>
    </w:p>
    <w:p w:rsidR="004A0EF9" w:rsidRDefault="004A0EF9">
      <w:pPr>
        <w:pStyle w:val="ConsPlusNormal"/>
        <w:jc w:val="center"/>
        <w:outlineLvl w:val="1"/>
      </w:pPr>
      <w:r>
        <w:t>I. ОБЩИЕ ПОЛОЖЕНИЯ</w:t>
      </w:r>
    </w:p>
    <w:p w:rsidR="004A0EF9" w:rsidRDefault="004A0EF9">
      <w:pPr>
        <w:pStyle w:val="ConsPlusNormal"/>
        <w:jc w:val="both"/>
      </w:pPr>
    </w:p>
    <w:p w:rsidR="004A0EF9" w:rsidRDefault="004A0EF9">
      <w:pPr>
        <w:pStyle w:val="ConsPlusNormal"/>
        <w:ind w:firstLine="540"/>
        <w:jc w:val="both"/>
      </w:pPr>
      <w:r>
        <w:t>1. Настоящее Положение определяет порядок организации и проведения аукционов по продаже права на размещение временных сооружений, в том числе нестационарных торговых объектов, на территории города Красноярска в электронной форме (далее - аукцион, торги).</w:t>
      </w:r>
    </w:p>
    <w:p w:rsidR="004A0EF9" w:rsidRDefault="004A0EF9">
      <w:pPr>
        <w:pStyle w:val="ConsPlusNormal"/>
        <w:spacing w:before="220"/>
        <w:ind w:firstLine="540"/>
        <w:jc w:val="both"/>
      </w:pPr>
      <w:r>
        <w:t xml:space="preserve">2. Настоящее Положение разработано в соответствии с Гражданским </w:t>
      </w:r>
      <w:hyperlink r:id="rId24" w:history="1">
        <w:r>
          <w:rPr>
            <w:color w:val="0000FF"/>
          </w:rPr>
          <w:t>кодексом</w:t>
        </w:r>
      </w:hyperlink>
      <w:r>
        <w:t xml:space="preserve"> Российской Федерации, Федеральным </w:t>
      </w:r>
      <w:hyperlink r:id="rId25"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4A0EF9" w:rsidRDefault="004A0EF9">
      <w:pPr>
        <w:pStyle w:val="ConsPlusNormal"/>
        <w:spacing w:before="220"/>
        <w:ind w:firstLine="540"/>
        <w:jc w:val="both"/>
      </w:pPr>
      <w:r>
        <w:t>3. Целью проведения аукциона является выбор юридического или физического лица для предоставления права на заключение договора на размещение временного сооружения (далее - Договор).</w:t>
      </w:r>
    </w:p>
    <w:p w:rsidR="004A0EF9" w:rsidRDefault="004A0EF9">
      <w:pPr>
        <w:pStyle w:val="ConsPlusNormal"/>
        <w:spacing w:before="220"/>
        <w:ind w:firstLine="540"/>
        <w:jc w:val="both"/>
      </w:pPr>
      <w:r>
        <w:t xml:space="preserve">Договор заключается администрацией города Красноярска в лице </w:t>
      </w:r>
      <w:proofErr w:type="gramStart"/>
      <w:r>
        <w:t>руководителя департамента градостроительства администрации города</w:t>
      </w:r>
      <w:proofErr w:type="gramEnd"/>
      <w:r>
        <w:t>.</w:t>
      </w:r>
    </w:p>
    <w:p w:rsidR="004A0EF9" w:rsidRDefault="004A0EF9">
      <w:pPr>
        <w:pStyle w:val="ConsPlusNormal"/>
        <w:jc w:val="both"/>
      </w:pPr>
      <w:r>
        <w:t>(</w:t>
      </w:r>
      <w:proofErr w:type="gramStart"/>
      <w:r>
        <w:t>в</w:t>
      </w:r>
      <w:proofErr w:type="gramEnd"/>
      <w:r>
        <w:t xml:space="preserve"> ред. Постановлений администрации г. Красноярска от 09.10.2015 </w:t>
      </w:r>
      <w:hyperlink r:id="rId26" w:history="1">
        <w:r>
          <w:rPr>
            <w:color w:val="0000FF"/>
          </w:rPr>
          <w:t>N 629</w:t>
        </w:r>
      </w:hyperlink>
      <w:r>
        <w:t xml:space="preserve">, от 23.01.2017 </w:t>
      </w:r>
      <w:hyperlink r:id="rId27" w:history="1">
        <w:r>
          <w:rPr>
            <w:color w:val="0000FF"/>
          </w:rPr>
          <w:t>N 40</w:t>
        </w:r>
      </w:hyperlink>
      <w:r>
        <w:t xml:space="preserve">, от 19.06.2018 </w:t>
      </w:r>
      <w:hyperlink r:id="rId28" w:history="1">
        <w:r>
          <w:rPr>
            <w:color w:val="0000FF"/>
          </w:rPr>
          <w:t>N 405</w:t>
        </w:r>
      </w:hyperlink>
      <w:r>
        <w:t>)</w:t>
      </w:r>
    </w:p>
    <w:p w:rsidR="004A0EF9" w:rsidRDefault="004A0EF9">
      <w:pPr>
        <w:pStyle w:val="ConsPlusNormal"/>
        <w:spacing w:before="220"/>
        <w:ind w:firstLine="540"/>
        <w:jc w:val="both"/>
      </w:pPr>
      <w:r>
        <w:t>4. Организатором аукциона по продаже права на размещение временных сооружений на территории города Красноярска (далее - организатор торгов) выступает департамент градостроительства администрации города Красноярска.</w:t>
      </w:r>
    </w:p>
    <w:p w:rsidR="004A0EF9" w:rsidRDefault="004A0EF9">
      <w:pPr>
        <w:pStyle w:val="ConsPlusNormal"/>
        <w:jc w:val="both"/>
      </w:pPr>
      <w:r>
        <w:t>(</w:t>
      </w:r>
      <w:proofErr w:type="gramStart"/>
      <w:r>
        <w:t>в</w:t>
      </w:r>
      <w:proofErr w:type="gramEnd"/>
      <w:r>
        <w:t xml:space="preserve"> ред. Постановлений администрации г. Красноярска от 09.10.2015 </w:t>
      </w:r>
      <w:hyperlink r:id="rId29" w:history="1">
        <w:r>
          <w:rPr>
            <w:color w:val="0000FF"/>
          </w:rPr>
          <w:t>N 629</w:t>
        </w:r>
      </w:hyperlink>
      <w:r>
        <w:t xml:space="preserve">, от 19.06.2018 </w:t>
      </w:r>
      <w:hyperlink r:id="rId30" w:history="1">
        <w:r>
          <w:rPr>
            <w:color w:val="0000FF"/>
          </w:rPr>
          <w:t>N 405</w:t>
        </w:r>
      </w:hyperlink>
      <w:r>
        <w:t>)</w:t>
      </w:r>
    </w:p>
    <w:p w:rsidR="004A0EF9" w:rsidRDefault="004A0EF9">
      <w:pPr>
        <w:pStyle w:val="ConsPlusNormal"/>
        <w:spacing w:before="220"/>
        <w:ind w:firstLine="540"/>
        <w:jc w:val="both"/>
      </w:pPr>
      <w:r>
        <w:t xml:space="preserve">5. Договор заключается на срок, установленный документацией о торгах, в соответствии с утвержденной схемой размещения временных сооружений, схемой размещения нестационарных торговых объектов на территории города Красноярска. По окончании </w:t>
      </w:r>
      <w:proofErr w:type="gramStart"/>
      <w:r>
        <w:t>срока действия Договора обязательства сторон</w:t>
      </w:r>
      <w:proofErr w:type="gramEnd"/>
      <w:r>
        <w:t xml:space="preserve"> по Договору прекращаются.</w:t>
      </w:r>
    </w:p>
    <w:p w:rsidR="004A0EF9" w:rsidRDefault="004A0EF9">
      <w:pPr>
        <w:pStyle w:val="ConsPlusNormal"/>
        <w:spacing w:before="220"/>
        <w:ind w:firstLine="540"/>
        <w:jc w:val="both"/>
      </w:pPr>
      <w:r>
        <w:t>6. Аукцион является открытым по составу участников.</w:t>
      </w:r>
    </w:p>
    <w:p w:rsidR="004A0EF9" w:rsidRDefault="004A0EF9">
      <w:pPr>
        <w:pStyle w:val="ConsPlusNormal"/>
        <w:spacing w:before="220"/>
        <w:ind w:firstLine="540"/>
        <w:jc w:val="both"/>
      </w:pPr>
      <w:r>
        <w:t>7. Решение о проведен</w:t>
      </w:r>
      <w:proofErr w:type="gramStart"/>
      <w:r>
        <w:t>ии ау</w:t>
      </w:r>
      <w:proofErr w:type="gramEnd"/>
      <w:r>
        <w:t>кциона оформляется в виде правового акта администрации города, в котором указываются:</w:t>
      </w:r>
    </w:p>
    <w:p w:rsidR="004A0EF9" w:rsidRDefault="004A0EF9">
      <w:pPr>
        <w:pStyle w:val="ConsPlusNormal"/>
        <w:spacing w:before="220"/>
        <w:ind w:firstLine="540"/>
        <w:jc w:val="both"/>
      </w:pPr>
      <w:r>
        <w:lastRenderedPageBreak/>
        <w:t>адреса размещения временных сооружений;</w:t>
      </w:r>
    </w:p>
    <w:p w:rsidR="004A0EF9" w:rsidRDefault="004A0EF9">
      <w:pPr>
        <w:pStyle w:val="ConsPlusNormal"/>
        <w:spacing w:before="220"/>
        <w:ind w:firstLine="540"/>
        <w:jc w:val="both"/>
      </w:pPr>
      <w:r>
        <w:t>состав комиссии по проведению торгов;</w:t>
      </w:r>
    </w:p>
    <w:p w:rsidR="004A0EF9" w:rsidRDefault="004A0EF9">
      <w:pPr>
        <w:pStyle w:val="ConsPlusNormal"/>
        <w:spacing w:before="220"/>
        <w:ind w:firstLine="540"/>
        <w:jc w:val="both"/>
      </w:pPr>
      <w:r>
        <w:t>форма проведения аукциона;</w:t>
      </w:r>
    </w:p>
    <w:p w:rsidR="004A0EF9" w:rsidRDefault="004A0EF9">
      <w:pPr>
        <w:pStyle w:val="ConsPlusNormal"/>
        <w:spacing w:before="220"/>
        <w:ind w:firstLine="540"/>
        <w:jc w:val="both"/>
      </w:pPr>
      <w:r>
        <w:t>сайт электронной площадки;</w:t>
      </w:r>
    </w:p>
    <w:p w:rsidR="004A0EF9" w:rsidRDefault="004A0EF9">
      <w:pPr>
        <w:pStyle w:val="ConsPlusNormal"/>
        <w:spacing w:before="220"/>
        <w:ind w:firstLine="540"/>
        <w:jc w:val="both"/>
      </w:pPr>
      <w:r>
        <w:t>организатор торгов;</w:t>
      </w:r>
    </w:p>
    <w:p w:rsidR="004A0EF9" w:rsidRDefault="004A0EF9">
      <w:pPr>
        <w:pStyle w:val="ConsPlusNormal"/>
        <w:spacing w:before="220"/>
        <w:ind w:firstLine="540"/>
        <w:jc w:val="both"/>
      </w:pPr>
      <w:r>
        <w:t>оператор.</w:t>
      </w:r>
    </w:p>
    <w:p w:rsidR="004A0EF9" w:rsidRDefault="004A0EF9">
      <w:pPr>
        <w:pStyle w:val="ConsPlusNormal"/>
        <w:spacing w:before="220"/>
        <w:ind w:firstLine="540"/>
        <w:jc w:val="both"/>
      </w:pPr>
      <w:r>
        <w:t>8. При проведен</w:t>
      </w:r>
      <w:proofErr w:type="gramStart"/>
      <w:r>
        <w:t>ии ау</w:t>
      </w:r>
      <w:proofErr w:type="gramEnd"/>
      <w:r>
        <w:t>кциона не допускается:</w:t>
      </w:r>
    </w:p>
    <w:p w:rsidR="004A0EF9" w:rsidRDefault="004A0EF9">
      <w:pPr>
        <w:pStyle w:val="ConsPlusNormal"/>
        <w:spacing w:before="220"/>
        <w:ind w:firstLine="540"/>
        <w:jc w:val="both"/>
      </w:pPr>
      <w:r>
        <w:t>координация организатором торгов деятельности его участников;</w:t>
      </w:r>
    </w:p>
    <w:p w:rsidR="004A0EF9" w:rsidRDefault="004A0EF9">
      <w:pPr>
        <w:pStyle w:val="ConsPlusNormal"/>
        <w:spacing w:before="220"/>
        <w:ind w:firstLine="540"/>
        <w:jc w:val="both"/>
      </w:pPr>
      <w:r>
        <w:t>создание участнику торгов или нескольким участникам торгов преимущественных условий участия в торгах, в том числе путем доступа к информации, если иное не установлено федеральным законом;</w:t>
      </w:r>
    </w:p>
    <w:p w:rsidR="004A0EF9" w:rsidRDefault="004A0EF9">
      <w:pPr>
        <w:pStyle w:val="ConsPlusNormal"/>
        <w:spacing w:before="220"/>
        <w:ind w:firstLine="540"/>
        <w:jc w:val="both"/>
      </w:pPr>
      <w:r>
        <w:t>нарушение порядка определения победителя или победителей торгов;</w:t>
      </w:r>
    </w:p>
    <w:p w:rsidR="004A0EF9" w:rsidRDefault="004A0EF9">
      <w:pPr>
        <w:pStyle w:val="ConsPlusNormal"/>
        <w:spacing w:before="220"/>
        <w:ind w:firstLine="540"/>
        <w:jc w:val="both"/>
      </w:pPr>
      <w:r>
        <w:t>участие организатора торгов или работников организатора торгов в торгах.</w:t>
      </w:r>
    </w:p>
    <w:p w:rsidR="004A0EF9" w:rsidRDefault="004A0EF9">
      <w:pPr>
        <w:pStyle w:val="ConsPlusNormal"/>
        <w:spacing w:before="220"/>
        <w:ind w:firstLine="540"/>
        <w:jc w:val="both"/>
      </w:pPr>
      <w:r>
        <w:t>9. Для проведения аукциона на право заключения Договора по каждому месту размещения временного сооружения формируется отдельный лот.</w:t>
      </w:r>
    </w:p>
    <w:p w:rsidR="004A0EF9" w:rsidRDefault="004A0EF9">
      <w:pPr>
        <w:pStyle w:val="ConsPlusNormal"/>
        <w:spacing w:before="220"/>
        <w:ind w:firstLine="540"/>
        <w:jc w:val="both"/>
      </w:pPr>
      <w:r>
        <w:t>10. Все расходы, связанные с организацией и проведением торгов, производятся в соответствии с настоящим Положением за счет средств, предусмотренных в бюджете города.</w:t>
      </w:r>
    </w:p>
    <w:p w:rsidR="004A0EF9" w:rsidRDefault="004A0EF9">
      <w:pPr>
        <w:pStyle w:val="ConsPlusNormal"/>
        <w:jc w:val="both"/>
      </w:pPr>
    </w:p>
    <w:p w:rsidR="004A0EF9" w:rsidRDefault="004A0EF9">
      <w:pPr>
        <w:pStyle w:val="ConsPlusNormal"/>
        <w:jc w:val="center"/>
        <w:outlineLvl w:val="1"/>
      </w:pPr>
      <w:r>
        <w:t>II. ОСНОВНЫЕ ПОНЯТИЯ</w:t>
      </w:r>
    </w:p>
    <w:p w:rsidR="004A0EF9" w:rsidRDefault="004A0EF9">
      <w:pPr>
        <w:pStyle w:val="ConsPlusNormal"/>
        <w:jc w:val="both"/>
      </w:pPr>
    </w:p>
    <w:p w:rsidR="004A0EF9" w:rsidRDefault="004A0EF9">
      <w:pPr>
        <w:pStyle w:val="ConsPlusNormal"/>
        <w:ind w:firstLine="540"/>
        <w:jc w:val="both"/>
      </w:pPr>
      <w:r>
        <w:t>11. В настоящем Положении используются следующие понятия:</w:t>
      </w:r>
    </w:p>
    <w:p w:rsidR="004A0EF9" w:rsidRDefault="004A0EF9">
      <w:pPr>
        <w:pStyle w:val="ConsPlusNormal"/>
        <w:spacing w:before="220"/>
        <w:ind w:firstLine="540"/>
        <w:jc w:val="both"/>
      </w:pPr>
      <w:r>
        <w:t>предмет торгов - право на заключение Договора (далее - право);</w:t>
      </w:r>
    </w:p>
    <w:p w:rsidR="004A0EF9" w:rsidRDefault="004A0EF9">
      <w:pPr>
        <w:pStyle w:val="ConsPlusNormal"/>
        <w:spacing w:before="220"/>
        <w:ind w:firstLine="540"/>
        <w:jc w:val="both"/>
      </w:pPr>
      <w:r>
        <w:t>организатор торгов - орган администрации города, уполномоченный осуществлять организацию аукциона в целях продажи права на размещение временных сооружений, в том числе нестационарных торговых объектов, на территории города Красноярска;</w:t>
      </w:r>
    </w:p>
    <w:p w:rsidR="004A0EF9" w:rsidRDefault="004A0EF9">
      <w:pPr>
        <w:pStyle w:val="ConsPlusNormal"/>
        <w:spacing w:before="220"/>
        <w:ind w:firstLine="540"/>
        <w:jc w:val="both"/>
      </w:pPr>
      <w:r>
        <w:t>комиссия по проведению торгов (далее - комиссия) - коллегиальный орган, уполномоченный осуществлять функции по проведению торгов в соответствии с настоящим Положением;</w:t>
      </w:r>
    </w:p>
    <w:p w:rsidR="004A0EF9" w:rsidRDefault="004A0EF9">
      <w:pPr>
        <w:pStyle w:val="ConsPlusNormal"/>
        <w:spacing w:before="220"/>
        <w:ind w:firstLine="540"/>
        <w:jc w:val="both"/>
      </w:pPr>
      <w:r>
        <w:t>участник - физическое лицо, физическое лицо - индивидуальный предприниматель либо юридическое лицо, подавшее в соответствии с настоящим Положением заявку на участие в торгах;</w:t>
      </w:r>
    </w:p>
    <w:p w:rsidR="004A0EF9" w:rsidRDefault="004A0EF9">
      <w:pPr>
        <w:pStyle w:val="ConsPlusNormal"/>
        <w:spacing w:before="220"/>
        <w:ind w:firstLine="540"/>
        <w:jc w:val="both"/>
      </w:pPr>
      <w:r>
        <w:t>лицо, выигравшее торги (далее - победитель торгов), - лицо, предложившее наиболее высокую цену за лот и соответствующее предъявляемым требованиям;</w:t>
      </w:r>
    </w:p>
    <w:p w:rsidR="004A0EF9" w:rsidRDefault="004A0EF9">
      <w:pPr>
        <w:pStyle w:val="ConsPlusNormal"/>
        <w:spacing w:before="220"/>
        <w:ind w:firstLine="540"/>
        <w:jc w:val="both"/>
      </w:pPr>
      <w:r>
        <w:t>документация о торгах - разработанный организатором торгов комплект документов, содержащий информацию о предмете торгов и условиях их проведения;</w:t>
      </w:r>
    </w:p>
    <w:p w:rsidR="004A0EF9" w:rsidRDefault="004A0EF9">
      <w:pPr>
        <w:pStyle w:val="ConsPlusNormal"/>
        <w:spacing w:before="220"/>
        <w:ind w:firstLine="540"/>
        <w:jc w:val="both"/>
      </w:pPr>
      <w:r>
        <w:t>начальная цена лота - минимальная цена, по которой организатор торгов готов продать лот. Начальная цена лота определяется организатором торгов в соответствии с методикой, утверждаемой правовыми актами администрации города;</w:t>
      </w:r>
    </w:p>
    <w:p w:rsidR="004A0EF9" w:rsidRDefault="004A0EF9">
      <w:pPr>
        <w:pStyle w:val="ConsPlusNormal"/>
        <w:spacing w:before="220"/>
        <w:ind w:firstLine="540"/>
        <w:jc w:val="both"/>
      </w:pPr>
      <w:r>
        <w:lastRenderedPageBreak/>
        <w:t>аукцион в электронной форме (далее - электронный аукцион) - аукцион, проведение которого обеспечивается оператором электронной площадки на сайте в сети Интернет в порядке, предусмотренном настоящим Положением;</w:t>
      </w:r>
    </w:p>
    <w:p w:rsidR="004A0EF9" w:rsidRDefault="004A0EF9">
      <w:pPr>
        <w:pStyle w:val="ConsPlusNormal"/>
        <w:spacing w:before="220"/>
        <w:ind w:firstLine="540"/>
        <w:jc w:val="both"/>
      </w:pPr>
      <w:r>
        <w:t>оператор электронной площадки (далее - оператор) - департамент муниципального заказа администрации города Красноярска, осуществляющий проведение торгов в электронном виде с использованием электронной площадки и необходимыми для ее функционирования программно-аппаратными средствами на официальном сайте администрации города по адресу: www.admkrsk.ru, раздел "Муниципальный заказ";</w:t>
      </w:r>
    </w:p>
    <w:p w:rsidR="004A0EF9" w:rsidRDefault="004A0EF9">
      <w:pPr>
        <w:pStyle w:val="ConsPlusNormal"/>
        <w:spacing w:before="220"/>
        <w:ind w:firstLine="540"/>
        <w:jc w:val="both"/>
      </w:pPr>
      <w:r>
        <w:t>регламент - правила пользования электронной площадкой в сети Интернет, на которой осуществляется оказание оператором электронной площадки заказчику комплекса технических услуг при проведении электронного аукциона (далее - Регламент пользования электронной площадкой);</w:t>
      </w:r>
    </w:p>
    <w:p w:rsidR="004A0EF9" w:rsidRDefault="004A0EF9">
      <w:pPr>
        <w:pStyle w:val="ConsPlusNormal"/>
        <w:spacing w:before="220"/>
        <w:ind w:firstLine="540"/>
        <w:jc w:val="both"/>
      </w:pPr>
      <w:r>
        <w:t>электронная площадка - сайт в сети Интернет, на котором проводятся электронные аукционы, а также размещаются информация, сведения и документы, связанные с проведением электронного аукциона;</w:t>
      </w:r>
    </w:p>
    <w:p w:rsidR="004A0EF9" w:rsidRDefault="004A0EF9">
      <w:pPr>
        <w:pStyle w:val="ConsPlusNormal"/>
        <w:spacing w:before="220"/>
        <w:ind w:firstLine="540"/>
        <w:jc w:val="both"/>
      </w:pPr>
      <w:r>
        <w:t>электронный документ - документ, в котором информация представлена в электронно-цифровой форме;</w:t>
      </w:r>
    </w:p>
    <w:p w:rsidR="004A0EF9" w:rsidRDefault="004A0EF9">
      <w:pPr>
        <w:pStyle w:val="ConsPlusNormal"/>
        <w:spacing w:before="220"/>
        <w:ind w:firstLine="540"/>
        <w:jc w:val="both"/>
      </w:pPr>
      <w:r>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A0EF9" w:rsidRDefault="004A0EF9">
      <w:pPr>
        <w:pStyle w:val="ConsPlusNormal"/>
        <w:spacing w:before="220"/>
        <w:ind w:firstLine="540"/>
        <w:jc w:val="both"/>
      </w:pPr>
      <w:r>
        <w:t>личный кабинет - часть электронной площадки, доступная только зарегистрированным пользователям электронной площадки;</w:t>
      </w:r>
    </w:p>
    <w:p w:rsidR="004A0EF9" w:rsidRDefault="004A0EF9">
      <w:pPr>
        <w:pStyle w:val="ConsPlusNormal"/>
        <w:spacing w:before="220"/>
        <w:ind w:firstLine="540"/>
        <w:jc w:val="both"/>
      </w:pPr>
      <w:r>
        <w:t>открытая часть автоматизированной системы оператора - общедоступная часть электронной площадки, не требующая предварительной регистрации для работы с ней;</w:t>
      </w:r>
    </w:p>
    <w:p w:rsidR="004A0EF9" w:rsidRDefault="004A0EF9">
      <w:pPr>
        <w:pStyle w:val="ConsPlusNormal"/>
        <w:spacing w:before="220"/>
        <w:ind w:firstLine="540"/>
        <w:jc w:val="both"/>
      </w:pPr>
      <w:r>
        <w:t>закрытая часть автоматизированной системы оператора - часть электронной площадки, доступная только зарегистрированным пользователям электронной площадки, содержащая личные кабинеты зарегистрированных организаций.</w:t>
      </w:r>
    </w:p>
    <w:p w:rsidR="004A0EF9" w:rsidRDefault="004A0EF9">
      <w:pPr>
        <w:pStyle w:val="ConsPlusNormal"/>
        <w:jc w:val="both"/>
      </w:pPr>
    </w:p>
    <w:p w:rsidR="004A0EF9" w:rsidRDefault="004A0EF9">
      <w:pPr>
        <w:pStyle w:val="ConsPlusNormal"/>
        <w:jc w:val="center"/>
        <w:outlineLvl w:val="1"/>
      </w:pPr>
      <w:r>
        <w:t>III. ПОЛНОМОЧИЯ ОРГАНИЗАТОРА ТОРГОВ, ОПЕРАТОРА И КОМИССИИ</w:t>
      </w:r>
    </w:p>
    <w:p w:rsidR="004A0EF9" w:rsidRDefault="004A0EF9">
      <w:pPr>
        <w:pStyle w:val="ConsPlusNormal"/>
        <w:jc w:val="both"/>
      </w:pPr>
    </w:p>
    <w:p w:rsidR="004A0EF9" w:rsidRDefault="004A0EF9">
      <w:pPr>
        <w:pStyle w:val="ConsPlusNormal"/>
        <w:ind w:firstLine="540"/>
        <w:jc w:val="both"/>
      </w:pPr>
      <w:r>
        <w:t>12. Организатор торгов:</w:t>
      </w:r>
    </w:p>
    <w:p w:rsidR="004A0EF9" w:rsidRDefault="004A0EF9">
      <w:pPr>
        <w:pStyle w:val="ConsPlusNormal"/>
        <w:spacing w:before="220"/>
        <w:ind w:firstLine="540"/>
        <w:jc w:val="both"/>
      </w:pPr>
      <w:r>
        <w:t>формирует и утверждает лоты, выставляемые на торги;</w:t>
      </w:r>
    </w:p>
    <w:p w:rsidR="004A0EF9" w:rsidRDefault="004A0EF9">
      <w:pPr>
        <w:pStyle w:val="ConsPlusNormal"/>
        <w:spacing w:before="220"/>
        <w:ind w:firstLine="540"/>
        <w:jc w:val="both"/>
      </w:pPr>
      <w:r>
        <w:t>разрабатывает и утверждает документацию о торгах;</w:t>
      </w:r>
    </w:p>
    <w:p w:rsidR="004A0EF9" w:rsidRDefault="004A0EF9">
      <w:pPr>
        <w:pStyle w:val="ConsPlusNormal"/>
        <w:spacing w:before="220"/>
        <w:ind w:firstLine="540"/>
        <w:jc w:val="both"/>
      </w:pPr>
      <w:r>
        <w:t>определяет начальную цену, шаг аукциона и размер задатка по каждому лоту. Шаг аукциона устанавливается в размере десяти процентов начальной цены лота, размер задатка устанавливается в размере начальной цены соответствующего лота;</w:t>
      </w:r>
    </w:p>
    <w:p w:rsidR="004A0EF9" w:rsidRDefault="004A0EF9">
      <w:pPr>
        <w:pStyle w:val="ConsPlusNormal"/>
        <w:jc w:val="both"/>
      </w:pPr>
      <w:r>
        <w:t xml:space="preserve">(в ред. </w:t>
      </w:r>
      <w:hyperlink r:id="rId31" w:history="1">
        <w:r>
          <w:rPr>
            <w:color w:val="0000FF"/>
          </w:rPr>
          <w:t>Постановления</w:t>
        </w:r>
      </w:hyperlink>
      <w:r>
        <w:t xml:space="preserve"> администрации г. Красноярска от 02.11.2016 N 606)</w:t>
      </w:r>
    </w:p>
    <w:p w:rsidR="004A0EF9" w:rsidRDefault="004A0EF9">
      <w:pPr>
        <w:pStyle w:val="ConsPlusNormal"/>
        <w:spacing w:before="220"/>
        <w:ind w:firstLine="540"/>
        <w:jc w:val="both"/>
      </w:pPr>
      <w:r>
        <w:t>вносит изменения в документацию о торгах;</w:t>
      </w:r>
    </w:p>
    <w:p w:rsidR="004A0EF9" w:rsidRDefault="004A0EF9">
      <w:pPr>
        <w:pStyle w:val="ConsPlusNormal"/>
        <w:spacing w:before="220"/>
        <w:ind w:firstLine="540"/>
        <w:jc w:val="both"/>
      </w:pPr>
      <w:r>
        <w:t>осуществляет материально-техническое обеспечение работы комиссии;</w:t>
      </w:r>
    </w:p>
    <w:p w:rsidR="004A0EF9" w:rsidRDefault="004A0EF9">
      <w:pPr>
        <w:pStyle w:val="ConsPlusNormal"/>
        <w:spacing w:before="220"/>
        <w:ind w:firstLine="540"/>
        <w:jc w:val="both"/>
      </w:pPr>
      <w:r>
        <w:t xml:space="preserve">организует подготовку и размещение информационных сообщений (извещений) о проведении торгов (или об отказе в их проведении), об изменении условий торгов, о результатах </w:t>
      </w:r>
      <w:r>
        <w:lastRenderedPageBreak/>
        <w:t>торгов на официальном сайте администрации города Красноярска;</w:t>
      </w:r>
    </w:p>
    <w:p w:rsidR="004A0EF9" w:rsidRDefault="004A0EF9">
      <w:pPr>
        <w:pStyle w:val="ConsPlusNormal"/>
        <w:spacing w:before="220"/>
        <w:ind w:firstLine="540"/>
        <w:jc w:val="both"/>
      </w:pPr>
      <w:r>
        <w:t>определяет дату и время начала и окончания приема заявок на участие в торгах;</w:t>
      </w:r>
    </w:p>
    <w:p w:rsidR="004A0EF9" w:rsidRDefault="004A0EF9">
      <w:pPr>
        <w:pStyle w:val="ConsPlusNormal"/>
        <w:spacing w:before="220"/>
        <w:ind w:firstLine="540"/>
        <w:jc w:val="both"/>
      </w:pPr>
      <w:r>
        <w:t>определяет дату и время проведения торгов;</w:t>
      </w:r>
    </w:p>
    <w:p w:rsidR="004A0EF9" w:rsidRDefault="004A0EF9">
      <w:pPr>
        <w:pStyle w:val="ConsPlusNormal"/>
        <w:spacing w:before="220"/>
        <w:ind w:firstLine="540"/>
        <w:jc w:val="both"/>
      </w:pPr>
      <w:r>
        <w:t>определяет порядок внесения и возврата задатка;</w:t>
      </w:r>
    </w:p>
    <w:p w:rsidR="004A0EF9" w:rsidRDefault="004A0EF9">
      <w:pPr>
        <w:pStyle w:val="ConsPlusNormal"/>
        <w:spacing w:before="220"/>
        <w:ind w:firstLine="540"/>
        <w:jc w:val="both"/>
      </w:pPr>
      <w:r>
        <w:t>выступает истцом и ответчиком в суде по искам, поданным по итогам торгов;</w:t>
      </w:r>
    </w:p>
    <w:p w:rsidR="004A0EF9" w:rsidRDefault="004A0EF9">
      <w:pPr>
        <w:pStyle w:val="ConsPlusNormal"/>
        <w:spacing w:before="220"/>
        <w:ind w:firstLine="540"/>
        <w:jc w:val="both"/>
      </w:pPr>
      <w:r>
        <w:t>хранит протоколы и иную документацию комиссии;</w:t>
      </w:r>
    </w:p>
    <w:p w:rsidR="004A0EF9" w:rsidRDefault="004A0EF9">
      <w:pPr>
        <w:pStyle w:val="ConsPlusNormal"/>
        <w:spacing w:before="220"/>
        <w:ind w:firstLine="540"/>
        <w:jc w:val="both"/>
      </w:pPr>
      <w:r>
        <w:t>передает лицам, выигравшим торги, документацию, удостоверяющую приобретенное ими право на заключение Договора.</w:t>
      </w:r>
    </w:p>
    <w:p w:rsidR="004A0EF9" w:rsidRDefault="004A0EF9">
      <w:pPr>
        <w:pStyle w:val="ConsPlusNormal"/>
        <w:spacing w:before="220"/>
        <w:ind w:firstLine="540"/>
        <w:jc w:val="both"/>
      </w:pPr>
      <w:r>
        <w:t>13. Оператор:</w:t>
      </w:r>
    </w:p>
    <w:p w:rsidR="004A0EF9" w:rsidRDefault="004A0EF9">
      <w:pPr>
        <w:pStyle w:val="ConsPlusNormal"/>
        <w:spacing w:before="220"/>
        <w:ind w:firstLine="540"/>
        <w:jc w:val="both"/>
      </w:pPr>
      <w:r>
        <w:t>обеспечивает возможность регистрации организатора торгов и участников торгов на электронной площадке;</w:t>
      </w:r>
    </w:p>
    <w:p w:rsidR="004A0EF9" w:rsidRDefault="004A0EF9">
      <w:pPr>
        <w:pStyle w:val="ConsPlusNormal"/>
        <w:spacing w:before="220"/>
        <w:ind w:firstLine="540"/>
        <w:jc w:val="both"/>
      </w:pPr>
      <w:r>
        <w:t>обеспечивает доступ организатора торгов к функционалу размещения информации об электронном аукционе с момента регистрации организатора торгов на электронной площадке;</w:t>
      </w:r>
    </w:p>
    <w:p w:rsidR="004A0EF9" w:rsidRDefault="004A0EF9">
      <w:pPr>
        <w:pStyle w:val="ConsPlusNormal"/>
        <w:spacing w:before="220"/>
        <w:ind w:firstLine="540"/>
        <w:jc w:val="both"/>
      </w:pPr>
      <w:r>
        <w:t>обеспечивает участнику торгов доступ к участию в электронном аукционе;</w:t>
      </w:r>
    </w:p>
    <w:p w:rsidR="004A0EF9" w:rsidRDefault="004A0EF9">
      <w:pPr>
        <w:pStyle w:val="ConsPlusNormal"/>
        <w:spacing w:before="220"/>
        <w:ind w:firstLine="540"/>
        <w:jc w:val="both"/>
      </w:pPr>
      <w:r>
        <w:t>обеспечивает процедуру участия участников торгов в электронном аукционе;</w:t>
      </w:r>
    </w:p>
    <w:p w:rsidR="004A0EF9" w:rsidRDefault="004A0EF9">
      <w:pPr>
        <w:pStyle w:val="ConsPlusNormal"/>
        <w:spacing w:before="220"/>
        <w:ind w:firstLine="540"/>
        <w:jc w:val="both"/>
      </w:pPr>
      <w:r>
        <w:t xml:space="preserve">принимает решения о допуске участников торгов или </w:t>
      </w:r>
      <w:proofErr w:type="gramStart"/>
      <w:r>
        <w:t>об отказе в допуске к участию в торгах на основании</w:t>
      </w:r>
      <w:proofErr w:type="gramEnd"/>
      <w:r>
        <w:t xml:space="preserve"> информации о поступивших задатках в соответствии с выпиской со счета, на который поступает обеспечение заявок;</w:t>
      </w:r>
    </w:p>
    <w:p w:rsidR="004A0EF9" w:rsidRDefault="004A0EF9">
      <w:pPr>
        <w:pStyle w:val="ConsPlusNormal"/>
        <w:spacing w:before="220"/>
        <w:ind w:firstLine="540"/>
        <w:jc w:val="both"/>
      </w:pPr>
      <w:r>
        <w:t>вносит информацию о принятых решениях в личном кабинете на электронной площадке;</w:t>
      </w:r>
    </w:p>
    <w:p w:rsidR="004A0EF9" w:rsidRDefault="004A0EF9">
      <w:pPr>
        <w:pStyle w:val="ConsPlusNormal"/>
        <w:spacing w:before="220"/>
        <w:ind w:firstLine="540"/>
        <w:jc w:val="both"/>
      </w:pPr>
      <w:r>
        <w:t>обеспечивает конфиденциальность сведений о лицах, подавших заявки, и об участниках торгов при проведении электронного аукциона;</w:t>
      </w:r>
    </w:p>
    <w:p w:rsidR="004A0EF9" w:rsidRDefault="004A0EF9">
      <w:pPr>
        <w:pStyle w:val="ConsPlusNormal"/>
        <w:spacing w:before="220"/>
        <w:ind w:firstLine="540"/>
        <w:jc w:val="both"/>
      </w:pPr>
      <w:r>
        <w:t>обеспечивает размещение на электронной площадке информации о ходе проведения электронного аукциона;</w:t>
      </w:r>
    </w:p>
    <w:p w:rsidR="004A0EF9" w:rsidRDefault="004A0EF9">
      <w:pPr>
        <w:pStyle w:val="ConsPlusNormal"/>
        <w:spacing w:before="220"/>
        <w:ind w:firstLine="540"/>
        <w:jc w:val="both"/>
      </w:pPr>
      <w:r>
        <w:t>обеспечивает возможность просмотра данных о проводимых электронных аукционах, не являющихся конфиденциальными, для незарегистрированных пользователей посредством открытой части автоматизированной системы оператора;</w:t>
      </w:r>
    </w:p>
    <w:p w:rsidR="004A0EF9" w:rsidRDefault="004A0EF9">
      <w:pPr>
        <w:pStyle w:val="ConsPlusNormal"/>
        <w:spacing w:before="220"/>
        <w:ind w:firstLine="540"/>
        <w:jc w:val="both"/>
      </w:pPr>
      <w:r>
        <w:t>обеспечивает процедуру рассмотрения комиссией заявок на участие в электронном аукционе в личном кабинете организатора торгов.</w:t>
      </w:r>
    </w:p>
    <w:p w:rsidR="004A0EF9" w:rsidRDefault="004A0EF9">
      <w:pPr>
        <w:pStyle w:val="ConsPlusNormal"/>
        <w:spacing w:before="220"/>
        <w:ind w:firstLine="540"/>
        <w:jc w:val="both"/>
      </w:pPr>
      <w:r>
        <w:t>14. Комиссия:</w:t>
      </w:r>
    </w:p>
    <w:p w:rsidR="004A0EF9" w:rsidRDefault="004A0EF9">
      <w:pPr>
        <w:pStyle w:val="ConsPlusNormal"/>
        <w:spacing w:before="220"/>
        <w:ind w:firstLine="540"/>
        <w:jc w:val="both"/>
      </w:pPr>
      <w:r>
        <w:t>рассматривает заявки на участие в торгах на предмет определения победителя аукциона и участника аукциона, сделавшего предпоследнее предложение по цене лота;</w:t>
      </w:r>
    </w:p>
    <w:p w:rsidR="004A0EF9" w:rsidRDefault="004A0EF9">
      <w:pPr>
        <w:pStyle w:val="ConsPlusNormal"/>
        <w:spacing w:before="220"/>
        <w:ind w:firstLine="540"/>
        <w:jc w:val="both"/>
      </w:pPr>
      <w:r>
        <w:t>оформляет итоговый протокол аукциона, протокол об отказе от заключения Договора.</w:t>
      </w:r>
    </w:p>
    <w:p w:rsidR="004A0EF9" w:rsidRDefault="004A0EF9">
      <w:pPr>
        <w:pStyle w:val="ConsPlusNormal"/>
        <w:spacing w:before="220"/>
        <w:ind w:firstLine="540"/>
        <w:jc w:val="both"/>
      </w:pPr>
      <w:r>
        <w:t>Комиссия вправе принимать решения, если на ее заседании присутствуют не менее пятидесяти процентов общего числа ее членов.</w:t>
      </w:r>
    </w:p>
    <w:p w:rsidR="004A0EF9" w:rsidRDefault="004A0EF9">
      <w:pPr>
        <w:pStyle w:val="ConsPlusNormal"/>
        <w:spacing w:before="220"/>
        <w:ind w:firstLine="540"/>
        <w:jc w:val="both"/>
      </w:pPr>
      <w:r>
        <w:t>Комиссия принимает решения по вопросам, входящим в ее компетенцию, большинством голосов от числа присутствующих членов комиссии путем открытого голосования.</w:t>
      </w:r>
    </w:p>
    <w:p w:rsidR="004A0EF9" w:rsidRDefault="004A0EF9">
      <w:pPr>
        <w:pStyle w:val="ConsPlusNormal"/>
        <w:spacing w:before="220"/>
        <w:ind w:firstLine="540"/>
        <w:jc w:val="both"/>
      </w:pPr>
      <w:r>
        <w:lastRenderedPageBreak/>
        <w:t>Каждый член комиссии имеет один голос.</w:t>
      </w:r>
    </w:p>
    <w:p w:rsidR="004A0EF9" w:rsidRDefault="004A0EF9">
      <w:pPr>
        <w:pStyle w:val="ConsPlusNormal"/>
        <w:spacing w:before="220"/>
        <w:ind w:firstLine="540"/>
        <w:jc w:val="both"/>
      </w:pPr>
      <w:r>
        <w:t>Заседания комиссии ведет председатель комиссии, в его отсутствие - заместитель председателя комиссии.</w:t>
      </w:r>
    </w:p>
    <w:p w:rsidR="004A0EF9" w:rsidRDefault="004A0EF9">
      <w:pPr>
        <w:pStyle w:val="ConsPlusNormal"/>
        <w:jc w:val="both"/>
      </w:pPr>
    </w:p>
    <w:p w:rsidR="004A0EF9" w:rsidRDefault="004A0EF9">
      <w:pPr>
        <w:pStyle w:val="ConsPlusNormal"/>
        <w:jc w:val="center"/>
        <w:outlineLvl w:val="1"/>
      </w:pPr>
      <w:r>
        <w:t>IV. ИЗВЕЩЕНИЕ О ПРОВЕДЕНИИ ТОРГОВ</w:t>
      </w:r>
    </w:p>
    <w:p w:rsidR="004A0EF9" w:rsidRDefault="004A0EF9">
      <w:pPr>
        <w:pStyle w:val="ConsPlusNormal"/>
        <w:jc w:val="both"/>
      </w:pPr>
    </w:p>
    <w:p w:rsidR="004A0EF9" w:rsidRDefault="004A0EF9">
      <w:pPr>
        <w:pStyle w:val="ConsPlusNormal"/>
        <w:ind w:firstLine="540"/>
        <w:jc w:val="both"/>
      </w:pPr>
      <w:r>
        <w:t>15. Извещение о проведении торгов в целях заключения Договора должно быть размещено на официальном сайте администрации города Красноярска не менее чем за тридцать дней до даты проведения торгов.</w:t>
      </w:r>
    </w:p>
    <w:p w:rsidR="004A0EF9" w:rsidRDefault="004A0EF9">
      <w:pPr>
        <w:pStyle w:val="ConsPlusNormal"/>
        <w:spacing w:before="220"/>
        <w:ind w:firstLine="540"/>
        <w:jc w:val="both"/>
      </w:pPr>
      <w:r>
        <w:t>16. Извещение о торгах должно содержать следующие обязательные сведения:</w:t>
      </w:r>
    </w:p>
    <w:p w:rsidR="004A0EF9" w:rsidRDefault="004A0EF9">
      <w:pPr>
        <w:pStyle w:val="ConsPlusNormal"/>
        <w:spacing w:before="220"/>
        <w:ind w:firstLine="540"/>
        <w:jc w:val="both"/>
      </w:pPr>
      <w:r>
        <w:t>а) наименование, место нахождения, почтовый адрес и адрес электронной почты, номер контактного телефона организатора торгов;</w:t>
      </w:r>
    </w:p>
    <w:p w:rsidR="004A0EF9" w:rsidRDefault="004A0EF9">
      <w:pPr>
        <w:pStyle w:val="ConsPlusNormal"/>
        <w:spacing w:before="220"/>
        <w:ind w:firstLine="540"/>
        <w:jc w:val="both"/>
      </w:pPr>
      <w:r>
        <w:t>б) реквизиты решения о проведении торгов;</w:t>
      </w:r>
    </w:p>
    <w:p w:rsidR="004A0EF9" w:rsidRDefault="004A0EF9">
      <w:pPr>
        <w:pStyle w:val="ConsPlusNormal"/>
        <w:spacing w:before="220"/>
        <w:ind w:firstLine="540"/>
        <w:jc w:val="both"/>
      </w:pPr>
      <w:r>
        <w:t>в) форму проведения аукциона;</w:t>
      </w:r>
    </w:p>
    <w:p w:rsidR="004A0EF9" w:rsidRDefault="004A0EF9">
      <w:pPr>
        <w:pStyle w:val="ConsPlusNormal"/>
        <w:spacing w:before="220"/>
        <w:ind w:firstLine="540"/>
        <w:jc w:val="both"/>
      </w:pPr>
      <w:r>
        <w:t>г) предмет торгов, включая сведения о местоположении (адресе, адресном ориентире) временного сооружения;</w:t>
      </w:r>
    </w:p>
    <w:p w:rsidR="004A0EF9" w:rsidRDefault="004A0EF9">
      <w:pPr>
        <w:pStyle w:val="ConsPlusNormal"/>
        <w:spacing w:before="220"/>
        <w:ind w:firstLine="540"/>
        <w:jc w:val="both"/>
      </w:pPr>
      <w:r>
        <w:t>д) начальную цену и шаг аукциона по каждому лоту;</w:t>
      </w:r>
    </w:p>
    <w:p w:rsidR="004A0EF9" w:rsidRDefault="004A0EF9">
      <w:pPr>
        <w:pStyle w:val="ConsPlusNormal"/>
        <w:spacing w:before="220"/>
        <w:ind w:firstLine="540"/>
        <w:jc w:val="both"/>
      </w:pPr>
      <w:r>
        <w:t>е) размер задатка по каждому лоту, порядок его внесения;</w:t>
      </w:r>
    </w:p>
    <w:p w:rsidR="004A0EF9" w:rsidRDefault="004A0EF9">
      <w:pPr>
        <w:pStyle w:val="ConsPlusNormal"/>
        <w:spacing w:before="220"/>
        <w:ind w:firstLine="540"/>
        <w:jc w:val="both"/>
      </w:pPr>
      <w:r>
        <w:t>ж) порядок приема, дату и время начала и окончания приема заявок на участие в торгах и прилагаемых к ним документов;</w:t>
      </w:r>
    </w:p>
    <w:p w:rsidR="004A0EF9" w:rsidRDefault="004A0EF9">
      <w:pPr>
        <w:pStyle w:val="ConsPlusNormal"/>
        <w:spacing w:before="220"/>
        <w:ind w:firstLine="540"/>
        <w:jc w:val="both"/>
      </w:pPr>
      <w:r>
        <w:t>з) срок, в течение которого организатор торгов вправе отказаться от проведения аукциона;</w:t>
      </w:r>
    </w:p>
    <w:p w:rsidR="004A0EF9" w:rsidRDefault="004A0EF9">
      <w:pPr>
        <w:pStyle w:val="ConsPlusNormal"/>
        <w:spacing w:before="220"/>
        <w:ind w:firstLine="540"/>
        <w:jc w:val="both"/>
      </w:pPr>
      <w:r>
        <w:t>и) дату, время проведения торгов;</w:t>
      </w:r>
    </w:p>
    <w:p w:rsidR="004A0EF9" w:rsidRDefault="004A0EF9">
      <w:pPr>
        <w:pStyle w:val="ConsPlusNormal"/>
        <w:spacing w:before="220"/>
        <w:ind w:firstLine="540"/>
        <w:jc w:val="both"/>
      </w:pPr>
      <w:r>
        <w:t>к) порядок проведения торгов, в том числе сведения об оформлении участия в торгах, определении лица, выигравшего торги;</w:t>
      </w:r>
    </w:p>
    <w:p w:rsidR="004A0EF9" w:rsidRDefault="004A0EF9">
      <w:pPr>
        <w:pStyle w:val="ConsPlusNormal"/>
        <w:spacing w:before="220"/>
        <w:ind w:firstLine="540"/>
        <w:jc w:val="both"/>
      </w:pPr>
      <w:r>
        <w:t>л) срок заключения Договора;</w:t>
      </w:r>
    </w:p>
    <w:p w:rsidR="004A0EF9" w:rsidRDefault="004A0EF9">
      <w:pPr>
        <w:pStyle w:val="ConsPlusNormal"/>
        <w:spacing w:before="220"/>
        <w:ind w:firstLine="540"/>
        <w:jc w:val="both"/>
      </w:pPr>
      <w:r>
        <w:t>м) срок, место и порядок предоставления документации об аукционе.</w:t>
      </w:r>
    </w:p>
    <w:p w:rsidR="004A0EF9" w:rsidRDefault="004A0EF9">
      <w:pPr>
        <w:pStyle w:val="ConsPlusNormal"/>
        <w:jc w:val="both"/>
      </w:pPr>
    </w:p>
    <w:p w:rsidR="004A0EF9" w:rsidRDefault="004A0EF9">
      <w:pPr>
        <w:pStyle w:val="ConsPlusNormal"/>
        <w:jc w:val="center"/>
        <w:outlineLvl w:val="1"/>
      </w:pPr>
      <w:r>
        <w:t>V. ДОКУМЕНТАЦИЯ О ТОРГАХ</w:t>
      </w:r>
    </w:p>
    <w:p w:rsidR="004A0EF9" w:rsidRDefault="004A0EF9">
      <w:pPr>
        <w:pStyle w:val="ConsPlusNormal"/>
        <w:jc w:val="both"/>
      </w:pPr>
    </w:p>
    <w:p w:rsidR="004A0EF9" w:rsidRDefault="004A0EF9">
      <w:pPr>
        <w:pStyle w:val="ConsPlusNormal"/>
        <w:ind w:firstLine="540"/>
        <w:jc w:val="both"/>
      </w:pPr>
      <w:bookmarkStart w:id="1" w:name="P147"/>
      <w:bookmarkEnd w:id="1"/>
      <w:r>
        <w:t>17. Документация о торгах должна содержать:</w:t>
      </w:r>
    </w:p>
    <w:p w:rsidR="004A0EF9" w:rsidRDefault="004A0EF9">
      <w:pPr>
        <w:pStyle w:val="ConsPlusNormal"/>
        <w:spacing w:before="220"/>
        <w:ind w:firstLine="540"/>
        <w:jc w:val="both"/>
      </w:pPr>
      <w:r>
        <w:t>а) наименование предмета торгов;</w:t>
      </w:r>
    </w:p>
    <w:p w:rsidR="004A0EF9" w:rsidRDefault="004A0EF9">
      <w:pPr>
        <w:pStyle w:val="ConsPlusNormal"/>
        <w:spacing w:before="220"/>
        <w:ind w:firstLine="540"/>
        <w:jc w:val="both"/>
      </w:pPr>
      <w:r>
        <w:t>б) информацию о времени проведения торгов;</w:t>
      </w:r>
    </w:p>
    <w:p w:rsidR="004A0EF9" w:rsidRDefault="004A0EF9">
      <w:pPr>
        <w:pStyle w:val="ConsPlusNormal"/>
        <w:spacing w:before="220"/>
        <w:ind w:firstLine="540"/>
        <w:jc w:val="both"/>
      </w:pPr>
      <w:r>
        <w:t>в) сведения о месте размещения временного сооружения, сведения, подтверждающие соответствие места размещения временного сооружения санитарным правилам, нормам пожарной безопасности;</w:t>
      </w:r>
    </w:p>
    <w:p w:rsidR="004A0EF9" w:rsidRDefault="004A0EF9">
      <w:pPr>
        <w:pStyle w:val="ConsPlusNormal"/>
        <w:spacing w:before="220"/>
        <w:ind w:firstLine="540"/>
        <w:jc w:val="both"/>
      </w:pPr>
      <w:r>
        <w:t>г) сведения об организаторе торгов;</w:t>
      </w:r>
    </w:p>
    <w:p w:rsidR="004A0EF9" w:rsidRDefault="004A0EF9">
      <w:pPr>
        <w:pStyle w:val="ConsPlusNormal"/>
        <w:spacing w:before="220"/>
        <w:ind w:firstLine="540"/>
        <w:jc w:val="both"/>
      </w:pPr>
      <w:r>
        <w:t>д) информацию о порядке проведения торгов, в том числе об условиях определения лица, выигравшего торги;</w:t>
      </w:r>
    </w:p>
    <w:p w:rsidR="004A0EF9" w:rsidRDefault="004A0EF9">
      <w:pPr>
        <w:pStyle w:val="ConsPlusNormal"/>
        <w:spacing w:before="220"/>
        <w:ind w:firstLine="540"/>
        <w:jc w:val="both"/>
      </w:pPr>
      <w:r>
        <w:lastRenderedPageBreak/>
        <w:t>е) форму заявки на участие в торгах;</w:t>
      </w:r>
    </w:p>
    <w:p w:rsidR="004A0EF9" w:rsidRDefault="004A0EF9">
      <w:pPr>
        <w:pStyle w:val="ConsPlusNormal"/>
        <w:spacing w:before="220"/>
        <w:ind w:firstLine="540"/>
        <w:jc w:val="both"/>
      </w:pPr>
      <w:r>
        <w:t>ж) перечень и требования к документам, которые должны быть приложены к заявке;</w:t>
      </w:r>
    </w:p>
    <w:p w:rsidR="004A0EF9" w:rsidRDefault="004A0EF9">
      <w:pPr>
        <w:pStyle w:val="ConsPlusNormal"/>
        <w:spacing w:before="220"/>
        <w:ind w:firstLine="540"/>
        <w:jc w:val="both"/>
      </w:pPr>
      <w:r>
        <w:t>з) информацию о порядке приема, дате и времени начала и окончания приема заявок на участие в торгах и прилагаемых к ним документов;</w:t>
      </w:r>
    </w:p>
    <w:p w:rsidR="004A0EF9" w:rsidRDefault="004A0EF9">
      <w:pPr>
        <w:pStyle w:val="ConsPlusNormal"/>
        <w:spacing w:before="220"/>
        <w:ind w:firstLine="540"/>
        <w:jc w:val="both"/>
      </w:pPr>
      <w:r>
        <w:t>и) проект Договора;</w:t>
      </w:r>
    </w:p>
    <w:p w:rsidR="004A0EF9" w:rsidRDefault="004A0EF9">
      <w:pPr>
        <w:pStyle w:val="ConsPlusNormal"/>
        <w:spacing w:before="220"/>
        <w:ind w:firstLine="540"/>
        <w:jc w:val="both"/>
      </w:pPr>
      <w:r>
        <w:t>к) проект договора аренды земельного участка;</w:t>
      </w:r>
    </w:p>
    <w:p w:rsidR="004A0EF9" w:rsidRDefault="004A0EF9">
      <w:pPr>
        <w:pStyle w:val="ConsPlusNormal"/>
        <w:spacing w:before="220"/>
        <w:ind w:firstLine="540"/>
        <w:jc w:val="both"/>
      </w:pPr>
      <w:r>
        <w:t>л) информацию о сроках и порядке оплаты права на заключение Договора;</w:t>
      </w:r>
    </w:p>
    <w:p w:rsidR="004A0EF9" w:rsidRDefault="004A0EF9">
      <w:pPr>
        <w:pStyle w:val="ConsPlusNormal"/>
        <w:spacing w:before="220"/>
        <w:ind w:firstLine="540"/>
        <w:jc w:val="both"/>
      </w:pPr>
      <w:r>
        <w:t>м) сведения о начальной цене и шаге аукциона по каждому лоту;</w:t>
      </w:r>
    </w:p>
    <w:p w:rsidR="004A0EF9" w:rsidRDefault="004A0EF9">
      <w:pPr>
        <w:pStyle w:val="ConsPlusNormal"/>
        <w:spacing w:before="220"/>
        <w:ind w:firstLine="540"/>
        <w:jc w:val="both"/>
      </w:pPr>
      <w:r>
        <w:t>н) сведения о размере задатка по каждому лоту, порядке его внесения, реквизиты счета для его перечисления;</w:t>
      </w:r>
    </w:p>
    <w:p w:rsidR="004A0EF9" w:rsidRDefault="004A0EF9">
      <w:pPr>
        <w:pStyle w:val="ConsPlusNormal"/>
        <w:spacing w:before="220"/>
        <w:ind w:firstLine="540"/>
        <w:jc w:val="both"/>
      </w:pPr>
      <w:r>
        <w:t xml:space="preserve">о) требования к участникам торгов, установленные </w:t>
      </w:r>
      <w:hyperlink w:anchor="P183" w:history="1">
        <w:r>
          <w:rPr>
            <w:color w:val="0000FF"/>
          </w:rPr>
          <w:t>пунктом 26</w:t>
        </w:r>
      </w:hyperlink>
      <w:r>
        <w:t xml:space="preserve"> настоящего Положения;</w:t>
      </w:r>
    </w:p>
    <w:p w:rsidR="004A0EF9" w:rsidRDefault="004A0EF9">
      <w:pPr>
        <w:pStyle w:val="ConsPlusNormal"/>
        <w:spacing w:before="220"/>
        <w:ind w:firstLine="540"/>
        <w:jc w:val="both"/>
      </w:pPr>
      <w:r>
        <w:t>п) порядок и срок отзыва заявок на участие в торгах.</w:t>
      </w:r>
    </w:p>
    <w:p w:rsidR="004A0EF9" w:rsidRDefault="004A0EF9">
      <w:pPr>
        <w:pStyle w:val="ConsPlusNormal"/>
        <w:spacing w:before="220"/>
        <w:ind w:firstLine="540"/>
        <w:jc w:val="both"/>
      </w:pPr>
      <w:r>
        <w:t xml:space="preserve">18. Сведения о месте размещения временного сооружения, указанные в </w:t>
      </w:r>
      <w:hyperlink w:anchor="P147" w:history="1">
        <w:r>
          <w:rPr>
            <w:color w:val="0000FF"/>
          </w:rPr>
          <w:t>пункте 17</w:t>
        </w:r>
      </w:hyperlink>
      <w:r>
        <w:t xml:space="preserve"> настоящего Положения, должны содержать ситуационный план местности (масштаб 1:500, формат листа А3 или А</w:t>
      </w:r>
      <w:proofErr w:type="gramStart"/>
      <w:r>
        <w:t>4</w:t>
      </w:r>
      <w:proofErr w:type="gramEnd"/>
      <w:r>
        <w:t>) с точным указанием места размещения временного сооружения.</w:t>
      </w:r>
    </w:p>
    <w:p w:rsidR="004A0EF9" w:rsidRDefault="004A0EF9">
      <w:pPr>
        <w:pStyle w:val="ConsPlusNormal"/>
        <w:spacing w:before="220"/>
        <w:ind w:firstLine="540"/>
        <w:jc w:val="both"/>
      </w:pPr>
      <w:r>
        <w:t>19. Документация о торгах по решению организатора торгов может содержать дополнительные сведения.</w:t>
      </w:r>
    </w:p>
    <w:p w:rsidR="004A0EF9" w:rsidRDefault="004A0EF9">
      <w:pPr>
        <w:pStyle w:val="ConsPlusNormal"/>
        <w:spacing w:before="220"/>
        <w:ind w:firstLine="540"/>
        <w:jc w:val="both"/>
      </w:pPr>
      <w:r>
        <w:t>20. Организатор торгов вправе не менее чем за 5 дней до наступления даты проведения торгов принять решение о внесении изменений в документацию о торгах. Уведомления об изменениях направляются оператором в сроки, установленные Регламентом пользования электронной площадкой.</w:t>
      </w:r>
    </w:p>
    <w:p w:rsidR="004A0EF9" w:rsidRDefault="004A0EF9">
      <w:pPr>
        <w:pStyle w:val="ConsPlusNormal"/>
        <w:spacing w:before="220"/>
        <w:ind w:firstLine="540"/>
        <w:jc w:val="both"/>
      </w:pPr>
      <w:r>
        <w:t>При этом срок подачи заявок на участие в торгах должен быть продлен так, чтобы со дня размещения на официальном сайте и на электронной площадке в сети Интернет изменений, внесенных в документацию о торгах, до даты окончания подачи заявок на участие в торгах такой срок составлял не менее пятнадцати дней.</w:t>
      </w:r>
    </w:p>
    <w:p w:rsidR="004A0EF9" w:rsidRDefault="004A0EF9">
      <w:pPr>
        <w:pStyle w:val="ConsPlusNormal"/>
        <w:spacing w:before="220"/>
        <w:ind w:firstLine="540"/>
        <w:jc w:val="both"/>
      </w:pPr>
      <w:r>
        <w:t>21. Изменение предмета торгов не допускается.</w:t>
      </w:r>
    </w:p>
    <w:p w:rsidR="004A0EF9" w:rsidRDefault="004A0EF9">
      <w:pPr>
        <w:pStyle w:val="ConsPlusNormal"/>
        <w:spacing w:before="220"/>
        <w:ind w:firstLine="540"/>
        <w:jc w:val="both"/>
      </w:pPr>
      <w:r>
        <w:t xml:space="preserve">22. Организатор торгов вправе отказаться от проведения торгов не </w:t>
      </w:r>
      <w:proofErr w:type="gramStart"/>
      <w:r>
        <w:t>позднее</w:t>
      </w:r>
      <w:proofErr w:type="gramEnd"/>
      <w:r>
        <w:t xml:space="preserve"> чем за три дня до наступления даты проведения торгов. Извещение об отказе от проведения торгов должно быть размещено на официальном сайте администрации города и </w:t>
      </w:r>
      <w:proofErr w:type="gramStart"/>
      <w:r>
        <w:t>на электронной площадке в сети Интернет в течение одного рабочего дня со дня принятия решения об отказе</w:t>
      </w:r>
      <w:proofErr w:type="gramEnd"/>
      <w:r>
        <w:t xml:space="preserve"> от проведения торгов. Электронные уведомления участникам направляются оператором в сроки, установленные Регламентом пользования электронной площадкой. Денежные средства, внесенные в качестве обеспечения заявки на участие в торгах, возвращаются лицом, на чей счет поступил задаток, участникам на счет, с которого поступили денежные средства, либо на указанный участником счет в соответствии с Регламентом пользования электронной площадкой.</w:t>
      </w:r>
    </w:p>
    <w:p w:rsidR="004A0EF9" w:rsidRDefault="004A0EF9">
      <w:pPr>
        <w:pStyle w:val="ConsPlusNormal"/>
        <w:jc w:val="both"/>
      </w:pPr>
    </w:p>
    <w:p w:rsidR="004A0EF9" w:rsidRDefault="004A0EF9">
      <w:pPr>
        <w:pStyle w:val="ConsPlusNormal"/>
        <w:jc w:val="center"/>
        <w:outlineLvl w:val="1"/>
      </w:pPr>
      <w:bookmarkStart w:id="2" w:name="P170"/>
      <w:bookmarkEnd w:id="2"/>
      <w:r>
        <w:t>VI. УЧАСТНИКИ ТОРГОВ</w:t>
      </w:r>
    </w:p>
    <w:p w:rsidR="004A0EF9" w:rsidRDefault="004A0EF9">
      <w:pPr>
        <w:pStyle w:val="ConsPlusNormal"/>
        <w:jc w:val="both"/>
      </w:pPr>
    </w:p>
    <w:p w:rsidR="004A0EF9" w:rsidRDefault="004A0EF9">
      <w:pPr>
        <w:pStyle w:val="ConsPlusNormal"/>
        <w:ind w:firstLine="540"/>
        <w:jc w:val="both"/>
      </w:pPr>
      <w:r>
        <w:t xml:space="preserve">23. Для участия в электронном аукционе участник торгов, зарегистрированный на электронной площадке, подает заявку на участие в торгах в соответствии с Регламентом пользования электронной площадкой с приложением электронных документов, </w:t>
      </w:r>
      <w:r>
        <w:lastRenderedPageBreak/>
        <w:t>предусмотренных настоящим пунктом.</w:t>
      </w:r>
    </w:p>
    <w:p w:rsidR="004A0EF9" w:rsidRDefault="004A0EF9">
      <w:pPr>
        <w:pStyle w:val="ConsPlusNormal"/>
        <w:spacing w:before="220"/>
        <w:ind w:firstLine="540"/>
        <w:jc w:val="both"/>
      </w:pPr>
      <w:r>
        <w:t>К заявке прилагаются следующие документы:</w:t>
      </w:r>
    </w:p>
    <w:p w:rsidR="004A0EF9" w:rsidRDefault="004A0EF9">
      <w:pPr>
        <w:pStyle w:val="ConsPlusNormal"/>
        <w:spacing w:before="220"/>
        <w:ind w:firstLine="540"/>
        <w:jc w:val="both"/>
      </w:pPr>
      <w:r>
        <w:t>а) копия учредительных документов участника (для юридических лиц), копия документа, удостоверяющего личность (для физических лиц);</w:t>
      </w:r>
    </w:p>
    <w:p w:rsidR="004A0EF9" w:rsidRDefault="004A0EF9">
      <w:pPr>
        <w:pStyle w:val="ConsPlusNormal"/>
        <w:spacing w:before="220"/>
        <w:ind w:firstLine="540"/>
        <w:jc w:val="both"/>
      </w:pPr>
      <w:r>
        <w:t>б) копия свидетельства о регистрации юридического лица (для юридических лиц) либо свидетельства о регистрации физического лица в качестве индивидуального предпринимателя (для индивидуальных предпринимателей);</w:t>
      </w:r>
    </w:p>
    <w:p w:rsidR="004A0EF9" w:rsidRDefault="004A0EF9">
      <w:pPr>
        <w:pStyle w:val="ConsPlusNormal"/>
        <w:spacing w:before="220"/>
        <w:ind w:firstLine="540"/>
        <w:jc w:val="both"/>
      </w:pPr>
      <w:r>
        <w:t>в) 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В случае если от имени участника действует иное лицо, заявка на участие в торгах должна содержать также копию доверенности на право участия в торгах и подписания необходимых документов от имени участника, заверенную печатью участника и подписанную руководителем участника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заявка на участие в торгах должна содержать также документ, подтверждающий полномочия такого лица;</w:t>
      </w:r>
    </w:p>
    <w:p w:rsidR="004A0EF9" w:rsidRDefault="004A0EF9">
      <w:pPr>
        <w:pStyle w:val="ConsPlusNormal"/>
        <w:spacing w:before="220"/>
        <w:ind w:firstLine="540"/>
        <w:jc w:val="both"/>
      </w:pPr>
      <w:r>
        <w:t>г) полученная не ранее чем за один месяц до даты опубликования извещения о проведении торгов копия выписки из Единого государственного реестра юридических лиц (для юридических лиц) или копия выписки из Единого государственного реестра индивидуальных предпринимателей (для индивидуальных предпринимателей).</w:t>
      </w:r>
    </w:p>
    <w:p w:rsidR="004A0EF9" w:rsidRDefault="004A0EF9">
      <w:pPr>
        <w:pStyle w:val="ConsPlusNormal"/>
        <w:spacing w:before="220"/>
        <w:ind w:firstLine="540"/>
        <w:jc w:val="both"/>
      </w:pPr>
      <w:r>
        <w:t>24. Для участия в торгах участник торгов вносит задаток на счет, указанный в извещении о проведении торгов. В случае намерения участника участвовать в торгах по нескольким лотам задаток вносится по каждому лоту отдельно. Задаток равен начальной цене соответствующего лота.</w:t>
      </w:r>
    </w:p>
    <w:p w:rsidR="004A0EF9" w:rsidRDefault="004A0EF9">
      <w:pPr>
        <w:pStyle w:val="ConsPlusNormal"/>
        <w:spacing w:before="220"/>
        <w:ind w:firstLine="540"/>
        <w:jc w:val="both"/>
      </w:pPr>
      <w:r>
        <w:t>25. Все связанные с проведением электронных аукционов документы и сведения направляются участником торгов, организатором торгов, оператором либо размещаются ими на официальном сайте организатора торгов или электронной площадке в форме электронных документов.</w:t>
      </w:r>
    </w:p>
    <w:p w:rsidR="004A0EF9" w:rsidRDefault="004A0EF9">
      <w:pPr>
        <w:pStyle w:val="ConsPlusNormal"/>
        <w:spacing w:before="220"/>
        <w:ind w:firstLine="540"/>
        <w:jc w:val="both"/>
      </w:pPr>
      <w:r>
        <w:t>Документы и сведения, направляемые в форме электронных документов участником, организатором торгов либо размещаемые ими на электронной площадке в форме электронных документов, должны быть подписаны электронной подписью лица, имеющего право действовать от имени участника, организатора торгов.</w:t>
      </w:r>
    </w:p>
    <w:p w:rsidR="004A0EF9" w:rsidRDefault="004A0EF9">
      <w:pPr>
        <w:pStyle w:val="ConsPlusNormal"/>
        <w:spacing w:before="220"/>
        <w:ind w:firstLine="540"/>
        <w:jc w:val="both"/>
      </w:pPr>
      <w:r>
        <w:t>Если при проведении электронного аукциона организатором торгов осуществляется направление документов и сведений участнику или участником организатору торгов, такой документооборот осуществляется через электронную площадку.</w:t>
      </w:r>
    </w:p>
    <w:p w:rsidR="004A0EF9" w:rsidRDefault="004A0EF9">
      <w:pPr>
        <w:pStyle w:val="ConsPlusNormal"/>
        <w:spacing w:before="220"/>
        <w:ind w:firstLine="540"/>
        <w:jc w:val="both"/>
      </w:pPr>
      <w:r>
        <w:t>Документы и сведения, связанные с проведением электронного аукциона и полученные или направленные оператором в электронной форме, хранятся оператором в соответствии с Регламентом пользования электронной площадкой.</w:t>
      </w:r>
    </w:p>
    <w:p w:rsidR="004A0EF9" w:rsidRDefault="004A0EF9">
      <w:pPr>
        <w:pStyle w:val="ConsPlusNormal"/>
        <w:spacing w:before="220"/>
        <w:ind w:firstLine="540"/>
        <w:jc w:val="both"/>
      </w:pPr>
      <w:bookmarkStart w:id="3" w:name="P183"/>
      <w:bookmarkEnd w:id="3"/>
      <w:r>
        <w:t>26. В торгах не имеет права принимать участие юридическое или физическое лицо (за исключением сельскохозяйственного потребительского кооператива, организации потребительской кооперации), осуществляющее розничную торговлю продовольственными товарами посредством организации торговой сети, доля которой превышает двадцать пять процентов объема всех реализованных продовольственных товаров в денежном выражении за предыдущий финансовый год в границах города Красноярска.</w:t>
      </w:r>
    </w:p>
    <w:p w:rsidR="004A0EF9" w:rsidRDefault="004A0EF9">
      <w:pPr>
        <w:pStyle w:val="ConsPlusNormal"/>
        <w:jc w:val="both"/>
      </w:pPr>
    </w:p>
    <w:p w:rsidR="004A0EF9" w:rsidRDefault="004A0EF9">
      <w:pPr>
        <w:pStyle w:val="ConsPlusNormal"/>
        <w:jc w:val="center"/>
        <w:outlineLvl w:val="1"/>
      </w:pPr>
      <w:r>
        <w:t>VII. ПОДАЧА И ПРИЕМ ЗАЯВОК</w:t>
      </w:r>
    </w:p>
    <w:p w:rsidR="004A0EF9" w:rsidRDefault="004A0EF9">
      <w:pPr>
        <w:pStyle w:val="ConsPlusNormal"/>
        <w:jc w:val="both"/>
      </w:pPr>
    </w:p>
    <w:p w:rsidR="004A0EF9" w:rsidRDefault="004A0EF9">
      <w:pPr>
        <w:pStyle w:val="ConsPlusNormal"/>
        <w:ind w:firstLine="540"/>
        <w:jc w:val="both"/>
      </w:pPr>
      <w:r>
        <w:t>27. Срок между датой размещения извещения о проведении торгов на официальном сайте администрации города и датой проведения торгов не может превышать 45 дней.</w:t>
      </w:r>
    </w:p>
    <w:p w:rsidR="004A0EF9" w:rsidRDefault="004A0EF9">
      <w:pPr>
        <w:pStyle w:val="ConsPlusNormal"/>
        <w:spacing w:before="220"/>
        <w:ind w:firstLine="540"/>
        <w:jc w:val="both"/>
      </w:pPr>
      <w:r>
        <w:t>28. Заявка на участие в аукционе подается на электронную площадку оператору.</w:t>
      </w:r>
    </w:p>
    <w:p w:rsidR="004A0EF9" w:rsidRDefault="004A0EF9">
      <w:pPr>
        <w:pStyle w:val="ConsPlusNormal"/>
        <w:spacing w:before="220"/>
        <w:ind w:firstLine="540"/>
        <w:jc w:val="both"/>
      </w:pPr>
      <w:r>
        <w:t>29. Оператор вправе отказать в приеме заявки по основаниям, указанным в Регламенте пользования электронной площадкой.</w:t>
      </w:r>
    </w:p>
    <w:p w:rsidR="004A0EF9" w:rsidRDefault="004A0EF9">
      <w:pPr>
        <w:pStyle w:val="ConsPlusNormal"/>
        <w:spacing w:before="220"/>
        <w:ind w:firstLine="540"/>
        <w:jc w:val="both"/>
      </w:pPr>
      <w:r>
        <w:t>30. Оператор в соответствии с Регламентом пользования электронной площадкой присваивает заявке порядковый номер и подтверждает в форме электронного документа, направляемого участнику, подавшему заявку, ее получение с указанием присвоенного ей порядкового номера.</w:t>
      </w:r>
    </w:p>
    <w:p w:rsidR="004A0EF9" w:rsidRDefault="004A0EF9">
      <w:pPr>
        <w:pStyle w:val="ConsPlusNormal"/>
        <w:spacing w:before="220"/>
        <w:ind w:firstLine="540"/>
        <w:jc w:val="both"/>
      </w:pPr>
      <w:r>
        <w:t>31. Участник имеет право подать только одну заявку на участие в торгах в отношении каждого лота.</w:t>
      </w:r>
    </w:p>
    <w:p w:rsidR="004A0EF9" w:rsidRDefault="004A0EF9">
      <w:pPr>
        <w:pStyle w:val="ConsPlusNormal"/>
        <w:spacing w:before="220"/>
        <w:ind w:firstLine="540"/>
        <w:jc w:val="both"/>
      </w:pPr>
      <w:r>
        <w:t xml:space="preserve">32. Участник имеет право отозвать поданную заявку до дня и времени начала рассмотрения заявок, направив об этом </w:t>
      </w:r>
      <w:proofErr w:type="gramStart"/>
      <w:r>
        <w:t>уведомление</w:t>
      </w:r>
      <w:proofErr w:type="gramEnd"/>
      <w:r>
        <w:t xml:space="preserve"> об отказе оператору электронной площадки.</w:t>
      </w:r>
    </w:p>
    <w:p w:rsidR="004A0EF9" w:rsidRDefault="004A0EF9">
      <w:pPr>
        <w:pStyle w:val="ConsPlusNormal"/>
        <w:spacing w:before="220"/>
        <w:ind w:firstLine="540"/>
        <w:jc w:val="both"/>
      </w:pPr>
      <w:r>
        <w:t>Отзыв заявки регистрируется в электронном журнале приема заявок.</w:t>
      </w:r>
    </w:p>
    <w:p w:rsidR="004A0EF9" w:rsidRDefault="004A0EF9">
      <w:pPr>
        <w:pStyle w:val="ConsPlusNormal"/>
        <w:spacing w:before="220"/>
        <w:ind w:firstLine="540"/>
        <w:jc w:val="both"/>
      </w:pPr>
      <w:r>
        <w:t>Возврат денежных средств, внесенных в качестве обеспечения заявки на участие в торгах, осуществляется в соответствии с Регламентом пользования электронной площадкой.</w:t>
      </w:r>
    </w:p>
    <w:p w:rsidR="004A0EF9" w:rsidRDefault="004A0EF9">
      <w:pPr>
        <w:pStyle w:val="ConsPlusNormal"/>
        <w:spacing w:before="220"/>
        <w:ind w:firstLine="540"/>
        <w:jc w:val="both"/>
      </w:pPr>
      <w:r>
        <w:t>33. Оператор принимает меры по обеспечению сохранности представленных заявок и прилагаемых к ним документов, а также конфиденциальности сведений, содержащихся в представленных документах.</w:t>
      </w:r>
    </w:p>
    <w:p w:rsidR="004A0EF9" w:rsidRDefault="004A0EF9">
      <w:pPr>
        <w:pStyle w:val="ConsPlusNormal"/>
        <w:spacing w:before="220"/>
        <w:ind w:firstLine="540"/>
        <w:jc w:val="both"/>
      </w:pPr>
      <w:r>
        <w:t>34. До проведения аукциона оператор устанавливает факт поступления задатков от участников. На основании информации о поступивших задатках оператор принимает решение о допуске участников к торгам или об отказе в допуске участников к торгам. Решение размещается в личном кабинете участника на электронной площадке и оформляется протоколом рассмотрения заявок на участие в торгах. В протоколе приводится:</w:t>
      </w:r>
    </w:p>
    <w:p w:rsidR="004A0EF9" w:rsidRDefault="004A0EF9">
      <w:pPr>
        <w:pStyle w:val="ConsPlusNormal"/>
        <w:spacing w:before="220"/>
        <w:ind w:firstLine="540"/>
        <w:jc w:val="both"/>
      </w:pPr>
      <w:r>
        <w:t>перечень номеров принятых заявок;</w:t>
      </w:r>
    </w:p>
    <w:p w:rsidR="004A0EF9" w:rsidRDefault="004A0EF9">
      <w:pPr>
        <w:pStyle w:val="ConsPlusNormal"/>
        <w:spacing w:before="220"/>
        <w:ind w:firstLine="540"/>
        <w:jc w:val="both"/>
      </w:pPr>
      <w:r>
        <w:t>перечень номеров отозванных заявок;</w:t>
      </w:r>
    </w:p>
    <w:p w:rsidR="004A0EF9" w:rsidRDefault="004A0EF9">
      <w:pPr>
        <w:pStyle w:val="ConsPlusNormal"/>
        <w:spacing w:before="220"/>
        <w:ind w:firstLine="540"/>
        <w:jc w:val="both"/>
      </w:pPr>
      <w:r>
        <w:t>перечень номеров заявок, по которым лица признаны участниками торгов;</w:t>
      </w:r>
    </w:p>
    <w:p w:rsidR="004A0EF9" w:rsidRDefault="004A0EF9">
      <w:pPr>
        <w:pStyle w:val="ConsPlusNormal"/>
        <w:spacing w:before="220"/>
        <w:ind w:firstLine="540"/>
        <w:jc w:val="both"/>
      </w:pPr>
      <w:r>
        <w:t>перечень номеров заявок, по которым было отказано в допуске к участию в торгах в связи с тем, что не подтверждено поступление в установленный срок задатка на счет, указанный в извещении о проведении торгов.</w:t>
      </w:r>
    </w:p>
    <w:p w:rsidR="004A0EF9" w:rsidRDefault="004A0EF9">
      <w:pPr>
        <w:pStyle w:val="ConsPlusNormal"/>
        <w:spacing w:before="220"/>
        <w:ind w:firstLine="540"/>
        <w:jc w:val="both"/>
      </w:pPr>
      <w:r>
        <w:t>Протокол рассмотрения заявок на участие в торгах размещается на электронной площадке в сети Интернет не позднее дня окончания рассмотрения заявок.</w:t>
      </w:r>
    </w:p>
    <w:p w:rsidR="004A0EF9" w:rsidRDefault="004A0EF9">
      <w:pPr>
        <w:pStyle w:val="ConsPlusNormal"/>
        <w:spacing w:before="220"/>
        <w:ind w:firstLine="540"/>
        <w:jc w:val="both"/>
      </w:pPr>
      <w:bookmarkStart w:id="4" w:name="P202"/>
      <w:bookmarkEnd w:id="4"/>
      <w:r>
        <w:t>35. В случае подачи на аукцион одной заявки и поступления денежных средств, внесенных в качестве обеспечения заявки на участие в торгах, оператор передает заявку участника организатору торгов для подведения итогов аукциона.</w:t>
      </w:r>
    </w:p>
    <w:p w:rsidR="004A0EF9" w:rsidRDefault="004A0EF9">
      <w:pPr>
        <w:pStyle w:val="ConsPlusNormal"/>
        <w:spacing w:before="220"/>
        <w:ind w:firstLine="540"/>
        <w:jc w:val="both"/>
      </w:pPr>
      <w:r>
        <w:t>36. Всем участникам в соответствии с Регламентом пользования электронной площадкой направляются уведомления о принятых комиссией решениях. Участники, не допущенные к участию в торгах, уведомляются о принятом решении с указанием причин отказа.</w:t>
      </w:r>
    </w:p>
    <w:p w:rsidR="004A0EF9" w:rsidRDefault="004A0EF9">
      <w:pPr>
        <w:pStyle w:val="ConsPlusNormal"/>
        <w:jc w:val="both"/>
      </w:pPr>
    </w:p>
    <w:p w:rsidR="004A0EF9" w:rsidRDefault="004A0EF9">
      <w:pPr>
        <w:pStyle w:val="ConsPlusNormal"/>
        <w:jc w:val="center"/>
        <w:outlineLvl w:val="1"/>
      </w:pPr>
      <w:r>
        <w:t>VIII. ПРОЦЕДУРА ПРОВЕДЕНИЯ ТОРГОВ</w:t>
      </w:r>
    </w:p>
    <w:p w:rsidR="004A0EF9" w:rsidRDefault="004A0EF9">
      <w:pPr>
        <w:pStyle w:val="ConsPlusNormal"/>
        <w:jc w:val="both"/>
      </w:pPr>
    </w:p>
    <w:p w:rsidR="004A0EF9" w:rsidRDefault="004A0EF9">
      <w:pPr>
        <w:pStyle w:val="ConsPlusNormal"/>
        <w:ind w:firstLine="540"/>
        <w:jc w:val="both"/>
      </w:pPr>
      <w:r>
        <w:t>37. В торгах могут участвовать только лица, признанные участниками торгов.</w:t>
      </w:r>
    </w:p>
    <w:p w:rsidR="004A0EF9" w:rsidRDefault="004A0EF9">
      <w:pPr>
        <w:pStyle w:val="ConsPlusNormal"/>
        <w:spacing w:before="220"/>
        <w:ind w:firstLine="540"/>
        <w:jc w:val="both"/>
      </w:pPr>
      <w:r>
        <w:t>38. Электронный аукцион проводится в порядке, установленном Регламентом пользования электронной площадкой.</w:t>
      </w:r>
    </w:p>
    <w:p w:rsidR="004A0EF9" w:rsidRDefault="004A0EF9">
      <w:pPr>
        <w:pStyle w:val="ConsPlusNormal"/>
        <w:jc w:val="both"/>
      </w:pPr>
    </w:p>
    <w:p w:rsidR="004A0EF9" w:rsidRDefault="004A0EF9">
      <w:pPr>
        <w:pStyle w:val="ConsPlusNormal"/>
        <w:jc w:val="center"/>
        <w:outlineLvl w:val="1"/>
      </w:pPr>
      <w:r>
        <w:t>IX. ПОДВЕДЕНИЕ ИТОГОВ ТОРГОВ</w:t>
      </w:r>
    </w:p>
    <w:p w:rsidR="004A0EF9" w:rsidRDefault="004A0EF9">
      <w:pPr>
        <w:pStyle w:val="ConsPlusNormal"/>
        <w:jc w:val="both"/>
      </w:pPr>
    </w:p>
    <w:p w:rsidR="004A0EF9" w:rsidRDefault="004A0EF9">
      <w:pPr>
        <w:pStyle w:val="ConsPlusNormal"/>
        <w:ind w:firstLine="540"/>
        <w:jc w:val="both"/>
      </w:pPr>
      <w:r>
        <w:t>39. Результаты торгов оформляются протоколом аукциона, который формируется оператором на электронной площадке в соответствии с Регламентом пользования электронной площадкой. По каждому лоту оформляется отдельный протокол аукциона.</w:t>
      </w:r>
    </w:p>
    <w:p w:rsidR="004A0EF9" w:rsidRDefault="004A0EF9">
      <w:pPr>
        <w:pStyle w:val="ConsPlusNormal"/>
        <w:spacing w:before="220"/>
        <w:ind w:firstLine="540"/>
        <w:jc w:val="both"/>
      </w:pPr>
      <w:r>
        <w:t>40. Оператор направляет уведомления участникам торгов о результатах торгов в соответствии с Регламентом пользования электронной площадкой.</w:t>
      </w:r>
    </w:p>
    <w:p w:rsidR="004A0EF9" w:rsidRDefault="004A0EF9">
      <w:pPr>
        <w:pStyle w:val="ConsPlusNormal"/>
        <w:spacing w:before="220"/>
        <w:ind w:firstLine="540"/>
        <w:jc w:val="both"/>
      </w:pPr>
      <w:bookmarkStart w:id="5" w:name="P214"/>
      <w:bookmarkEnd w:id="5"/>
      <w:r>
        <w:t>41. Комиссия в течение 5 рабочих дней со дня, следующего за днем окончания аукциона, рассматривает заявки и документы участников, сделавших последнее и предпоследнее предложение по цене лота. При рассмотрении заявок комиссия проверяет представленные документы на соответствие требованиям, указанным в аукционной документации.</w:t>
      </w:r>
    </w:p>
    <w:p w:rsidR="004A0EF9" w:rsidRDefault="004A0EF9">
      <w:pPr>
        <w:pStyle w:val="ConsPlusNormal"/>
        <w:spacing w:before="220"/>
        <w:ind w:firstLine="540"/>
        <w:jc w:val="both"/>
      </w:pPr>
      <w:r>
        <w:t>По результатам рассмотрения документов комиссия принимает решение о признании участников торгов победителем и участником, занявшим второе место.</w:t>
      </w:r>
    </w:p>
    <w:p w:rsidR="004A0EF9" w:rsidRDefault="004A0EF9">
      <w:pPr>
        <w:pStyle w:val="ConsPlusNormal"/>
        <w:spacing w:before="220"/>
        <w:ind w:firstLine="540"/>
        <w:jc w:val="both"/>
      </w:pPr>
      <w:r>
        <w:t>Решение оформляется итоговым протоколом аукциона, в котором указываются сведения о рассмотренных заявках, о соответствии либо несоответствии заявок участников требованиям документации, сведения о победителе и участнике, занявшим второе место.</w:t>
      </w:r>
    </w:p>
    <w:p w:rsidR="004A0EF9" w:rsidRDefault="004A0EF9">
      <w:pPr>
        <w:pStyle w:val="ConsPlusNormal"/>
        <w:spacing w:before="220"/>
        <w:ind w:firstLine="540"/>
        <w:jc w:val="both"/>
      </w:pPr>
      <w:r>
        <w:t>Итоговый протокол аукциона подписывается всеми присутствующими на заседании членами комиссии и размещается на электронной площадке в сети Интернет и хранится на электронной площадке в течение сроков, установленных Регламентом пользования электронной площадкой.</w:t>
      </w:r>
    </w:p>
    <w:p w:rsidR="004A0EF9" w:rsidRDefault="004A0EF9">
      <w:pPr>
        <w:pStyle w:val="ConsPlusNormal"/>
        <w:spacing w:before="220"/>
        <w:ind w:firstLine="540"/>
        <w:jc w:val="both"/>
      </w:pPr>
      <w:r>
        <w:t>Информация о результатах торгов в течение трех рабочих дней со дня подписания итогового протокола аукциона размещается на официальном сайте администрации города Красноярска и на электронной площадке в сети Интернет. Информация включает в себя:</w:t>
      </w:r>
    </w:p>
    <w:p w:rsidR="004A0EF9" w:rsidRDefault="004A0EF9">
      <w:pPr>
        <w:pStyle w:val="ConsPlusNormal"/>
        <w:spacing w:before="220"/>
        <w:ind w:firstLine="540"/>
        <w:jc w:val="both"/>
      </w:pPr>
      <w:r>
        <w:t>а) реквизиты решения о проведении торгов;</w:t>
      </w:r>
    </w:p>
    <w:p w:rsidR="004A0EF9" w:rsidRDefault="004A0EF9">
      <w:pPr>
        <w:pStyle w:val="ConsPlusNormal"/>
        <w:spacing w:before="220"/>
        <w:ind w:firstLine="540"/>
        <w:jc w:val="both"/>
      </w:pPr>
      <w:r>
        <w:t>б) наименование организатора торгов;</w:t>
      </w:r>
    </w:p>
    <w:p w:rsidR="004A0EF9" w:rsidRDefault="004A0EF9">
      <w:pPr>
        <w:pStyle w:val="ConsPlusNormal"/>
        <w:spacing w:before="220"/>
        <w:ind w:firstLine="540"/>
        <w:jc w:val="both"/>
      </w:pPr>
      <w:r>
        <w:t>в) имя (наименование) победителя торгов;</w:t>
      </w:r>
    </w:p>
    <w:p w:rsidR="004A0EF9" w:rsidRDefault="004A0EF9">
      <w:pPr>
        <w:pStyle w:val="ConsPlusNormal"/>
        <w:spacing w:before="220"/>
        <w:ind w:firstLine="540"/>
        <w:jc w:val="both"/>
      </w:pPr>
      <w:r>
        <w:t>г) местоположение (адрес) временного сооружения.</w:t>
      </w:r>
    </w:p>
    <w:p w:rsidR="004A0EF9" w:rsidRDefault="004A0EF9">
      <w:pPr>
        <w:pStyle w:val="ConsPlusNormal"/>
        <w:spacing w:before="220"/>
        <w:ind w:firstLine="540"/>
        <w:jc w:val="both"/>
      </w:pPr>
      <w:r>
        <w:t xml:space="preserve">42. В случае, предусмотренном </w:t>
      </w:r>
      <w:hyperlink w:anchor="P202" w:history="1">
        <w:r>
          <w:rPr>
            <w:color w:val="0000FF"/>
          </w:rPr>
          <w:t>пунктом 35</w:t>
        </w:r>
      </w:hyperlink>
      <w:r>
        <w:t xml:space="preserve"> настоящего Положения, комиссия рассматривает заявку в течение 5 рабочих дней со дня, следующего за днем окончания подачи заявок. Аукцион признается несостоявшимся, по результатам рассмотрения составляется итоговый протокол аукциона.</w:t>
      </w:r>
    </w:p>
    <w:p w:rsidR="004A0EF9" w:rsidRDefault="004A0EF9">
      <w:pPr>
        <w:pStyle w:val="ConsPlusNormal"/>
        <w:spacing w:before="220"/>
        <w:ind w:firstLine="540"/>
        <w:jc w:val="both"/>
      </w:pPr>
      <w:r>
        <w:t>43. Заявка признается несоответствующей предъявляемым требованиям по следующим основаниям:</w:t>
      </w:r>
    </w:p>
    <w:p w:rsidR="004A0EF9" w:rsidRDefault="004A0EF9">
      <w:pPr>
        <w:pStyle w:val="ConsPlusNormal"/>
        <w:spacing w:before="220"/>
        <w:ind w:firstLine="540"/>
        <w:jc w:val="both"/>
      </w:pPr>
      <w:r>
        <w:t xml:space="preserve">а) представлены не все документы, указанные в </w:t>
      </w:r>
      <w:hyperlink w:anchor="P170" w:history="1">
        <w:r>
          <w:rPr>
            <w:color w:val="0000FF"/>
          </w:rPr>
          <w:t>разделе 6</w:t>
        </w:r>
      </w:hyperlink>
      <w:r>
        <w:t xml:space="preserve"> настоящего Положения;</w:t>
      </w:r>
    </w:p>
    <w:p w:rsidR="004A0EF9" w:rsidRDefault="004A0EF9">
      <w:pPr>
        <w:pStyle w:val="ConsPlusNormal"/>
        <w:spacing w:before="220"/>
        <w:ind w:firstLine="540"/>
        <w:jc w:val="both"/>
      </w:pPr>
      <w:r>
        <w:t>б) заявка подана лицом при отсутствии соответствующих полномочий;</w:t>
      </w:r>
    </w:p>
    <w:p w:rsidR="004A0EF9" w:rsidRDefault="004A0EF9">
      <w:pPr>
        <w:pStyle w:val="ConsPlusNormal"/>
        <w:spacing w:before="220"/>
        <w:ind w:firstLine="540"/>
        <w:jc w:val="both"/>
      </w:pPr>
      <w:r>
        <w:lastRenderedPageBreak/>
        <w:t>в) в заявке либо в прилагаемых к ней документах указаны недостоверные сведения;</w:t>
      </w:r>
    </w:p>
    <w:p w:rsidR="004A0EF9" w:rsidRDefault="004A0EF9">
      <w:pPr>
        <w:pStyle w:val="ConsPlusNormal"/>
        <w:spacing w:before="220"/>
        <w:ind w:firstLine="540"/>
        <w:jc w:val="both"/>
      </w:pPr>
      <w:r>
        <w:t>г) в случае установления факта подачи одним участником двух и более заявок на участие в торгах в отношении одного и того же лота, если поданные ранее заявки таким участником не отозваны;</w:t>
      </w:r>
    </w:p>
    <w:p w:rsidR="004A0EF9" w:rsidRDefault="004A0EF9">
      <w:pPr>
        <w:pStyle w:val="ConsPlusNormal"/>
        <w:spacing w:before="220"/>
        <w:ind w:firstLine="540"/>
        <w:jc w:val="both"/>
      </w:pPr>
      <w:r>
        <w:t xml:space="preserve">д) в случае установления факта отсутствия у участника права участвовать в торгах в соответствии с </w:t>
      </w:r>
      <w:hyperlink w:anchor="P183" w:history="1">
        <w:r>
          <w:rPr>
            <w:color w:val="0000FF"/>
          </w:rPr>
          <w:t>пунктом 26</w:t>
        </w:r>
      </w:hyperlink>
      <w:r>
        <w:t xml:space="preserve"> настоящего Положения.</w:t>
      </w:r>
    </w:p>
    <w:p w:rsidR="004A0EF9" w:rsidRDefault="004A0EF9">
      <w:pPr>
        <w:pStyle w:val="ConsPlusNormal"/>
        <w:spacing w:before="220"/>
        <w:ind w:firstLine="540"/>
        <w:jc w:val="both"/>
      </w:pPr>
      <w:r>
        <w:t xml:space="preserve">44. В случае если заявка единственного участника аукциона признается соответствующей предъявляемым требованиям, заключение договора осуществляется в порядке, предусмотренном </w:t>
      </w:r>
      <w:hyperlink w:anchor="P251" w:history="1">
        <w:r>
          <w:rPr>
            <w:color w:val="0000FF"/>
          </w:rPr>
          <w:t>пунктом 54</w:t>
        </w:r>
      </w:hyperlink>
      <w:r>
        <w:t xml:space="preserve"> настоящего Положения.</w:t>
      </w:r>
    </w:p>
    <w:p w:rsidR="004A0EF9" w:rsidRDefault="004A0EF9">
      <w:pPr>
        <w:pStyle w:val="ConsPlusNormal"/>
        <w:spacing w:before="220"/>
        <w:ind w:firstLine="540"/>
        <w:jc w:val="both"/>
      </w:pPr>
      <w:r>
        <w:t>45. Итоговый протокол аукциона является основанием для заключения Договора с победителем торгов.</w:t>
      </w:r>
    </w:p>
    <w:p w:rsidR="004A0EF9" w:rsidRDefault="004A0EF9">
      <w:pPr>
        <w:pStyle w:val="ConsPlusNormal"/>
        <w:spacing w:before="220"/>
        <w:ind w:firstLine="540"/>
        <w:jc w:val="both"/>
      </w:pPr>
      <w:bookmarkStart w:id="6" w:name="P232"/>
      <w:bookmarkEnd w:id="6"/>
      <w:r>
        <w:t>46. Договор должен быть подписан сторонами не позднее пятнадцати дней со дня оформления итогового протокола о результатах торгов.</w:t>
      </w:r>
    </w:p>
    <w:p w:rsidR="004A0EF9" w:rsidRDefault="004A0EF9">
      <w:pPr>
        <w:pStyle w:val="ConsPlusNormal"/>
        <w:spacing w:before="220"/>
        <w:ind w:firstLine="540"/>
        <w:jc w:val="both"/>
      </w:pPr>
      <w:proofErr w:type="gramStart"/>
      <w:r>
        <w:t>В случае уклонения победителя торгов от заключения Договора комиссией не позднее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выигравшем торги; об участнике аукциона, сделавшем предпоследнее предложение о цене лота;</w:t>
      </w:r>
      <w:proofErr w:type="gramEnd"/>
      <w:r>
        <w:t xml:space="preserve"> сведения о фактах, являющихся основанием для отказа от заключения Договора.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торгов, второй в течение трех рабочих дней со дня подписания протокола направляется победителю торгов.</w:t>
      </w:r>
    </w:p>
    <w:p w:rsidR="004A0EF9" w:rsidRDefault="004A0EF9">
      <w:pPr>
        <w:pStyle w:val="ConsPlusNormal"/>
        <w:spacing w:before="220"/>
        <w:ind w:firstLine="540"/>
        <w:jc w:val="both"/>
      </w:pPr>
      <w:r>
        <w:t>47. Последствия уклонения лица, выигравшего торги, и организатора торгов от подписания протокола либо заключения Договора определяются в соответствии с гражданским законодательством Российской Федерации.</w:t>
      </w:r>
    </w:p>
    <w:p w:rsidR="004A0EF9" w:rsidRDefault="004A0EF9">
      <w:pPr>
        <w:pStyle w:val="ConsPlusNormal"/>
        <w:spacing w:before="220"/>
        <w:ind w:firstLine="540"/>
        <w:jc w:val="both"/>
      </w:pPr>
      <w:r>
        <w:t xml:space="preserve">В случае отказа или уклонения победителя торгов от заключения Договора </w:t>
      </w:r>
      <w:proofErr w:type="gramStart"/>
      <w:r>
        <w:t>последний</w:t>
      </w:r>
      <w:proofErr w:type="gramEnd"/>
      <w:r>
        <w:t xml:space="preserve"> подлежит заключению с участником торгов, занявшим второе место.</w:t>
      </w:r>
    </w:p>
    <w:p w:rsidR="004A0EF9" w:rsidRDefault="004A0EF9">
      <w:pPr>
        <w:pStyle w:val="ConsPlusNormal"/>
        <w:spacing w:before="220"/>
        <w:ind w:firstLine="540"/>
        <w:jc w:val="both"/>
      </w:pPr>
      <w:bookmarkStart w:id="7" w:name="P236"/>
      <w:bookmarkEnd w:id="7"/>
      <w:r>
        <w:t>Договор с таким участником торгов должен быть подписан в соответствии со сроками и условиями, установленными документацией о торгах.</w:t>
      </w:r>
    </w:p>
    <w:p w:rsidR="004A0EF9" w:rsidRDefault="004A0EF9">
      <w:pPr>
        <w:pStyle w:val="ConsPlusNormal"/>
        <w:spacing w:before="220"/>
        <w:ind w:firstLine="540"/>
        <w:jc w:val="both"/>
      </w:pPr>
      <w:r>
        <w:t xml:space="preserve">В случае уклонения победителя торгов в срок, указанный в </w:t>
      </w:r>
      <w:hyperlink w:anchor="P232" w:history="1">
        <w:r>
          <w:rPr>
            <w:color w:val="0000FF"/>
          </w:rPr>
          <w:t>пункте 46</w:t>
        </w:r>
      </w:hyperlink>
      <w:r>
        <w:t xml:space="preserve"> настоящего Положения, или участника аукциона, занявшего второе место, в срок, указанный в </w:t>
      </w:r>
      <w:hyperlink w:anchor="P236" w:history="1">
        <w:r>
          <w:rPr>
            <w:color w:val="0000FF"/>
          </w:rPr>
          <w:t>абзаце третьем</w:t>
        </w:r>
      </w:hyperlink>
      <w:r>
        <w:t xml:space="preserve"> настоящего пункта Положения, от заключения Договора задаток, внесенный ими, не возвращается.</w:t>
      </w:r>
    </w:p>
    <w:p w:rsidR="004A0EF9" w:rsidRDefault="004A0EF9">
      <w:pPr>
        <w:pStyle w:val="ConsPlusNormal"/>
        <w:spacing w:before="220"/>
        <w:ind w:firstLine="540"/>
        <w:jc w:val="both"/>
      </w:pPr>
      <w:r>
        <w:t>48. Внесенный победителем торгов или участником аукциона, занявшим второе место, задаток засчитывается в оплату приобретаемого права на заключение Договора.</w:t>
      </w:r>
    </w:p>
    <w:p w:rsidR="004A0EF9" w:rsidRDefault="004A0EF9">
      <w:pPr>
        <w:pStyle w:val="ConsPlusNormal"/>
        <w:spacing w:before="220"/>
        <w:ind w:firstLine="540"/>
        <w:jc w:val="both"/>
      </w:pPr>
      <w:r>
        <w:t>Задатки возвращаются участникам аукциона в сроки, установленные Регламентом пользования электронной площадкой.</w:t>
      </w:r>
    </w:p>
    <w:p w:rsidR="004A0EF9" w:rsidRDefault="004A0EF9">
      <w:pPr>
        <w:pStyle w:val="ConsPlusNormal"/>
        <w:spacing w:before="220"/>
        <w:ind w:firstLine="540"/>
        <w:jc w:val="both"/>
      </w:pPr>
      <w:bookmarkStart w:id="8" w:name="P240"/>
      <w:bookmarkEnd w:id="8"/>
      <w:r>
        <w:t>49. Лицо, выигравшее торги, должно оплатить приобретенное им право на заключение Договора путем безналичного перечисления денежных сре</w:t>
      </w:r>
      <w:proofErr w:type="gramStart"/>
      <w:r>
        <w:t>дств в б</w:t>
      </w:r>
      <w:proofErr w:type="gramEnd"/>
      <w:r>
        <w:t>юджет города в соответствии с условиями, установленными документацией о торгах.</w:t>
      </w:r>
    </w:p>
    <w:p w:rsidR="004A0EF9" w:rsidRDefault="004A0EF9">
      <w:pPr>
        <w:pStyle w:val="ConsPlusNormal"/>
        <w:spacing w:before="220"/>
        <w:ind w:firstLine="540"/>
        <w:jc w:val="both"/>
      </w:pPr>
      <w:r>
        <w:t>50. Плата за право на заключение Договора, полученная в результате проведения торгов, поступает в бюджет города.</w:t>
      </w:r>
    </w:p>
    <w:p w:rsidR="004A0EF9" w:rsidRDefault="004A0EF9">
      <w:pPr>
        <w:pStyle w:val="ConsPlusNormal"/>
        <w:spacing w:before="220"/>
        <w:ind w:firstLine="540"/>
        <w:jc w:val="both"/>
      </w:pPr>
      <w:r>
        <w:lastRenderedPageBreak/>
        <w:t xml:space="preserve">51. </w:t>
      </w:r>
      <w:proofErr w:type="gramStart"/>
      <w:r>
        <w:t>Контроль за</w:t>
      </w:r>
      <w:proofErr w:type="gramEnd"/>
      <w:r>
        <w:t xml:space="preserve"> поступлением в бюджет города денежных средств, указанных в </w:t>
      </w:r>
      <w:hyperlink w:anchor="P240" w:history="1">
        <w:r>
          <w:rPr>
            <w:color w:val="0000FF"/>
          </w:rPr>
          <w:t>пункте 49</w:t>
        </w:r>
      </w:hyperlink>
      <w:r>
        <w:t xml:space="preserve"> настоящего Положения, в том числе за полнотой и своевременностью уплаты, возлагается на департамент градостроительства администрации города.</w:t>
      </w:r>
    </w:p>
    <w:p w:rsidR="004A0EF9" w:rsidRDefault="004A0EF9">
      <w:pPr>
        <w:pStyle w:val="ConsPlusNormal"/>
        <w:jc w:val="both"/>
      </w:pPr>
      <w:r>
        <w:t>(</w:t>
      </w:r>
      <w:proofErr w:type="gramStart"/>
      <w:r>
        <w:t>в</w:t>
      </w:r>
      <w:proofErr w:type="gramEnd"/>
      <w:r>
        <w:t xml:space="preserve"> ред. Постановлений администрации г. Красноярска от 09.10.2015 </w:t>
      </w:r>
      <w:hyperlink r:id="rId32" w:history="1">
        <w:r>
          <w:rPr>
            <w:color w:val="0000FF"/>
          </w:rPr>
          <w:t>N 629</w:t>
        </w:r>
      </w:hyperlink>
      <w:r>
        <w:t xml:space="preserve">, от 19.06.2018 </w:t>
      </w:r>
      <w:hyperlink r:id="rId33" w:history="1">
        <w:r>
          <w:rPr>
            <w:color w:val="0000FF"/>
          </w:rPr>
          <w:t>N 405</w:t>
        </w:r>
      </w:hyperlink>
      <w:r>
        <w:t>)</w:t>
      </w:r>
    </w:p>
    <w:p w:rsidR="004A0EF9" w:rsidRDefault="004A0EF9">
      <w:pPr>
        <w:pStyle w:val="ConsPlusNormal"/>
        <w:jc w:val="both"/>
      </w:pPr>
    </w:p>
    <w:p w:rsidR="004A0EF9" w:rsidRDefault="004A0EF9">
      <w:pPr>
        <w:pStyle w:val="ConsPlusNormal"/>
        <w:jc w:val="center"/>
        <w:outlineLvl w:val="1"/>
      </w:pPr>
      <w:r>
        <w:t xml:space="preserve">X. ПРИЗНАНИЕ ТОРГОВ </w:t>
      </w:r>
      <w:proofErr w:type="gramStart"/>
      <w:r>
        <w:t>НЕСОСТОЯВШИМИСЯ</w:t>
      </w:r>
      <w:proofErr w:type="gramEnd"/>
    </w:p>
    <w:p w:rsidR="004A0EF9" w:rsidRDefault="004A0EF9">
      <w:pPr>
        <w:pStyle w:val="ConsPlusNormal"/>
        <w:jc w:val="both"/>
      </w:pPr>
    </w:p>
    <w:p w:rsidR="004A0EF9" w:rsidRDefault="004A0EF9">
      <w:pPr>
        <w:pStyle w:val="ConsPlusNormal"/>
        <w:ind w:firstLine="540"/>
        <w:jc w:val="both"/>
      </w:pPr>
      <w:r>
        <w:t>52. Торги по каждому лоту признаются несостоявшимися в случае, если участников торгов было менее двух, а также в случаях, указанных в Регламенте пользования электронной площадкой.</w:t>
      </w:r>
    </w:p>
    <w:p w:rsidR="004A0EF9" w:rsidRDefault="004A0EF9">
      <w:pPr>
        <w:pStyle w:val="ConsPlusNormal"/>
        <w:spacing w:before="220"/>
        <w:ind w:firstLine="540"/>
        <w:jc w:val="both"/>
      </w:pPr>
      <w:r>
        <w:t xml:space="preserve">53. В случае если к участию в торгах допущен один участник, торги признаются несостоявшимися. При соблюдении требований, указанных в </w:t>
      </w:r>
      <w:hyperlink w:anchor="P202" w:history="1">
        <w:r>
          <w:rPr>
            <w:color w:val="0000FF"/>
          </w:rPr>
          <w:t>пунктах 35</w:t>
        </w:r>
      </w:hyperlink>
      <w:r>
        <w:t xml:space="preserve">, </w:t>
      </w:r>
      <w:hyperlink w:anchor="P214" w:history="1">
        <w:r>
          <w:rPr>
            <w:color w:val="0000FF"/>
          </w:rPr>
          <w:t>41</w:t>
        </w:r>
      </w:hyperlink>
      <w:r>
        <w:t xml:space="preserve"> настоящего Положения, Договор заключается с лицом, которое являлось единственным участником торгов. В данном случае Договор заключается с участником торгов по начальной цене соответствующего лота, указанной в извещении о торгах.</w:t>
      </w:r>
    </w:p>
    <w:p w:rsidR="004A0EF9" w:rsidRDefault="004A0EF9">
      <w:pPr>
        <w:pStyle w:val="ConsPlusNormal"/>
        <w:spacing w:before="220"/>
        <w:ind w:firstLine="540"/>
        <w:jc w:val="both"/>
      </w:pPr>
      <w:r>
        <w:t>Внесенный единственным участником задаток засчитывается в оплату приобретаемого права на заключение Договора.</w:t>
      </w:r>
    </w:p>
    <w:p w:rsidR="004A0EF9" w:rsidRDefault="004A0EF9">
      <w:pPr>
        <w:pStyle w:val="ConsPlusNormal"/>
        <w:spacing w:before="220"/>
        <w:ind w:firstLine="540"/>
        <w:jc w:val="both"/>
      </w:pPr>
      <w:r>
        <w:t>В случае уклонения единственного участника аукциона от заключения Договора задаток, внесенный им, не возвращается. К такому участнику в соответствии с законодательством Российской Федерации применяются последствия уклонения от заключения договора.</w:t>
      </w:r>
    </w:p>
    <w:p w:rsidR="004A0EF9" w:rsidRDefault="004A0EF9">
      <w:pPr>
        <w:pStyle w:val="ConsPlusNormal"/>
        <w:spacing w:before="220"/>
        <w:ind w:firstLine="540"/>
        <w:jc w:val="both"/>
      </w:pPr>
      <w:bookmarkStart w:id="9" w:name="P251"/>
      <w:bookmarkEnd w:id="9"/>
      <w:r>
        <w:t>54. Организатор торгов в случае признания торгов несостоявшимися вправе объявить о повторном проведении торгов. При этом могут быть изменены их условия.</w:t>
      </w:r>
    </w:p>
    <w:p w:rsidR="004A0EF9" w:rsidRDefault="004A0EF9">
      <w:pPr>
        <w:pStyle w:val="ConsPlusNormal"/>
        <w:jc w:val="both"/>
      </w:pPr>
    </w:p>
    <w:p w:rsidR="004A0EF9" w:rsidRDefault="004A0EF9">
      <w:pPr>
        <w:pStyle w:val="ConsPlusNormal"/>
        <w:jc w:val="center"/>
        <w:outlineLvl w:val="1"/>
      </w:pPr>
      <w:r>
        <w:t>XI. РАЗРЕШЕНИЕ СПОРОВ</w:t>
      </w:r>
    </w:p>
    <w:p w:rsidR="004A0EF9" w:rsidRDefault="004A0EF9">
      <w:pPr>
        <w:pStyle w:val="ConsPlusNormal"/>
        <w:jc w:val="both"/>
      </w:pPr>
    </w:p>
    <w:p w:rsidR="004A0EF9" w:rsidRDefault="004A0EF9">
      <w:pPr>
        <w:pStyle w:val="ConsPlusNormal"/>
        <w:ind w:firstLine="540"/>
        <w:jc w:val="both"/>
      </w:pPr>
      <w:r>
        <w:t xml:space="preserve">55. Споры, связанные с признанием результатов торгов </w:t>
      </w:r>
      <w:proofErr w:type="gramStart"/>
      <w:r>
        <w:t>недействительными</w:t>
      </w:r>
      <w:proofErr w:type="gramEnd"/>
      <w:r>
        <w:t>, рассматриваются по искам заинтересованных лиц в судебном порядке.</w:t>
      </w:r>
    </w:p>
    <w:p w:rsidR="004A0EF9" w:rsidRDefault="004A0EF9">
      <w:pPr>
        <w:pStyle w:val="ConsPlusNormal"/>
        <w:jc w:val="both"/>
      </w:pPr>
    </w:p>
    <w:p w:rsidR="004A0EF9" w:rsidRDefault="004A0EF9">
      <w:pPr>
        <w:pStyle w:val="ConsPlusNormal"/>
        <w:jc w:val="both"/>
      </w:pPr>
    </w:p>
    <w:p w:rsidR="004A0EF9" w:rsidRDefault="004A0EF9">
      <w:pPr>
        <w:pStyle w:val="ConsPlusNormal"/>
        <w:jc w:val="both"/>
      </w:pPr>
    </w:p>
    <w:p w:rsidR="004A0EF9" w:rsidRDefault="004A0EF9">
      <w:pPr>
        <w:pStyle w:val="ConsPlusNormal"/>
        <w:jc w:val="both"/>
      </w:pPr>
    </w:p>
    <w:p w:rsidR="004A0EF9" w:rsidRDefault="004A0EF9">
      <w:pPr>
        <w:pStyle w:val="ConsPlusNormal"/>
        <w:jc w:val="both"/>
      </w:pPr>
    </w:p>
    <w:p w:rsidR="004A0EF9" w:rsidRDefault="004A0EF9">
      <w:pPr>
        <w:pStyle w:val="ConsPlusNormal"/>
        <w:jc w:val="right"/>
        <w:outlineLvl w:val="0"/>
      </w:pPr>
      <w:r>
        <w:t>Приложение 2</w:t>
      </w:r>
    </w:p>
    <w:p w:rsidR="004A0EF9" w:rsidRDefault="004A0EF9">
      <w:pPr>
        <w:pStyle w:val="ConsPlusNormal"/>
        <w:jc w:val="right"/>
      </w:pPr>
      <w:r>
        <w:t>к Постановлению</w:t>
      </w:r>
    </w:p>
    <w:p w:rsidR="004A0EF9" w:rsidRDefault="004A0EF9">
      <w:pPr>
        <w:pStyle w:val="ConsPlusNormal"/>
        <w:jc w:val="right"/>
      </w:pPr>
      <w:r>
        <w:t>администрации города</w:t>
      </w:r>
    </w:p>
    <w:p w:rsidR="004A0EF9" w:rsidRDefault="004A0EF9">
      <w:pPr>
        <w:pStyle w:val="ConsPlusNormal"/>
        <w:jc w:val="right"/>
      </w:pPr>
      <w:r>
        <w:t>от 24 декабря 2014 г. N 879</w:t>
      </w:r>
    </w:p>
    <w:p w:rsidR="004A0EF9" w:rsidRDefault="004A0EF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A0EF9">
        <w:trPr>
          <w:jc w:val="center"/>
        </w:trPr>
        <w:tc>
          <w:tcPr>
            <w:tcW w:w="9294" w:type="dxa"/>
            <w:tcBorders>
              <w:top w:val="nil"/>
              <w:left w:val="single" w:sz="24" w:space="0" w:color="CED3F1"/>
              <w:bottom w:val="nil"/>
              <w:right w:val="single" w:sz="24" w:space="0" w:color="F4F3F8"/>
            </w:tcBorders>
            <w:shd w:val="clear" w:color="auto" w:fill="F4F3F8"/>
          </w:tcPr>
          <w:p w:rsidR="004A0EF9" w:rsidRDefault="004A0EF9">
            <w:pPr>
              <w:pStyle w:val="ConsPlusNormal"/>
              <w:jc w:val="center"/>
            </w:pPr>
            <w:r>
              <w:rPr>
                <w:color w:val="392C69"/>
              </w:rPr>
              <w:t>Список изменяющих документов</w:t>
            </w:r>
          </w:p>
          <w:p w:rsidR="004A0EF9" w:rsidRDefault="004A0EF9">
            <w:pPr>
              <w:pStyle w:val="ConsPlusNormal"/>
              <w:jc w:val="center"/>
            </w:pPr>
            <w:proofErr w:type="gramStart"/>
            <w:r>
              <w:rPr>
                <w:color w:val="392C69"/>
              </w:rPr>
              <w:t xml:space="preserve">(в ред. Постановлений администрации г. Красноярска от 09.10.2015 </w:t>
            </w:r>
            <w:hyperlink r:id="rId34" w:history="1">
              <w:r>
                <w:rPr>
                  <w:color w:val="0000FF"/>
                </w:rPr>
                <w:t>N 629</w:t>
              </w:r>
            </w:hyperlink>
            <w:r>
              <w:rPr>
                <w:color w:val="392C69"/>
              </w:rPr>
              <w:t>,</w:t>
            </w:r>
            <w:proofErr w:type="gramEnd"/>
          </w:p>
          <w:p w:rsidR="004A0EF9" w:rsidRDefault="004A0EF9">
            <w:pPr>
              <w:pStyle w:val="ConsPlusNormal"/>
              <w:jc w:val="center"/>
            </w:pPr>
            <w:r>
              <w:rPr>
                <w:color w:val="392C69"/>
              </w:rPr>
              <w:t xml:space="preserve">от 28.12.2015 </w:t>
            </w:r>
            <w:hyperlink r:id="rId35" w:history="1">
              <w:r>
                <w:rPr>
                  <w:color w:val="0000FF"/>
                </w:rPr>
                <w:t>N 838</w:t>
              </w:r>
            </w:hyperlink>
            <w:r>
              <w:rPr>
                <w:color w:val="392C69"/>
              </w:rPr>
              <w:t xml:space="preserve">, от 23.01.2017 </w:t>
            </w:r>
            <w:hyperlink r:id="rId36" w:history="1">
              <w:r>
                <w:rPr>
                  <w:color w:val="0000FF"/>
                </w:rPr>
                <w:t>N 40</w:t>
              </w:r>
            </w:hyperlink>
            <w:r>
              <w:rPr>
                <w:color w:val="392C69"/>
              </w:rPr>
              <w:t xml:space="preserve">, от 19.06.2018 </w:t>
            </w:r>
            <w:hyperlink r:id="rId37" w:history="1">
              <w:r>
                <w:rPr>
                  <w:color w:val="0000FF"/>
                </w:rPr>
                <w:t>N 405</w:t>
              </w:r>
            </w:hyperlink>
            <w:r>
              <w:rPr>
                <w:color w:val="392C69"/>
              </w:rPr>
              <w:t>)</w:t>
            </w:r>
          </w:p>
        </w:tc>
      </w:tr>
    </w:tbl>
    <w:p w:rsidR="004A0EF9" w:rsidRDefault="004A0EF9">
      <w:pPr>
        <w:pStyle w:val="ConsPlusNormal"/>
        <w:jc w:val="center"/>
      </w:pPr>
    </w:p>
    <w:p w:rsidR="004A0EF9" w:rsidRDefault="004A0EF9">
      <w:pPr>
        <w:pStyle w:val="ConsPlusNormal"/>
        <w:jc w:val="center"/>
      </w:pPr>
      <w:bookmarkStart w:id="10" w:name="P269"/>
      <w:bookmarkEnd w:id="10"/>
      <w:r>
        <w:t>Примерная форма договора</w:t>
      </w:r>
    </w:p>
    <w:p w:rsidR="004A0EF9" w:rsidRDefault="004A0EF9">
      <w:pPr>
        <w:pStyle w:val="ConsPlusNormal"/>
        <w:jc w:val="center"/>
      </w:pPr>
      <w:r>
        <w:t>на размещение временного сооружения</w:t>
      </w:r>
    </w:p>
    <w:p w:rsidR="004A0EF9" w:rsidRDefault="004A0EF9">
      <w:pPr>
        <w:pStyle w:val="ConsPlusNormal"/>
        <w:jc w:val="both"/>
      </w:pPr>
    </w:p>
    <w:p w:rsidR="004A0EF9" w:rsidRDefault="004A0EF9">
      <w:pPr>
        <w:pStyle w:val="ConsPlusNonformat"/>
        <w:jc w:val="both"/>
      </w:pPr>
      <w:r>
        <w:t>г. Красноярск                                       "__" __________ 20__ г.</w:t>
      </w:r>
    </w:p>
    <w:p w:rsidR="004A0EF9" w:rsidRDefault="004A0EF9">
      <w:pPr>
        <w:pStyle w:val="ConsPlusNonformat"/>
        <w:jc w:val="both"/>
      </w:pPr>
    </w:p>
    <w:p w:rsidR="004A0EF9" w:rsidRDefault="004A0EF9">
      <w:pPr>
        <w:pStyle w:val="ConsPlusNonformat"/>
        <w:jc w:val="both"/>
      </w:pPr>
      <w:r>
        <w:t xml:space="preserve">    Департамент   градостроительства   администрации  города   Красноярска,</w:t>
      </w:r>
    </w:p>
    <w:p w:rsidR="004A0EF9" w:rsidRDefault="004A0EF9">
      <w:pPr>
        <w:pStyle w:val="ConsPlusNonformat"/>
        <w:jc w:val="both"/>
      </w:pPr>
      <w:proofErr w:type="gramStart"/>
      <w:r>
        <w:t>именуемый</w:t>
      </w:r>
      <w:proofErr w:type="gramEnd"/>
      <w:r>
        <w:t xml:space="preserve">  в  дальнейшем  "Администрация", в лице руководителя департамента</w:t>
      </w:r>
    </w:p>
    <w:p w:rsidR="004A0EF9" w:rsidRDefault="004A0EF9">
      <w:pPr>
        <w:pStyle w:val="ConsPlusNonformat"/>
        <w:jc w:val="both"/>
      </w:pPr>
      <w:r>
        <w:t>градостроительства  ____________________,  действуя  от имени администрации</w:t>
      </w:r>
    </w:p>
    <w:p w:rsidR="004A0EF9" w:rsidRDefault="004A0EF9">
      <w:pPr>
        <w:pStyle w:val="ConsPlusNonformat"/>
        <w:jc w:val="both"/>
      </w:pPr>
      <w:r>
        <w:t>города Красноярска на основании Положения о департаменте градостроительства</w:t>
      </w:r>
    </w:p>
    <w:p w:rsidR="004A0EF9" w:rsidRDefault="004A0EF9">
      <w:pPr>
        <w:pStyle w:val="ConsPlusNonformat"/>
        <w:jc w:val="both"/>
      </w:pPr>
      <w:r>
        <w:t>администрации     города     Красноярска,     с     одной     стороны,    и</w:t>
      </w:r>
    </w:p>
    <w:p w:rsidR="004A0EF9" w:rsidRDefault="004A0EF9">
      <w:pPr>
        <w:pStyle w:val="ConsPlusNonformat"/>
        <w:jc w:val="both"/>
      </w:pPr>
      <w:r>
        <w:lastRenderedPageBreak/>
        <w:t>__________________________________________________________________________,</w:t>
      </w:r>
    </w:p>
    <w:p w:rsidR="004A0EF9" w:rsidRDefault="004A0EF9">
      <w:pPr>
        <w:pStyle w:val="ConsPlusNonformat"/>
        <w:jc w:val="both"/>
      </w:pPr>
      <w:r>
        <w:t xml:space="preserve">            (наименование владельца временного сооружения)</w:t>
      </w:r>
    </w:p>
    <w:p w:rsidR="004A0EF9" w:rsidRDefault="004A0EF9">
      <w:pPr>
        <w:pStyle w:val="ConsPlusNonformat"/>
        <w:jc w:val="both"/>
      </w:pPr>
      <w:r>
        <w:t>именуемый в дальнейшем "Владелец", в лице _________________________________</w:t>
      </w:r>
    </w:p>
    <w:p w:rsidR="004A0EF9" w:rsidRDefault="004A0EF9">
      <w:pPr>
        <w:pStyle w:val="ConsPlusNonformat"/>
        <w:jc w:val="both"/>
      </w:pPr>
      <w:r>
        <w:t>__________________________________________________________________________,</w:t>
      </w:r>
    </w:p>
    <w:p w:rsidR="004A0EF9" w:rsidRDefault="004A0EF9">
      <w:pPr>
        <w:pStyle w:val="ConsPlusNonformat"/>
        <w:jc w:val="both"/>
      </w:pPr>
      <w:r>
        <w:t xml:space="preserve">                           (должность, Ф.И.О.)</w:t>
      </w:r>
    </w:p>
    <w:p w:rsidR="004A0EF9" w:rsidRDefault="004A0EF9">
      <w:pPr>
        <w:pStyle w:val="ConsPlusNonformat"/>
        <w:jc w:val="both"/>
      </w:pPr>
      <w:proofErr w:type="gramStart"/>
      <w:r>
        <w:t>действующего</w:t>
      </w:r>
      <w:proofErr w:type="gramEnd"/>
      <w:r>
        <w:t xml:space="preserve"> на основании ________________________________________________,</w:t>
      </w:r>
    </w:p>
    <w:p w:rsidR="004A0EF9" w:rsidRDefault="004A0EF9">
      <w:pPr>
        <w:pStyle w:val="ConsPlusNonformat"/>
        <w:jc w:val="both"/>
      </w:pPr>
      <w:r>
        <w:t>с  другой  стороны,  в  соответствии  с  решением  комиссии  по  проведению</w:t>
      </w:r>
    </w:p>
    <w:p w:rsidR="004A0EF9" w:rsidRDefault="004A0EF9">
      <w:pPr>
        <w:pStyle w:val="ConsPlusNonformat"/>
        <w:jc w:val="both"/>
      </w:pPr>
      <w:r>
        <w:t>торгов (протокол от _______________ N ________) заключили настоящий договор</w:t>
      </w:r>
    </w:p>
    <w:p w:rsidR="004A0EF9" w:rsidRDefault="004A0EF9">
      <w:pPr>
        <w:pStyle w:val="ConsPlusNonformat"/>
        <w:jc w:val="both"/>
      </w:pPr>
      <w:r>
        <w:t>(далее - Договор) о нижеследующем:</w:t>
      </w:r>
    </w:p>
    <w:p w:rsidR="004A0EF9" w:rsidRDefault="004A0EF9">
      <w:pPr>
        <w:pStyle w:val="ConsPlusNonformat"/>
        <w:jc w:val="both"/>
      </w:pPr>
    </w:p>
    <w:p w:rsidR="004A0EF9" w:rsidRDefault="004A0EF9">
      <w:pPr>
        <w:pStyle w:val="ConsPlusNonformat"/>
        <w:jc w:val="both"/>
      </w:pPr>
      <w:r>
        <w:t xml:space="preserve">                            I. Предмет Договора</w:t>
      </w:r>
    </w:p>
    <w:p w:rsidR="004A0EF9" w:rsidRDefault="004A0EF9">
      <w:pPr>
        <w:pStyle w:val="ConsPlusNonformat"/>
        <w:jc w:val="both"/>
      </w:pPr>
    </w:p>
    <w:p w:rsidR="004A0EF9" w:rsidRDefault="004A0EF9">
      <w:pPr>
        <w:pStyle w:val="ConsPlusNonformat"/>
        <w:jc w:val="both"/>
      </w:pPr>
      <w:bookmarkStart w:id="11" w:name="P291"/>
      <w:bookmarkEnd w:id="11"/>
      <w:r>
        <w:t xml:space="preserve">    1.1. Администрация предоставляет Владельцу право  разместить  временное</w:t>
      </w:r>
    </w:p>
    <w:p w:rsidR="004A0EF9" w:rsidRDefault="004A0EF9">
      <w:pPr>
        <w:pStyle w:val="ConsPlusNonformat"/>
        <w:jc w:val="both"/>
      </w:pPr>
      <w:r>
        <w:t>сооружение ________________________________________________________________</w:t>
      </w:r>
    </w:p>
    <w:p w:rsidR="004A0EF9" w:rsidRDefault="004A0EF9">
      <w:pPr>
        <w:pStyle w:val="ConsPlusNonformat"/>
        <w:jc w:val="both"/>
      </w:pPr>
      <w:r>
        <w:t xml:space="preserve">                                        (тип)</w:t>
      </w:r>
    </w:p>
    <w:p w:rsidR="004A0EF9" w:rsidRDefault="004A0EF9">
      <w:pPr>
        <w:pStyle w:val="ConsPlusNonformat"/>
        <w:jc w:val="both"/>
      </w:pPr>
      <w:r>
        <w:t>(далее - временное   сооружение)   в   соответствии  со  схемой  размещения</w:t>
      </w:r>
    </w:p>
    <w:p w:rsidR="004A0EF9" w:rsidRDefault="004A0EF9">
      <w:pPr>
        <w:pStyle w:val="ConsPlusNonformat"/>
        <w:jc w:val="both"/>
      </w:pPr>
      <w:r>
        <w:t xml:space="preserve">временных сооружений по адресу: __________________, и эксплуатировать его </w:t>
      </w:r>
      <w:proofErr w:type="gramStart"/>
      <w:r>
        <w:t>в</w:t>
      </w:r>
      <w:proofErr w:type="gramEnd"/>
    </w:p>
    <w:p w:rsidR="004A0EF9" w:rsidRDefault="004A0EF9">
      <w:pPr>
        <w:pStyle w:val="ConsPlusNonformat"/>
        <w:jc w:val="both"/>
      </w:pPr>
      <w:proofErr w:type="gramStart"/>
      <w:r>
        <w:t>соответствии</w:t>
      </w:r>
      <w:proofErr w:type="gramEnd"/>
      <w:r>
        <w:t xml:space="preserve"> с целевым назначением и разрешенным использованием, а Владелец</w:t>
      </w:r>
    </w:p>
    <w:p w:rsidR="004A0EF9" w:rsidRDefault="004A0EF9">
      <w:pPr>
        <w:pStyle w:val="ConsPlusNonformat"/>
        <w:jc w:val="both"/>
      </w:pPr>
      <w:r>
        <w:t xml:space="preserve">обязуется установить и эксплуатировать временное сооружение в </w:t>
      </w:r>
      <w:proofErr w:type="gramStart"/>
      <w:r>
        <w:t>установленном</w:t>
      </w:r>
      <w:proofErr w:type="gramEnd"/>
    </w:p>
    <w:p w:rsidR="004A0EF9" w:rsidRDefault="004A0EF9">
      <w:pPr>
        <w:pStyle w:val="ConsPlusNonformat"/>
        <w:jc w:val="both"/>
      </w:pPr>
      <w:r>
        <w:t xml:space="preserve">законодательством и настоящим Договором </w:t>
      </w:r>
      <w:proofErr w:type="gramStart"/>
      <w:r>
        <w:t>порядке</w:t>
      </w:r>
      <w:proofErr w:type="gramEnd"/>
      <w:r>
        <w:t>.</w:t>
      </w:r>
    </w:p>
    <w:p w:rsidR="004A0EF9" w:rsidRDefault="004A0EF9">
      <w:pPr>
        <w:pStyle w:val="ConsPlusNonformat"/>
        <w:jc w:val="both"/>
      </w:pPr>
      <w:bookmarkStart w:id="12" w:name="P299"/>
      <w:bookmarkEnd w:id="12"/>
      <w:r>
        <w:t xml:space="preserve">    1.2. Срок действия Договора: _________________________________________.</w:t>
      </w:r>
    </w:p>
    <w:p w:rsidR="004A0EF9" w:rsidRDefault="004A0EF9">
      <w:pPr>
        <w:pStyle w:val="ConsPlusNormal"/>
        <w:jc w:val="both"/>
      </w:pPr>
    </w:p>
    <w:p w:rsidR="004A0EF9" w:rsidRDefault="004A0EF9">
      <w:pPr>
        <w:pStyle w:val="ConsPlusNormal"/>
        <w:jc w:val="center"/>
        <w:outlineLvl w:val="1"/>
      </w:pPr>
      <w:r>
        <w:t>II. Права и обязанности Владельца</w:t>
      </w:r>
    </w:p>
    <w:p w:rsidR="004A0EF9" w:rsidRDefault="004A0EF9">
      <w:pPr>
        <w:pStyle w:val="ConsPlusNormal"/>
        <w:jc w:val="both"/>
      </w:pPr>
    </w:p>
    <w:p w:rsidR="004A0EF9" w:rsidRDefault="004A0EF9">
      <w:pPr>
        <w:pStyle w:val="ConsPlusNormal"/>
        <w:ind w:firstLine="540"/>
        <w:jc w:val="both"/>
      </w:pPr>
      <w:r>
        <w:t>2.1. Владелец имеет право:</w:t>
      </w:r>
    </w:p>
    <w:p w:rsidR="004A0EF9" w:rsidRDefault="004A0EF9">
      <w:pPr>
        <w:pStyle w:val="ConsPlusNormal"/>
        <w:spacing w:before="220"/>
        <w:ind w:firstLine="540"/>
        <w:jc w:val="both"/>
      </w:pPr>
      <w:r>
        <w:t xml:space="preserve">2.1.1. Эксплуатировать временное сооружение в соответствии со схемой размещения временных сооружений на месте, указанном в </w:t>
      </w:r>
      <w:hyperlink w:anchor="P291" w:history="1">
        <w:r>
          <w:rPr>
            <w:color w:val="0000FF"/>
          </w:rPr>
          <w:t>пункте 1.1</w:t>
        </w:r>
      </w:hyperlink>
      <w:r>
        <w:t xml:space="preserve"> настоящего Договора.</w:t>
      </w:r>
    </w:p>
    <w:p w:rsidR="004A0EF9" w:rsidRDefault="004A0EF9">
      <w:pPr>
        <w:pStyle w:val="ConsPlusNormal"/>
        <w:spacing w:before="220"/>
        <w:ind w:firstLine="540"/>
        <w:jc w:val="both"/>
      </w:pPr>
      <w:r>
        <w:t xml:space="preserve">2.1.2. Эксплуатировать временное сооружение в течение срока действия Договора, установленного </w:t>
      </w:r>
      <w:hyperlink w:anchor="P299" w:history="1">
        <w:r>
          <w:rPr>
            <w:color w:val="0000FF"/>
          </w:rPr>
          <w:t>пунктом 1.2</w:t>
        </w:r>
      </w:hyperlink>
      <w:r>
        <w:t xml:space="preserve"> настоящего Договора.</w:t>
      </w:r>
    </w:p>
    <w:p w:rsidR="004A0EF9" w:rsidRDefault="004A0EF9">
      <w:pPr>
        <w:pStyle w:val="ConsPlusNormal"/>
        <w:spacing w:before="220"/>
        <w:ind w:firstLine="540"/>
        <w:jc w:val="both"/>
      </w:pPr>
      <w:r>
        <w:t>2.1.3. Расторгнуть Договор в одностороннем порядке, уведомив об этом Администрацию в письменной форме не менее чем за тридцать дней до даты расторжения Договора.</w:t>
      </w:r>
    </w:p>
    <w:p w:rsidR="004A0EF9" w:rsidRDefault="004A0EF9">
      <w:pPr>
        <w:pStyle w:val="ConsPlusNormal"/>
        <w:spacing w:before="220"/>
        <w:ind w:firstLine="540"/>
        <w:jc w:val="both"/>
      </w:pPr>
      <w:r>
        <w:t>2.2. Владелец обязан:</w:t>
      </w:r>
    </w:p>
    <w:p w:rsidR="004A0EF9" w:rsidRDefault="004A0EF9">
      <w:pPr>
        <w:pStyle w:val="ConsPlusNormal"/>
        <w:spacing w:before="220"/>
        <w:ind w:firstLine="540"/>
        <w:jc w:val="both"/>
      </w:pPr>
      <w:bookmarkStart w:id="13" w:name="P308"/>
      <w:bookmarkEnd w:id="13"/>
      <w:r>
        <w:t>2.2.1. В течение 14 дней с момента заключения настоящего Договора обратиться в департамент муниципального имущества и земельных отношений администрации города для заключения договора аренды земельного участка, используемого для размещения временного сооружения.</w:t>
      </w:r>
    </w:p>
    <w:p w:rsidR="004A0EF9" w:rsidRDefault="004A0EF9">
      <w:pPr>
        <w:pStyle w:val="ConsPlusNormal"/>
        <w:spacing w:before="220"/>
        <w:ind w:firstLine="540"/>
        <w:jc w:val="both"/>
      </w:pPr>
      <w:r>
        <w:t xml:space="preserve">2.2.2. </w:t>
      </w:r>
      <w:proofErr w:type="gramStart"/>
      <w:r>
        <w:t>Разместить</w:t>
      </w:r>
      <w:proofErr w:type="gramEnd"/>
      <w:r>
        <w:t xml:space="preserve"> временное сооружение в соответствии со схемой размещения временных сооружений по адресу, указанному в </w:t>
      </w:r>
      <w:hyperlink w:anchor="P291" w:history="1">
        <w:r>
          <w:rPr>
            <w:color w:val="0000FF"/>
          </w:rPr>
          <w:t>пункте 1.1</w:t>
        </w:r>
      </w:hyperlink>
      <w:r>
        <w:t xml:space="preserve"> настоящего Договора. Направить в Администрацию в письменной форме извещение об установке временного сооружения с приложением исполнительной съемки земельного участка, выполненной по факту установки временного сооружения.</w:t>
      </w:r>
    </w:p>
    <w:p w:rsidR="004A0EF9" w:rsidRDefault="004A0EF9">
      <w:pPr>
        <w:pStyle w:val="ConsPlusNormal"/>
        <w:spacing w:before="220"/>
        <w:ind w:firstLine="540"/>
        <w:jc w:val="both"/>
      </w:pPr>
      <w:r>
        <w:t>2.2.3. Эксплуатировать временное сооружение в соответствии с целевым назначением и разрешенным использованием. При размещении, эксплуатации временного сооружения обеспечить соблюдение Правил благоустройства города Красноярска, законодательства, регулирующего осуществление торговой деятельности, в том числе приобретение и продажу этилового спирта, алкогольной и спиртосодержащей продукции, табачной продукции, архитектурных, градостроительных, строительных, пожарных, санитарных и экологических норм и правил и иных требований законодательства Российской Федерации.</w:t>
      </w:r>
    </w:p>
    <w:p w:rsidR="004A0EF9" w:rsidRDefault="004A0EF9">
      <w:pPr>
        <w:pStyle w:val="ConsPlusNormal"/>
        <w:spacing w:before="220"/>
        <w:ind w:firstLine="540"/>
        <w:jc w:val="both"/>
      </w:pPr>
      <w:r>
        <w:t>2.2.4. Обеспечить безопасность эксплуатации и текущий ремонт временного сооружения, соответствие временного объекта требованиям, предъявляемым к его архитектурному облику:</w:t>
      </w:r>
    </w:p>
    <w:p w:rsidR="004A0EF9" w:rsidRDefault="004A0EF9">
      <w:pPr>
        <w:pStyle w:val="ConsPlusNormal"/>
        <w:spacing w:before="220"/>
        <w:ind w:firstLine="540"/>
        <w:jc w:val="both"/>
      </w:pPr>
      <w:r>
        <w:lastRenderedPageBreak/>
        <w:t>габаритам ________________________________________________;</w:t>
      </w:r>
    </w:p>
    <w:p w:rsidR="004A0EF9" w:rsidRDefault="004A0EF9">
      <w:pPr>
        <w:pStyle w:val="ConsPlusNormal"/>
        <w:spacing w:before="220"/>
        <w:ind w:firstLine="540"/>
        <w:jc w:val="both"/>
      </w:pPr>
      <w:r>
        <w:t>площади __________________________________________________;</w:t>
      </w:r>
    </w:p>
    <w:p w:rsidR="004A0EF9" w:rsidRDefault="004A0EF9">
      <w:pPr>
        <w:pStyle w:val="ConsPlusNormal"/>
        <w:spacing w:before="220"/>
        <w:ind w:firstLine="540"/>
        <w:jc w:val="both"/>
      </w:pPr>
      <w:r>
        <w:t>элементам благоустройства __________________________________;</w:t>
      </w:r>
    </w:p>
    <w:p w:rsidR="004A0EF9" w:rsidRDefault="004A0EF9">
      <w:pPr>
        <w:pStyle w:val="ConsPlusNormal"/>
        <w:spacing w:before="220"/>
        <w:ind w:firstLine="540"/>
        <w:jc w:val="both"/>
      </w:pPr>
      <w:r>
        <w:t>цветовому решению ________________________________________;</w:t>
      </w:r>
    </w:p>
    <w:p w:rsidR="004A0EF9" w:rsidRDefault="004A0EF9">
      <w:pPr>
        <w:pStyle w:val="ConsPlusNormal"/>
        <w:spacing w:before="220"/>
        <w:ind w:firstLine="540"/>
        <w:jc w:val="both"/>
      </w:pPr>
      <w:r>
        <w:t>стилевому решению ________________________________________.</w:t>
      </w:r>
    </w:p>
    <w:p w:rsidR="004A0EF9" w:rsidRDefault="004A0EF9">
      <w:pPr>
        <w:pStyle w:val="ConsPlusNormal"/>
        <w:spacing w:before="220"/>
        <w:ind w:firstLine="540"/>
        <w:jc w:val="both"/>
      </w:pPr>
      <w:r>
        <w:t xml:space="preserve">2.2.5. Обеспечить доступ представителей Администрации к месту установки временного сооружения для осуществления </w:t>
      </w:r>
      <w:proofErr w:type="gramStart"/>
      <w:r>
        <w:t>контроля за</w:t>
      </w:r>
      <w:proofErr w:type="gramEnd"/>
      <w:r>
        <w:t xml:space="preserve"> исполнением условий настоящего Договора.</w:t>
      </w:r>
    </w:p>
    <w:p w:rsidR="004A0EF9" w:rsidRDefault="004A0EF9">
      <w:pPr>
        <w:pStyle w:val="ConsPlusNormal"/>
        <w:spacing w:before="220"/>
        <w:ind w:firstLine="540"/>
        <w:jc w:val="both"/>
      </w:pPr>
      <w:r>
        <w:t>2.2.6. Содержать временное сооружение и прилегающую к нему территорию в соответствии с требованиями Правил благоустройства города Красноярска. За свой счет обеспечить уборку территории, прилегающей к временному сооружению.</w:t>
      </w:r>
    </w:p>
    <w:p w:rsidR="004A0EF9" w:rsidRDefault="004A0EF9">
      <w:pPr>
        <w:pStyle w:val="ConsPlusNormal"/>
        <w:spacing w:before="220"/>
        <w:ind w:firstLine="540"/>
        <w:jc w:val="both"/>
      </w:pPr>
      <w:r>
        <w:t>2.2.7. Самостоятельно получить необходимые согласования и разрешения на производство работ, связанных с установкой и эксплуатацией временного сооружения, если правовыми актами установлено требование получения таких согласований и разрешений.</w:t>
      </w:r>
    </w:p>
    <w:p w:rsidR="004A0EF9" w:rsidRDefault="004A0EF9">
      <w:pPr>
        <w:pStyle w:val="ConsPlusNormal"/>
        <w:spacing w:before="220"/>
        <w:ind w:firstLine="540"/>
        <w:jc w:val="both"/>
      </w:pPr>
      <w:r>
        <w:t>2.2.8. Самостоятельно получить технические условия на подключение временного сооружения к сетям энергоснабжения.</w:t>
      </w:r>
    </w:p>
    <w:p w:rsidR="004A0EF9" w:rsidRDefault="004A0EF9">
      <w:pPr>
        <w:pStyle w:val="ConsPlusNormal"/>
        <w:spacing w:before="220"/>
        <w:ind w:firstLine="540"/>
        <w:jc w:val="both"/>
      </w:pPr>
      <w:bookmarkStart w:id="14" w:name="P321"/>
      <w:bookmarkEnd w:id="14"/>
      <w:r>
        <w:t>2.2.9. В течение _______________ по окончании срока действия Договора либо с момента расторжения Договора по иным основаниям демонтировать временное сооружение с восстановлением благоустройства соответствующей территории.</w:t>
      </w:r>
    </w:p>
    <w:p w:rsidR="004A0EF9" w:rsidRDefault="004A0EF9">
      <w:pPr>
        <w:pStyle w:val="ConsPlusNormal"/>
        <w:jc w:val="both"/>
      </w:pPr>
    </w:p>
    <w:p w:rsidR="004A0EF9" w:rsidRDefault="004A0EF9">
      <w:pPr>
        <w:pStyle w:val="ConsPlusNormal"/>
        <w:jc w:val="center"/>
        <w:outlineLvl w:val="1"/>
      </w:pPr>
      <w:r>
        <w:t>III. Права и обязанности Администрации</w:t>
      </w:r>
    </w:p>
    <w:p w:rsidR="004A0EF9" w:rsidRDefault="004A0EF9">
      <w:pPr>
        <w:pStyle w:val="ConsPlusNormal"/>
        <w:jc w:val="both"/>
      </w:pPr>
    </w:p>
    <w:p w:rsidR="004A0EF9" w:rsidRDefault="004A0EF9">
      <w:pPr>
        <w:pStyle w:val="ConsPlusNormal"/>
        <w:ind w:firstLine="540"/>
        <w:jc w:val="both"/>
      </w:pPr>
      <w:r>
        <w:t>3.1. Администрация обязана:</w:t>
      </w:r>
    </w:p>
    <w:p w:rsidR="004A0EF9" w:rsidRDefault="004A0EF9">
      <w:pPr>
        <w:pStyle w:val="ConsPlusNormal"/>
        <w:spacing w:before="220"/>
        <w:ind w:firstLine="540"/>
        <w:jc w:val="both"/>
      </w:pPr>
      <w:r>
        <w:t xml:space="preserve">3.1.1. Обеспечить Владельцу возможность беспрепятственно разместить и эксплуатировать временное сооружение на месте, указанном в </w:t>
      </w:r>
      <w:hyperlink w:anchor="P291" w:history="1">
        <w:r>
          <w:rPr>
            <w:color w:val="0000FF"/>
          </w:rPr>
          <w:t>пункте 1.1</w:t>
        </w:r>
      </w:hyperlink>
      <w:r>
        <w:t xml:space="preserve"> настоящего Договора, в течение установленного Договором срока.</w:t>
      </w:r>
    </w:p>
    <w:p w:rsidR="004A0EF9" w:rsidRDefault="004A0EF9">
      <w:pPr>
        <w:pStyle w:val="ConsPlusNormal"/>
        <w:spacing w:before="220"/>
        <w:ind w:firstLine="540"/>
        <w:jc w:val="both"/>
      </w:pPr>
      <w:r>
        <w:t>3.1.2. В письменной форме уведомлять Владельца об изменении условий Договора.</w:t>
      </w:r>
    </w:p>
    <w:p w:rsidR="004A0EF9" w:rsidRDefault="004A0EF9">
      <w:pPr>
        <w:pStyle w:val="ConsPlusNormal"/>
        <w:spacing w:before="220"/>
        <w:ind w:firstLine="540"/>
        <w:jc w:val="both"/>
      </w:pPr>
      <w:r>
        <w:t>3.2. Администрация имеет право:</w:t>
      </w:r>
    </w:p>
    <w:p w:rsidR="004A0EF9" w:rsidRDefault="004A0EF9">
      <w:pPr>
        <w:pStyle w:val="ConsPlusNormal"/>
        <w:spacing w:before="220"/>
        <w:ind w:firstLine="540"/>
        <w:jc w:val="both"/>
      </w:pPr>
      <w:r>
        <w:t xml:space="preserve">3.2.1. Осуществлять </w:t>
      </w:r>
      <w:proofErr w:type="gramStart"/>
      <w:r>
        <w:t>контроль за</w:t>
      </w:r>
      <w:proofErr w:type="gramEnd"/>
      <w:r>
        <w:t xml:space="preserve"> исполнением Владельцем обязательств по Договору.</w:t>
      </w:r>
    </w:p>
    <w:p w:rsidR="004A0EF9" w:rsidRDefault="004A0EF9">
      <w:pPr>
        <w:pStyle w:val="ConsPlusNormal"/>
        <w:spacing w:before="220"/>
        <w:ind w:firstLine="540"/>
        <w:jc w:val="both"/>
      </w:pPr>
      <w:r>
        <w:t xml:space="preserve">3.2.2. Отказаться в одностороннем порядке от исполнения Договора, уведомив об этом Владельца в письменной форме не менее чем </w:t>
      </w:r>
      <w:proofErr w:type="gramStart"/>
      <w:r>
        <w:t>за</w:t>
      </w:r>
      <w:proofErr w:type="gramEnd"/>
      <w:r>
        <w:t xml:space="preserve"> __ </w:t>
      </w:r>
      <w:proofErr w:type="gramStart"/>
      <w:r>
        <w:t>дней</w:t>
      </w:r>
      <w:proofErr w:type="gramEnd"/>
      <w:r>
        <w:t xml:space="preserve"> до даты расторжения Договора, в следующих случаях:</w:t>
      </w:r>
    </w:p>
    <w:p w:rsidR="004A0EF9" w:rsidRDefault="004A0EF9">
      <w:pPr>
        <w:pStyle w:val="ConsPlusNormal"/>
        <w:spacing w:before="220"/>
        <w:ind w:firstLine="540"/>
        <w:jc w:val="both"/>
      </w:pPr>
      <w:bookmarkStart w:id="15" w:name="P331"/>
      <w:bookmarkEnd w:id="15"/>
      <w:r>
        <w:t xml:space="preserve">3.2.2.1. Если Владелец в течение срока, установленного </w:t>
      </w:r>
      <w:hyperlink w:anchor="P308" w:history="1">
        <w:r>
          <w:rPr>
            <w:color w:val="0000FF"/>
          </w:rPr>
          <w:t>пунктом 2.2.1</w:t>
        </w:r>
      </w:hyperlink>
      <w:r>
        <w:t xml:space="preserve"> настоящего Договора, не обратился за заключением договора аренды земельного участка, используемого для размещения временного сооружения.</w:t>
      </w:r>
    </w:p>
    <w:p w:rsidR="004A0EF9" w:rsidRDefault="004A0EF9">
      <w:pPr>
        <w:pStyle w:val="ConsPlusNormal"/>
        <w:spacing w:before="220"/>
        <w:ind w:firstLine="540"/>
        <w:jc w:val="both"/>
      </w:pPr>
      <w:r>
        <w:t>3.2.2.2. В случае несоответствия установленного временного сооружения схеме размещения временных сооружений.</w:t>
      </w:r>
    </w:p>
    <w:p w:rsidR="004A0EF9" w:rsidRDefault="004A0EF9">
      <w:pPr>
        <w:pStyle w:val="ConsPlusNormal"/>
        <w:spacing w:before="220"/>
        <w:ind w:firstLine="540"/>
        <w:jc w:val="both"/>
      </w:pPr>
      <w:r>
        <w:t>3.2.2.3. В случае нарушения установленных требований к архитектурному облику временного сооружения.</w:t>
      </w:r>
    </w:p>
    <w:p w:rsidR="004A0EF9" w:rsidRDefault="004A0EF9">
      <w:pPr>
        <w:pStyle w:val="ConsPlusNormal"/>
        <w:spacing w:before="220"/>
        <w:ind w:firstLine="540"/>
        <w:jc w:val="both"/>
      </w:pPr>
      <w:r>
        <w:t xml:space="preserve">3.2.2.4. Если договор аренды земельного участка для размещения временного сооружения </w:t>
      </w:r>
      <w:r>
        <w:lastRenderedPageBreak/>
        <w:t>расторгнут.</w:t>
      </w:r>
    </w:p>
    <w:p w:rsidR="004A0EF9" w:rsidRDefault="004A0EF9">
      <w:pPr>
        <w:pStyle w:val="ConsPlusNormal"/>
        <w:spacing w:before="220"/>
        <w:ind w:firstLine="540"/>
        <w:jc w:val="both"/>
      </w:pPr>
      <w:bookmarkStart w:id="16" w:name="P335"/>
      <w:bookmarkEnd w:id="16"/>
      <w:r>
        <w:t>3.2.2.5. В случае нарушения норм действующего законодательства, обеспечение соблюдения которых предусмотрено настоящим Договором.</w:t>
      </w:r>
    </w:p>
    <w:p w:rsidR="004A0EF9" w:rsidRDefault="004A0EF9">
      <w:pPr>
        <w:pStyle w:val="ConsPlusNormal"/>
        <w:spacing w:before="220"/>
        <w:ind w:firstLine="540"/>
        <w:jc w:val="both"/>
      </w:pPr>
      <w:r>
        <w:t xml:space="preserve">3.2.3. Осуществить демонтаж временного сооружения, если самим Владельцем такой демонтаж не осуществлен в течение срока, установленного </w:t>
      </w:r>
      <w:hyperlink w:anchor="P321" w:history="1">
        <w:r>
          <w:rPr>
            <w:color w:val="0000FF"/>
          </w:rPr>
          <w:t>пунктом 2.2.9</w:t>
        </w:r>
      </w:hyperlink>
      <w:r>
        <w:t xml:space="preserve"> настоящего Договора.</w:t>
      </w:r>
    </w:p>
    <w:p w:rsidR="004A0EF9" w:rsidRDefault="004A0EF9">
      <w:pPr>
        <w:pStyle w:val="ConsPlusNormal"/>
        <w:spacing w:before="220"/>
        <w:ind w:firstLine="540"/>
        <w:jc w:val="both"/>
      </w:pPr>
      <w:r>
        <w:t>3.2.4. Предпринимать иные предусмотренные законодательством меры по демонтажу временного сооружения, размещенного или эксплуатируемого с нарушением установленного порядка и условий Договора, а также по возмещению понесенных в связи с этим расходов.</w:t>
      </w:r>
    </w:p>
    <w:p w:rsidR="004A0EF9" w:rsidRDefault="004A0EF9">
      <w:pPr>
        <w:pStyle w:val="ConsPlusNormal"/>
        <w:jc w:val="both"/>
      </w:pPr>
    </w:p>
    <w:p w:rsidR="004A0EF9" w:rsidRDefault="004A0EF9">
      <w:pPr>
        <w:pStyle w:val="ConsPlusNormal"/>
        <w:jc w:val="center"/>
        <w:outlineLvl w:val="1"/>
      </w:pPr>
      <w:r>
        <w:t>IV. Ответственность сторон</w:t>
      </w:r>
    </w:p>
    <w:p w:rsidR="004A0EF9" w:rsidRDefault="004A0EF9">
      <w:pPr>
        <w:pStyle w:val="ConsPlusNormal"/>
        <w:jc w:val="both"/>
      </w:pPr>
    </w:p>
    <w:p w:rsidR="004A0EF9" w:rsidRDefault="004A0EF9">
      <w:pPr>
        <w:pStyle w:val="ConsPlusNormal"/>
        <w:ind w:firstLine="540"/>
        <w:jc w:val="both"/>
      </w:pPr>
      <w:r>
        <w:t>4.1. В случае неисполнения или ненадлежащего исполнения обязательств, установленных Договором, Владелец возмещает Администрации убытки, понесенные в связи с неисполнением или ненадлежащим исполнением обязательств.</w:t>
      </w:r>
    </w:p>
    <w:p w:rsidR="004A0EF9" w:rsidRDefault="004A0EF9">
      <w:pPr>
        <w:pStyle w:val="ConsPlusNormal"/>
        <w:spacing w:before="220"/>
        <w:ind w:firstLine="540"/>
        <w:jc w:val="both"/>
      </w:pPr>
      <w:r>
        <w:t>4.2. Стороны освобождаются от ответственности за неисполнение обязатель</w:t>
      </w:r>
      <w:proofErr w:type="gramStart"/>
      <w:r>
        <w:t>ств в сл</w:t>
      </w:r>
      <w:proofErr w:type="gramEnd"/>
      <w:r>
        <w:t>учае действия обстоятельств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этих обстоятельств.</w:t>
      </w:r>
    </w:p>
    <w:p w:rsidR="004A0EF9" w:rsidRDefault="004A0EF9">
      <w:pPr>
        <w:pStyle w:val="ConsPlusNormal"/>
        <w:spacing w:before="220"/>
        <w:ind w:firstLine="540"/>
        <w:jc w:val="both"/>
      </w:pPr>
      <w:r>
        <w:t>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действия обстоятельств непреодолимой силы в срок не позднее трех дней с подтверждением факта их действия актами компетентных органов.</w:t>
      </w:r>
    </w:p>
    <w:p w:rsidR="004A0EF9" w:rsidRDefault="004A0EF9">
      <w:pPr>
        <w:pStyle w:val="ConsPlusNormal"/>
        <w:spacing w:before="220"/>
        <w:ind w:firstLine="540"/>
        <w:jc w:val="both"/>
      </w:pPr>
      <w:r>
        <w:t>Неуведомление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настоящему Договору на наступление указанных обстоятельств.</w:t>
      </w:r>
    </w:p>
    <w:p w:rsidR="004A0EF9" w:rsidRDefault="004A0EF9">
      <w:pPr>
        <w:pStyle w:val="ConsPlusNormal"/>
        <w:jc w:val="both"/>
      </w:pPr>
    </w:p>
    <w:p w:rsidR="004A0EF9" w:rsidRDefault="004A0EF9">
      <w:pPr>
        <w:pStyle w:val="ConsPlusNormal"/>
        <w:jc w:val="center"/>
        <w:outlineLvl w:val="1"/>
      </w:pPr>
      <w:r>
        <w:t>V. Изменение и расторжение Договора</w:t>
      </w:r>
    </w:p>
    <w:p w:rsidR="004A0EF9" w:rsidRDefault="004A0EF9">
      <w:pPr>
        <w:pStyle w:val="ConsPlusNormal"/>
        <w:jc w:val="both"/>
      </w:pPr>
    </w:p>
    <w:p w:rsidR="004A0EF9" w:rsidRDefault="004A0EF9">
      <w:pPr>
        <w:pStyle w:val="ConsPlusNormal"/>
        <w:ind w:firstLine="540"/>
        <w:jc w:val="both"/>
      </w:pPr>
      <w:r>
        <w:t>5.1. Договор может быть изменен или расторгнут в случаях и порядке, предусмотренных действующим законодательством.</w:t>
      </w:r>
    </w:p>
    <w:p w:rsidR="004A0EF9" w:rsidRDefault="004A0EF9">
      <w:pPr>
        <w:pStyle w:val="ConsPlusNormal"/>
        <w:spacing w:before="220"/>
        <w:ind w:firstLine="540"/>
        <w:jc w:val="both"/>
      </w:pPr>
      <w:r>
        <w:t xml:space="preserve">5.2. В случае отказа Администрации от исполнения Договора в одностороннем порядке по основаниям, установленным </w:t>
      </w:r>
      <w:hyperlink w:anchor="P331" w:history="1">
        <w:r>
          <w:rPr>
            <w:color w:val="0000FF"/>
          </w:rPr>
          <w:t>пунктами 3.2.2.1</w:t>
        </w:r>
      </w:hyperlink>
      <w:r>
        <w:t xml:space="preserve"> - </w:t>
      </w:r>
      <w:hyperlink w:anchor="P335" w:history="1">
        <w:r>
          <w:rPr>
            <w:color w:val="0000FF"/>
          </w:rPr>
          <w:t>3.2.2.5</w:t>
        </w:r>
      </w:hyperlink>
      <w:r>
        <w:t>, Договор считается расторгнутым.</w:t>
      </w:r>
    </w:p>
    <w:p w:rsidR="004A0EF9" w:rsidRDefault="004A0EF9">
      <w:pPr>
        <w:pStyle w:val="ConsPlusNormal"/>
        <w:spacing w:before="220"/>
        <w:ind w:firstLine="540"/>
        <w:jc w:val="both"/>
      </w:pPr>
      <w:r>
        <w:t>5.3. Основанием для досрочного расторжения Договора является:</w:t>
      </w:r>
    </w:p>
    <w:p w:rsidR="004A0EF9" w:rsidRDefault="004A0EF9">
      <w:pPr>
        <w:pStyle w:val="ConsPlusNormal"/>
        <w:spacing w:before="220"/>
        <w:ind w:firstLine="540"/>
        <w:jc w:val="both"/>
      </w:pPr>
      <w:r>
        <w:t>5.3.1. Наличие у иного лица в отношении земельного участка, на котором размещается временное сооружение, заключенного договора аренды, договора безвозмездного пользования земельным участком либо иных прав на земельный участок, предусмотренных земельным и гражданским законодательством.</w:t>
      </w:r>
    </w:p>
    <w:p w:rsidR="004A0EF9" w:rsidRDefault="004A0EF9">
      <w:pPr>
        <w:pStyle w:val="ConsPlusNormal"/>
        <w:spacing w:before="220"/>
        <w:ind w:firstLine="540"/>
        <w:jc w:val="both"/>
      </w:pPr>
      <w:r>
        <w:t>5.3.2. Размещение временного сооружения в границах земельного участка (в границах производства работ), в отношении которого издан правовой акт о строительстве либо реконструкции объектов, признанных муниципальной нуждой.</w:t>
      </w:r>
    </w:p>
    <w:p w:rsidR="004A0EF9" w:rsidRDefault="004A0EF9">
      <w:pPr>
        <w:pStyle w:val="ConsPlusNormal"/>
        <w:spacing w:before="220"/>
        <w:ind w:firstLine="540"/>
        <w:jc w:val="both"/>
      </w:pPr>
      <w:r>
        <w:t xml:space="preserve">5.3.3. Наличие двух аналогичных актов проверки уполномоченного на проведение такой проверки органа, свидетельствующих о несоответствии временного сооружения схеме размещения временных сооружений, схеме размещения нестационарных торговых объектов, договору на размещение временного сооружения, иным требованиям, предъявляемым к </w:t>
      </w:r>
      <w:r>
        <w:lastRenderedPageBreak/>
        <w:t xml:space="preserve">временным сооружениям, датированных с разницей во времени не менее одного месяца, и (или) двух вступивших в законную силу постановлений по делу об административном </w:t>
      </w:r>
      <w:proofErr w:type="gramStart"/>
      <w:r>
        <w:t>правонарушении</w:t>
      </w:r>
      <w:proofErr w:type="gramEnd"/>
      <w:r>
        <w:t xml:space="preserve"> о назначении административного наказания за выявленные нарушения законодательства в сфере реализации алкогольной продукции, в том числе Федерального </w:t>
      </w:r>
      <w:hyperlink r:id="rId38" w:history="1">
        <w:r>
          <w:rPr>
            <w:color w:val="0000FF"/>
          </w:rPr>
          <w:t>закона</w:t>
        </w:r>
      </w:hyperlink>
      <w:r>
        <w:t xml:space="preserve">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A0EF9" w:rsidRDefault="004A0EF9">
      <w:pPr>
        <w:pStyle w:val="ConsPlusNormal"/>
        <w:spacing w:before="220"/>
        <w:ind w:firstLine="540"/>
        <w:jc w:val="both"/>
      </w:pPr>
      <w:r>
        <w:t>5.3.4. Иные случаи, предусмотренные Договором.</w:t>
      </w:r>
    </w:p>
    <w:p w:rsidR="004A0EF9" w:rsidRDefault="004A0EF9">
      <w:pPr>
        <w:pStyle w:val="ConsPlusNormal"/>
        <w:spacing w:before="220"/>
        <w:ind w:firstLine="540"/>
        <w:jc w:val="both"/>
      </w:pPr>
      <w:r>
        <w:t>Администрация уведомляет Владельца в письменной форме о досрочном расторжении Договора не менее чем за девяносто календарных дней до даты расторжения Договора.</w:t>
      </w:r>
    </w:p>
    <w:p w:rsidR="004A0EF9" w:rsidRDefault="004A0EF9">
      <w:pPr>
        <w:pStyle w:val="ConsPlusNormal"/>
        <w:jc w:val="both"/>
      </w:pPr>
    </w:p>
    <w:p w:rsidR="004A0EF9" w:rsidRDefault="004A0EF9">
      <w:pPr>
        <w:pStyle w:val="ConsPlusNormal"/>
        <w:jc w:val="center"/>
        <w:outlineLvl w:val="1"/>
      </w:pPr>
      <w:r>
        <w:t>VI. Прочие условия</w:t>
      </w:r>
    </w:p>
    <w:p w:rsidR="004A0EF9" w:rsidRDefault="004A0EF9">
      <w:pPr>
        <w:pStyle w:val="ConsPlusNormal"/>
        <w:jc w:val="both"/>
      </w:pPr>
    </w:p>
    <w:p w:rsidR="004A0EF9" w:rsidRDefault="004A0EF9">
      <w:pPr>
        <w:pStyle w:val="ConsPlusNormal"/>
        <w:ind w:firstLine="540"/>
        <w:jc w:val="both"/>
      </w:pPr>
      <w:r>
        <w:t>6.1. В случае перемены адреса, наименования или номера расчетного счета Владелец обязан в 10-дневный срок письменно известить об этом Администрацию. При отсутствии извещения об этом все уведомления и другие документы, направленные Администрацией по адресу, указанному в настоящем Договоре, считаются врученными Владельцу в день отправки соответствующего документа.</w:t>
      </w:r>
    </w:p>
    <w:p w:rsidR="004A0EF9" w:rsidRDefault="004A0EF9">
      <w:pPr>
        <w:pStyle w:val="ConsPlusNormal"/>
        <w:spacing w:before="220"/>
        <w:ind w:firstLine="540"/>
        <w:jc w:val="both"/>
      </w:pPr>
      <w:r>
        <w:t>6.2. Споры между Владельцем и Администрацией разрешаются путем переговоров или в суде (Арбитражном суде Красноярского края).</w:t>
      </w:r>
    </w:p>
    <w:p w:rsidR="004A0EF9" w:rsidRDefault="004A0EF9">
      <w:pPr>
        <w:pStyle w:val="ConsPlusNormal"/>
        <w:spacing w:before="220"/>
        <w:ind w:firstLine="540"/>
        <w:jc w:val="both"/>
      </w:pPr>
      <w:r>
        <w:t xml:space="preserve">6.3. Договор вступает в силу </w:t>
      </w:r>
      <w:proofErr w:type="gramStart"/>
      <w:r>
        <w:t>с даты</w:t>
      </w:r>
      <w:proofErr w:type="gramEnd"/>
      <w:r>
        <w:t xml:space="preserve"> его подписания обеими сторонами.</w:t>
      </w:r>
    </w:p>
    <w:p w:rsidR="004A0EF9" w:rsidRDefault="004A0EF9">
      <w:pPr>
        <w:pStyle w:val="ConsPlusNormal"/>
        <w:spacing w:before="220"/>
        <w:ind w:firstLine="540"/>
        <w:jc w:val="both"/>
      </w:pPr>
      <w:r>
        <w:t>6.4. Во всем остальном, не предусмотренном настоящим Договором, стороны руководствуются действующим законодательством.</w:t>
      </w:r>
    </w:p>
    <w:p w:rsidR="004A0EF9" w:rsidRDefault="004A0EF9">
      <w:pPr>
        <w:pStyle w:val="ConsPlusNormal"/>
        <w:jc w:val="both"/>
      </w:pPr>
    </w:p>
    <w:p w:rsidR="004A0EF9" w:rsidRDefault="004A0EF9">
      <w:pPr>
        <w:pStyle w:val="ConsPlusNormal"/>
        <w:jc w:val="center"/>
        <w:outlineLvl w:val="1"/>
      </w:pPr>
      <w:r>
        <w:t>VII. Реквизиты сторон</w:t>
      </w:r>
    </w:p>
    <w:p w:rsidR="004A0EF9" w:rsidRDefault="004A0EF9">
      <w:pPr>
        <w:pStyle w:val="ConsPlusNormal"/>
        <w:jc w:val="both"/>
      </w:pPr>
    </w:p>
    <w:p w:rsidR="004A0EF9" w:rsidRDefault="004A0EF9">
      <w:pPr>
        <w:pStyle w:val="ConsPlusNonformat"/>
        <w:jc w:val="both"/>
      </w:pPr>
      <w:r>
        <w:t xml:space="preserve">    7.1. Администрация:</w:t>
      </w:r>
    </w:p>
    <w:p w:rsidR="004A0EF9" w:rsidRDefault="004A0EF9">
      <w:pPr>
        <w:pStyle w:val="ConsPlusNonformat"/>
        <w:jc w:val="both"/>
      </w:pPr>
      <w:r>
        <w:t xml:space="preserve">    Департамент   градостроительства   администрации   города   Красноярска</w:t>
      </w:r>
    </w:p>
    <w:p w:rsidR="004A0EF9" w:rsidRDefault="004A0EF9">
      <w:pPr>
        <w:pStyle w:val="ConsPlusNonformat"/>
        <w:jc w:val="both"/>
      </w:pPr>
      <w:r>
        <w:t>___________________________________________________________________________</w:t>
      </w:r>
    </w:p>
    <w:p w:rsidR="004A0EF9" w:rsidRDefault="004A0EF9">
      <w:pPr>
        <w:pStyle w:val="ConsPlusNonformat"/>
        <w:jc w:val="both"/>
      </w:pPr>
      <w:r>
        <w:t>__________________________________________________________________________.</w:t>
      </w:r>
    </w:p>
    <w:p w:rsidR="004A0EF9" w:rsidRDefault="004A0EF9">
      <w:pPr>
        <w:pStyle w:val="ConsPlusNonformat"/>
        <w:jc w:val="both"/>
      </w:pPr>
      <w:r>
        <w:t xml:space="preserve">    7.2. Владелец:</w:t>
      </w:r>
    </w:p>
    <w:p w:rsidR="004A0EF9" w:rsidRDefault="004A0EF9">
      <w:pPr>
        <w:pStyle w:val="ConsPlusNonformat"/>
        <w:jc w:val="both"/>
      </w:pPr>
      <w:r>
        <w:t>___________________________________________________________________________</w:t>
      </w:r>
    </w:p>
    <w:p w:rsidR="004A0EF9" w:rsidRDefault="004A0EF9">
      <w:pPr>
        <w:pStyle w:val="ConsPlusNonformat"/>
        <w:jc w:val="both"/>
      </w:pPr>
      <w:r>
        <w:t>__________________________________________________________________________.</w:t>
      </w:r>
    </w:p>
    <w:p w:rsidR="004A0EF9" w:rsidRDefault="004A0EF9">
      <w:pPr>
        <w:pStyle w:val="ConsPlusNormal"/>
        <w:jc w:val="both"/>
      </w:pPr>
    </w:p>
    <w:p w:rsidR="004A0EF9" w:rsidRDefault="004A0EF9">
      <w:pPr>
        <w:pStyle w:val="ConsPlusNormal"/>
        <w:jc w:val="center"/>
        <w:outlineLvl w:val="1"/>
      </w:pPr>
      <w:r>
        <w:t>VIII. Подписи сторон</w:t>
      </w:r>
    </w:p>
    <w:p w:rsidR="004A0EF9" w:rsidRDefault="004A0EF9">
      <w:pPr>
        <w:pStyle w:val="ConsPlusNormal"/>
        <w:jc w:val="both"/>
      </w:pPr>
    </w:p>
    <w:p w:rsidR="004A0EF9" w:rsidRDefault="004A0EF9">
      <w:pPr>
        <w:pStyle w:val="ConsPlusNonformat"/>
        <w:jc w:val="both"/>
      </w:pPr>
      <w:r>
        <w:t>Администрация:                             Владелец:</w:t>
      </w:r>
    </w:p>
    <w:p w:rsidR="004A0EF9" w:rsidRDefault="004A0EF9">
      <w:pPr>
        <w:pStyle w:val="ConsPlusNonformat"/>
        <w:jc w:val="both"/>
      </w:pPr>
    </w:p>
    <w:p w:rsidR="004A0EF9" w:rsidRDefault="004A0EF9">
      <w:pPr>
        <w:pStyle w:val="ConsPlusNonformat"/>
        <w:jc w:val="both"/>
      </w:pPr>
      <w:r>
        <w:t>_______________/_______________/           _______________/_______________/</w:t>
      </w:r>
    </w:p>
    <w:p w:rsidR="004A0EF9" w:rsidRDefault="004A0EF9">
      <w:pPr>
        <w:pStyle w:val="ConsPlusNonformat"/>
        <w:jc w:val="both"/>
      </w:pPr>
      <w:r>
        <w:t>М.П.                                       М.П.</w:t>
      </w:r>
    </w:p>
    <w:p w:rsidR="004A0EF9" w:rsidRDefault="004A0EF9">
      <w:pPr>
        <w:pStyle w:val="ConsPlusNormal"/>
        <w:jc w:val="both"/>
      </w:pPr>
    </w:p>
    <w:p w:rsidR="004A0EF9" w:rsidRDefault="004A0EF9">
      <w:pPr>
        <w:pStyle w:val="ConsPlusNormal"/>
        <w:jc w:val="both"/>
      </w:pPr>
    </w:p>
    <w:p w:rsidR="004A0EF9" w:rsidRDefault="004A0EF9">
      <w:pPr>
        <w:pStyle w:val="ConsPlusNormal"/>
        <w:pBdr>
          <w:top w:val="single" w:sz="6" w:space="0" w:color="auto"/>
        </w:pBdr>
        <w:spacing w:before="100" w:after="100"/>
        <w:jc w:val="both"/>
        <w:rPr>
          <w:sz w:val="2"/>
          <w:szCs w:val="2"/>
        </w:rPr>
      </w:pPr>
    </w:p>
    <w:p w:rsidR="00233158" w:rsidRDefault="00233158"/>
    <w:sectPr w:rsidR="00233158" w:rsidSect="00B16D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4A0EF9"/>
    <w:rsid w:val="00067FC6"/>
    <w:rsid w:val="00233158"/>
    <w:rsid w:val="004A0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1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0E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0E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0E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0EF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D8D42DAC0D402DF87B94FB356563F94D8EF0843C9879666B87D66DAFC6FC1E6E7A52337DFE38B9B8121940k752H" TargetMode="External"/><Relationship Id="rId18" Type="http://schemas.openxmlformats.org/officeDocument/2006/relationships/hyperlink" Target="consultantplus://offline/ref=57D8D42DAC0D402DF87B94FB356563F94D8EF0843C9175666884D66DAFC6FC1E6Ek75AH" TargetMode="External"/><Relationship Id="rId26" Type="http://schemas.openxmlformats.org/officeDocument/2006/relationships/hyperlink" Target="consultantplus://offline/ref=57D8D42DAC0D402DF87B94FB356563F94D8EF0843C9572666D83D66DAFC6FC1E6E7A52337DFE38B9B8121D48k755H" TargetMode="External"/><Relationship Id="rId39" Type="http://schemas.openxmlformats.org/officeDocument/2006/relationships/fontTable" Target="fontTable.xml"/><Relationship Id="rId21" Type="http://schemas.openxmlformats.org/officeDocument/2006/relationships/hyperlink" Target="consultantplus://offline/ref=57D8D42DAC0D402DF87B94FB356563F94D8EF0843C9970606A81D66DAFC6FC1E6E7A52337DFE38B9B8121D48k757H" TargetMode="External"/><Relationship Id="rId34" Type="http://schemas.openxmlformats.org/officeDocument/2006/relationships/hyperlink" Target="consultantplus://offline/ref=57D8D42DAC0D402DF87B94FB356563F94D8EF0843C9572666D83D66DAFC6FC1E6E7A52337DFE38B9B8121D48k75BH" TargetMode="External"/><Relationship Id="rId42" Type="http://schemas.openxmlformats.org/officeDocument/2006/relationships/customXml" Target="../customXml/item2.xml"/><Relationship Id="rId7" Type="http://schemas.openxmlformats.org/officeDocument/2006/relationships/hyperlink" Target="consultantplus://offline/ref=57D8D42DAC0D402DF87B94FB356563F94D8EF0843C96756C6C86D66DAFC6FC1E6E7A52337DFE38B9B8121D48k757H" TargetMode="External"/><Relationship Id="rId2" Type="http://schemas.openxmlformats.org/officeDocument/2006/relationships/settings" Target="settings.xml"/><Relationship Id="rId16" Type="http://schemas.openxmlformats.org/officeDocument/2006/relationships/hyperlink" Target="consultantplus://offline/ref=57D8D42DAC0D402DF87B94FB356563F94D8EF0843496756368888B67A79FF01Ck659H" TargetMode="External"/><Relationship Id="rId20" Type="http://schemas.openxmlformats.org/officeDocument/2006/relationships/hyperlink" Target="consultantplus://offline/ref=57D8D42DAC0D402DF87B94FB356563F94D8EF0843C96756C6C86D66DAFC6FC1E6E7A52337DFE38B9B8121D48k757H" TargetMode="External"/><Relationship Id="rId29" Type="http://schemas.openxmlformats.org/officeDocument/2006/relationships/hyperlink" Target="consultantplus://offline/ref=57D8D42DAC0D402DF87B94FB356563F94D8EF0843C9572666D83D66DAFC6FC1E6E7A52337DFE38B9B8121D48k75AH" TargetMode="External"/><Relationship Id="rId4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consultantplus://offline/ref=57D8D42DAC0D402DF87B94FB356563F94D8EF0843C9774636A8BD66DAFC6FC1E6E7A52337DFE38B9B8121D48k757H" TargetMode="External"/><Relationship Id="rId11" Type="http://schemas.openxmlformats.org/officeDocument/2006/relationships/hyperlink" Target="consultantplus://offline/ref=57D8D42DAC0D402DF87B94FB356563F94D8EF0843C9879666B87D66DAFC6FC1E6E7A52337DFE38B9B8121E4Dk75AH" TargetMode="External"/><Relationship Id="rId24" Type="http://schemas.openxmlformats.org/officeDocument/2006/relationships/hyperlink" Target="consultantplus://offline/ref=57D8D42DAC0D402DF87B8AF623093CF64C8CAA8F34937A3337D7D03AF0k956H" TargetMode="External"/><Relationship Id="rId32" Type="http://schemas.openxmlformats.org/officeDocument/2006/relationships/hyperlink" Target="consultantplus://offline/ref=57D8D42DAC0D402DF87B94FB356563F94D8EF0843C9572666D83D66DAFC6FC1E6E7A52337DFE38B9B8121D48k75AH" TargetMode="External"/><Relationship Id="rId37" Type="http://schemas.openxmlformats.org/officeDocument/2006/relationships/hyperlink" Target="consultantplus://offline/ref=57D8D42DAC0D402DF87B94FB356563F94D8EF0843F9071616884D66DAFC6FC1E6E7A52337DFE38B9B8121D48k75BH" TargetMode="External"/><Relationship Id="rId40" Type="http://schemas.openxmlformats.org/officeDocument/2006/relationships/theme" Target="theme/theme1.xml"/><Relationship Id="rId5" Type="http://schemas.openxmlformats.org/officeDocument/2006/relationships/hyperlink" Target="consultantplus://offline/ref=57D8D42DAC0D402DF87B94FB356563F94D8EF0843C9572666D83D66DAFC6FC1E6E7A52337DFE38B9B8121D48k757H" TargetMode="External"/><Relationship Id="rId15" Type="http://schemas.openxmlformats.org/officeDocument/2006/relationships/hyperlink" Target="consultantplus://offline/ref=57D8D42DAC0D402DF87B94FB356563F94D8EF0843599726C6F888B67A79FF01Ck659H" TargetMode="External"/><Relationship Id="rId23" Type="http://schemas.openxmlformats.org/officeDocument/2006/relationships/hyperlink" Target="consultantplus://offline/ref=57D8D42DAC0D402DF87B94FB356563F94D8EF0843F9071616884D66DAFC6FC1E6E7A52337DFE38B9B8121D48k757H" TargetMode="External"/><Relationship Id="rId28" Type="http://schemas.openxmlformats.org/officeDocument/2006/relationships/hyperlink" Target="consultantplus://offline/ref=57D8D42DAC0D402DF87B94FB356563F94D8EF0843F9071616884D66DAFC6FC1E6E7A52337DFE38B9B8121D48k755H" TargetMode="External"/><Relationship Id="rId36" Type="http://schemas.openxmlformats.org/officeDocument/2006/relationships/hyperlink" Target="consultantplus://offline/ref=57D8D42DAC0D402DF87B94FB356563F94D8EF0843C9974606A86D66DAFC6FC1E6E7A52337DFE38B9B8121D48k755H" TargetMode="External"/><Relationship Id="rId10" Type="http://schemas.openxmlformats.org/officeDocument/2006/relationships/hyperlink" Target="consultantplus://offline/ref=57D8D42DAC0D402DF87B94FB356563F94D8EF0843F9071616884D66DAFC6FC1E6E7A52337DFE38B9B8121D48k757H" TargetMode="External"/><Relationship Id="rId19" Type="http://schemas.openxmlformats.org/officeDocument/2006/relationships/hyperlink" Target="consultantplus://offline/ref=57D8D42DAC0D402DF87B94FB356563F94D8EF0843C9572666D83D66DAFC6FC1E6E7A52337DFE38B9B8121D48k754H" TargetMode="External"/><Relationship Id="rId31" Type="http://schemas.openxmlformats.org/officeDocument/2006/relationships/hyperlink" Target="consultantplus://offline/ref=57D8D42DAC0D402DF87B94FB356563F94D8EF0843C9970606A81D66DAFC6FC1E6E7A52337DFE38B9B8121D48k757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7D8D42DAC0D402DF87B94FB356563F94D8EF0843C9974606A86D66DAFC6FC1E6E7A52337DFE38B9B8121D48k757H" TargetMode="External"/><Relationship Id="rId14" Type="http://schemas.openxmlformats.org/officeDocument/2006/relationships/hyperlink" Target="consultantplus://offline/ref=57D8D42DAC0D402DF87B94FB356563F94D8EF0843C917561688BD66DAFC6FC1E6Ek75AH" TargetMode="External"/><Relationship Id="rId22" Type="http://schemas.openxmlformats.org/officeDocument/2006/relationships/hyperlink" Target="consultantplus://offline/ref=57D8D42DAC0D402DF87B94FB356563F94D8EF0843C9974606A86D66DAFC6FC1E6E7A52337DFE38B9B8121D48k754H" TargetMode="External"/><Relationship Id="rId27" Type="http://schemas.openxmlformats.org/officeDocument/2006/relationships/hyperlink" Target="consultantplus://offline/ref=57D8D42DAC0D402DF87B94FB356563F94D8EF0843C9974606A86D66DAFC6FC1E6E7A52337DFE38B9B8121D48k754H" TargetMode="External"/><Relationship Id="rId30" Type="http://schemas.openxmlformats.org/officeDocument/2006/relationships/hyperlink" Target="consultantplus://offline/ref=57D8D42DAC0D402DF87B94FB356563F94D8EF0843F9071616884D66DAFC6FC1E6E7A52337DFE38B9B8121D48k75AH" TargetMode="External"/><Relationship Id="rId35" Type="http://schemas.openxmlformats.org/officeDocument/2006/relationships/hyperlink" Target="consultantplus://offline/ref=57D8D42DAC0D402DF87B94FB356563F94D8EF0843C9774636A8BD66DAFC6FC1E6E7A52337DFE38B9B8121D48k757H" TargetMode="External"/><Relationship Id="rId43" Type="http://schemas.openxmlformats.org/officeDocument/2006/relationships/customXml" Target="../customXml/item3.xml"/><Relationship Id="rId8" Type="http://schemas.openxmlformats.org/officeDocument/2006/relationships/hyperlink" Target="consultantplus://offline/ref=57D8D42DAC0D402DF87B94FB356563F94D8EF0843C9970606A81D66DAFC6FC1E6E7A52337DFE38B9B8121D48k757H" TargetMode="External"/><Relationship Id="rId3" Type="http://schemas.openxmlformats.org/officeDocument/2006/relationships/webSettings" Target="webSettings.xml"/><Relationship Id="rId12" Type="http://schemas.openxmlformats.org/officeDocument/2006/relationships/hyperlink" Target="consultantplus://offline/ref=57D8D42DAC0D402DF87B94FB356563F94D8EF0843C9879666B87D66DAFC6FC1E6E7A52337DFE38B9B8k151H" TargetMode="External"/><Relationship Id="rId17" Type="http://schemas.openxmlformats.org/officeDocument/2006/relationships/hyperlink" Target="consultantplus://offline/ref=57D8D42DAC0D402DF87B94FB356563F94D8EF084349870606A888B67A79FF01Ck659H" TargetMode="External"/><Relationship Id="rId25" Type="http://schemas.openxmlformats.org/officeDocument/2006/relationships/hyperlink" Target="consultantplus://offline/ref=57D8D42DAC0D402DF87B8AF623093CF64C8CAF8B3A987A3337D7D03AF0k956H" TargetMode="External"/><Relationship Id="rId33" Type="http://schemas.openxmlformats.org/officeDocument/2006/relationships/hyperlink" Target="consultantplus://offline/ref=57D8D42DAC0D402DF87B94FB356563F94D8EF0843F9071616884D66DAFC6FC1E6E7A52337DFE38B9B8121D48k75AH" TargetMode="External"/><Relationship Id="rId38" Type="http://schemas.openxmlformats.org/officeDocument/2006/relationships/hyperlink" Target="consultantplus://offline/ref=57D8D42DAC0D402DF87B8AF623093CF64D85AD8F3F907A3337D7D03AF0k95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721864-A95E-48E8-A7F7-0C7F6616B796}"/>
</file>

<file path=customXml/itemProps2.xml><?xml version="1.0" encoding="utf-8"?>
<ds:datastoreItem xmlns:ds="http://schemas.openxmlformats.org/officeDocument/2006/customXml" ds:itemID="{54234C33-9BFC-4226-A41F-ED8EE8A91CC2}"/>
</file>

<file path=customXml/itemProps3.xml><?xml version="1.0" encoding="utf-8"?>
<ds:datastoreItem xmlns:ds="http://schemas.openxmlformats.org/officeDocument/2006/customXml" ds:itemID="{D9A01891-D963-4417-B8A7-BDC623E5B9D8}"/>
</file>

<file path=docProps/app.xml><?xml version="1.0" encoding="utf-8"?>
<Properties xmlns="http://schemas.openxmlformats.org/officeDocument/2006/extended-properties" xmlns:vt="http://schemas.openxmlformats.org/officeDocument/2006/docPropsVTypes">
  <Template>Normal</Template>
  <TotalTime>1</TotalTime>
  <Pages>16</Pages>
  <Words>6740</Words>
  <Characters>38421</Characters>
  <Application>Microsoft Office Word</Application>
  <DocSecurity>0</DocSecurity>
  <Lines>320</Lines>
  <Paragraphs>90</Paragraphs>
  <ScaleCrop>false</ScaleCrop>
  <Company/>
  <LinksUpToDate>false</LinksUpToDate>
  <CharactersWithSpaces>45071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sao</cp:lastModifiedBy>
  <cp:revision>1</cp:revision>
  <dcterms:created xsi:type="dcterms:W3CDTF">2018-09-28T07:57:00Z</dcterms:created>
  <dcterms:modified xsi:type="dcterms:W3CDTF">2018-09-28T07:58:00Z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