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DF" w:rsidRPr="00726BC2" w:rsidRDefault="00D643DF" w:rsidP="00D643DF">
      <w:pPr>
        <w:pStyle w:val="1"/>
        <w:rPr>
          <w:sz w:val="28"/>
          <w:szCs w:val="28"/>
        </w:rPr>
      </w:pPr>
      <w:r w:rsidRPr="00726BC2">
        <w:rPr>
          <w:sz w:val="28"/>
          <w:szCs w:val="28"/>
        </w:rPr>
        <w:t>ПРОЕКТ</w:t>
      </w:r>
    </w:p>
    <w:p w:rsidR="00D643DF" w:rsidRPr="00726BC2" w:rsidRDefault="00D643DF" w:rsidP="00D6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43DF" w:rsidRPr="00726BC2" w:rsidRDefault="00D643DF" w:rsidP="00D6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6BC2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D643DF" w:rsidRPr="00726BC2" w:rsidRDefault="00D643DF" w:rsidP="00D6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43DF" w:rsidRPr="00726BC2" w:rsidRDefault="00D643DF" w:rsidP="00D6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6BC2">
        <w:rPr>
          <w:rFonts w:ascii="Times New Roman" w:hAnsi="Times New Roman" w:cs="Times New Roman"/>
          <w:sz w:val="28"/>
          <w:szCs w:val="28"/>
        </w:rPr>
        <w:t>РЕШЕНИЕ</w:t>
      </w:r>
    </w:p>
    <w:p w:rsidR="00D643DF" w:rsidRPr="00726BC2" w:rsidRDefault="00D643DF" w:rsidP="00D643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1961" w:rsidRDefault="00841961" w:rsidP="008419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3D2CDD">
        <w:rPr>
          <w:rFonts w:ascii="Times New Roman" w:hAnsi="Times New Roman" w:cs="Times New Roman"/>
          <w:b w:val="0"/>
          <w:sz w:val="28"/>
          <w:szCs w:val="28"/>
        </w:rPr>
        <w:t>муниципальном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Pr="003D2CDD">
        <w:rPr>
          <w:rFonts w:ascii="Times New Roman" w:hAnsi="Times New Roman" w:cs="Times New Roman"/>
          <w:b w:val="0"/>
          <w:sz w:val="28"/>
          <w:szCs w:val="28"/>
        </w:rPr>
        <w:t>онтроле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2CDD">
        <w:rPr>
          <w:rFonts w:ascii="Times New Roman" w:hAnsi="Times New Roman" w:cs="Times New Roman"/>
          <w:b w:val="0"/>
          <w:sz w:val="28"/>
          <w:szCs w:val="28"/>
        </w:rPr>
        <w:t xml:space="preserve">за исполнением </w:t>
      </w:r>
      <w:proofErr w:type="gramStart"/>
      <w:r w:rsidRPr="003D2CDD">
        <w:rPr>
          <w:rFonts w:ascii="Times New Roman" w:hAnsi="Times New Roman" w:cs="Times New Roman"/>
          <w:b w:val="0"/>
          <w:sz w:val="28"/>
          <w:szCs w:val="28"/>
        </w:rPr>
        <w:t>единой</w:t>
      </w:r>
      <w:proofErr w:type="gramEnd"/>
    </w:p>
    <w:p w:rsidR="00841961" w:rsidRDefault="00841961" w:rsidP="008419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D2CDD">
        <w:rPr>
          <w:rFonts w:ascii="Times New Roman" w:hAnsi="Times New Roman" w:cs="Times New Roman"/>
          <w:b w:val="0"/>
          <w:sz w:val="28"/>
          <w:szCs w:val="28"/>
        </w:rPr>
        <w:t>теплоснабжающей организацией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2CDD">
        <w:rPr>
          <w:rFonts w:ascii="Times New Roman" w:hAnsi="Times New Roman" w:cs="Times New Roman"/>
          <w:b w:val="0"/>
          <w:sz w:val="28"/>
          <w:szCs w:val="28"/>
        </w:rPr>
        <w:t xml:space="preserve">обязательств </w:t>
      </w:r>
      <w:proofErr w:type="gramStart"/>
      <w:r w:rsidRPr="003D2CDD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</w:p>
    <w:p w:rsidR="00841961" w:rsidRDefault="00841961" w:rsidP="008419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D2CDD">
        <w:rPr>
          <w:rFonts w:ascii="Times New Roman" w:hAnsi="Times New Roman" w:cs="Times New Roman"/>
          <w:b w:val="0"/>
          <w:sz w:val="28"/>
          <w:szCs w:val="28"/>
        </w:rPr>
        <w:t>строительству, реконструкции и (или)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1961" w:rsidRDefault="00841961" w:rsidP="008419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D2CDD">
        <w:rPr>
          <w:rFonts w:ascii="Times New Roman" w:hAnsi="Times New Roman" w:cs="Times New Roman"/>
          <w:b w:val="0"/>
          <w:sz w:val="28"/>
          <w:szCs w:val="28"/>
        </w:rPr>
        <w:t xml:space="preserve">модернизации объектов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теплоснабжения </w:t>
      </w:r>
    </w:p>
    <w:p w:rsidR="00841961" w:rsidRPr="00172E20" w:rsidRDefault="00841961" w:rsidP="008419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города Красноярска</w:t>
      </w:r>
    </w:p>
    <w:p w:rsidR="00D643DF" w:rsidRPr="00726BC2" w:rsidRDefault="00D643DF" w:rsidP="00D643DF">
      <w:pPr>
        <w:spacing w:after="0" w:line="19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43DF" w:rsidRPr="00726BC2" w:rsidRDefault="00D643DF" w:rsidP="009A18A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419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r w:rsidR="007B62C5" w:rsidRPr="008419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статьей 17.1 Федерального закона от 06.10.2003 № 131-ФЗ «Об общих принципах организации </w:t>
      </w:r>
      <w:r w:rsidR="007B62C5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местного самоуправления в Российской Федерации»,</w:t>
      </w:r>
      <w:r w:rsidR="007B62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419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статьей</w:t>
      </w:r>
      <w:r w:rsidR="00841961" w:rsidRPr="008419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23.14 Федерального закона от 27.07.2010 № 190-ФЗ «О те</w:t>
      </w:r>
      <w:r w:rsidR="00841961" w:rsidRPr="008419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841961" w:rsidRPr="008419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лоснабжении»,</w:t>
      </w:r>
      <w:r w:rsidR="00A23F8C" w:rsidRPr="008419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пунктом 4 части 2 статьи 3</w:t>
      </w:r>
      <w:r w:rsidRPr="00B363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пунктом 3 части 10 статьи 23, частью 5 статьи 30 Федерального закона от 31.07.2020 № 248-ФЗ «О государственном контроле (надзоре) и муниципальном контроле в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Федерации», рук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водствуясь</w:t>
      </w:r>
      <w:proofErr w:type="gramEnd"/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статьей 28 Устава города Красноярска, Красноярский городской С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вет депутатов РЕШИЛ:</w:t>
      </w:r>
      <w:r w:rsidR="008419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D643DF" w:rsidRPr="00726BC2" w:rsidRDefault="00D643DF" w:rsidP="009A18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 Утвердить Положение о </w:t>
      </w:r>
      <w:r w:rsidR="00D866F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D866F9">
        <w:rPr>
          <w:rFonts w:ascii="Times New Roman" w:hAnsi="Times New Roman" w:cs="Times New Roman"/>
          <w:sz w:val="28"/>
          <w:szCs w:val="28"/>
        </w:rPr>
        <w:t>контроле</w:t>
      </w:r>
      <w:r w:rsidR="00841961" w:rsidRPr="00A753D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841961" w:rsidRPr="00A753D8">
        <w:rPr>
          <w:rFonts w:ascii="Times New Roman" w:hAnsi="Times New Roman" w:cs="Times New Roman"/>
          <w:sz w:val="28"/>
          <w:szCs w:val="28"/>
        </w:rPr>
        <w:t xml:space="preserve"> исполнением ед</w:t>
      </w:r>
      <w:r w:rsidR="00841961" w:rsidRPr="00A753D8">
        <w:rPr>
          <w:rFonts w:ascii="Times New Roman" w:hAnsi="Times New Roman" w:cs="Times New Roman"/>
          <w:sz w:val="28"/>
          <w:szCs w:val="28"/>
        </w:rPr>
        <w:t>и</w:t>
      </w:r>
      <w:r w:rsidR="00841961" w:rsidRPr="00A753D8">
        <w:rPr>
          <w:rFonts w:ascii="Times New Roman" w:hAnsi="Times New Roman" w:cs="Times New Roman"/>
          <w:sz w:val="28"/>
          <w:szCs w:val="28"/>
        </w:rPr>
        <w:t>ной теплоснабжающей организацией обязательств по строительству, реко</w:t>
      </w:r>
      <w:r w:rsidR="00841961" w:rsidRPr="00A753D8">
        <w:rPr>
          <w:rFonts w:ascii="Times New Roman" w:hAnsi="Times New Roman" w:cs="Times New Roman"/>
          <w:sz w:val="28"/>
          <w:szCs w:val="28"/>
        </w:rPr>
        <w:t>н</w:t>
      </w:r>
      <w:r w:rsidR="00841961" w:rsidRPr="00A753D8">
        <w:rPr>
          <w:rFonts w:ascii="Times New Roman" w:hAnsi="Times New Roman" w:cs="Times New Roman"/>
          <w:sz w:val="28"/>
          <w:szCs w:val="28"/>
        </w:rPr>
        <w:t>струкции и (или) модернизации объектов теплоснабжения на территории города Красноярска</w:t>
      </w:r>
      <w:r w:rsidR="00841961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приложению 1 к настоящему решению.</w:t>
      </w:r>
    </w:p>
    <w:p w:rsidR="00D643DF" w:rsidRPr="00726BC2" w:rsidRDefault="00D643DF" w:rsidP="009A18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Утвердить ключевые показатели муниципального</w:t>
      </w:r>
      <w:r w:rsidR="00841961" w:rsidRPr="00A753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1961" w:rsidRPr="00A753D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41961" w:rsidRPr="00A753D8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841961" w:rsidRPr="00A753D8">
        <w:rPr>
          <w:rFonts w:ascii="Times New Roman" w:hAnsi="Times New Roman" w:cs="Times New Roman"/>
          <w:sz w:val="28"/>
          <w:szCs w:val="28"/>
        </w:rPr>
        <w:t>е</w:t>
      </w:r>
      <w:r w:rsidR="00841961" w:rsidRPr="00A753D8">
        <w:rPr>
          <w:rFonts w:ascii="Times New Roman" w:hAnsi="Times New Roman" w:cs="Times New Roman"/>
          <w:sz w:val="28"/>
          <w:szCs w:val="28"/>
        </w:rPr>
        <w:t>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EC755F">
        <w:rPr>
          <w:rFonts w:ascii="Times New Roman" w:hAnsi="Times New Roman" w:cs="Times New Roman"/>
          <w:sz w:val="28"/>
          <w:szCs w:val="28"/>
        </w:rPr>
        <w:t xml:space="preserve"> </w:t>
      </w:r>
      <w:r w:rsidR="00EC755F" w:rsidRPr="00A753D8">
        <w:rPr>
          <w:rFonts w:ascii="Times New Roman" w:hAnsi="Times New Roman" w:cs="Times New Roman"/>
          <w:sz w:val="28"/>
          <w:szCs w:val="28"/>
        </w:rPr>
        <w:t>на территории города Красноярска</w:t>
      </w:r>
      <w:r w:rsidR="00841961" w:rsidRPr="00A753D8">
        <w:rPr>
          <w:rFonts w:ascii="Times New Roman" w:hAnsi="Times New Roman" w:cs="Times New Roman"/>
          <w:sz w:val="28"/>
          <w:szCs w:val="28"/>
        </w:rPr>
        <w:t xml:space="preserve"> 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их целевые значения согласно приложению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настоящ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 решению.</w:t>
      </w:r>
    </w:p>
    <w:p w:rsidR="00D643DF" w:rsidRPr="00726BC2" w:rsidRDefault="00D643DF" w:rsidP="009A18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Утвердить индикативные показатели </w:t>
      </w:r>
      <w:r w:rsidR="00841961" w:rsidRPr="00A753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841961" w:rsidRPr="00A753D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41961" w:rsidRPr="00A753D8">
        <w:rPr>
          <w:rFonts w:ascii="Times New Roman" w:hAnsi="Times New Roman" w:cs="Times New Roman"/>
          <w:sz w:val="28"/>
          <w:szCs w:val="28"/>
        </w:rPr>
        <w:t xml:space="preserve"> и</w:t>
      </w:r>
      <w:r w:rsidR="00841961" w:rsidRPr="00A753D8">
        <w:rPr>
          <w:rFonts w:ascii="Times New Roman" w:hAnsi="Times New Roman" w:cs="Times New Roman"/>
          <w:sz w:val="28"/>
          <w:szCs w:val="28"/>
        </w:rPr>
        <w:t>с</w:t>
      </w:r>
      <w:r w:rsidR="00841961" w:rsidRPr="00A753D8">
        <w:rPr>
          <w:rFonts w:ascii="Times New Roman" w:hAnsi="Times New Roman" w:cs="Times New Roman"/>
          <w:sz w:val="28"/>
          <w:szCs w:val="28"/>
        </w:rPr>
        <w:t>полнением единой теплоснабжающей организацией обязательств по строител</w:t>
      </w:r>
      <w:r w:rsidR="00841961" w:rsidRPr="00A753D8">
        <w:rPr>
          <w:rFonts w:ascii="Times New Roman" w:hAnsi="Times New Roman" w:cs="Times New Roman"/>
          <w:sz w:val="28"/>
          <w:szCs w:val="28"/>
        </w:rPr>
        <w:t>ь</w:t>
      </w:r>
      <w:r w:rsidR="00841961" w:rsidRPr="00A753D8">
        <w:rPr>
          <w:rFonts w:ascii="Times New Roman" w:hAnsi="Times New Roman" w:cs="Times New Roman"/>
          <w:sz w:val="28"/>
          <w:szCs w:val="28"/>
        </w:rPr>
        <w:t xml:space="preserve">ству, реконструкции и (или) модернизации объектов теплоснабжения </w:t>
      </w:r>
      <w:r w:rsidR="00EC755F">
        <w:rPr>
          <w:rFonts w:ascii="Times New Roman" w:hAnsi="Times New Roman" w:cs="Times New Roman"/>
          <w:sz w:val="28"/>
          <w:szCs w:val="28"/>
        </w:rPr>
        <w:t>на терр</w:t>
      </w:r>
      <w:r w:rsidR="00EC755F">
        <w:rPr>
          <w:rFonts w:ascii="Times New Roman" w:hAnsi="Times New Roman" w:cs="Times New Roman"/>
          <w:sz w:val="28"/>
          <w:szCs w:val="28"/>
        </w:rPr>
        <w:t>и</w:t>
      </w:r>
      <w:r w:rsidR="00EC755F">
        <w:rPr>
          <w:rFonts w:ascii="Times New Roman" w:hAnsi="Times New Roman" w:cs="Times New Roman"/>
          <w:sz w:val="28"/>
          <w:szCs w:val="28"/>
        </w:rPr>
        <w:t xml:space="preserve">тории города Красноярска 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726BC2">
        <w:rPr>
          <w:sz w:val="28"/>
          <w:szCs w:val="28"/>
        </w:rPr>
        <w:t xml:space="preserve"> </w:t>
      </w:r>
      <w:r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настоящему решению.</w:t>
      </w:r>
    </w:p>
    <w:p w:rsidR="00D643DF" w:rsidRPr="00726BC2" w:rsidRDefault="003F3E99" w:rsidP="009A18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Настоящее решение вступает в силу со дня его официального опублик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вания</w:t>
      </w:r>
      <w:r w:rsidR="00D643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>
        <w:rPr>
          <w:rFonts w:ascii="Times New Roman" w:hAnsi="Times New Roman" w:cs="Times New Roman"/>
          <w:sz w:val="28"/>
          <w:szCs w:val="28"/>
        </w:rPr>
        <w:t>пунктов</w:t>
      </w:r>
      <w:r w:rsidR="00302327">
        <w:rPr>
          <w:rFonts w:ascii="Times New Roman" w:hAnsi="Times New Roman" w:cs="Times New Roman"/>
          <w:sz w:val="28"/>
          <w:szCs w:val="28"/>
        </w:rPr>
        <w:t xml:space="preserve"> 2 и 3,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D643DF">
        <w:rPr>
          <w:rFonts w:ascii="Times New Roman" w:hAnsi="Times New Roman" w:cs="Times New Roman"/>
          <w:sz w:val="28"/>
          <w:szCs w:val="28"/>
        </w:rPr>
        <w:t>е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D643DF">
        <w:rPr>
          <w:rFonts w:ascii="Times New Roman" w:hAnsi="Times New Roman" w:cs="Times New Roman"/>
          <w:sz w:val="28"/>
          <w:szCs w:val="28"/>
        </w:rPr>
        <w:t>ю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т в силу с 1 </w:t>
      </w:r>
      <w:r w:rsidR="00D643DF">
        <w:rPr>
          <w:rFonts w:ascii="Times New Roman" w:hAnsi="Times New Roman" w:cs="Times New Roman"/>
          <w:sz w:val="28"/>
          <w:szCs w:val="28"/>
        </w:rPr>
        <w:t>марта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202</w:t>
      </w:r>
      <w:r w:rsidR="00D643DF">
        <w:rPr>
          <w:rFonts w:ascii="Times New Roman" w:hAnsi="Times New Roman" w:cs="Times New Roman"/>
          <w:sz w:val="28"/>
          <w:szCs w:val="28"/>
        </w:rPr>
        <w:t>2</w:t>
      </w:r>
      <w:r w:rsidR="00D643DF" w:rsidRPr="00726B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13EF8" w:rsidRDefault="003F3E99" w:rsidP="00E13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 постоя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D643DF" w:rsidRPr="00726B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ную комиссию по городскому самоуправлению.</w:t>
      </w:r>
    </w:p>
    <w:p w:rsidR="007E653B" w:rsidRDefault="007E653B" w:rsidP="00E13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E653B" w:rsidRPr="00E13EF8" w:rsidRDefault="007E653B" w:rsidP="00E13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D643DF" w:rsidRPr="00726BC2" w:rsidTr="007E653B">
        <w:trPr>
          <w:trHeight w:val="1305"/>
        </w:trPr>
        <w:tc>
          <w:tcPr>
            <w:tcW w:w="5495" w:type="dxa"/>
          </w:tcPr>
          <w:p w:rsidR="00D643DF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Красноярского</w:t>
            </w:r>
            <w:proofErr w:type="gramEnd"/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643DF" w:rsidRPr="00726BC2" w:rsidRDefault="00FF7607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D643DF"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ородского</w:t>
            </w:r>
            <w:r w:rsidR="00D643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643DF"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Совета депутатов </w:t>
            </w:r>
          </w:p>
          <w:p w:rsidR="00D643DF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  <w:p w:rsidR="00D643DF" w:rsidRPr="00726BC2" w:rsidRDefault="00D643DF" w:rsidP="00FF7607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Н.В. </w:t>
            </w:r>
            <w:proofErr w:type="spellStart"/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359" w:type="dxa"/>
          </w:tcPr>
          <w:p w:rsidR="00D643DF" w:rsidRPr="00726BC2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643DF" w:rsidRPr="00726BC2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D643DF" w:rsidRPr="00726BC2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643DF" w:rsidRPr="00726BC2" w:rsidRDefault="00D643DF" w:rsidP="00FF76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26B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С.В. Еремин</w:t>
            </w:r>
          </w:p>
        </w:tc>
      </w:tr>
    </w:tbl>
    <w:p w:rsidR="008277EC" w:rsidRDefault="008277EC" w:rsidP="004C0A79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D643DF" w:rsidRPr="0065767F" w:rsidRDefault="00D643D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65767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643DF" w:rsidRPr="0065767F" w:rsidRDefault="00D643DF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65767F">
        <w:rPr>
          <w:rFonts w:ascii="Times New Roman" w:hAnsi="Times New Roman" w:cs="Times New Roman"/>
          <w:sz w:val="28"/>
          <w:szCs w:val="28"/>
        </w:rPr>
        <w:t xml:space="preserve">к решению Красноярского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65767F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D643DF" w:rsidRPr="0065767F" w:rsidRDefault="002B1818" w:rsidP="00D643DF">
      <w:pPr>
        <w:pStyle w:val="a3"/>
        <w:spacing w:line="192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</w:t>
      </w:r>
      <w:r w:rsidR="00D643DF" w:rsidRPr="0065767F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643DF" w:rsidRPr="0065767F">
        <w:rPr>
          <w:rFonts w:ascii="Times New Roman" w:hAnsi="Times New Roman" w:cs="Times New Roman"/>
          <w:sz w:val="28"/>
          <w:szCs w:val="28"/>
        </w:rPr>
        <w:t>___</w:t>
      </w:r>
    </w:p>
    <w:p w:rsidR="00D643DF" w:rsidRDefault="00D643DF" w:rsidP="00F556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6AA" w:rsidRPr="001229E2" w:rsidRDefault="00F556AA" w:rsidP="00F556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ПОЛОЖЕНИЕ</w:t>
      </w:r>
    </w:p>
    <w:p w:rsidR="00841961" w:rsidRPr="0005628F" w:rsidRDefault="00841961" w:rsidP="00841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ЕДИНОЙ ТЕПЛ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СНАБЖАЮЩЕЙ ОРГАНИЗАЦИЕЙ ОБЯЗАТЕЛЬСТВ ПО СТРОИТЕЛЬСТВУ, РЕКОНСТРУКЦИИ И (ИЛИ) МОДЕРНИЗАЦИИ ОБЪЕКТОВ ТЕПЛОСНА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ЖЕНИЯ НА ТЕРРИТОРИИ ГОРОДА КРАСНОЯРСКА</w:t>
      </w:r>
    </w:p>
    <w:p w:rsidR="00F556AA" w:rsidRPr="001229E2" w:rsidRDefault="00F556AA" w:rsidP="00F556A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56AA" w:rsidRPr="001229E2" w:rsidRDefault="00F556AA" w:rsidP="00F556A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556AA" w:rsidRPr="001229E2" w:rsidRDefault="00F556AA" w:rsidP="00F556A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079" w:rsidRPr="001229E2" w:rsidRDefault="00841961" w:rsidP="007B6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7B62C5" w:rsidRPr="001229E2">
        <w:rPr>
          <w:rFonts w:ascii="Times New Roman" w:hAnsi="Times New Roman" w:cs="Times New Roman"/>
          <w:sz w:val="28"/>
          <w:szCs w:val="28"/>
        </w:rPr>
        <w:t xml:space="preserve">Настоящее положение о муниципальном контроле </w:t>
      </w:r>
      <w:r w:rsidR="00F53FE1">
        <w:rPr>
          <w:rFonts w:ascii="Times New Roman" w:hAnsi="Times New Roman" w:cs="Times New Roman"/>
          <w:sz w:val="28"/>
          <w:szCs w:val="28"/>
        </w:rPr>
        <w:t>за исполнением единой теплоснабжающей организацией обязательств по строительству, реко</w:t>
      </w:r>
      <w:r w:rsidR="00F53FE1">
        <w:rPr>
          <w:rFonts w:ascii="Times New Roman" w:hAnsi="Times New Roman" w:cs="Times New Roman"/>
          <w:sz w:val="28"/>
          <w:szCs w:val="28"/>
        </w:rPr>
        <w:t>н</w:t>
      </w:r>
      <w:r w:rsidR="00F53FE1">
        <w:rPr>
          <w:rFonts w:ascii="Times New Roman" w:hAnsi="Times New Roman" w:cs="Times New Roman"/>
          <w:sz w:val="28"/>
          <w:szCs w:val="28"/>
        </w:rPr>
        <w:t xml:space="preserve">струкции и (или) модернизации объектов теплоснабжения </w:t>
      </w:r>
      <w:r w:rsidR="007B62C5" w:rsidRPr="001229E2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7B62C5">
        <w:rPr>
          <w:rFonts w:ascii="Times New Roman" w:hAnsi="Times New Roman" w:cs="Times New Roman"/>
          <w:sz w:val="28"/>
          <w:szCs w:val="28"/>
        </w:rPr>
        <w:t xml:space="preserve">Красноярска (далее – Положение) </w:t>
      </w:r>
      <w:r w:rsidR="007B62C5" w:rsidRPr="001229E2">
        <w:rPr>
          <w:rFonts w:ascii="Times New Roman" w:hAnsi="Times New Roman" w:cs="Times New Roman"/>
          <w:sz w:val="28"/>
          <w:szCs w:val="28"/>
        </w:rPr>
        <w:t>определяет деятельность</w:t>
      </w:r>
      <w:r w:rsidR="007B62C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7B62C5" w:rsidRPr="001229E2">
        <w:rPr>
          <w:rFonts w:ascii="Times New Roman" w:hAnsi="Times New Roman" w:cs="Times New Roman"/>
          <w:sz w:val="28"/>
          <w:szCs w:val="28"/>
        </w:rPr>
        <w:t xml:space="preserve"> администрации города Красноярска (далее – </w:t>
      </w:r>
      <w:r w:rsidR="007B62C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B62C5" w:rsidRPr="001229E2">
        <w:rPr>
          <w:rFonts w:ascii="Times New Roman" w:hAnsi="Times New Roman" w:cs="Times New Roman"/>
          <w:sz w:val="28"/>
          <w:szCs w:val="28"/>
        </w:rPr>
        <w:t>)</w:t>
      </w:r>
      <w:r w:rsidR="007B62C5">
        <w:rPr>
          <w:rFonts w:ascii="Times New Roman" w:hAnsi="Times New Roman" w:cs="Times New Roman"/>
          <w:sz w:val="28"/>
          <w:szCs w:val="28"/>
        </w:rPr>
        <w:t>,</w:t>
      </w:r>
      <w:r w:rsidR="007B62C5" w:rsidRPr="001229E2">
        <w:rPr>
          <w:rFonts w:ascii="Times New Roman" w:hAnsi="Times New Roman" w:cs="Times New Roman"/>
          <w:sz w:val="28"/>
          <w:szCs w:val="28"/>
        </w:rPr>
        <w:t xml:space="preserve"> направленную на предупреждение, выявление и пресечение нарушений обяз</w:t>
      </w:r>
      <w:r w:rsidR="007B62C5" w:rsidRPr="001229E2">
        <w:rPr>
          <w:rFonts w:ascii="Times New Roman" w:hAnsi="Times New Roman" w:cs="Times New Roman"/>
          <w:sz w:val="28"/>
          <w:szCs w:val="28"/>
        </w:rPr>
        <w:t>а</w:t>
      </w:r>
      <w:r w:rsidR="007B62C5" w:rsidRPr="001229E2">
        <w:rPr>
          <w:rFonts w:ascii="Times New Roman" w:hAnsi="Times New Roman" w:cs="Times New Roman"/>
          <w:sz w:val="28"/>
          <w:szCs w:val="28"/>
        </w:rPr>
        <w:t xml:space="preserve">тельных требований, установленных нормативными правовыми актами (далее – обязательные требования), осуществляемую в пределах полномочий </w:t>
      </w:r>
      <w:r w:rsidR="007B62C5" w:rsidRPr="00311635">
        <w:rPr>
          <w:rFonts w:ascii="Times New Roman" w:hAnsi="Times New Roman" w:cs="Times New Roman"/>
          <w:sz w:val="28"/>
          <w:szCs w:val="28"/>
        </w:rPr>
        <w:t>уполном</w:t>
      </w:r>
      <w:r w:rsidR="007B62C5" w:rsidRPr="00311635">
        <w:rPr>
          <w:rFonts w:ascii="Times New Roman" w:hAnsi="Times New Roman" w:cs="Times New Roman"/>
          <w:sz w:val="28"/>
          <w:szCs w:val="28"/>
        </w:rPr>
        <w:t>о</w:t>
      </w:r>
      <w:r w:rsidR="007B62C5" w:rsidRPr="00311635">
        <w:rPr>
          <w:rFonts w:ascii="Times New Roman" w:hAnsi="Times New Roman" w:cs="Times New Roman"/>
          <w:sz w:val="28"/>
          <w:szCs w:val="28"/>
        </w:rPr>
        <w:t>ченн</w:t>
      </w:r>
      <w:r w:rsidR="007B62C5">
        <w:rPr>
          <w:rFonts w:ascii="Times New Roman" w:hAnsi="Times New Roman" w:cs="Times New Roman"/>
          <w:sz w:val="28"/>
          <w:szCs w:val="28"/>
        </w:rPr>
        <w:t>ого</w:t>
      </w:r>
      <w:r w:rsidR="007B62C5" w:rsidRPr="0031163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B62C5">
        <w:rPr>
          <w:rFonts w:ascii="Times New Roman" w:hAnsi="Times New Roman" w:cs="Times New Roman"/>
          <w:sz w:val="28"/>
          <w:szCs w:val="28"/>
        </w:rPr>
        <w:t>а</w:t>
      </w:r>
      <w:r w:rsidR="007B62C5" w:rsidRPr="00311635">
        <w:rPr>
          <w:rFonts w:ascii="Times New Roman" w:hAnsi="Times New Roman" w:cs="Times New Roman"/>
          <w:sz w:val="28"/>
          <w:szCs w:val="28"/>
        </w:rPr>
        <w:t xml:space="preserve"> </w:t>
      </w:r>
      <w:r w:rsidR="007B62C5" w:rsidRPr="001229E2">
        <w:rPr>
          <w:rFonts w:ascii="Times New Roman" w:hAnsi="Times New Roman" w:cs="Times New Roman"/>
          <w:sz w:val="28"/>
          <w:szCs w:val="28"/>
        </w:rPr>
        <w:t>посредством профилактики нарушений</w:t>
      </w:r>
      <w:proofErr w:type="gramEnd"/>
      <w:r w:rsidR="007B62C5"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2C5" w:rsidRPr="001229E2">
        <w:rPr>
          <w:rFonts w:ascii="Times New Roman" w:hAnsi="Times New Roman" w:cs="Times New Roman"/>
          <w:sz w:val="28"/>
          <w:szCs w:val="28"/>
        </w:rPr>
        <w:t>обязательных требов</w:t>
      </w:r>
      <w:r w:rsidR="007B62C5" w:rsidRPr="001229E2">
        <w:rPr>
          <w:rFonts w:ascii="Times New Roman" w:hAnsi="Times New Roman" w:cs="Times New Roman"/>
          <w:sz w:val="28"/>
          <w:szCs w:val="28"/>
        </w:rPr>
        <w:t>а</w:t>
      </w:r>
      <w:r w:rsidR="007B62C5" w:rsidRPr="001229E2">
        <w:rPr>
          <w:rFonts w:ascii="Times New Roman" w:hAnsi="Times New Roman" w:cs="Times New Roman"/>
          <w:sz w:val="28"/>
          <w:szCs w:val="28"/>
        </w:rPr>
        <w:t>ний, оценки соблюдения юридическими лицами, индивидуальными предприн</w:t>
      </w:r>
      <w:r w:rsidR="007B62C5" w:rsidRPr="001229E2">
        <w:rPr>
          <w:rFonts w:ascii="Times New Roman" w:hAnsi="Times New Roman" w:cs="Times New Roman"/>
          <w:sz w:val="28"/>
          <w:szCs w:val="28"/>
        </w:rPr>
        <w:t>и</w:t>
      </w:r>
      <w:r w:rsidR="007B62C5" w:rsidRPr="001229E2">
        <w:rPr>
          <w:rFonts w:ascii="Times New Roman" w:hAnsi="Times New Roman" w:cs="Times New Roman"/>
          <w:sz w:val="28"/>
          <w:szCs w:val="28"/>
        </w:rPr>
        <w:t>мателями, гражданами (далее – контролируемые лица</w:t>
      </w:r>
      <w:r w:rsidR="007B62C5">
        <w:rPr>
          <w:rFonts w:ascii="Times New Roman" w:hAnsi="Times New Roman" w:cs="Times New Roman"/>
          <w:sz w:val="28"/>
          <w:szCs w:val="28"/>
        </w:rPr>
        <w:t>)</w:t>
      </w:r>
      <w:r w:rsidR="007B62C5" w:rsidRPr="001229E2">
        <w:rPr>
          <w:rFonts w:ascii="Times New Roman" w:hAnsi="Times New Roman" w:cs="Times New Roman"/>
          <w:sz w:val="28"/>
          <w:szCs w:val="28"/>
        </w:rPr>
        <w:t xml:space="preserve"> обязательных требов</w:t>
      </w:r>
      <w:r w:rsidR="007B62C5" w:rsidRPr="001229E2">
        <w:rPr>
          <w:rFonts w:ascii="Times New Roman" w:hAnsi="Times New Roman" w:cs="Times New Roman"/>
          <w:sz w:val="28"/>
          <w:szCs w:val="28"/>
        </w:rPr>
        <w:t>а</w:t>
      </w:r>
      <w:r w:rsidR="007B62C5" w:rsidRPr="001229E2">
        <w:rPr>
          <w:rFonts w:ascii="Times New Roman" w:hAnsi="Times New Roman" w:cs="Times New Roman"/>
          <w:sz w:val="28"/>
          <w:szCs w:val="28"/>
        </w:rPr>
        <w:t>ний, выявления их нарушений, принятия предусмотренных законодательством Российской Федерации мер по пресечению выявленных нарушений обязател</w:t>
      </w:r>
      <w:r w:rsidR="007B62C5" w:rsidRPr="001229E2">
        <w:rPr>
          <w:rFonts w:ascii="Times New Roman" w:hAnsi="Times New Roman" w:cs="Times New Roman"/>
          <w:sz w:val="28"/>
          <w:szCs w:val="28"/>
        </w:rPr>
        <w:t>ь</w:t>
      </w:r>
      <w:r w:rsidR="007B62C5" w:rsidRPr="001229E2">
        <w:rPr>
          <w:rFonts w:ascii="Times New Roman" w:hAnsi="Times New Roman" w:cs="Times New Roman"/>
          <w:sz w:val="28"/>
          <w:szCs w:val="28"/>
        </w:rPr>
        <w:t xml:space="preserve">ных требований, устранения их последствий и (или) восстановления правового положения, существовавшего до возникновения таких нарушений </w:t>
      </w:r>
      <w:r w:rsidR="00441079" w:rsidRPr="001229E2">
        <w:rPr>
          <w:rFonts w:ascii="Times New Roman" w:hAnsi="Times New Roman" w:cs="Times New Roman"/>
          <w:sz w:val="28"/>
          <w:szCs w:val="28"/>
        </w:rPr>
        <w:t>(далее – м</w:t>
      </w:r>
      <w:r w:rsidR="00441079" w:rsidRPr="001229E2">
        <w:rPr>
          <w:rFonts w:ascii="Times New Roman" w:hAnsi="Times New Roman" w:cs="Times New Roman"/>
          <w:sz w:val="28"/>
          <w:szCs w:val="28"/>
        </w:rPr>
        <w:t>у</w:t>
      </w:r>
      <w:r w:rsidR="00441079" w:rsidRPr="001229E2">
        <w:rPr>
          <w:rFonts w:ascii="Times New Roman" w:hAnsi="Times New Roman" w:cs="Times New Roman"/>
          <w:sz w:val="28"/>
          <w:szCs w:val="28"/>
        </w:rPr>
        <w:t xml:space="preserve">ниципальный </w:t>
      </w:r>
      <w:r w:rsidR="00CC5563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исполнением</w:t>
      </w:r>
      <w:r w:rsidR="00CC5563">
        <w:rPr>
          <w:rFonts w:ascii="Times New Roman" w:hAnsi="Times New Roman" w:cs="Times New Roman"/>
          <w:sz w:val="28"/>
          <w:szCs w:val="28"/>
        </w:rPr>
        <w:t xml:space="preserve"> </w:t>
      </w:r>
      <w:r w:rsidR="00D70439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CC5563">
        <w:rPr>
          <w:rFonts w:ascii="Times New Roman" w:hAnsi="Times New Roman" w:cs="Times New Roman"/>
          <w:sz w:val="28"/>
          <w:szCs w:val="28"/>
        </w:rPr>
        <w:t>теплоснабжающей организацией обязательств</w:t>
      </w:r>
      <w:r w:rsidR="00441079" w:rsidRPr="001229E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B55F4" w:rsidRPr="00CC5563" w:rsidRDefault="00AB55F4" w:rsidP="00CC5563">
      <w:pPr>
        <w:pStyle w:val="ConsPlusNormal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29E2">
        <w:rPr>
          <w:sz w:val="28"/>
          <w:szCs w:val="28"/>
        </w:rPr>
        <w:t xml:space="preserve">1.2. </w:t>
      </w:r>
      <w:proofErr w:type="gramStart"/>
      <w:r w:rsidR="00CC5563" w:rsidRPr="00A753D8">
        <w:rPr>
          <w:color w:val="000000"/>
          <w:sz w:val="28"/>
          <w:szCs w:val="28"/>
          <w:shd w:val="clear" w:color="auto" w:fill="FFFFFF"/>
        </w:rPr>
        <w:t>Предметом муниципального контроля за исполнением единой тепл</w:t>
      </w:r>
      <w:r w:rsidR="00CC5563" w:rsidRPr="00A753D8">
        <w:rPr>
          <w:color w:val="000000"/>
          <w:sz w:val="28"/>
          <w:szCs w:val="28"/>
          <w:shd w:val="clear" w:color="auto" w:fill="FFFFFF"/>
        </w:rPr>
        <w:t>о</w:t>
      </w:r>
      <w:r w:rsidR="00CC5563" w:rsidRPr="00A753D8">
        <w:rPr>
          <w:color w:val="000000"/>
          <w:sz w:val="28"/>
          <w:szCs w:val="28"/>
          <w:shd w:val="clear" w:color="auto" w:fill="FFFFFF"/>
        </w:rPr>
        <w:t>снабжающей организацией обязательств является соблюдение единой тепл</w:t>
      </w:r>
      <w:r w:rsidR="00CC5563" w:rsidRPr="00A753D8">
        <w:rPr>
          <w:color w:val="000000"/>
          <w:sz w:val="28"/>
          <w:szCs w:val="28"/>
          <w:shd w:val="clear" w:color="auto" w:fill="FFFFFF"/>
        </w:rPr>
        <w:t>о</w:t>
      </w:r>
      <w:r w:rsidR="00CC5563" w:rsidRPr="00A753D8">
        <w:rPr>
          <w:color w:val="000000"/>
          <w:sz w:val="28"/>
          <w:szCs w:val="28"/>
          <w:shd w:val="clear" w:color="auto" w:fill="FFFFFF"/>
        </w:rPr>
        <w:t>снабжающей организацией в процессе реализации мероприятий по строител</w:t>
      </w:r>
      <w:r w:rsidR="00CC5563" w:rsidRPr="00A753D8">
        <w:rPr>
          <w:color w:val="000000"/>
          <w:sz w:val="28"/>
          <w:szCs w:val="28"/>
          <w:shd w:val="clear" w:color="auto" w:fill="FFFFFF"/>
        </w:rPr>
        <w:t>ь</w:t>
      </w:r>
      <w:r w:rsidR="00CC5563" w:rsidRPr="00A753D8">
        <w:rPr>
          <w:color w:val="000000"/>
          <w:sz w:val="28"/>
          <w:szCs w:val="28"/>
          <w:shd w:val="clear" w:color="auto" w:fill="FFFFFF"/>
        </w:rPr>
        <w:t xml:space="preserve">ству, реконструкции и (или) модернизации объектов теплоснабжения, </w:t>
      </w:r>
      <w:r w:rsidR="00CC5563" w:rsidRPr="00A63EC5">
        <w:rPr>
          <w:color w:val="000000"/>
          <w:sz w:val="28"/>
          <w:szCs w:val="28"/>
          <w:shd w:val="clear" w:color="auto" w:fill="FFFFFF"/>
        </w:rPr>
        <w:t>необх</w:t>
      </w:r>
      <w:r w:rsidR="00CC5563" w:rsidRPr="00A63EC5">
        <w:rPr>
          <w:color w:val="000000"/>
          <w:sz w:val="28"/>
          <w:szCs w:val="28"/>
          <w:shd w:val="clear" w:color="auto" w:fill="FFFFFF"/>
        </w:rPr>
        <w:t>о</w:t>
      </w:r>
      <w:r w:rsidR="00CC5563" w:rsidRPr="00A63EC5">
        <w:rPr>
          <w:color w:val="000000"/>
          <w:sz w:val="28"/>
          <w:szCs w:val="28"/>
          <w:shd w:val="clear" w:color="auto" w:fill="FFFFFF"/>
        </w:rPr>
        <w:t>димых для развития, обеспечения надежности и энергетической эффективности системы теплоснабжения и определенных для нее в схеме теплоснабжения, тр</w:t>
      </w:r>
      <w:r w:rsidR="00CC5563" w:rsidRPr="00A63EC5">
        <w:rPr>
          <w:color w:val="000000"/>
          <w:sz w:val="28"/>
          <w:szCs w:val="28"/>
          <w:shd w:val="clear" w:color="auto" w:fill="FFFFFF"/>
        </w:rPr>
        <w:t>е</w:t>
      </w:r>
      <w:r w:rsidR="00CC5563" w:rsidRPr="00A63EC5">
        <w:rPr>
          <w:color w:val="000000"/>
          <w:sz w:val="28"/>
          <w:szCs w:val="28"/>
          <w:shd w:val="clear" w:color="auto" w:fill="FFFFFF"/>
        </w:rPr>
        <w:t xml:space="preserve">бований </w:t>
      </w:r>
      <w:r w:rsidR="00CC5563" w:rsidRPr="00A63EC5">
        <w:rPr>
          <w:rFonts w:eastAsia="Calibri"/>
          <w:color w:val="000000" w:themeColor="text1"/>
          <w:sz w:val="28"/>
          <w:szCs w:val="28"/>
          <w:lang w:eastAsia="en-US"/>
        </w:rPr>
        <w:t xml:space="preserve">Федерального закона от 27.07.2010 № 190-ФЗ «О теплоснабжении» </w:t>
      </w:r>
      <w:r w:rsidR="00CC5563" w:rsidRPr="00A63EC5">
        <w:rPr>
          <w:color w:val="000000"/>
          <w:sz w:val="28"/>
          <w:szCs w:val="28"/>
          <w:shd w:val="clear" w:color="auto" w:fill="FFFFFF"/>
        </w:rPr>
        <w:t>и принятых</w:t>
      </w:r>
      <w:r w:rsidR="00CC5563" w:rsidRPr="00A753D8">
        <w:rPr>
          <w:color w:val="000000"/>
          <w:sz w:val="28"/>
          <w:szCs w:val="28"/>
          <w:shd w:val="clear" w:color="auto" w:fill="FFFFFF"/>
        </w:rPr>
        <w:t xml:space="preserve"> в соответствии с ним иных нормативных правовых</w:t>
      </w:r>
      <w:proofErr w:type="gramEnd"/>
      <w:r w:rsidR="00CC5563" w:rsidRPr="00A753D8">
        <w:rPr>
          <w:color w:val="000000"/>
          <w:sz w:val="28"/>
          <w:szCs w:val="28"/>
          <w:shd w:val="clear" w:color="auto" w:fill="FFFFFF"/>
        </w:rPr>
        <w:t xml:space="preserve"> актов, в том числе соответствие таких реализуемых мероприятий схеме теплоснабжения.</w:t>
      </w:r>
    </w:p>
    <w:p w:rsidR="00CC5563" w:rsidRPr="007B62C5" w:rsidRDefault="00F61BF9" w:rsidP="007B6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7B">
        <w:rPr>
          <w:rFonts w:ascii="Times New Roman" w:hAnsi="Times New Roman" w:cs="Times New Roman"/>
          <w:sz w:val="28"/>
          <w:szCs w:val="28"/>
        </w:rPr>
        <w:t>Объект</w:t>
      </w:r>
      <w:r w:rsidR="007E189E" w:rsidRPr="001D4B7B">
        <w:rPr>
          <w:rFonts w:ascii="Times New Roman" w:hAnsi="Times New Roman" w:cs="Times New Roman"/>
          <w:sz w:val="28"/>
          <w:szCs w:val="28"/>
        </w:rPr>
        <w:t>ы</w:t>
      </w:r>
      <w:r w:rsidRPr="001D4B7B">
        <w:rPr>
          <w:rFonts w:ascii="Times New Roman" w:hAnsi="Times New Roman" w:cs="Times New Roman"/>
          <w:sz w:val="28"/>
          <w:szCs w:val="28"/>
        </w:rPr>
        <w:t xml:space="preserve"> </w:t>
      </w:r>
      <w:r w:rsidR="00CC5563" w:rsidRPr="001D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</w:t>
      </w:r>
      <w:proofErr w:type="gramStart"/>
      <w:r w:rsidR="00CC5563" w:rsidRPr="001D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="00CC5563" w:rsidRPr="001D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единой теплоснабж</w:t>
      </w:r>
      <w:r w:rsidR="00CC5563" w:rsidRPr="001D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C5563" w:rsidRPr="001D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ющей организацией обязательств</w:t>
      </w:r>
      <w:r w:rsidR="00CC5563" w:rsidRPr="001D4B7B">
        <w:rPr>
          <w:rFonts w:ascii="Times New Roman" w:hAnsi="Times New Roman" w:cs="Times New Roman"/>
          <w:sz w:val="28"/>
          <w:szCs w:val="28"/>
        </w:rPr>
        <w:t xml:space="preserve"> </w:t>
      </w:r>
      <w:r w:rsidR="002602ED" w:rsidRPr="001D4B7B">
        <w:rPr>
          <w:rFonts w:ascii="Times New Roman" w:hAnsi="Times New Roman" w:cs="Times New Roman"/>
          <w:sz w:val="28"/>
          <w:szCs w:val="28"/>
        </w:rPr>
        <w:t>определяются в соответствии с Федеральным законом от 31.07.2020 № 248-ФЗ «О государственном контроле (надзоре) и м</w:t>
      </w:r>
      <w:r w:rsidR="002602ED" w:rsidRPr="001D4B7B">
        <w:rPr>
          <w:rFonts w:ascii="Times New Roman" w:hAnsi="Times New Roman" w:cs="Times New Roman"/>
          <w:sz w:val="28"/>
          <w:szCs w:val="28"/>
        </w:rPr>
        <w:t>у</w:t>
      </w:r>
      <w:r w:rsidR="002602ED" w:rsidRPr="001D4B7B">
        <w:rPr>
          <w:rFonts w:ascii="Times New Roman" w:hAnsi="Times New Roman" w:cs="Times New Roman"/>
          <w:sz w:val="28"/>
          <w:szCs w:val="28"/>
        </w:rPr>
        <w:t>ниципальном контроле в Российской Федерации» (далее – Федеральный закон № 248-ФЗ).</w:t>
      </w:r>
      <w:r w:rsidR="007B6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6AA" w:rsidRPr="00941B56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B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051B0" w:rsidRPr="00941B56">
        <w:rPr>
          <w:rFonts w:ascii="Times New Roman" w:hAnsi="Times New Roman" w:cs="Times New Roman"/>
          <w:sz w:val="28"/>
          <w:szCs w:val="28"/>
        </w:rPr>
        <w:t>3</w:t>
      </w:r>
      <w:r w:rsidRPr="00941B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41B56">
        <w:rPr>
          <w:rFonts w:ascii="Times New Roman" w:hAnsi="Times New Roman" w:cs="Times New Roman"/>
          <w:sz w:val="28"/>
          <w:szCs w:val="28"/>
        </w:rPr>
        <w:t>В целях, связанных с осуществлением</w:t>
      </w:r>
      <w:r w:rsidR="00CC5563" w:rsidRPr="00941B56">
        <w:rPr>
          <w:rFonts w:ascii="Times New Roman" w:hAnsi="Times New Roman" w:cs="Times New Roman"/>
          <w:sz w:val="28"/>
          <w:szCs w:val="28"/>
        </w:rPr>
        <w:t xml:space="preserve"> </w:t>
      </w:r>
      <w:r w:rsidR="00CC5563" w:rsidRPr="0094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контроля </w:t>
      </w:r>
      <w:r w:rsidR="00CC5563" w:rsidRPr="00941B56">
        <w:rPr>
          <w:rFonts w:ascii="Times New Roman" w:hAnsi="Times New Roman" w:cs="Times New Roman"/>
          <w:sz w:val="28"/>
          <w:szCs w:val="28"/>
        </w:rPr>
        <w:t>за исполнением единой теплоснабжающей организацией обязательств</w:t>
      </w:r>
      <w:r w:rsidRPr="00941B56">
        <w:rPr>
          <w:rFonts w:ascii="Times New Roman" w:hAnsi="Times New Roman" w:cs="Times New Roman"/>
          <w:sz w:val="28"/>
          <w:szCs w:val="28"/>
        </w:rPr>
        <w:t xml:space="preserve">, </w:t>
      </w:r>
      <w:r w:rsidR="00D04AA8" w:rsidRPr="00941B56">
        <w:rPr>
          <w:rFonts w:ascii="Times New Roman" w:hAnsi="Times New Roman" w:cs="Times New Roman"/>
          <w:sz w:val="28"/>
          <w:szCs w:val="28"/>
        </w:rPr>
        <w:t>уполном</w:t>
      </w:r>
      <w:r w:rsidR="00D04AA8" w:rsidRPr="00941B56">
        <w:rPr>
          <w:rFonts w:ascii="Times New Roman" w:hAnsi="Times New Roman" w:cs="Times New Roman"/>
          <w:sz w:val="28"/>
          <w:szCs w:val="28"/>
        </w:rPr>
        <w:t>о</w:t>
      </w:r>
      <w:r w:rsidR="00D04AA8" w:rsidRPr="00941B56">
        <w:rPr>
          <w:rFonts w:ascii="Times New Roman" w:hAnsi="Times New Roman" w:cs="Times New Roman"/>
          <w:sz w:val="28"/>
          <w:szCs w:val="28"/>
        </w:rPr>
        <w:t>ченный орган</w:t>
      </w:r>
      <w:r w:rsidRPr="00941B56">
        <w:rPr>
          <w:rFonts w:ascii="Times New Roman" w:hAnsi="Times New Roman" w:cs="Times New Roman"/>
          <w:sz w:val="28"/>
          <w:szCs w:val="28"/>
        </w:rPr>
        <w:t xml:space="preserve"> получает на безвозмездной основе документы и (или) сведения от иных органов либо подведомственных таким органам организаций, </w:t>
      </w:r>
      <w:r w:rsidR="001C7533" w:rsidRPr="00941B56">
        <w:rPr>
          <w:rFonts w:ascii="Times New Roman" w:hAnsi="Times New Roman" w:cs="Times New Roman"/>
          <w:sz w:val="28"/>
          <w:szCs w:val="28"/>
        </w:rPr>
        <w:br/>
      </w:r>
      <w:r w:rsidRPr="00941B56">
        <w:rPr>
          <w:rFonts w:ascii="Times New Roman" w:hAnsi="Times New Roman" w:cs="Times New Roman"/>
          <w:sz w:val="28"/>
          <w:szCs w:val="28"/>
        </w:rPr>
        <w:t>в распоряжении которых находятся эти документы и (или) сведения, в рамках межведомственного информационного взаимодействия, в том числе в электро</w:t>
      </w:r>
      <w:r w:rsidRPr="00941B56">
        <w:rPr>
          <w:rFonts w:ascii="Times New Roman" w:hAnsi="Times New Roman" w:cs="Times New Roman"/>
          <w:sz w:val="28"/>
          <w:szCs w:val="28"/>
        </w:rPr>
        <w:t>н</w:t>
      </w:r>
      <w:r w:rsidRPr="00941B56">
        <w:rPr>
          <w:rFonts w:ascii="Times New Roman" w:hAnsi="Times New Roman" w:cs="Times New Roman"/>
          <w:sz w:val="28"/>
          <w:szCs w:val="28"/>
        </w:rPr>
        <w:t>ной форме.</w:t>
      </w:r>
      <w:proofErr w:type="gramEnd"/>
    </w:p>
    <w:p w:rsidR="00F556AA" w:rsidRPr="00941B56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B56">
        <w:rPr>
          <w:rFonts w:ascii="Times New Roman" w:hAnsi="Times New Roman" w:cs="Times New Roman"/>
          <w:sz w:val="28"/>
          <w:szCs w:val="28"/>
        </w:rPr>
        <w:t xml:space="preserve"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</w:t>
      </w:r>
      <w:r w:rsidR="00587121" w:rsidRPr="00941B56">
        <w:rPr>
          <w:rFonts w:ascii="Times New Roman" w:hAnsi="Times New Roman" w:cs="Times New Roman"/>
          <w:sz w:val="28"/>
          <w:szCs w:val="28"/>
        </w:rPr>
        <w:t>Фед</w:t>
      </w:r>
      <w:r w:rsidR="00587121" w:rsidRPr="00941B56">
        <w:rPr>
          <w:rFonts w:ascii="Times New Roman" w:hAnsi="Times New Roman" w:cs="Times New Roman"/>
          <w:sz w:val="28"/>
          <w:szCs w:val="28"/>
        </w:rPr>
        <w:t>е</w:t>
      </w:r>
      <w:r w:rsidR="00587121" w:rsidRPr="00941B56">
        <w:rPr>
          <w:rFonts w:ascii="Times New Roman" w:hAnsi="Times New Roman" w:cs="Times New Roman"/>
          <w:sz w:val="28"/>
          <w:szCs w:val="28"/>
        </w:rPr>
        <w:t>ральным законом № 248-ФЗ</w:t>
      </w:r>
      <w:r w:rsidRPr="00941B56">
        <w:rPr>
          <w:rFonts w:ascii="Times New Roman" w:hAnsi="Times New Roman" w:cs="Times New Roman"/>
          <w:sz w:val="28"/>
          <w:szCs w:val="28"/>
        </w:rPr>
        <w:t>, осуществляются с учетом требований законод</w:t>
      </w:r>
      <w:r w:rsidRPr="00941B56">
        <w:rPr>
          <w:rFonts w:ascii="Times New Roman" w:hAnsi="Times New Roman" w:cs="Times New Roman"/>
          <w:sz w:val="28"/>
          <w:szCs w:val="28"/>
        </w:rPr>
        <w:t>а</w:t>
      </w:r>
      <w:r w:rsidRPr="00941B56">
        <w:rPr>
          <w:rFonts w:ascii="Times New Roman" w:hAnsi="Times New Roman" w:cs="Times New Roman"/>
          <w:sz w:val="28"/>
          <w:szCs w:val="28"/>
        </w:rPr>
        <w:t>тельства Российской Федерации о государственной и иной охраняемой законом тайне.</w:t>
      </w:r>
    </w:p>
    <w:p w:rsidR="001B68A3" w:rsidRPr="00941B56" w:rsidRDefault="007B62C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941B56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учет объектов муниципального </w:t>
      </w:r>
      <w:proofErr w:type="gramStart"/>
      <w:r w:rsidRPr="00941B5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1B68A3" w:rsidRPr="00941B5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B68A3" w:rsidRPr="00941B56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</w:t>
      </w:r>
      <w:r w:rsidRPr="00941B56">
        <w:rPr>
          <w:rFonts w:ascii="Times New Roman" w:hAnsi="Times New Roman" w:cs="Times New Roman"/>
          <w:sz w:val="28"/>
          <w:szCs w:val="28"/>
        </w:rPr>
        <w:t>в рамках осуществления муниципального</w:t>
      </w:r>
      <w:r w:rsidR="001B68A3" w:rsidRPr="00941B56">
        <w:rPr>
          <w:rFonts w:ascii="Times New Roman" w:hAnsi="Times New Roman" w:cs="Times New Roman"/>
          <w:sz w:val="28"/>
          <w:szCs w:val="28"/>
        </w:rPr>
        <w:t xml:space="preserve"> контроля за исполнением единой те</w:t>
      </w:r>
      <w:r w:rsidR="001B68A3" w:rsidRPr="00941B56">
        <w:rPr>
          <w:rFonts w:ascii="Times New Roman" w:hAnsi="Times New Roman" w:cs="Times New Roman"/>
          <w:sz w:val="28"/>
          <w:szCs w:val="28"/>
        </w:rPr>
        <w:t>п</w:t>
      </w:r>
      <w:r w:rsidR="001B68A3" w:rsidRPr="00941B56">
        <w:rPr>
          <w:rFonts w:ascii="Times New Roman" w:hAnsi="Times New Roman" w:cs="Times New Roman"/>
          <w:sz w:val="28"/>
          <w:szCs w:val="28"/>
        </w:rPr>
        <w:t xml:space="preserve">лоснабжающей организацией обязательств. </w:t>
      </w:r>
    </w:p>
    <w:p w:rsidR="00F556AA" w:rsidRPr="00941B56" w:rsidRDefault="001B68A3" w:rsidP="00F55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56">
        <w:rPr>
          <w:rFonts w:ascii="Times New Roman" w:hAnsi="Times New Roman" w:cs="Times New Roman"/>
          <w:sz w:val="28"/>
          <w:szCs w:val="28"/>
        </w:rPr>
        <w:t xml:space="preserve">Информация об объектах муниципального </w:t>
      </w:r>
      <w:proofErr w:type="gramStart"/>
      <w:r w:rsidRPr="00941B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41B56">
        <w:rPr>
          <w:rFonts w:ascii="Times New Roman" w:hAnsi="Times New Roman" w:cs="Times New Roman"/>
          <w:sz w:val="28"/>
          <w:szCs w:val="28"/>
        </w:rPr>
        <w:t xml:space="preserve"> исполнением ед</w:t>
      </w:r>
      <w:r w:rsidRPr="00941B56">
        <w:rPr>
          <w:rFonts w:ascii="Times New Roman" w:hAnsi="Times New Roman" w:cs="Times New Roman"/>
          <w:sz w:val="28"/>
          <w:szCs w:val="28"/>
        </w:rPr>
        <w:t>и</w:t>
      </w:r>
      <w:r w:rsidRPr="00941B56">
        <w:rPr>
          <w:rFonts w:ascii="Times New Roman" w:hAnsi="Times New Roman" w:cs="Times New Roman"/>
          <w:sz w:val="28"/>
          <w:szCs w:val="28"/>
        </w:rPr>
        <w:t>ной теплоснабжающей организацией</w:t>
      </w:r>
      <w:r w:rsidR="007B62C5" w:rsidRPr="00941B56">
        <w:rPr>
          <w:rFonts w:ascii="Times New Roman" w:hAnsi="Times New Roman" w:cs="Times New Roman"/>
          <w:sz w:val="28"/>
          <w:szCs w:val="28"/>
        </w:rPr>
        <w:t xml:space="preserve"> </w:t>
      </w:r>
      <w:r w:rsidRPr="00941B56">
        <w:rPr>
          <w:rFonts w:ascii="Times New Roman" w:hAnsi="Times New Roman" w:cs="Times New Roman"/>
          <w:sz w:val="28"/>
          <w:szCs w:val="28"/>
        </w:rPr>
        <w:t xml:space="preserve">обязательств содержится </w:t>
      </w:r>
      <w:r w:rsidR="007B62C5" w:rsidRPr="00941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схеме тепл</w:t>
      </w:r>
      <w:r w:rsidR="007B62C5" w:rsidRPr="00941B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62C5" w:rsidRPr="00941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города Красноярска.</w:t>
      </w:r>
    </w:p>
    <w:p w:rsidR="003722FC" w:rsidRDefault="008B4AC9" w:rsidP="003722FC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941B56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</w:t>
      </w:r>
      <w:proofErr w:type="gramStart"/>
      <w:r w:rsidRPr="00941B56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941B56">
        <w:rPr>
          <w:rFonts w:ascii="Times New Roman" w:eastAsia="Calibri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система оценки и управления ри</w:t>
      </w:r>
      <w:r w:rsidRPr="00941B56">
        <w:rPr>
          <w:rFonts w:ascii="Times New Roman" w:eastAsia="Calibri" w:hAnsi="Times New Roman" w:cs="Times New Roman"/>
          <w:sz w:val="28"/>
          <w:szCs w:val="28"/>
        </w:rPr>
        <w:t>с</w:t>
      </w:r>
      <w:r w:rsidR="003722FC">
        <w:rPr>
          <w:rFonts w:ascii="Times New Roman" w:eastAsia="Calibri" w:hAnsi="Times New Roman" w:cs="Times New Roman"/>
          <w:sz w:val="28"/>
          <w:szCs w:val="28"/>
        </w:rPr>
        <w:t>ками не применяется.</w:t>
      </w:r>
    </w:p>
    <w:p w:rsidR="003722FC" w:rsidRPr="003722FC" w:rsidRDefault="003722FC" w:rsidP="003722FC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C8" w:rsidRDefault="00182FDE" w:rsidP="003722F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2. </w:t>
      </w:r>
      <w:r w:rsidR="0094680C" w:rsidRPr="0094680C">
        <w:rPr>
          <w:rFonts w:ascii="Times New Roman" w:hAnsi="Times New Roman" w:cs="Times New Roman"/>
          <w:sz w:val="28"/>
          <w:szCs w:val="28"/>
        </w:rPr>
        <w:t>КОНТРОЛЬНЫ</w:t>
      </w:r>
      <w:r w:rsidR="00EF6E00">
        <w:rPr>
          <w:rFonts w:ascii="Times New Roman" w:hAnsi="Times New Roman" w:cs="Times New Roman"/>
          <w:sz w:val="28"/>
          <w:szCs w:val="28"/>
        </w:rPr>
        <w:t>Й</w:t>
      </w:r>
      <w:r w:rsidR="0094680C" w:rsidRPr="0094680C">
        <w:rPr>
          <w:rFonts w:ascii="Times New Roman" w:hAnsi="Times New Roman" w:cs="Times New Roman"/>
          <w:sz w:val="28"/>
          <w:szCs w:val="28"/>
        </w:rPr>
        <w:t xml:space="preserve"> ОРГАН, УПОЛНОМОЧЕННЫ</w:t>
      </w:r>
      <w:r w:rsidR="00EF6E00">
        <w:rPr>
          <w:rFonts w:ascii="Times New Roman" w:hAnsi="Times New Roman" w:cs="Times New Roman"/>
          <w:sz w:val="28"/>
          <w:szCs w:val="28"/>
        </w:rPr>
        <w:t>Й</w:t>
      </w:r>
      <w:r w:rsidR="0094680C" w:rsidRPr="0094680C">
        <w:rPr>
          <w:rFonts w:ascii="Times New Roman" w:hAnsi="Times New Roman" w:cs="Times New Roman"/>
          <w:sz w:val="28"/>
          <w:szCs w:val="28"/>
        </w:rPr>
        <w:t xml:space="preserve"> </w:t>
      </w:r>
      <w:r w:rsidR="00BD1CF7">
        <w:rPr>
          <w:rFonts w:ascii="Times New Roman" w:hAnsi="Times New Roman" w:cs="Times New Roman"/>
          <w:sz w:val="28"/>
          <w:szCs w:val="28"/>
        </w:rPr>
        <w:br/>
      </w:r>
      <w:r w:rsidR="0094680C" w:rsidRPr="0094680C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4460B9" w:rsidRPr="00941B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94680C" w:rsidRPr="00941B56">
        <w:rPr>
          <w:rFonts w:ascii="Times New Roman" w:hAnsi="Times New Roman" w:cs="Times New Roman"/>
          <w:sz w:val="28"/>
          <w:szCs w:val="28"/>
        </w:rPr>
        <w:t>КОНТРОЛЯ</w:t>
      </w:r>
      <w:r w:rsidR="006B0B8D" w:rsidRPr="00941B5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6B0B8D" w:rsidRPr="00941B56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6B0B8D" w:rsidRPr="00941B56">
        <w:rPr>
          <w:rFonts w:ascii="Times New Roman" w:hAnsi="Times New Roman" w:cs="Times New Roman"/>
          <w:sz w:val="28"/>
          <w:szCs w:val="28"/>
        </w:rPr>
        <w:t>Е</w:t>
      </w:r>
      <w:r w:rsidR="006B0B8D" w:rsidRPr="00941B56">
        <w:rPr>
          <w:rFonts w:ascii="Times New Roman" w:hAnsi="Times New Roman" w:cs="Times New Roman"/>
          <w:sz w:val="28"/>
          <w:szCs w:val="28"/>
        </w:rPr>
        <w:t>НИЕ</w:t>
      </w:r>
      <w:r w:rsidR="00D70439" w:rsidRPr="00941B56">
        <w:rPr>
          <w:rFonts w:ascii="Times New Roman" w:hAnsi="Times New Roman" w:cs="Times New Roman"/>
          <w:sz w:val="28"/>
          <w:szCs w:val="28"/>
        </w:rPr>
        <w:t>М ЕДИНОЙ ТЕПЛОСНАБЖАЮЩЕЙ ОРГАНИ</w:t>
      </w:r>
      <w:r w:rsidR="006B0B8D" w:rsidRPr="00941B56">
        <w:rPr>
          <w:rFonts w:ascii="Times New Roman" w:hAnsi="Times New Roman" w:cs="Times New Roman"/>
          <w:sz w:val="28"/>
          <w:szCs w:val="28"/>
        </w:rPr>
        <w:t>ЗАЦИЕЙ ОБЯЗАТЕЛЬСТВ</w:t>
      </w:r>
    </w:p>
    <w:p w:rsidR="003722FC" w:rsidRPr="00941B56" w:rsidRDefault="003722FC" w:rsidP="003722F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3E4B" w:rsidRPr="001229E2" w:rsidRDefault="009B22C8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B56">
        <w:rPr>
          <w:rFonts w:ascii="Times New Roman" w:hAnsi="Times New Roman" w:cs="Times New Roman"/>
          <w:sz w:val="28"/>
          <w:szCs w:val="28"/>
        </w:rPr>
        <w:t>2</w:t>
      </w:r>
      <w:r w:rsidR="00C43E4B" w:rsidRPr="00941B56">
        <w:rPr>
          <w:rFonts w:ascii="Times New Roman" w:hAnsi="Times New Roman" w:cs="Times New Roman"/>
          <w:sz w:val="28"/>
          <w:szCs w:val="28"/>
        </w:rPr>
        <w:t>.</w:t>
      </w:r>
      <w:r w:rsidRPr="00941B56">
        <w:rPr>
          <w:rFonts w:ascii="Times New Roman" w:hAnsi="Times New Roman" w:cs="Times New Roman"/>
          <w:sz w:val="28"/>
          <w:szCs w:val="28"/>
        </w:rPr>
        <w:t>1</w:t>
      </w:r>
      <w:r w:rsidR="00C43E4B" w:rsidRPr="00941B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3E4B" w:rsidRPr="00941B56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D04AA8" w:rsidRPr="00941B5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43E4B" w:rsidRPr="00941B56">
        <w:rPr>
          <w:rFonts w:ascii="Times New Roman" w:hAnsi="Times New Roman" w:cs="Times New Roman"/>
          <w:sz w:val="28"/>
          <w:szCs w:val="28"/>
        </w:rPr>
        <w:t xml:space="preserve"> </w:t>
      </w:r>
      <w:r w:rsidR="006B0B8D" w:rsidRPr="0094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6B0B8D" w:rsidRPr="00941B56">
        <w:rPr>
          <w:rFonts w:ascii="Times New Roman" w:hAnsi="Times New Roman" w:cs="Times New Roman"/>
          <w:sz w:val="28"/>
          <w:szCs w:val="28"/>
        </w:rPr>
        <w:t>за и</w:t>
      </w:r>
      <w:r w:rsidR="006B0B8D" w:rsidRPr="00941B56">
        <w:rPr>
          <w:rFonts w:ascii="Times New Roman" w:hAnsi="Times New Roman" w:cs="Times New Roman"/>
          <w:sz w:val="28"/>
          <w:szCs w:val="28"/>
        </w:rPr>
        <w:t>с</w:t>
      </w:r>
      <w:r w:rsidR="006B0B8D" w:rsidRPr="00941B56">
        <w:rPr>
          <w:rFonts w:ascii="Times New Roman" w:hAnsi="Times New Roman" w:cs="Times New Roman"/>
          <w:sz w:val="28"/>
          <w:szCs w:val="28"/>
        </w:rPr>
        <w:t xml:space="preserve">полнением единой теплоснабжающей организацией обязательств </w:t>
      </w:r>
      <w:r w:rsidR="00C43E4B" w:rsidRPr="00941B56">
        <w:rPr>
          <w:rFonts w:ascii="Times New Roman" w:hAnsi="Times New Roman" w:cs="Times New Roman"/>
          <w:sz w:val="28"/>
          <w:szCs w:val="28"/>
        </w:rPr>
        <w:t>вправе ос</w:t>
      </w:r>
      <w:r w:rsidR="00C43E4B" w:rsidRPr="00941B56">
        <w:rPr>
          <w:rFonts w:ascii="Times New Roman" w:hAnsi="Times New Roman" w:cs="Times New Roman"/>
          <w:sz w:val="28"/>
          <w:szCs w:val="28"/>
        </w:rPr>
        <w:t>у</w:t>
      </w:r>
      <w:r w:rsidR="00C43E4B" w:rsidRPr="00941B56">
        <w:rPr>
          <w:rFonts w:ascii="Times New Roman" w:hAnsi="Times New Roman" w:cs="Times New Roman"/>
          <w:sz w:val="28"/>
          <w:szCs w:val="28"/>
        </w:rPr>
        <w:t xml:space="preserve">ществлять должностное лицо </w:t>
      </w:r>
      <w:r w:rsidR="00D04AA8" w:rsidRPr="00941B5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43E4B" w:rsidRPr="00941B56">
        <w:rPr>
          <w:rFonts w:ascii="Times New Roman" w:hAnsi="Times New Roman" w:cs="Times New Roman"/>
          <w:sz w:val="28"/>
          <w:szCs w:val="28"/>
        </w:rPr>
        <w:t>, в должностные обяза</w:t>
      </w:r>
      <w:r w:rsidR="00C43E4B" w:rsidRPr="00941B56">
        <w:rPr>
          <w:rFonts w:ascii="Times New Roman" w:hAnsi="Times New Roman" w:cs="Times New Roman"/>
          <w:sz w:val="28"/>
          <w:szCs w:val="28"/>
        </w:rPr>
        <w:t>н</w:t>
      </w:r>
      <w:r w:rsidR="00C43E4B" w:rsidRPr="00941B56">
        <w:rPr>
          <w:rFonts w:ascii="Times New Roman" w:hAnsi="Times New Roman" w:cs="Times New Roman"/>
          <w:sz w:val="28"/>
          <w:szCs w:val="28"/>
        </w:rPr>
        <w:t>ности которого в соответствии с должностной инструкцией входит осуществл</w:t>
      </w:r>
      <w:r w:rsidR="00C43E4B" w:rsidRPr="00941B56">
        <w:rPr>
          <w:rFonts w:ascii="Times New Roman" w:hAnsi="Times New Roman" w:cs="Times New Roman"/>
          <w:sz w:val="28"/>
          <w:szCs w:val="28"/>
        </w:rPr>
        <w:t>е</w:t>
      </w:r>
      <w:r w:rsidR="00C43E4B" w:rsidRPr="00941B56">
        <w:rPr>
          <w:rFonts w:ascii="Times New Roman" w:hAnsi="Times New Roman" w:cs="Times New Roman"/>
          <w:sz w:val="28"/>
          <w:szCs w:val="28"/>
        </w:rPr>
        <w:t>ние полномочий по</w:t>
      </w:r>
      <w:r w:rsidR="006B0B8D" w:rsidRPr="00941B56">
        <w:rPr>
          <w:rFonts w:ascii="Times New Roman" w:hAnsi="Times New Roman" w:cs="Times New Roman"/>
          <w:sz w:val="28"/>
          <w:szCs w:val="28"/>
        </w:rPr>
        <w:t xml:space="preserve"> </w:t>
      </w:r>
      <w:r w:rsidR="006B0B8D" w:rsidRPr="0094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контролю </w:t>
      </w:r>
      <w:r w:rsidR="006B0B8D" w:rsidRPr="00941B56">
        <w:rPr>
          <w:rFonts w:ascii="Times New Roman" w:hAnsi="Times New Roman" w:cs="Times New Roman"/>
          <w:sz w:val="28"/>
          <w:szCs w:val="28"/>
        </w:rPr>
        <w:t>за исполнением единой тепл</w:t>
      </w:r>
      <w:r w:rsidR="006B0B8D" w:rsidRPr="00941B56">
        <w:rPr>
          <w:rFonts w:ascii="Times New Roman" w:hAnsi="Times New Roman" w:cs="Times New Roman"/>
          <w:sz w:val="28"/>
          <w:szCs w:val="28"/>
        </w:rPr>
        <w:t>о</w:t>
      </w:r>
      <w:r w:rsidR="006B0B8D" w:rsidRPr="00941B56">
        <w:rPr>
          <w:rFonts w:ascii="Times New Roman" w:hAnsi="Times New Roman" w:cs="Times New Roman"/>
          <w:sz w:val="28"/>
          <w:szCs w:val="28"/>
        </w:rPr>
        <w:t>снабжающей организацией обязательств</w:t>
      </w:r>
      <w:r w:rsidR="00C43E4B" w:rsidRPr="00941B56">
        <w:rPr>
          <w:rFonts w:ascii="Times New Roman" w:hAnsi="Times New Roman" w:cs="Times New Roman"/>
          <w:sz w:val="28"/>
          <w:szCs w:val="28"/>
        </w:rPr>
        <w:t>, в том числе проведение профилактич</w:t>
      </w:r>
      <w:r w:rsidR="00C43E4B" w:rsidRPr="00941B56">
        <w:rPr>
          <w:rFonts w:ascii="Times New Roman" w:hAnsi="Times New Roman" w:cs="Times New Roman"/>
          <w:sz w:val="28"/>
          <w:szCs w:val="28"/>
        </w:rPr>
        <w:t>е</w:t>
      </w:r>
      <w:r w:rsidR="00C43E4B" w:rsidRPr="00941B56">
        <w:rPr>
          <w:rFonts w:ascii="Times New Roman" w:hAnsi="Times New Roman" w:cs="Times New Roman"/>
          <w:sz w:val="28"/>
          <w:szCs w:val="28"/>
        </w:rPr>
        <w:t>ских и кон</w:t>
      </w:r>
      <w:r w:rsidR="001C7533" w:rsidRPr="00941B56">
        <w:rPr>
          <w:rFonts w:ascii="Times New Roman" w:hAnsi="Times New Roman" w:cs="Times New Roman"/>
          <w:sz w:val="28"/>
          <w:szCs w:val="28"/>
        </w:rPr>
        <w:t xml:space="preserve">трольных мероприятий, </w:t>
      </w:r>
      <w:r w:rsidR="00C43E4B" w:rsidRPr="00941B56">
        <w:rPr>
          <w:rFonts w:ascii="Times New Roman" w:hAnsi="Times New Roman" w:cs="Times New Roman"/>
          <w:sz w:val="28"/>
          <w:szCs w:val="28"/>
        </w:rPr>
        <w:t>внесение сведений в единый реестр контрол</w:t>
      </w:r>
      <w:r w:rsidR="00C43E4B" w:rsidRPr="00941B56">
        <w:rPr>
          <w:rFonts w:ascii="Times New Roman" w:hAnsi="Times New Roman" w:cs="Times New Roman"/>
          <w:sz w:val="28"/>
          <w:szCs w:val="28"/>
        </w:rPr>
        <w:t>ь</w:t>
      </w:r>
      <w:r w:rsidR="00C43E4B" w:rsidRPr="00941B56">
        <w:rPr>
          <w:rFonts w:ascii="Times New Roman" w:hAnsi="Times New Roman" w:cs="Times New Roman"/>
          <w:sz w:val="28"/>
          <w:szCs w:val="28"/>
        </w:rPr>
        <w:t xml:space="preserve">ных (надзорных) мероприятий (далее – лицо, уполномоченное </w:t>
      </w:r>
      <w:r w:rsidR="00C43E4B" w:rsidRPr="001229E2">
        <w:rPr>
          <w:rFonts w:ascii="Times New Roman" w:hAnsi="Times New Roman" w:cs="Times New Roman"/>
          <w:sz w:val="28"/>
          <w:szCs w:val="28"/>
        </w:rPr>
        <w:t>на проведение</w:t>
      </w:r>
      <w:proofErr w:type="gramEnd"/>
      <w:r w:rsidR="00C43E4B" w:rsidRPr="001229E2">
        <w:rPr>
          <w:rFonts w:ascii="Times New Roman" w:hAnsi="Times New Roman" w:cs="Times New Roman"/>
          <w:sz w:val="28"/>
          <w:szCs w:val="28"/>
        </w:rPr>
        <w:t xml:space="preserve"> контрольного мероприятия).</w:t>
      </w:r>
    </w:p>
    <w:p w:rsidR="00C43E4B" w:rsidRPr="001229E2" w:rsidRDefault="009B22C8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2.2</w:t>
      </w:r>
      <w:r w:rsidR="00C43E4B" w:rsidRPr="001229E2">
        <w:rPr>
          <w:rFonts w:ascii="Times New Roman" w:hAnsi="Times New Roman" w:cs="Times New Roman"/>
          <w:sz w:val="28"/>
          <w:szCs w:val="28"/>
        </w:rPr>
        <w:t xml:space="preserve">. Лица, уполномоченные на проведение контрольного мероприятия, </w:t>
      </w:r>
      <w:r w:rsidR="001C7533">
        <w:rPr>
          <w:rFonts w:ascii="Times New Roman" w:hAnsi="Times New Roman" w:cs="Times New Roman"/>
          <w:sz w:val="28"/>
          <w:szCs w:val="28"/>
        </w:rPr>
        <w:br/>
      </w:r>
      <w:r w:rsidR="00C43E4B" w:rsidRPr="001229E2">
        <w:rPr>
          <w:rFonts w:ascii="Times New Roman" w:hAnsi="Times New Roman" w:cs="Times New Roman"/>
          <w:sz w:val="28"/>
          <w:szCs w:val="28"/>
        </w:rPr>
        <w:t>в пределах своих полномочий и в объеме проводимых контрольных действий имеют право:</w:t>
      </w:r>
    </w:p>
    <w:p w:rsidR="00C43E4B" w:rsidRPr="00AC0013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беспрепятственно по предъявлении </w:t>
      </w:r>
      <w:r w:rsidRPr="00FE15C8">
        <w:rPr>
          <w:rFonts w:ascii="Times New Roman" w:hAnsi="Times New Roman" w:cs="Times New Roman"/>
          <w:sz w:val="28"/>
          <w:szCs w:val="28"/>
        </w:rPr>
        <w:t>служебного удостоверения и в соо</w:t>
      </w:r>
      <w:r w:rsidRPr="00FE15C8">
        <w:rPr>
          <w:rFonts w:ascii="Times New Roman" w:hAnsi="Times New Roman" w:cs="Times New Roman"/>
          <w:sz w:val="28"/>
          <w:szCs w:val="28"/>
        </w:rPr>
        <w:t>т</w:t>
      </w:r>
      <w:r w:rsidRPr="00FE15C8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Pr="00AC0013">
        <w:rPr>
          <w:rFonts w:ascii="Times New Roman" w:hAnsi="Times New Roman" w:cs="Times New Roman"/>
          <w:sz w:val="28"/>
          <w:szCs w:val="28"/>
        </w:rPr>
        <w:t xml:space="preserve">полномочиями, установленными решением </w:t>
      </w:r>
      <w:r w:rsidR="00D04AA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C0013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мероприятия, посещать (осматривать) </w:t>
      </w:r>
      <w:r w:rsidR="001D4B7B" w:rsidRPr="00AC0013">
        <w:rPr>
          <w:rFonts w:ascii="Times New Roman" w:hAnsi="Times New Roman" w:cs="Times New Roman"/>
          <w:sz w:val="28"/>
          <w:szCs w:val="28"/>
        </w:rPr>
        <w:t>объекты</w:t>
      </w:r>
      <w:bookmarkStart w:id="0" w:name="_GoBack"/>
      <w:bookmarkEnd w:id="0"/>
      <w:r w:rsidR="001D4B7B" w:rsidRPr="00AC0013">
        <w:rPr>
          <w:rFonts w:ascii="Times New Roman" w:hAnsi="Times New Roman" w:cs="Times New Roman"/>
          <w:sz w:val="28"/>
          <w:szCs w:val="28"/>
        </w:rPr>
        <w:t>,</w:t>
      </w:r>
      <w:r w:rsidRPr="00AC0013">
        <w:rPr>
          <w:rFonts w:ascii="Times New Roman" w:hAnsi="Times New Roman" w:cs="Times New Roman"/>
          <w:sz w:val="28"/>
          <w:szCs w:val="28"/>
        </w:rPr>
        <w:t xml:space="preserve"> если иное не предусмотрено фед</w:t>
      </w:r>
      <w:r w:rsidRPr="00AC0013">
        <w:rPr>
          <w:rFonts w:ascii="Times New Roman" w:hAnsi="Times New Roman" w:cs="Times New Roman"/>
          <w:sz w:val="28"/>
          <w:szCs w:val="28"/>
        </w:rPr>
        <w:t>е</w:t>
      </w:r>
      <w:r w:rsidRPr="00AC0013">
        <w:rPr>
          <w:rFonts w:ascii="Times New Roman" w:hAnsi="Times New Roman" w:cs="Times New Roman"/>
          <w:sz w:val="28"/>
          <w:szCs w:val="28"/>
        </w:rPr>
        <w:t>ральными законами;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знакомиться со всеми документами, касающимися соблюдения обязател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lastRenderedPageBreak/>
        <w:t>ных требований, в том числе в установленном порядке с документами, содерж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щими государственную, служебную, коммерческую или иную охраняемую зак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ном тайну; 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ний по фактам нарушений обязательных требований, выявленных при провед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нии контрольных мероприятий, а также представления документов для копир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вания, фото- и видеосъемки;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знакомиться с технической документацией, электронными базами данных, информационными системами контролируемых лиц в части, относящейся </w:t>
      </w:r>
      <w:r w:rsidR="00F03568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к предмету и объему контрольного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составлять акты по фактам непредставления или несвоевременного пре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ставления контролируемым лицом документов и материалов, запрошенных при проведении контрольных мероприятий, невозможности провести опрос дол</w:t>
      </w:r>
      <w:r w:rsidRPr="001229E2">
        <w:rPr>
          <w:rFonts w:ascii="Times New Roman" w:hAnsi="Times New Roman" w:cs="Times New Roman"/>
          <w:sz w:val="28"/>
          <w:szCs w:val="28"/>
        </w:rPr>
        <w:t>ж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ностных лиц и (или) работников контролируемого лица, ограничения доступа </w:t>
      </w:r>
      <w:r w:rsidR="006870B2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в помещения, воспрепятствования иным мерам по осуществлению контрольного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выдавать контролируемым лицам рекомендации по обеспечению безопа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ности и предотвращению нарушений обязательных требований, принимать р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шения об устранении контролируемыми лицами выявленных нарушений обяз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тельных требований и о восстановлении нарушенного положения;</w:t>
      </w:r>
    </w:p>
    <w:p w:rsidR="00C43E4B" w:rsidRPr="001229E2" w:rsidRDefault="00C43E4B" w:rsidP="003108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обращаться в соответствии с Федеральным законом от 07.02.2011 № 3-ФЗ «О полиции» за содействием к органам полиции в случаях, если лицу, уполн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моченному на проведение контрольного мероприятия, оказывается противоде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>ствие или угрожает опасность;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совершать иные действия, предус</w:t>
      </w:r>
      <w:r w:rsidR="00DB34AE">
        <w:rPr>
          <w:rFonts w:ascii="Times New Roman" w:hAnsi="Times New Roman" w:cs="Times New Roman"/>
          <w:sz w:val="28"/>
          <w:szCs w:val="28"/>
        </w:rPr>
        <w:t>мотренные федеральными законами</w:t>
      </w:r>
      <w:r w:rsidRPr="001229E2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C43E4B" w:rsidRPr="001229E2" w:rsidRDefault="009B22C8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2</w:t>
      </w:r>
      <w:r w:rsidR="00C43E4B" w:rsidRPr="001229E2">
        <w:rPr>
          <w:rFonts w:ascii="Times New Roman" w:hAnsi="Times New Roman" w:cs="Times New Roman"/>
          <w:sz w:val="28"/>
          <w:szCs w:val="28"/>
        </w:rPr>
        <w:t>.</w:t>
      </w:r>
      <w:r w:rsidRPr="001229E2">
        <w:rPr>
          <w:rFonts w:ascii="Times New Roman" w:hAnsi="Times New Roman" w:cs="Times New Roman"/>
          <w:sz w:val="28"/>
          <w:szCs w:val="28"/>
        </w:rPr>
        <w:t>3</w:t>
      </w:r>
      <w:r w:rsidR="00C43E4B" w:rsidRPr="001229E2">
        <w:rPr>
          <w:rFonts w:ascii="Times New Roman" w:hAnsi="Times New Roman" w:cs="Times New Roman"/>
          <w:sz w:val="28"/>
          <w:szCs w:val="28"/>
        </w:rPr>
        <w:t xml:space="preserve">. Лица, уполномоченные на проведение контрольного мероприятия, обязаны: 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тересы контролируемых лиц;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своевременно и в полной мере осуществлять предоставленные в соотве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полномочия по предупрежд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нию, выявлению и пресечению нарушений обязательных требований, принимать меры по обеспечению исполнения решений лиц, уполномоченных на проведение контрольного мероприятия,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проводить контрольные мероприятия и совершать контрольные действия на законном основании и в соответствии с их назначением только во время и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полнения служебных обязанностей и при наличии соответствующей информ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ции в едином реестре контрольных (надзорных) мероприятий, а в случае взаим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действия с контролируемыми лицами проводить такие мероприятия и совершать такие действия только при предъявлении служебного удостоверения, иных д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кументов, предусмотренных федеральными законами;</w:t>
      </w:r>
      <w:proofErr w:type="gramEnd"/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lastRenderedPageBreak/>
        <w:t>не допускать при проведении контрольных мероприятий проявление н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уважения в отношении богослужений, других религиозных обрядов и церем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ний, не препятствовать их проведению, а также не нарушать внутренние уст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новления религиозных организаций;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не препятствовать присутствию контролируемых лиц, их представителей, </w:t>
      </w:r>
      <w:r w:rsidR="00835CEF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а с согласия контролируемых лиц, их представителей присутствию Уполном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ченного при Президенте Российской Федерации по защите прав предпринимат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лей или его общественных представителей, уполномоченного по защите прав </w:t>
      </w:r>
      <w:r w:rsidRPr="001D4B7B">
        <w:rPr>
          <w:rFonts w:ascii="Times New Roman" w:hAnsi="Times New Roman" w:cs="Times New Roman"/>
          <w:sz w:val="28"/>
          <w:szCs w:val="28"/>
        </w:rPr>
        <w:t>предпринимателей в субъекте Российской Федерации при проведении контрол</w:t>
      </w:r>
      <w:r w:rsidRPr="001D4B7B">
        <w:rPr>
          <w:rFonts w:ascii="Times New Roman" w:hAnsi="Times New Roman" w:cs="Times New Roman"/>
          <w:sz w:val="28"/>
          <w:szCs w:val="28"/>
        </w:rPr>
        <w:t>ь</w:t>
      </w:r>
      <w:r w:rsidRPr="001D4B7B">
        <w:rPr>
          <w:rFonts w:ascii="Times New Roman" w:hAnsi="Times New Roman" w:cs="Times New Roman"/>
          <w:sz w:val="28"/>
          <w:szCs w:val="28"/>
        </w:rPr>
        <w:t xml:space="preserve">ных мероприятий (за исключением контрольных  мероприятий, при проведении которых не требуется взаимодействие </w:t>
      </w:r>
      <w:r w:rsidR="00D04AA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D4B7B">
        <w:rPr>
          <w:rFonts w:ascii="Times New Roman" w:hAnsi="Times New Roman" w:cs="Times New Roman"/>
          <w:sz w:val="28"/>
          <w:szCs w:val="28"/>
        </w:rPr>
        <w:t xml:space="preserve"> с контролиру</w:t>
      </w:r>
      <w:r w:rsidRPr="001D4B7B">
        <w:rPr>
          <w:rFonts w:ascii="Times New Roman" w:hAnsi="Times New Roman" w:cs="Times New Roman"/>
          <w:sz w:val="28"/>
          <w:szCs w:val="28"/>
        </w:rPr>
        <w:t>е</w:t>
      </w:r>
      <w:r w:rsidRPr="001D4B7B">
        <w:rPr>
          <w:rFonts w:ascii="Times New Roman" w:hAnsi="Times New Roman" w:cs="Times New Roman"/>
          <w:sz w:val="28"/>
          <w:szCs w:val="28"/>
        </w:rPr>
        <w:t>мыми лицами) и в случаях, предусмотренных</w:t>
      </w:r>
      <w:proofErr w:type="gramEnd"/>
      <w:r w:rsidRPr="001D4B7B">
        <w:rPr>
          <w:rFonts w:ascii="Times New Roman" w:hAnsi="Times New Roman" w:cs="Times New Roman"/>
          <w:sz w:val="28"/>
          <w:szCs w:val="28"/>
        </w:rPr>
        <w:t xml:space="preserve"> Федеральным законом № 248-ФЗ, осуществлять консультирование</w:t>
      </w:r>
      <w:r w:rsidRPr="001229E2">
        <w:rPr>
          <w:rFonts w:ascii="Times New Roman" w:hAnsi="Times New Roman" w:cs="Times New Roman"/>
          <w:sz w:val="28"/>
          <w:szCs w:val="28"/>
        </w:rPr>
        <w:t>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предоставлять контролируемым лицам, их представителям, присутству</w:t>
      </w:r>
      <w:r w:rsidRPr="001229E2">
        <w:rPr>
          <w:rFonts w:ascii="Times New Roman" w:hAnsi="Times New Roman" w:cs="Times New Roman"/>
          <w:sz w:val="28"/>
          <w:szCs w:val="28"/>
        </w:rPr>
        <w:t>ю</w:t>
      </w:r>
      <w:r w:rsidRPr="001229E2">
        <w:rPr>
          <w:rFonts w:ascii="Times New Roman" w:hAnsi="Times New Roman" w:cs="Times New Roman"/>
          <w:sz w:val="28"/>
          <w:szCs w:val="28"/>
        </w:rPr>
        <w:t>щим при проведении контрольных мероприятий, информацию и документы, о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нос</w:t>
      </w:r>
      <w:r w:rsidR="006B0B8D">
        <w:rPr>
          <w:rFonts w:ascii="Times New Roman" w:hAnsi="Times New Roman" w:cs="Times New Roman"/>
          <w:sz w:val="28"/>
          <w:szCs w:val="28"/>
        </w:rPr>
        <w:t xml:space="preserve">ящиеся к предмету муниципального </w:t>
      </w:r>
      <w:proofErr w:type="gramStart"/>
      <w:r w:rsidR="006B0B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B0B8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7132C">
        <w:rPr>
          <w:rFonts w:ascii="Times New Roman" w:hAnsi="Times New Roman" w:cs="Times New Roman"/>
          <w:sz w:val="28"/>
          <w:szCs w:val="28"/>
        </w:rPr>
        <w:t>единой тепл</w:t>
      </w:r>
      <w:r w:rsidR="0067132C">
        <w:rPr>
          <w:rFonts w:ascii="Times New Roman" w:hAnsi="Times New Roman" w:cs="Times New Roman"/>
          <w:sz w:val="28"/>
          <w:szCs w:val="28"/>
        </w:rPr>
        <w:t>о</w:t>
      </w:r>
      <w:r w:rsidR="0067132C">
        <w:rPr>
          <w:rFonts w:ascii="Times New Roman" w:hAnsi="Times New Roman" w:cs="Times New Roman"/>
          <w:sz w:val="28"/>
          <w:szCs w:val="28"/>
        </w:rPr>
        <w:t xml:space="preserve">снабжающей организацией </w:t>
      </w:r>
      <w:r w:rsidR="006B0B8D">
        <w:rPr>
          <w:rFonts w:ascii="Times New Roman" w:hAnsi="Times New Roman" w:cs="Times New Roman"/>
          <w:sz w:val="28"/>
          <w:szCs w:val="28"/>
        </w:rPr>
        <w:t>обязательств</w:t>
      </w:r>
      <w:r w:rsidRPr="001229E2">
        <w:rPr>
          <w:rFonts w:ascii="Times New Roman" w:hAnsi="Times New Roman" w:cs="Times New Roman"/>
          <w:sz w:val="28"/>
          <w:szCs w:val="28"/>
        </w:rPr>
        <w:t>, в том числе сведения о согласовании проведения контрольного мероприятия органами прокуратуры в случае, если т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кое согласование предусмотрено Федеральным законом №</w:t>
      </w:r>
      <w:r w:rsidR="00310850" w:rsidRPr="001229E2">
        <w:rPr>
          <w:rFonts w:ascii="Times New Roman" w:hAnsi="Times New Roman" w:cs="Times New Roman"/>
          <w:sz w:val="28"/>
          <w:szCs w:val="28"/>
        </w:rPr>
        <w:t> </w:t>
      </w:r>
      <w:r w:rsidRPr="001229E2">
        <w:rPr>
          <w:rFonts w:ascii="Times New Roman" w:hAnsi="Times New Roman" w:cs="Times New Roman"/>
          <w:sz w:val="28"/>
          <w:szCs w:val="28"/>
        </w:rPr>
        <w:t>248-ФЗ;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знакомить контролируемых лиц, их представителей с результатами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трольных мероприятий и контрольных действий, относящихся к предмету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ванного ограничения прав и законных интересов контролируемых лиц, неправ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мерного вреда (ущерба) их имуществу;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при их обжаловании в поря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ке, установленном законодательством Российской Федерации;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соблюдать установленные законодательством Российской Федерации ср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ки проведения контрольных мероприятий и совершения контрольных действий;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 требовать от контролируемых лиц документы и иные сведения, пре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ставление которых не предусмотрено законодательством Российской Федерации</w:t>
      </w:r>
      <w:r w:rsidR="006870B2"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либо которые находятся в распоряжении государственных органов и органов местного самоуправления.</w:t>
      </w:r>
    </w:p>
    <w:p w:rsidR="00C43E4B" w:rsidRPr="001229E2" w:rsidRDefault="009B22C8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2</w:t>
      </w:r>
      <w:r w:rsidR="00C43E4B" w:rsidRPr="001229E2">
        <w:rPr>
          <w:rFonts w:ascii="Times New Roman" w:hAnsi="Times New Roman" w:cs="Times New Roman"/>
          <w:sz w:val="28"/>
          <w:szCs w:val="28"/>
        </w:rPr>
        <w:t>.</w:t>
      </w:r>
      <w:r w:rsidRPr="001229E2">
        <w:rPr>
          <w:rFonts w:ascii="Times New Roman" w:hAnsi="Times New Roman" w:cs="Times New Roman"/>
          <w:sz w:val="28"/>
          <w:szCs w:val="28"/>
        </w:rPr>
        <w:t>4</w:t>
      </w:r>
      <w:r w:rsidR="00C43E4B" w:rsidRPr="001229E2">
        <w:rPr>
          <w:rFonts w:ascii="Times New Roman" w:hAnsi="Times New Roman" w:cs="Times New Roman"/>
          <w:sz w:val="28"/>
          <w:szCs w:val="28"/>
        </w:rPr>
        <w:t xml:space="preserve">. Лица, уполномоченные на проведение контрольного мероприятия, не вправе: 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оценивать соблюдение обязательных требований, если оценка соблюдения таких требований не относится к полномочиям </w:t>
      </w:r>
      <w:r w:rsidR="00D04AA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>;</w:t>
      </w:r>
    </w:p>
    <w:p w:rsidR="00B8483B" w:rsidRPr="001229E2" w:rsidRDefault="00C43E4B" w:rsidP="00B848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проводить контрольные мероприятия, совершать контрольные действия, не предусмотренные решением </w:t>
      </w:r>
      <w:r w:rsidR="00D04AA8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1229E2">
        <w:rPr>
          <w:rFonts w:ascii="Times New Roman" w:hAnsi="Times New Roman" w:cs="Times New Roman"/>
          <w:sz w:val="28"/>
          <w:szCs w:val="28"/>
        </w:rPr>
        <w:t>о его проведении;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проводить контрольные мероприятия, совершать контрольные действия </w:t>
      </w:r>
      <w:r w:rsidR="00F03568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lastRenderedPageBreak/>
        <w:t>в случае отсутствия при их проведении контролируемого лица, за исключением контрольных мероприятий, контрольных действий, не требующих взаимоде</w:t>
      </w:r>
      <w:r w:rsidRPr="001229E2">
        <w:rPr>
          <w:rFonts w:ascii="Times New Roman" w:hAnsi="Times New Roman" w:cs="Times New Roman"/>
          <w:sz w:val="28"/>
          <w:szCs w:val="28"/>
        </w:rPr>
        <w:t>й</w:t>
      </w:r>
      <w:r w:rsidRPr="001229E2">
        <w:rPr>
          <w:rFonts w:ascii="Times New Roman" w:hAnsi="Times New Roman" w:cs="Times New Roman"/>
          <w:sz w:val="28"/>
          <w:szCs w:val="28"/>
        </w:rPr>
        <w:t>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мероприятия может быть проведена, а контрол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руемое лицо было надлежащим образом уведомлено о проведении контрольного мероприятия;</w:t>
      </w:r>
      <w:proofErr w:type="gramEnd"/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требовать представления документов, информации, материалов, если они не относятся к предмету контрольного мероприятия, а также изымать оригиналы таких документов;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требовать от контролируемого лица представления документов и (или) и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формации, включая разрешительные документы, ранее представленные контр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лируемым лицом или имеющиеся в распоряжении иных государственных орг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нов, органов местного самоуправления либо подведомственных государстве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ным органам или органам местного самоуправления организаций;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распространять информацию и сведения, полученные в результате ос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 xml:space="preserve">ществления муниципального </w:t>
      </w:r>
      <w:proofErr w:type="gramStart"/>
      <w:r w:rsidR="00B8483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8483B">
        <w:rPr>
          <w:rFonts w:ascii="Times New Roman" w:hAnsi="Times New Roman" w:cs="Times New Roman"/>
          <w:sz w:val="28"/>
          <w:szCs w:val="28"/>
        </w:rPr>
        <w:t xml:space="preserve"> </w:t>
      </w:r>
      <w:r w:rsidR="00D04AA8">
        <w:rPr>
          <w:rFonts w:ascii="Times New Roman" w:hAnsi="Times New Roman" w:cs="Times New Roman"/>
          <w:sz w:val="28"/>
          <w:szCs w:val="28"/>
        </w:rPr>
        <w:t>исполнением единой теплоснабжа</w:t>
      </w:r>
      <w:r w:rsidR="00D04AA8">
        <w:rPr>
          <w:rFonts w:ascii="Times New Roman" w:hAnsi="Times New Roman" w:cs="Times New Roman"/>
          <w:sz w:val="28"/>
          <w:szCs w:val="28"/>
        </w:rPr>
        <w:t>ю</w:t>
      </w:r>
      <w:r w:rsidR="00D04AA8">
        <w:rPr>
          <w:rFonts w:ascii="Times New Roman" w:hAnsi="Times New Roman" w:cs="Times New Roman"/>
          <w:sz w:val="28"/>
          <w:szCs w:val="28"/>
        </w:rPr>
        <w:t>щей организацией обязательств</w:t>
      </w:r>
      <w:r w:rsidRPr="001229E2">
        <w:rPr>
          <w:rFonts w:ascii="Times New Roman" w:hAnsi="Times New Roman" w:cs="Times New Roman"/>
          <w:sz w:val="28"/>
          <w:szCs w:val="28"/>
        </w:rPr>
        <w:t xml:space="preserve"> и составляющие государственную, коммерч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скую, служебную или иную охраняемую законом тайну, за исключением случ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ев, предусмотренных законодательством Российской Федерации;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требовать от контролируемого лица представления документов, информ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ции ранее даты начала проведения контрольного мероприятия;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осуществлять выдачу контролируемым лицам предписаний или предлож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ний о проведении за их счет контрольных мероприятий и совершении контрол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ных действий;</w:t>
      </w:r>
    </w:p>
    <w:p w:rsidR="00C43E4B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превышать установленные сроки проведения контрольных мероприятий;</w:t>
      </w:r>
    </w:p>
    <w:p w:rsidR="00182FDE" w:rsidRPr="001229E2" w:rsidRDefault="00C43E4B" w:rsidP="00C43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препятствовать осуществлению контролируемым лицом, присутствующим при проведении профилактического или контрольного мероприятия, фотосъе</w:t>
      </w:r>
      <w:r w:rsidRPr="001229E2">
        <w:rPr>
          <w:rFonts w:ascii="Times New Roman" w:hAnsi="Times New Roman" w:cs="Times New Roman"/>
          <w:sz w:val="28"/>
          <w:szCs w:val="28"/>
        </w:rPr>
        <w:t>м</w:t>
      </w:r>
      <w:r w:rsidRPr="001229E2">
        <w:rPr>
          <w:rFonts w:ascii="Times New Roman" w:hAnsi="Times New Roman" w:cs="Times New Roman"/>
          <w:sz w:val="28"/>
          <w:szCs w:val="28"/>
        </w:rPr>
        <w:t>ки, аудио- и видеозаписи, если совершение указанных действий не запрещено федеральными законами и если эти действия не создают препятствий для пров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дения указанных мероприятий.</w:t>
      </w:r>
    </w:p>
    <w:p w:rsidR="00182FDE" w:rsidRPr="001229E2" w:rsidRDefault="00182FDE" w:rsidP="007768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6F05" w:rsidRPr="001229E2" w:rsidRDefault="000E5E9B" w:rsidP="00D26F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6F05" w:rsidRPr="001229E2">
        <w:rPr>
          <w:rFonts w:ascii="Times New Roman" w:hAnsi="Times New Roman" w:cs="Times New Roman"/>
          <w:sz w:val="28"/>
          <w:szCs w:val="28"/>
        </w:rPr>
        <w:t xml:space="preserve">ПРОФИЛАКТИКА РИСКОВ ПРИЧИНЕНИЯ ВРЕДА (УЩЕРБА) </w:t>
      </w:r>
      <w:r w:rsidR="00D26F05" w:rsidRPr="001229E2">
        <w:rPr>
          <w:rFonts w:ascii="Times New Roman" w:hAnsi="Times New Roman" w:cs="Times New Roman"/>
          <w:sz w:val="28"/>
          <w:szCs w:val="28"/>
        </w:rPr>
        <w:br/>
        <w:t xml:space="preserve">ОХРАНЯЕМЫМ ЗАКОНОМ ЦЕННОСТЯМ, НЕЗАВИСИМАЯ ОЦЕНКА </w:t>
      </w:r>
      <w:r w:rsidR="00D26F05">
        <w:rPr>
          <w:rFonts w:ascii="Times New Roman" w:hAnsi="Times New Roman" w:cs="Times New Roman"/>
          <w:sz w:val="28"/>
          <w:szCs w:val="28"/>
        </w:rPr>
        <w:br/>
      </w:r>
      <w:r w:rsidR="00D26F05" w:rsidRPr="001229E2">
        <w:rPr>
          <w:rFonts w:ascii="Times New Roman" w:hAnsi="Times New Roman" w:cs="Times New Roman"/>
          <w:sz w:val="28"/>
          <w:szCs w:val="28"/>
        </w:rPr>
        <w:t>СОБЛЮДЕНИЯ ОБЯЗАТЕЛЬНЫХ ТРЕБОВАНИЙ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3.1. В целях стимулирования добросовестного соблюдения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мыми лицами обязательных требований проводятся профилактические меропр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ятия, направленные на снижение риска причинения вреда (ущерба), которые я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ляются приоритетными по отношению к проведению контрольных мероприятий.</w:t>
      </w:r>
    </w:p>
    <w:p w:rsidR="00D26F05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 w:rsidR="00D04AA8" w:rsidRPr="001229E2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</w:t>
      </w:r>
      <w:r w:rsidR="00D04AA8" w:rsidRPr="001229E2">
        <w:rPr>
          <w:rFonts w:ascii="Times New Roman" w:hAnsi="Times New Roman" w:cs="Times New Roman"/>
          <w:sz w:val="28"/>
          <w:szCs w:val="28"/>
        </w:rPr>
        <w:t>о</w:t>
      </w:r>
      <w:r w:rsidR="00D04AA8" w:rsidRPr="001229E2">
        <w:rPr>
          <w:rFonts w:ascii="Times New Roman" w:hAnsi="Times New Roman" w:cs="Times New Roman"/>
          <w:sz w:val="28"/>
          <w:szCs w:val="28"/>
        </w:rPr>
        <w:t>ном ценностям осуществляется в соответствии с ежегодно утверждаемой реш</w:t>
      </w:r>
      <w:r w:rsidR="00D04AA8" w:rsidRPr="001229E2">
        <w:rPr>
          <w:rFonts w:ascii="Times New Roman" w:hAnsi="Times New Roman" w:cs="Times New Roman"/>
          <w:sz w:val="28"/>
          <w:szCs w:val="28"/>
        </w:rPr>
        <w:t>е</w:t>
      </w:r>
      <w:r w:rsidR="00D04AA8" w:rsidRPr="001229E2">
        <w:rPr>
          <w:rFonts w:ascii="Times New Roman" w:hAnsi="Times New Roman" w:cs="Times New Roman"/>
          <w:sz w:val="28"/>
          <w:szCs w:val="28"/>
        </w:rPr>
        <w:t xml:space="preserve">нием уполномоченного должностного лица </w:t>
      </w:r>
      <w:r w:rsidR="00D04AA8" w:rsidRPr="00311635">
        <w:rPr>
          <w:rFonts w:ascii="Times New Roman" w:hAnsi="Times New Roman" w:cs="Times New Roman"/>
          <w:sz w:val="28"/>
          <w:szCs w:val="28"/>
        </w:rPr>
        <w:t>уполномоченн</w:t>
      </w:r>
      <w:r w:rsidR="00D04AA8">
        <w:rPr>
          <w:rFonts w:ascii="Times New Roman" w:hAnsi="Times New Roman" w:cs="Times New Roman"/>
          <w:sz w:val="28"/>
          <w:szCs w:val="28"/>
        </w:rPr>
        <w:t>ого</w:t>
      </w:r>
      <w:r w:rsidR="00D04AA8" w:rsidRPr="0031163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04AA8">
        <w:rPr>
          <w:rFonts w:ascii="Times New Roman" w:hAnsi="Times New Roman" w:cs="Times New Roman"/>
          <w:sz w:val="28"/>
          <w:szCs w:val="28"/>
        </w:rPr>
        <w:t>а</w:t>
      </w:r>
      <w:r w:rsidR="00D04AA8" w:rsidRPr="00311635">
        <w:rPr>
          <w:rFonts w:ascii="Times New Roman" w:hAnsi="Times New Roman" w:cs="Times New Roman"/>
          <w:sz w:val="28"/>
          <w:szCs w:val="28"/>
        </w:rPr>
        <w:t xml:space="preserve"> </w:t>
      </w:r>
      <w:r w:rsidR="00D04AA8">
        <w:rPr>
          <w:rFonts w:ascii="Times New Roman" w:hAnsi="Times New Roman" w:cs="Times New Roman"/>
          <w:sz w:val="28"/>
          <w:szCs w:val="28"/>
        </w:rPr>
        <w:t>п</w:t>
      </w:r>
      <w:r w:rsidR="00D04AA8" w:rsidRPr="001229E2">
        <w:rPr>
          <w:rFonts w:ascii="Times New Roman" w:hAnsi="Times New Roman" w:cs="Times New Roman"/>
          <w:sz w:val="28"/>
          <w:szCs w:val="28"/>
        </w:rPr>
        <w:t>рогра</w:t>
      </w:r>
      <w:r w:rsidR="00D04AA8" w:rsidRPr="001229E2">
        <w:rPr>
          <w:rFonts w:ascii="Times New Roman" w:hAnsi="Times New Roman" w:cs="Times New Roman"/>
          <w:sz w:val="28"/>
          <w:szCs w:val="28"/>
        </w:rPr>
        <w:t>м</w:t>
      </w:r>
      <w:r w:rsidR="00D04AA8" w:rsidRPr="001229E2">
        <w:rPr>
          <w:rFonts w:ascii="Times New Roman" w:hAnsi="Times New Roman" w:cs="Times New Roman"/>
          <w:sz w:val="28"/>
          <w:szCs w:val="28"/>
        </w:rPr>
        <w:t xml:space="preserve">мой профилактики рисков причинения вреда (ущерба) охраняемым законом ценностям (далее - программа профилактики рисков причинения вреда) путем </w:t>
      </w:r>
      <w:r w:rsidR="00D04AA8" w:rsidRPr="001229E2">
        <w:rPr>
          <w:rFonts w:ascii="Times New Roman" w:hAnsi="Times New Roman" w:cs="Times New Roman"/>
          <w:sz w:val="28"/>
          <w:szCs w:val="28"/>
        </w:rPr>
        <w:lastRenderedPageBreak/>
        <w:t>проведения профилактических мероприятий.</w:t>
      </w:r>
      <w:proofErr w:type="gramEnd"/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вреда разм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щается на официальном сайте администрации города Красноярска в </w:t>
      </w:r>
      <w:r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1229E2">
        <w:rPr>
          <w:rFonts w:ascii="Times New Roman" w:hAnsi="Times New Roman" w:cs="Times New Roman"/>
          <w:sz w:val="28"/>
          <w:szCs w:val="28"/>
        </w:rPr>
        <w:t>«Интернет».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3.3. Профилактические мероприятия проводятся в соответствии с Фед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ральным законом № 248-ФЗ.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3.4 </w:t>
      </w:r>
      <w:r w:rsidR="00F53FE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могут проводиться следующие профилакт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ческие мероприятия:</w:t>
      </w:r>
    </w:p>
    <w:p w:rsidR="00D26F05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>объявление предостережения о недопустимости нарушения обязательных требований (далее – предостережение);</w:t>
      </w:r>
    </w:p>
    <w:p w:rsidR="00D26F05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4C35C8">
        <w:rPr>
          <w:rFonts w:ascii="Times New Roman" w:hAnsi="Times New Roman" w:cs="Times New Roman"/>
          <w:sz w:val="28"/>
          <w:szCs w:val="28"/>
        </w:rPr>
        <w:t>;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>профилактический визит.</w:t>
      </w:r>
    </w:p>
    <w:p w:rsidR="008B4AC9" w:rsidRDefault="008B4AC9" w:rsidP="008B4A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CA">
        <w:rPr>
          <w:rFonts w:ascii="Times New Roman" w:hAnsi="Times New Roman" w:cs="Times New Roman"/>
          <w:sz w:val="28"/>
          <w:szCs w:val="28"/>
        </w:rPr>
        <w:t>3</w:t>
      </w:r>
      <w:r w:rsidRPr="000B1970">
        <w:rPr>
          <w:rFonts w:ascii="Times New Roman" w:hAnsi="Times New Roman" w:cs="Times New Roman"/>
          <w:sz w:val="28"/>
          <w:szCs w:val="28"/>
        </w:rPr>
        <w:t>.5. Информирование контролируемых лиц и иных заинтересованных лиц по вопросам соблюдения обязательных требований осуществляется уполном</w:t>
      </w:r>
      <w:r w:rsidRPr="000B1970">
        <w:rPr>
          <w:rFonts w:ascii="Times New Roman" w:hAnsi="Times New Roman" w:cs="Times New Roman"/>
          <w:sz w:val="28"/>
          <w:szCs w:val="28"/>
        </w:rPr>
        <w:t>о</w:t>
      </w:r>
      <w:r w:rsidRPr="000B1970">
        <w:rPr>
          <w:rFonts w:ascii="Times New Roman" w:hAnsi="Times New Roman" w:cs="Times New Roman"/>
          <w:sz w:val="28"/>
          <w:szCs w:val="28"/>
        </w:rPr>
        <w:t>ченным органом посредством размещения соответствующих сведений на офиц</w:t>
      </w:r>
      <w:r w:rsidRPr="000B1970">
        <w:rPr>
          <w:rFonts w:ascii="Times New Roman" w:hAnsi="Times New Roman" w:cs="Times New Roman"/>
          <w:sz w:val="28"/>
          <w:szCs w:val="28"/>
        </w:rPr>
        <w:t>и</w:t>
      </w:r>
      <w:r w:rsidRPr="000B1970">
        <w:rPr>
          <w:rFonts w:ascii="Times New Roman" w:hAnsi="Times New Roman" w:cs="Times New Roman"/>
          <w:sz w:val="28"/>
          <w:szCs w:val="28"/>
        </w:rPr>
        <w:t xml:space="preserve">альном сайте администрации города Красноярска в информационно-телекоммуникационной сети «Интернет», в средствах массовой информации, </w:t>
      </w:r>
      <w:r w:rsidRPr="000B1970">
        <w:rPr>
          <w:rFonts w:ascii="Times New Roman" w:hAnsi="Times New Roman" w:cs="Times New Roman"/>
          <w:sz w:val="28"/>
          <w:szCs w:val="28"/>
        </w:rPr>
        <w:br/>
        <w:t>через личные кабинеты контролируемых лиц в государственных информацио</w:t>
      </w:r>
      <w:r w:rsidRPr="000B1970">
        <w:rPr>
          <w:rFonts w:ascii="Times New Roman" w:hAnsi="Times New Roman" w:cs="Times New Roman"/>
          <w:sz w:val="28"/>
          <w:szCs w:val="28"/>
        </w:rPr>
        <w:t>н</w:t>
      </w:r>
      <w:r w:rsidRPr="000B1970">
        <w:rPr>
          <w:rFonts w:ascii="Times New Roman" w:hAnsi="Times New Roman" w:cs="Times New Roman"/>
          <w:sz w:val="28"/>
          <w:szCs w:val="28"/>
        </w:rPr>
        <w:t>ных системах (при их наличии) и в иных формах.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 xml:space="preserve">3.6. </w:t>
      </w:r>
      <w:proofErr w:type="gramStart"/>
      <w:r w:rsidRPr="00B613E9">
        <w:rPr>
          <w:rFonts w:ascii="Times New Roman" w:eastAsia="Calibri" w:hAnsi="Times New Roman" w:cs="Times New Roman"/>
          <w:sz w:val="28"/>
          <w:szCs w:val="28"/>
        </w:rPr>
        <w:t>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</w:t>
      </w:r>
      <w:r w:rsidRPr="00B613E9">
        <w:rPr>
          <w:rFonts w:ascii="Times New Roman" w:eastAsia="Calibri" w:hAnsi="Times New Roman" w:cs="Times New Roman"/>
          <w:sz w:val="28"/>
          <w:szCs w:val="28"/>
        </w:rPr>
        <w:t>о</w:t>
      </w:r>
      <w:r w:rsidRPr="00B613E9">
        <w:rPr>
          <w:rFonts w:ascii="Times New Roman" w:eastAsia="Calibri" w:hAnsi="Times New Roman" w:cs="Times New Roman"/>
          <w:sz w:val="28"/>
          <w:szCs w:val="28"/>
        </w:rPr>
        <w:t>ном ценностям либо создало угрозу причинения вреда (ущерба) охраняемым з</w:t>
      </w:r>
      <w:r w:rsidRPr="00B613E9">
        <w:rPr>
          <w:rFonts w:ascii="Times New Roman" w:eastAsia="Calibri" w:hAnsi="Times New Roman" w:cs="Times New Roman"/>
          <w:sz w:val="28"/>
          <w:szCs w:val="28"/>
        </w:rPr>
        <w:t>а</w:t>
      </w:r>
      <w:r w:rsidRPr="00B613E9">
        <w:rPr>
          <w:rFonts w:ascii="Times New Roman" w:eastAsia="Calibri" w:hAnsi="Times New Roman" w:cs="Times New Roman"/>
          <w:sz w:val="28"/>
          <w:szCs w:val="28"/>
        </w:rPr>
        <w:t>коном ценностям, уполномоченный орган объявляет контролируемому лицу предостережение и предлагает принять меры по обеспечению соблюдения обяз</w:t>
      </w:r>
      <w:r w:rsidRPr="00B613E9">
        <w:rPr>
          <w:rFonts w:ascii="Times New Roman" w:eastAsia="Calibri" w:hAnsi="Times New Roman" w:cs="Times New Roman"/>
          <w:sz w:val="28"/>
          <w:szCs w:val="28"/>
        </w:rPr>
        <w:t>а</w:t>
      </w:r>
      <w:r w:rsidRPr="00B613E9">
        <w:rPr>
          <w:rFonts w:ascii="Times New Roman" w:eastAsia="Calibri" w:hAnsi="Times New Roman" w:cs="Times New Roman"/>
          <w:sz w:val="28"/>
          <w:szCs w:val="28"/>
        </w:rPr>
        <w:t>тельных требований</w:t>
      </w:r>
      <w:proofErr w:type="gramEnd"/>
      <w:r w:rsidRPr="00B61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13E9">
        <w:rPr>
          <w:rFonts w:ascii="Times New Roman" w:eastAsia="Calibri" w:hAnsi="Times New Roman" w:cs="Times New Roman"/>
          <w:sz w:val="28"/>
          <w:szCs w:val="28"/>
        </w:rPr>
        <w:t xml:space="preserve">Предостережение объявляется и направляется контролируемому лицу </w:t>
      </w:r>
      <w:r w:rsidRPr="00B613E9">
        <w:rPr>
          <w:rFonts w:ascii="Times New Roman" w:eastAsia="Calibri" w:hAnsi="Times New Roman" w:cs="Times New Roman"/>
          <w:sz w:val="28"/>
          <w:szCs w:val="28"/>
        </w:rPr>
        <w:br/>
        <w:t>в порядке, предусмотренном Федеральным законом № 248-ФЗ, и должно соде</w:t>
      </w:r>
      <w:r w:rsidRPr="00B613E9">
        <w:rPr>
          <w:rFonts w:ascii="Times New Roman" w:eastAsia="Calibri" w:hAnsi="Times New Roman" w:cs="Times New Roman"/>
          <w:sz w:val="28"/>
          <w:szCs w:val="28"/>
        </w:rPr>
        <w:t>р</w:t>
      </w:r>
      <w:r w:rsidRPr="00B613E9">
        <w:rPr>
          <w:rFonts w:ascii="Times New Roman" w:eastAsia="Calibri" w:hAnsi="Times New Roman" w:cs="Times New Roman"/>
          <w:sz w:val="28"/>
          <w:szCs w:val="28"/>
        </w:rPr>
        <w:t>жать указание на соответствующие обязательные требования, предусматрива</w:t>
      </w:r>
      <w:r w:rsidRPr="00B613E9">
        <w:rPr>
          <w:rFonts w:ascii="Times New Roman" w:eastAsia="Calibri" w:hAnsi="Times New Roman" w:cs="Times New Roman"/>
          <w:sz w:val="28"/>
          <w:szCs w:val="28"/>
        </w:rPr>
        <w:t>ю</w:t>
      </w:r>
      <w:r w:rsidRPr="00B613E9">
        <w:rPr>
          <w:rFonts w:ascii="Times New Roman" w:eastAsia="Calibri" w:hAnsi="Times New Roman" w:cs="Times New Roman"/>
          <w:sz w:val="28"/>
          <w:szCs w:val="28"/>
        </w:rPr>
        <w:t>щий их нормативный правовой акт, информацию о том, какие конкретно де</w:t>
      </w:r>
      <w:r w:rsidRPr="00B613E9">
        <w:rPr>
          <w:rFonts w:ascii="Times New Roman" w:eastAsia="Calibri" w:hAnsi="Times New Roman" w:cs="Times New Roman"/>
          <w:sz w:val="28"/>
          <w:szCs w:val="28"/>
        </w:rPr>
        <w:t>й</w:t>
      </w:r>
      <w:r w:rsidRPr="00B613E9">
        <w:rPr>
          <w:rFonts w:ascii="Times New Roman" w:eastAsia="Calibri" w:hAnsi="Times New Roman" w:cs="Times New Roman"/>
          <w:sz w:val="28"/>
          <w:szCs w:val="28"/>
        </w:rPr>
        <w:t>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</w:t>
      </w:r>
      <w:proofErr w:type="gramEnd"/>
      <w:r w:rsidRPr="00B613E9">
        <w:rPr>
          <w:rFonts w:ascii="Times New Roman" w:eastAsia="Calibri" w:hAnsi="Times New Roman" w:cs="Times New Roman"/>
          <w:sz w:val="28"/>
          <w:szCs w:val="28"/>
        </w:rPr>
        <w:t xml:space="preserve"> лицом сведений и документов.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 xml:space="preserve">Контролируемое лицо вправе после получения предостережения подать </w:t>
      </w:r>
      <w:r w:rsidRPr="00B613E9">
        <w:rPr>
          <w:rFonts w:ascii="Times New Roman" w:eastAsia="Calibri" w:hAnsi="Times New Roman" w:cs="Times New Roman"/>
          <w:sz w:val="28"/>
          <w:szCs w:val="28"/>
        </w:rPr>
        <w:br/>
        <w:t>в уполномоченный орган возражение в отношении указанного предостережения, в котором указываются следующие сведения: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13E9">
        <w:rPr>
          <w:rFonts w:ascii="Times New Roman" w:eastAsia="Calibri" w:hAnsi="Times New Roman" w:cs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гражданина;</w:t>
      </w:r>
      <w:proofErr w:type="gramEnd"/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>идентификационный номер налогоплательщика юридического лица, инд</w:t>
      </w:r>
      <w:r w:rsidRPr="00B613E9">
        <w:rPr>
          <w:rFonts w:ascii="Times New Roman" w:eastAsia="Calibri" w:hAnsi="Times New Roman" w:cs="Times New Roman"/>
          <w:sz w:val="28"/>
          <w:szCs w:val="28"/>
        </w:rPr>
        <w:t>и</w:t>
      </w:r>
      <w:r w:rsidRPr="00B613E9">
        <w:rPr>
          <w:rFonts w:ascii="Times New Roman" w:eastAsia="Calibri" w:hAnsi="Times New Roman" w:cs="Times New Roman"/>
          <w:sz w:val="28"/>
          <w:szCs w:val="28"/>
        </w:rPr>
        <w:t>видуального предпринимателя, гражданина;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>дата и номер предостережения;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>обоснование позиции в отношении указанных в предостережении готов</w:t>
      </w:r>
      <w:r w:rsidRPr="00B613E9">
        <w:rPr>
          <w:rFonts w:ascii="Times New Roman" w:eastAsia="Calibri" w:hAnsi="Times New Roman" w:cs="Times New Roman"/>
          <w:sz w:val="28"/>
          <w:szCs w:val="28"/>
        </w:rPr>
        <w:t>я</w:t>
      </w:r>
      <w:r w:rsidRPr="00B613E9">
        <w:rPr>
          <w:rFonts w:ascii="Times New Roman" w:eastAsia="Calibri" w:hAnsi="Times New Roman" w:cs="Times New Roman"/>
          <w:sz w:val="28"/>
          <w:szCs w:val="28"/>
        </w:rPr>
        <w:lastRenderedPageBreak/>
        <w:t>щихся или возможных действий (бездействии), которые приводят или могут привести к нарушению обязательных требований;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>способ получения ответа.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>Возражение в отношении предостережения направляется в уполномоче</w:t>
      </w:r>
      <w:r w:rsidRPr="00B613E9">
        <w:rPr>
          <w:rFonts w:ascii="Times New Roman" w:eastAsia="Calibri" w:hAnsi="Times New Roman" w:cs="Times New Roman"/>
          <w:sz w:val="28"/>
          <w:szCs w:val="28"/>
        </w:rPr>
        <w:t>н</w:t>
      </w:r>
      <w:r w:rsidRPr="00B613E9">
        <w:rPr>
          <w:rFonts w:ascii="Times New Roman" w:eastAsia="Calibri" w:hAnsi="Times New Roman" w:cs="Times New Roman"/>
          <w:sz w:val="28"/>
          <w:szCs w:val="28"/>
        </w:rPr>
        <w:t>ный орган на бумажном носителе почтовым отправлением либо в виде эле</w:t>
      </w:r>
      <w:r w:rsidRPr="00B613E9">
        <w:rPr>
          <w:rFonts w:ascii="Times New Roman" w:eastAsia="Calibri" w:hAnsi="Times New Roman" w:cs="Times New Roman"/>
          <w:sz w:val="28"/>
          <w:szCs w:val="28"/>
        </w:rPr>
        <w:t>к</w:t>
      </w:r>
      <w:r w:rsidRPr="00B613E9">
        <w:rPr>
          <w:rFonts w:ascii="Times New Roman" w:eastAsia="Calibri" w:hAnsi="Times New Roman" w:cs="Times New Roman"/>
          <w:sz w:val="28"/>
          <w:szCs w:val="28"/>
        </w:rPr>
        <w:t>тронного документа, подписанного с учетом требований, установленных частью 6 статьи 21 Федерального закона № 248-ФЗ, в течение тридцати дней со дня п</w:t>
      </w:r>
      <w:r w:rsidRPr="00B613E9">
        <w:rPr>
          <w:rFonts w:ascii="Times New Roman" w:eastAsia="Calibri" w:hAnsi="Times New Roman" w:cs="Times New Roman"/>
          <w:sz w:val="28"/>
          <w:szCs w:val="28"/>
        </w:rPr>
        <w:t>о</w:t>
      </w:r>
      <w:r w:rsidRPr="00B613E9">
        <w:rPr>
          <w:rFonts w:ascii="Times New Roman" w:eastAsia="Calibri" w:hAnsi="Times New Roman" w:cs="Times New Roman"/>
          <w:sz w:val="28"/>
          <w:szCs w:val="28"/>
        </w:rPr>
        <w:t xml:space="preserve">лучения контролируемым лицом предостережения. </w:t>
      </w:r>
    </w:p>
    <w:p w:rsidR="00B613E9" w:rsidRPr="00B613E9" w:rsidRDefault="00B613E9" w:rsidP="00B613E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9">
        <w:rPr>
          <w:rFonts w:ascii="Times New Roman" w:eastAsia="Calibri" w:hAnsi="Times New Roman" w:cs="Times New Roman"/>
          <w:sz w:val="28"/>
          <w:szCs w:val="28"/>
        </w:rPr>
        <w:t>Уполномоченный орган рассматривает возражение в отношении предост</w:t>
      </w:r>
      <w:r w:rsidRPr="00B613E9">
        <w:rPr>
          <w:rFonts w:ascii="Times New Roman" w:eastAsia="Calibri" w:hAnsi="Times New Roman" w:cs="Times New Roman"/>
          <w:sz w:val="28"/>
          <w:szCs w:val="28"/>
        </w:rPr>
        <w:t>е</w:t>
      </w:r>
      <w:r w:rsidRPr="00B613E9">
        <w:rPr>
          <w:rFonts w:ascii="Times New Roman" w:eastAsia="Calibri" w:hAnsi="Times New Roman" w:cs="Times New Roman"/>
          <w:sz w:val="28"/>
          <w:szCs w:val="28"/>
        </w:rPr>
        <w:t>режения и в случае несогласия с возражением в течение тридцати дней со дня получения возражения направляет ответ контролируемому лицу.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3.</w:t>
      </w:r>
      <w:r w:rsidR="00B613E9">
        <w:rPr>
          <w:rFonts w:ascii="Times New Roman" w:hAnsi="Times New Roman" w:cs="Times New Roman"/>
          <w:sz w:val="28"/>
          <w:szCs w:val="28"/>
        </w:rPr>
        <w:t>7</w:t>
      </w:r>
      <w:r w:rsidRPr="001229E2">
        <w:rPr>
          <w:rFonts w:ascii="Times New Roman" w:hAnsi="Times New Roman" w:cs="Times New Roman"/>
          <w:sz w:val="28"/>
          <w:szCs w:val="28"/>
        </w:rPr>
        <w:t>. Консультирование (разъяснения по вопросам, связанным с организ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цией и осуществлением муниципального </w:t>
      </w:r>
      <w:proofErr w:type="gramStart"/>
      <w:r w:rsidR="007F042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F042F">
        <w:rPr>
          <w:rFonts w:ascii="Times New Roman" w:hAnsi="Times New Roman" w:cs="Times New Roman"/>
          <w:sz w:val="28"/>
          <w:szCs w:val="28"/>
        </w:rPr>
        <w:t xml:space="preserve"> исполнением единой те</w:t>
      </w:r>
      <w:r w:rsidR="007F042F">
        <w:rPr>
          <w:rFonts w:ascii="Times New Roman" w:hAnsi="Times New Roman" w:cs="Times New Roman"/>
          <w:sz w:val="28"/>
          <w:szCs w:val="28"/>
        </w:rPr>
        <w:t>п</w:t>
      </w:r>
      <w:r w:rsidR="007F042F">
        <w:rPr>
          <w:rFonts w:ascii="Times New Roman" w:hAnsi="Times New Roman" w:cs="Times New Roman"/>
          <w:sz w:val="28"/>
          <w:szCs w:val="28"/>
        </w:rPr>
        <w:t>лоснабжающей организацией обязательств</w:t>
      </w:r>
      <w:r w:rsidRPr="001229E2">
        <w:rPr>
          <w:rFonts w:ascii="Times New Roman" w:hAnsi="Times New Roman" w:cs="Times New Roman"/>
          <w:sz w:val="28"/>
          <w:szCs w:val="28"/>
        </w:rPr>
        <w:t xml:space="preserve">) осуществляется </w:t>
      </w:r>
      <w:r w:rsidR="00DB34AE" w:rsidRPr="001229E2">
        <w:rPr>
          <w:rFonts w:ascii="Times New Roman" w:hAnsi="Times New Roman" w:cs="Times New Roman"/>
          <w:sz w:val="28"/>
          <w:szCs w:val="28"/>
        </w:rPr>
        <w:t>лицо</w:t>
      </w:r>
      <w:r w:rsidR="00DB34AE">
        <w:rPr>
          <w:rFonts w:ascii="Times New Roman" w:hAnsi="Times New Roman" w:cs="Times New Roman"/>
          <w:sz w:val="28"/>
          <w:szCs w:val="28"/>
        </w:rPr>
        <w:t>м</w:t>
      </w:r>
      <w:r w:rsidR="00DB34AE" w:rsidRPr="001229E2">
        <w:rPr>
          <w:rFonts w:ascii="Times New Roman" w:hAnsi="Times New Roman" w:cs="Times New Roman"/>
          <w:sz w:val="28"/>
          <w:szCs w:val="28"/>
        </w:rPr>
        <w:t>, уполном</w:t>
      </w:r>
      <w:r w:rsidR="00DB34AE" w:rsidRPr="001229E2">
        <w:rPr>
          <w:rFonts w:ascii="Times New Roman" w:hAnsi="Times New Roman" w:cs="Times New Roman"/>
          <w:sz w:val="28"/>
          <w:szCs w:val="28"/>
        </w:rPr>
        <w:t>о</w:t>
      </w:r>
      <w:r w:rsidR="00DB34AE" w:rsidRPr="001229E2">
        <w:rPr>
          <w:rFonts w:ascii="Times New Roman" w:hAnsi="Times New Roman" w:cs="Times New Roman"/>
          <w:sz w:val="28"/>
          <w:szCs w:val="28"/>
        </w:rPr>
        <w:t>ченн</w:t>
      </w:r>
      <w:r w:rsidR="00DB34AE">
        <w:rPr>
          <w:rFonts w:ascii="Times New Roman" w:hAnsi="Times New Roman" w:cs="Times New Roman"/>
          <w:sz w:val="28"/>
          <w:szCs w:val="28"/>
        </w:rPr>
        <w:t>ым</w:t>
      </w:r>
      <w:r w:rsidR="00DB34AE" w:rsidRPr="001229E2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, по обращениям контролир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емых лиц и их представителей без взимания платы.</w:t>
      </w:r>
    </w:p>
    <w:p w:rsidR="00D26F05" w:rsidRPr="006E6159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по телефону, посредством в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део-конференц-связи, на личном приеме либо в ходе проведения профилактич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ского мероприятия, контрольного мероприятия. Время консультирования не должно пр</w:t>
      </w:r>
      <w:r w:rsidRPr="006E6159">
        <w:rPr>
          <w:rFonts w:ascii="Times New Roman" w:hAnsi="Times New Roman" w:cs="Times New Roman"/>
          <w:sz w:val="28"/>
          <w:szCs w:val="28"/>
        </w:rPr>
        <w:t>евышать пятнадцать минут.</w:t>
      </w:r>
    </w:p>
    <w:p w:rsidR="00D26F05" w:rsidRPr="006E6159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Консультирование, в том числе письменное консультирование, осущест</w:t>
      </w:r>
      <w:r w:rsidRPr="006E6159">
        <w:rPr>
          <w:rFonts w:ascii="Times New Roman" w:hAnsi="Times New Roman" w:cs="Times New Roman"/>
          <w:sz w:val="28"/>
          <w:szCs w:val="28"/>
        </w:rPr>
        <w:t>в</w:t>
      </w:r>
      <w:r w:rsidRPr="006E6159">
        <w:rPr>
          <w:rFonts w:ascii="Times New Roman" w:hAnsi="Times New Roman" w:cs="Times New Roman"/>
          <w:sz w:val="28"/>
          <w:szCs w:val="28"/>
        </w:rPr>
        <w:t>ляется по следующим вопросам:</w:t>
      </w:r>
    </w:p>
    <w:p w:rsidR="00D26F05" w:rsidRPr="006E6159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муниципального </w:t>
      </w:r>
      <w:proofErr w:type="gramStart"/>
      <w:r w:rsidR="007F042F" w:rsidRPr="006E61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F042F" w:rsidRPr="006E6159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обязательств;</w:t>
      </w:r>
    </w:p>
    <w:p w:rsidR="00D26F05" w:rsidRPr="006E6159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>порядка осуществления профилактич</w:t>
      </w:r>
      <w:r w:rsidR="005C75A0" w:rsidRPr="006E6159">
        <w:rPr>
          <w:rFonts w:ascii="Times New Roman" w:hAnsi="Times New Roman" w:cs="Times New Roman"/>
          <w:sz w:val="28"/>
          <w:szCs w:val="28"/>
        </w:rPr>
        <w:t>еских мероприятий, контрольных м</w:t>
      </w:r>
      <w:r w:rsidRPr="006E6159">
        <w:rPr>
          <w:rFonts w:ascii="Times New Roman" w:hAnsi="Times New Roman" w:cs="Times New Roman"/>
          <w:sz w:val="28"/>
          <w:szCs w:val="28"/>
        </w:rPr>
        <w:t>е</w:t>
      </w:r>
      <w:r w:rsidRPr="006E6159">
        <w:rPr>
          <w:rFonts w:ascii="Times New Roman" w:hAnsi="Times New Roman" w:cs="Times New Roman"/>
          <w:sz w:val="28"/>
          <w:szCs w:val="28"/>
        </w:rPr>
        <w:t>роприятий, установленных настоящим Положением;</w:t>
      </w:r>
    </w:p>
    <w:p w:rsidR="00D26F05" w:rsidRPr="001229E2" w:rsidRDefault="00D26F05" w:rsidP="007F04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159">
        <w:rPr>
          <w:rFonts w:ascii="Times New Roman" w:hAnsi="Times New Roman" w:cs="Times New Roman"/>
          <w:sz w:val="28"/>
          <w:szCs w:val="28"/>
        </w:rPr>
        <w:t xml:space="preserve">содержания обязательных требований, соблюдение которых оценивается при проведении мероприятий по </w:t>
      </w:r>
      <w:r w:rsidR="007F042F" w:rsidRPr="006E6159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proofErr w:type="gramStart"/>
      <w:r w:rsidR="007F042F" w:rsidRPr="006E615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7F042F" w:rsidRPr="006E6159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</w:t>
      </w:r>
      <w:r w:rsidR="005E1223" w:rsidRPr="006E6159">
        <w:rPr>
          <w:rFonts w:ascii="Times New Roman" w:hAnsi="Times New Roman" w:cs="Times New Roman"/>
          <w:sz w:val="28"/>
          <w:szCs w:val="28"/>
        </w:rPr>
        <w:t>ающей организацией обязательств</w:t>
      </w:r>
      <w:r w:rsidR="005E1223">
        <w:rPr>
          <w:rFonts w:ascii="Times New Roman" w:hAnsi="Times New Roman" w:cs="Times New Roman"/>
          <w:sz w:val="28"/>
          <w:szCs w:val="28"/>
        </w:rPr>
        <w:t>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в следующих сл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>чаях: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ответ на поставленные вопросы требует запроса сведений от иных органов местного самоуправления и органов государственной власти.</w:t>
      </w:r>
    </w:p>
    <w:p w:rsidR="00D26F05" w:rsidRPr="001229E2" w:rsidRDefault="00D26F05" w:rsidP="007F04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если поставленные во время консультирования вопросы не отн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сятся к сфере</w:t>
      </w:r>
      <w:r w:rsidR="007F042F">
        <w:rPr>
          <w:rFonts w:ascii="Times New Roman" w:hAnsi="Times New Roman" w:cs="Times New Roman"/>
          <w:sz w:val="28"/>
          <w:szCs w:val="28"/>
        </w:rPr>
        <w:t xml:space="preserve"> </w:t>
      </w:r>
      <w:r w:rsidR="007F042F" w:rsidRPr="001229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7F042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F042F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</w:t>
      </w:r>
      <w:r w:rsidR="007F042F">
        <w:rPr>
          <w:rFonts w:ascii="Times New Roman" w:hAnsi="Times New Roman" w:cs="Times New Roman"/>
          <w:sz w:val="28"/>
          <w:szCs w:val="28"/>
        </w:rPr>
        <w:t>ю</w:t>
      </w:r>
      <w:r w:rsidR="007F042F">
        <w:rPr>
          <w:rFonts w:ascii="Times New Roman" w:hAnsi="Times New Roman" w:cs="Times New Roman"/>
          <w:sz w:val="28"/>
          <w:szCs w:val="28"/>
        </w:rPr>
        <w:t>щей организацией обязательств</w:t>
      </w:r>
      <w:r w:rsidRPr="001229E2">
        <w:rPr>
          <w:rFonts w:ascii="Times New Roman" w:hAnsi="Times New Roman" w:cs="Times New Roman"/>
          <w:sz w:val="28"/>
          <w:szCs w:val="28"/>
        </w:rPr>
        <w:t>, даются необходимые разъяснения по обращ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нию в  органы местного самоуправления и органы государственной власти, должностным лицам, к компетенции которых относится решение данных вопр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сов.</w:t>
      </w:r>
    </w:p>
    <w:p w:rsidR="00D26F05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</w:t>
      </w:r>
      <w:r w:rsidR="00DB34AE" w:rsidRPr="001229E2">
        <w:rPr>
          <w:rFonts w:ascii="Times New Roman" w:hAnsi="Times New Roman" w:cs="Times New Roman"/>
          <w:sz w:val="28"/>
          <w:szCs w:val="28"/>
        </w:rPr>
        <w:t>лицо, уполномоченное на провед</w:t>
      </w:r>
      <w:r w:rsidR="00DB34AE" w:rsidRPr="001229E2">
        <w:rPr>
          <w:rFonts w:ascii="Times New Roman" w:hAnsi="Times New Roman" w:cs="Times New Roman"/>
          <w:sz w:val="28"/>
          <w:szCs w:val="28"/>
        </w:rPr>
        <w:t>е</w:t>
      </w:r>
      <w:r w:rsidR="00DB34AE" w:rsidRPr="001229E2">
        <w:rPr>
          <w:rFonts w:ascii="Times New Roman" w:hAnsi="Times New Roman" w:cs="Times New Roman"/>
          <w:sz w:val="28"/>
          <w:szCs w:val="28"/>
        </w:rPr>
        <w:t>ние контрольного мероприятия</w:t>
      </w:r>
      <w:r w:rsidR="00DB34AE"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DB34AE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 соблюдать конфиденциальность и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lastRenderedPageBreak/>
        <w:t>формации, доступ к которой ограничен в соответствии с законодательством Ро</w:t>
      </w:r>
      <w:r w:rsidRPr="001229E2">
        <w:rPr>
          <w:rFonts w:ascii="Times New Roman" w:hAnsi="Times New Roman" w:cs="Times New Roman"/>
          <w:sz w:val="28"/>
          <w:szCs w:val="28"/>
        </w:rPr>
        <w:t>с</w:t>
      </w:r>
      <w:r w:rsidRPr="001229E2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8B4AC9" w:rsidRPr="001229E2" w:rsidRDefault="008B4AC9" w:rsidP="008B4A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ходе консультирования информация, содержащая оценку конкретного контрольного мероприятия, решений и (или) действий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, уполномоченно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229E2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мероприятия, иных участников контрольного мер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приятия, а также результаты проведенной в рамках контрольного мероприятия экспертизы не предоставляются.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Информация, ставшая известной в ходе консультирования </w:t>
      </w:r>
      <w:r w:rsidR="00DB34AE" w:rsidRPr="001229E2">
        <w:rPr>
          <w:rFonts w:ascii="Times New Roman" w:hAnsi="Times New Roman" w:cs="Times New Roman"/>
          <w:sz w:val="28"/>
          <w:szCs w:val="28"/>
        </w:rPr>
        <w:t>лиц</w:t>
      </w:r>
      <w:r w:rsidR="00DB34AE">
        <w:rPr>
          <w:rFonts w:ascii="Times New Roman" w:hAnsi="Times New Roman" w:cs="Times New Roman"/>
          <w:sz w:val="28"/>
          <w:szCs w:val="28"/>
        </w:rPr>
        <w:t>у</w:t>
      </w:r>
      <w:r w:rsidR="00DB34AE" w:rsidRPr="001229E2">
        <w:rPr>
          <w:rFonts w:ascii="Times New Roman" w:hAnsi="Times New Roman" w:cs="Times New Roman"/>
          <w:sz w:val="28"/>
          <w:szCs w:val="28"/>
        </w:rPr>
        <w:t>, уполн</w:t>
      </w:r>
      <w:r w:rsidR="00DB34AE" w:rsidRPr="001229E2">
        <w:rPr>
          <w:rFonts w:ascii="Times New Roman" w:hAnsi="Times New Roman" w:cs="Times New Roman"/>
          <w:sz w:val="28"/>
          <w:szCs w:val="28"/>
        </w:rPr>
        <w:t>о</w:t>
      </w:r>
      <w:r w:rsidR="00DB34AE" w:rsidRPr="001229E2">
        <w:rPr>
          <w:rFonts w:ascii="Times New Roman" w:hAnsi="Times New Roman" w:cs="Times New Roman"/>
          <w:sz w:val="28"/>
          <w:szCs w:val="28"/>
        </w:rPr>
        <w:t>моченно</w:t>
      </w:r>
      <w:r w:rsidR="00DB34AE">
        <w:rPr>
          <w:rFonts w:ascii="Times New Roman" w:hAnsi="Times New Roman" w:cs="Times New Roman"/>
          <w:sz w:val="28"/>
          <w:szCs w:val="28"/>
        </w:rPr>
        <w:t>му</w:t>
      </w:r>
      <w:r w:rsidR="00DB34AE" w:rsidRPr="001229E2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, не подлежит использов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нию в целях оценки контролируемого лица по вопросам соблюдения обязател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ных требований.</w:t>
      </w:r>
    </w:p>
    <w:p w:rsidR="00D26F05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случае если в течение календарного года поступило пять и более одн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Красноярска в </w:t>
      </w: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9013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465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елекомму</w:t>
      </w:r>
      <w:proofErr w:type="spellEnd"/>
      <w:r w:rsidR="009013D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«Интернет» письменного разъяснения, подписанного уполн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моченным должностным лицом </w:t>
      </w:r>
      <w:r w:rsidR="00F53FE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>3.8. Профилактический визит проводится лицом, уполномоченным на пр</w:t>
      </w:r>
      <w:r w:rsidRPr="004C35C8">
        <w:rPr>
          <w:rFonts w:ascii="Times New Roman" w:eastAsia="Calibri" w:hAnsi="Times New Roman" w:cs="Times New Roman"/>
          <w:sz w:val="28"/>
          <w:szCs w:val="28"/>
        </w:rPr>
        <w:t>о</w:t>
      </w:r>
      <w:r w:rsidRPr="004C35C8">
        <w:rPr>
          <w:rFonts w:ascii="Times New Roman" w:eastAsia="Calibri" w:hAnsi="Times New Roman" w:cs="Times New Roman"/>
          <w:sz w:val="28"/>
          <w:szCs w:val="28"/>
        </w:rPr>
        <w:t>ведение контрольного мероприятия,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>В ходе профилактического визита контролируемое лицо информируется  об обязательных требованиях, предъявляемых к его деятельности либо к пр</w:t>
      </w:r>
      <w:r w:rsidRPr="004C35C8">
        <w:rPr>
          <w:rFonts w:ascii="Times New Roman" w:eastAsia="Calibri" w:hAnsi="Times New Roman" w:cs="Times New Roman"/>
          <w:sz w:val="28"/>
          <w:szCs w:val="28"/>
        </w:rPr>
        <w:t>и</w:t>
      </w:r>
      <w:r w:rsidRPr="004C35C8">
        <w:rPr>
          <w:rFonts w:ascii="Times New Roman" w:eastAsia="Calibri" w:hAnsi="Times New Roman" w:cs="Times New Roman"/>
          <w:sz w:val="28"/>
          <w:szCs w:val="28"/>
        </w:rPr>
        <w:t>надлежащим ему объектам контроля.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>В ходе профилактического визита лицом, уполномоченным на проведение контрольного мероприятия, осуществляется консультирование контролируемого лица.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>Обязательный профила</w:t>
      </w:r>
      <w:r w:rsidR="00941B56">
        <w:rPr>
          <w:rFonts w:ascii="Times New Roman" w:eastAsia="Calibri" w:hAnsi="Times New Roman" w:cs="Times New Roman"/>
          <w:sz w:val="28"/>
          <w:szCs w:val="28"/>
        </w:rPr>
        <w:t xml:space="preserve">ктический визит осуществляется </w:t>
      </w:r>
      <w:r w:rsidRPr="004C35C8">
        <w:rPr>
          <w:rFonts w:ascii="Times New Roman" w:eastAsia="Calibri" w:hAnsi="Times New Roman" w:cs="Times New Roman"/>
          <w:sz w:val="28"/>
          <w:szCs w:val="28"/>
        </w:rPr>
        <w:t>в отношении ко</w:t>
      </w:r>
      <w:r w:rsidRPr="004C35C8">
        <w:rPr>
          <w:rFonts w:ascii="Times New Roman" w:eastAsia="Calibri" w:hAnsi="Times New Roman" w:cs="Times New Roman"/>
          <w:sz w:val="28"/>
          <w:szCs w:val="28"/>
        </w:rPr>
        <w:t>н</w:t>
      </w:r>
      <w:r w:rsidRPr="004C35C8">
        <w:rPr>
          <w:rFonts w:ascii="Times New Roman" w:eastAsia="Calibri" w:hAnsi="Times New Roman" w:cs="Times New Roman"/>
          <w:sz w:val="28"/>
          <w:szCs w:val="28"/>
        </w:rPr>
        <w:t>тролируемых лиц, приступающих к осуществлению деятельности, не позднее чем в течение одного года</w:t>
      </w:r>
      <w:r w:rsidR="00941B56">
        <w:rPr>
          <w:rFonts w:ascii="Times New Roman" w:eastAsia="Calibri" w:hAnsi="Times New Roman" w:cs="Times New Roman"/>
          <w:sz w:val="28"/>
          <w:szCs w:val="28"/>
        </w:rPr>
        <w:t xml:space="preserve"> с момента начала </w:t>
      </w:r>
      <w:r w:rsidRPr="004C35C8">
        <w:rPr>
          <w:rFonts w:ascii="Times New Roman" w:eastAsia="Calibri" w:hAnsi="Times New Roman" w:cs="Times New Roman"/>
          <w:sz w:val="28"/>
          <w:szCs w:val="28"/>
        </w:rPr>
        <w:t xml:space="preserve">такой деятельности (при наличии сведений о начале деятельности). 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уполномоченным органом не </w:t>
      </w:r>
      <w:proofErr w:type="gramStart"/>
      <w:r w:rsidRPr="004C35C8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4C35C8">
        <w:rPr>
          <w:rFonts w:ascii="Times New Roman" w:eastAsia="Calibri" w:hAnsi="Times New Roman" w:cs="Times New Roman"/>
          <w:sz w:val="28"/>
          <w:szCs w:val="28"/>
        </w:rPr>
        <w:t xml:space="preserve"> чем за пять рабочих дней до даты его проведения.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уполномоченный орган не </w:t>
      </w:r>
      <w:proofErr w:type="gramStart"/>
      <w:r w:rsidRPr="004C35C8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4C35C8">
        <w:rPr>
          <w:rFonts w:ascii="Times New Roman" w:eastAsia="Calibri" w:hAnsi="Times New Roman" w:cs="Times New Roman"/>
          <w:sz w:val="28"/>
          <w:szCs w:val="28"/>
        </w:rPr>
        <w:t xml:space="preserve"> чем за три рабочих дня до даты его проведения.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>Обязательный профилактический визит осуществляется не реже чем один раз в год.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>Срок осуществления обязательного профилактического визита составляет один рабочий день.</w:t>
      </w:r>
    </w:p>
    <w:p w:rsidR="004C35C8" w:rsidRPr="004C35C8" w:rsidRDefault="004C35C8" w:rsidP="004C35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5C8">
        <w:rPr>
          <w:rFonts w:ascii="Times New Roman" w:eastAsia="Calibri" w:hAnsi="Times New Roman" w:cs="Times New Roman"/>
          <w:sz w:val="28"/>
          <w:szCs w:val="28"/>
        </w:rPr>
        <w:t>При проведении профилактического визита контролируемым лицам не м</w:t>
      </w:r>
      <w:r w:rsidRPr="004C35C8">
        <w:rPr>
          <w:rFonts w:ascii="Times New Roman" w:eastAsia="Calibri" w:hAnsi="Times New Roman" w:cs="Times New Roman"/>
          <w:sz w:val="28"/>
          <w:szCs w:val="28"/>
        </w:rPr>
        <w:t>о</w:t>
      </w:r>
      <w:r w:rsidRPr="004C35C8">
        <w:rPr>
          <w:rFonts w:ascii="Times New Roman" w:eastAsia="Calibri" w:hAnsi="Times New Roman" w:cs="Times New Roman"/>
          <w:sz w:val="28"/>
          <w:szCs w:val="28"/>
        </w:rPr>
        <w:t>гут выдаваться предписания об устранении нарушений обязательных требов</w:t>
      </w:r>
      <w:r w:rsidRPr="004C35C8">
        <w:rPr>
          <w:rFonts w:ascii="Times New Roman" w:eastAsia="Calibri" w:hAnsi="Times New Roman" w:cs="Times New Roman"/>
          <w:sz w:val="28"/>
          <w:szCs w:val="28"/>
        </w:rPr>
        <w:t>а</w:t>
      </w:r>
      <w:r w:rsidRPr="004C35C8">
        <w:rPr>
          <w:rFonts w:ascii="Times New Roman" w:eastAsia="Calibri" w:hAnsi="Times New Roman" w:cs="Times New Roman"/>
          <w:sz w:val="28"/>
          <w:szCs w:val="28"/>
        </w:rPr>
        <w:t>ний. Разъяснения, полученные контролируемым лицом в ходе профилактическ</w:t>
      </w:r>
      <w:r w:rsidRPr="004C35C8">
        <w:rPr>
          <w:rFonts w:ascii="Times New Roman" w:eastAsia="Calibri" w:hAnsi="Times New Roman" w:cs="Times New Roman"/>
          <w:sz w:val="28"/>
          <w:szCs w:val="28"/>
        </w:rPr>
        <w:t>о</w:t>
      </w:r>
      <w:r w:rsidRPr="004C35C8">
        <w:rPr>
          <w:rFonts w:ascii="Times New Roman" w:eastAsia="Calibri" w:hAnsi="Times New Roman" w:cs="Times New Roman"/>
          <w:sz w:val="28"/>
          <w:szCs w:val="28"/>
        </w:rPr>
        <w:t>го визита, носят рекомендательный характер.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C35C8">
        <w:rPr>
          <w:rFonts w:ascii="Times New Roman" w:hAnsi="Times New Roman" w:cs="Times New Roman"/>
          <w:sz w:val="28"/>
          <w:szCs w:val="28"/>
        </w:rPr>
        <w:t>9</w:t>
      </w:r>
      <w:r w:rsidRPr="001229E2">
        <w:rPr>
          <w:rFonts w:ascii="Times New Roman" w:hAnsi="Times New Roman" w:cs="Times New Roman"/>
          <w:sz w:val="28"/>
          <w:szCs w:val="28"/>
        </w:rPr>
        <w:t>. При проведении профилактических мероприятий осуществляется вз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имодействие с </w:t>
      </w:r>
      <w:r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1229E2">
        <w:rPr>
          <w:rFonts w:ascii="Times New Roman" w:hAnsi="Times New Roman" w:cs="Times New Roman"/>
          <w:sz w:val="28"/>
          <w:szCs w:val="28"/>
        </w:rPr>
        <w:t xml:space="preserve"> только в случаях, установленных Ф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деральным законом № 248-ФЗ.</w:t>
      </w:r>
    </w:p>
    <w:p w:rsidR="00D26F05" w:rsidRPr="001229E2" w:rsidRDefault="00D26F05" w:rsidP="00D26F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Профилактические мероприятия, в ходе которых осуществляется взаим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действие с контролируемыми лицами, проводятся только с согласия данных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тролируемых лиц либо по их инициативе.</w:t>
      </w:r>
    </w:p>
    <w:p w:rsidR="00E1295F" w:rsidRDefault="00D26F05" w:rsidP="008D4B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Если при проведении профилактических мероприятий установлено, что объекты </w:t>
      </w:r>
      <w:r w:rsidR="00AC0E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F042F">
        <w:rPr>
          <w:rFonts w:ascii="Times New Roman" w:hAnsi="Times New Roman" w:cs="Times New Roman"/>
          <w:sz w:val="28"/>
          <w:szCs w:val="28"/>
        </w:rPr>
        <w:t>контроля за исполнением единой теплоснабжающей организацией обязатель</w:t>
      </w:r>
      <w:proofErr w:type="gramStart"/>
      <w:r w:rsidR="007F042F">
        <w:rPr>
          <w:rFonts w:ascii="Times New Roman" w:hAnsi="Times New Roman" w:cs="Times New Roman"/>
          <w:sz w:val="28"/>
          <w:szCs w:val="28"/>
        </w:rPr>
        <w:t>ств</w:t>
      </w:r>
      <w:r w:rsidRPr="001229E2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>едставляют явную непосредственную угрозу пр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 xml:space="preserve">чинения вреда (ущерба) охраняемым законом ценностям или такой вред (ущерб) причинен, лицо, проводившее профилактическое мероприятие, незамедлительно </w:t>
      </w:r>
      <w:r w:rsidR="001F750E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 xml:space="preserve">аправляет информацию об этом </w:t>
      </w:r>
      <w:r w:rsidR="008B4AC9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для принятия решения о проведении контрольных мероприятий.</w:t>
      </w:r>
    </w:p>
    <w:p w:rsidR="002E39FB" w:rsidRDefault="002E39FB" w:rsidP="008D4B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B08" w:rsidRPr="008D4B08" w:rsidRDefault="008D4B08" w:rsidP="008D4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B08">
        <w:rPr>
          <w:rFonts w:ascii="Times New Roman" w:eastAsia="Calibri" w:hAnsi="Times New Roman" w:cs="Times New Roman"/>
          <w:sz w:val="28"/>
          <w:szCs w:val="28"/>
        </w:rPr>
        <w:t xml:space="preserve">4. ИНДИКАТОРЫ РИСКА НАРУШЕНИЯ ОБЯЗАТЕЛЬНЫХ ТРЕБОВАНИЙ. </w:t>
      </w:r>
    </w:p>
    <w:p w:rsidR="008D4B08" w:rsidRPr="008D4B08" w:rsidRDefault="008D4B08" w:rsidP="008D4B0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743E" w:rsidRPr="00D60E08" w:rsidRDefault="008D4B08" w:rsidP="008D4B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E08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D60E08">
        <w:rPr>
          <w:rFonts w:ascii="Times New Roman" w:eastAsia="Calibri" w:hAnsi="Times New Roman" w:cs="Times New Roman"/>
          <w:sz w:val="28"/>
          <w:szCs w:val="28"/>
        </w:rPr>
        <w:t>Индикатором риска нарушения обязательных требований, использу</w:t>
      </w:r>
      <w:r w:rsidRPr="00D60E08">
        <w:rPr>
          <w:rFonts w:ascii="Times New Roman" w:eastAsia="Calibri" w:hAnsi="Times New Roman" w:cs="Times New Roman"/>
          <w:sz w:val="28"/>
          <w:szCs w:val="28"/>
        </w:rPr>
        <w:t>е</w:t>
      </w:r>
      <w:r w:rsidRPr="00D60E08">
        <w:rPr>
          <w:rFonts w:ascii="Times New Roman" w:eastAsia="Calibri" w:hAnsi="Times New Roman" w:cs="Times New Roman"/>
          <w:sz w:val="28"/>
          <w:szCs w:val="28"/>
        </w:rPr>
        <w:t>мых при осуществлении муниципального контроля за исполнением единой те</w:t>
      </w:r>
      <w:r w:rsidRPr="00D60E08">
        <w:rPr>
          <w:rFonts w:ascii="Times New Roman" w:eastAsia="Calibri" w:hAnsi="Times New Roman" w:cs="Times New Roman"/>
          <w:sz w:val="28"/>
          <w:szCs w:val="28"/>
        </w:rPr>
        <w:t>п</w:t>
      </w:r>
      <w:r w:rsidRPr="00D60E08">
        <w:rPr>
          <w:rFonts w:ascii="Times New Roman" w:eastAsia="Calibri" w:hAnsi="Times New Roman" w:cs="Times New Roman"/>
          <w:sz w:val="28"/>
          <w:szCs w:val="28"/>
        </w:rPr>
        <w:t>лоснабжающей организацией обязательств явля</w:t>
      </w:r>
      <w:r w:rsidR="00E7743E" w:rsidRPr="00D60E08">
        <w:rPr>
          <w:rFonts w:ascii="Times New Roman" w:eastAsia="Calibri" w:hAnsi="Times New Roman" w:cs="Times New Roman"/>
          <w:sz w:val="28"/>
          <w:szCs w:val="28"/>
        </w:rPr>
        <w:t>е</w:t>
      </w:r>
      <w:r w:rsidRPr="00D60E08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неисполнение единой те</w:t>
      </w:r>
      <w:r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лоснабжающей</w:t>
      </w:r>
      <w:r w:rsidR="00E7743E"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мероприятий по строительству, реконструкции и (или) модернизации объектов теплоснабжения, необходимых для развития, п</w:t>
      </w:r>
      <w:r w:rsidR="00E7743E"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743E"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вышения надежности и энергетической эффективности системы теплоснабжения и опре</w:t>
      </w:r>
      <w:r w:rsid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деленных для нее в схеме теплос</w:t>
      </w:r>
      <w:r w:rsidR="00E7743E"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набжения города Красноярска за отче</w:t>
      </w:r>
      <w:r w:rsidR="00E7743E"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743E" w:rsidRPr="00D60E08">
        <w:rPr>
          <w:rFonts w:ascii="Times New Roman" w:eastAsia="Times New Roman" w:hAnsi="Times New Roman" w:cs="Times New Roman"/>
          <w:color w:val="000000"/>
          <w:sz w:val="28"/>
          <w:szCs w:val="28"/>
        </w:rPr>
        <w:t>ный период.</w:t>
      </w:r>
      <w:proofErr w:type="gramEnd"/>
    </w:p>
    <w:p w:rsidR="008D4B08" w:rsidRPr="008D4B08" w:rsidRDefault="008D4B08" w:rsidP="008D4B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B08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proofErr w:type="gramStart"/>
      <w:r w:rsidRPr="008D4B08">
        <w:rPr>
          <w:rFonts w:ascii="Times New Roman" w:eastAsia="Calibri" w:hAnsi="Times New Roman" w:cs="Times New Roman"/>
          <w:sz w:val="28"/>
          <w:szCs w:val="28"/>
        </w:rPr>
        <w:t>При выявлении индикаторов риска нарушения обязательных требов</w:t>
      </w:r>
      <w:r w:rsidRPr="008D4B08">
        <w:rPr>
          <w:rFonts w:ascii="Times New Roman" w:eastAsia="Calibri" w:hAnsi="Times New Roman" w:cs="Times New Roman"/>
          <w:sz w:val="28"/>
          <w:szCs w:val="28"/>
        </w:rPr>
        <w:t>а</w:t>
      </w:r>
      <w:r w:rsidRPr="008D4B08">
        <w:rPr>
          <w:rFonts w:ascii="Times New Roman" w:eastAsia="Calibri" w:hAnsi="Times New Roman" w:cs="Times New Roman"/>
          <w:sz w:val="28"/>
          <w:szCs w:val="28"/>
        </w:rPr>
        <w:t>ний уполномоченным органом могут использоваться сведения, характеризу</w:t>
      </w:r>
      <w:r w:rsidRPr="008D4B08">
        <w:rPr>
          <w:rFonts w:ascii="Times New Roman" w:eastAsia="Calibri" w:hAnsi="Times New Roman" w:cs="Times New Roman"/>
          <w:sz w:val="28"/>
          <w:szCs w:val="28"/>
        </w:rPr>
        <w:t>ю</w:t>
      </w:r>
      <w:r w:rsidRPr="008D4B08">
        <w:rPr>
          <w:rFonts w:ascii="Times New Roman" w:eastAsia="Calibri" w:hAnsi="Times New Roman" w:cs="Times New Roman"/>
          <w:sz w:val="28"/>
          <w:szCs w:val="28"/>
        </w:rPr>
        <w:t>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</w:t>
      </w:r>
      <w:r w:rsidRPr="008D4B08">
        <w:rPr>
          <w:rFonts w:ascii="Times New Roman" w:eastAsia="Calibri" w:hAnsi="Times New Roman" w:cs="Times New Roman"/>
          <w:sz w:val="28"/>
          <w:szCs w:val="28"/>
        </w:rPr>
        <w:t>и</w:t>
      </w:r>
      <w:r w:rsidRPr="008D4B08">
        <w:rPr>
          <w:rFonts w:ascii="Times New Roman" w:eastAsia="Calibri" w:hAnsi="Times New Roman" w:cs="Times New Roman"/>
          <w:sz w:val="28"/>
          <w:szCs w:val="28"/>
        </w:rPr>
        <w:t>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</w:t>
      </w:r>
      <w:proofErr w:type="gramEnd"/>
      <w:r w:rsidRPr="008D4B08">
        <w:rPr>
          <w:rFonts w:ascii="Times New Roman" w:eastAsia="Calibri" w:hAnsi="Times New Roman" w:cs="Times New Roman"/>
          <w:sz w:val="28"/>
          <w:szCs w:val="28"/>
        </w:rPr>
        <w:t xml:space="preserve"> правовыми актами Российской Федерации, по р</w:t>
      </w:r>
      <w:r w:rsidRPr="008D4B08">
        <w:rPr>
          <w:rFonts w:ascii="Times New Roman" w:eastAsia="Calibri" w:hAnsi="Times New Roman" w:cs="Times New Roman"/>
          <w:sz w:val="28"/>
          <w:szCs w:val="28"/>
        </w:rPr>
        <w:t>е</w:t>
      </w:r>
      <w:r w:rsidRPr="008D4B08">
        <w:rPr>
          <w:rFonts w:ascii="Times New Roman" w:eastAsia="Calibri" w:hAnsi="Times New Roman" w:cs="Times New Roman"/>
          <w:sz w:val="28"/>
          <w:szCs w:val="28"/>
        </w:rPr>
        <w:t>зультатам предоставления гражданам и организациям государственных и мун</w:t>
      </w:r>
      <w:r w:rsidRPr="008D4B08">
        <w:rPr>
          <w:rFonts w:ascii="Times New Roman" w:eastAsia="Calibri" w:hAnsi="Times New Roman" w:cs="Times New Roman"/>
          <w:sz w:val="28"/>
          <w:szCs w:val="28"/>
        </w:rPr>
        <w:t>и</w:t>
      </w:r>
      <w:r w:rsidRPr="008D4B08">
        <w:rPr>
          <w:rFonts w:ascii="Times New Roman" w:eastAsia="Calibri" w:hAnsi="Times New Roman" w:cs="Times New Roman"/>
          <w:sz w:val="28"/>
          <w:szCs w:val="28"/>
        </w:rPr>
        <w:t>ципальных услуг, из обращений контролируемых лиц, иных граждан и орган</w:t>
      </w:r>
      <w:r w:rsidRPr="008D4B08">
        <w:rPr>
          <w:rFonts w:ascii="Times New Roman" w:eastAsia="Calibri" w:hAnsi="Times New Roman" w:cs="Times New Roman"/>
          <w:sz w:val="28"/>
          <w:szCs w:val="28"/>
        </w:rPr>
        <w:t>и</w:t>
      </w:r>
      <w:r w:rsidRPr="008D4B08">
        <w:rPr>
          <w:rFonts w:ascii="Times New Roman" w:eastAsia="Calibri" w:hAnsi="Times New Roman" w:cs="Times New Roman"/>
          <w:sz w:val="28"/>
          <w:szCs w:val="28"/>
        </w:rPr>
        <w:t>заций, из сообщений средств массовой информации, а также сведения, содерж</w:t>
      </w:r>
      <w:r w:rsidRPr="008D4B08">
        <w:rPr>
          <w:rFonts w:ascii="Times New Roman" w:eastAsia="Calibri" w:hAnsi="Times New Roman" w:cs="Times New Roman"/>
          <w:sz w:val="28"/>
          <w:szCs w:val="28"/>
        </w:rPr>
        <w:t>а</w:t>
      </w:r>
      <w:r w:rsidRPr="008D4B08">
        <w:rPr>
          <w:rFonts w:ascii="Times New Roman" w:eastAsia="Calibri" w:hAnsi="Times New Roman" w:cs="Times New Roman"/>
          <w:sz w:val="28"/>
          <w:szCs w:val="28"/>
        </w:rPr>
        <w:t xml:space="preserve">щиеся в информационных ресурсах уполномоченного органа, и иные сведения об объектах муниципального </w:t>
      </w:r>
      <w:proofErr w:type="gramStart"/>
      <w:r w:rsidR="00E7743E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E7743E">
        <w:rPr>
          <w:rFonts w:ascii="Times New Roman" w:eastAsia="Calibri" w:hAnsi="Times New Roman" w:cs="Times New Roman"/>
          <w:sz w:val="28"/>
          <w:szCs w:val="28"/>
        </w:rPr>
        <w:t xml:space="preserve"> исполнением единой теплоснабжа</w:t>
      </w:r>
      <w:r w:rsidR="00E7743E">
        <w:rPr>
          <w:rFonts w:ascii="Times New Roman" w:eastAsia="Calibri" w:hAnsi="Times New Roman" w:cs="Times New Roman"/>
          <w:sz w:val="28"/>
          <w:szCs w:val="28"/>
        </w:rPr>
        <w:t>ю</w:t>
      </w:r>
      <w:r w:rsidR="00E7743E">
        <w:rPr>
          <w:rFonts w:ascii="Times New Roman" w:eastAsia="Calibri" w:hAnsi="Times New Roman" w:cs="Times New Roman"/>
          <w:sz w:val="28"/>
          <w:szCs w:val="28"/>
        </w:rPr>
        <w:t>щей организацией обязательств.</w:t>
      </w:r>
    </w:p>
    <w:p w:rsidR="008D4B08" w:rsidRPr="008D4B08" w:rsidRDefault="008D4B08" w:rsidP="008D4B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43E">
        <w:rPr>
          <w:rFonts w:ascii="Times New Roman" w:eastAsia="Calibri" w:hAnsi="Times New Roman" w:cs="Times New Roman"/>
          <w:sz w:val="28"/>
          <w:szCs w:val="28"/>
        </w:rPr>
        <w:t xml:space="preserve">4.3. Сбор, обработка, анализ и учет сведений об объектах муниципального </w:t>
      </w:r>
      <w:r w:rsidR="00BE76AC" w:rsidRPr="00E7743E">
        <w:rPr>
          <w:rFonts w:ascii="Times New Roman" w:eastAsia="Calibri" w:hAnsi="Times New Roman" w:cs="Times New Roman"/>
          <w:sz w:val="28"/>
          <w:szCs w:val="28"/>
        </w:rPr>
        <w:t>контроля за исполнением единой теплоснабжающей организацией обязательств</w:t>
      </w:r>
      <w:r w:rsidRPr="00E7743E">
        <w:rPr>
          <w:rFonts w:ascii="Times New Roman" w:eastAsia="Calibri" w:hAnsi="Times New Roman" w:cs="Times New Roman"/>
          <w:sz w:val="28"/>
          <w:szCs w:val="28"/>
        </w:rPr>
        <w:t xml:space="preserve"> в целях </w:t>
      </w:r>
      <w:proofErr w:type="gramStart"/>
      <w:r w:rsidRPr="00E7743E">
        <w:rPr>
          <w:rFonts w:ascii="Times New Roman" w:eastAsia="Calibri" w:hAnsi="Times New Roman" w:cs="Times New Roman"/>
          <w:sz w:val="28"/>
          <w:szCs w:val="28"/>
        </w:rPr>
        <w:t>определения индикаторов риска нарушения обязательных требований</w:t>
      </w:r>
      <w:proofErr w:type="gramEnd"/>
      <w:r w:rsidRPr="00E7743E">
        <w:rPr>
          <w:rFonts w:ascii="Times New Roman" w:eastAsia="Calibri" w:hAnsi="Times New Roman" w:cs="Times New Roman"/>
          <w:sz w:val="28"/>
          <w:szCs w:val="28"/>
        </w:rPr>
        <w:t xml:space="preserve"> осуществляются уполномоченным органом без взаимодействия с контролиру</w:t>
      </w:r>
      <w:r w:rsidRPr="00E7743E">
        <w:rPr>
          <w:rFonts w:ascii="Times New Roman" w:eastAsia="Calibri" w:hAnsi="Times New Roman" w:cs="Times New Roman"/>
          <w:sz w:val="28"/>
          <w:szCs w:val="28"/>
        </w:rPr>
        <w:t>е</w:t>
      </w:r>
      <w:r w:rsidRPr="00E7743E">
        <w:rPr>
          <w:rFonts w:ascii="Times New Roman" w:eastAsia="Calibri" w:hAnsi="Times New Roman" w:cs="Times New Roman"/>
          <w:sz w:val="28"/>
          <w:szCs w:val="28"/>
        </w:rPr>
        <w:t>мыми лицами.</w:t>
      </w:r>
    </w:p>
    <w:p w:rsidR="008D4B08" w:rsidRPr="008D4B08" w:rsidRDefault="008D4B08" w:rsidP="008D4B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B08">
        <w:rPr>
          <w:rFonts w:ascii="Times New Roman" w:eastAsia="Calibri" w:hAnsi="Times New Roman" w:cs="Times New Roman"/>
          <w:sz w:val="28"/>
          <w:szCs w:val="28"/>
        </w:rPr>
        <w:t>При осуществлении сбора, обработки, анализа и учета сведений об объе</w:t>
      </w:r>
      <w:r w:rsidRPr="008D4B08">
        <w:rPr>
          <w:rFonts w:ascii="Times New Roman" w:eastAsia="Calibri" w:hAnsi="Times New Roman" w:cs="Times New Roman"/>
          <w:sz w:val="28"/>
          <w:szCs w:val="28"/>
        </w:rPr>
        <w:t>к</w:t>
      </w:r>
      <w:r w:rsidRPr="008D4B0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тах </w:t>
      </w:r>
      <w:r w:rsidR="00BE76AC" w:rsidRPr="008D4B08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BE76AC">
        <w:rPr>
          <w:rFonts w:ascii="Times New Roman" w:eastAsia="Calibri" w:hAnsi="Times New Roman" w:cs="Times New Roman"/>
          <w:sz w:val="28"/>
          <w:szCs w:val="28"/>
        </w:rPr>
        <w:t>контроля за исполнением единой теплоснабжающей орг</w:t>
      </w:r>
      <w:r w:rsidR="00BE76AC">
        <w:rPr>
          <w:rFonts w:ascii="Times New Roman" w:eastAsia="Calibri" w:hAnsi="Times New Roman" w:cs="Times New Roman"/>
          <w:sz w:val="28"/>
          <w:szCs w:val="28"/>
        </w:rPr>
        <w:t>а</w:t>
      </w:r>
      <w:r w:rsidR="00BE76AC">
        <w:rPr>
          <w:rFonts w:ascii="Times New Roman" w:eastAsia="Calibri" w:hAnsi="Times New Roman" w:cs="Times New Roman"/>
          <w:sz w:val="28"/>
          <w:szCs w:val="28"/>
        </w:rPr>
        <w:t>низацией обязательств</w:t>
      </w:r>
      <w:r w:rsidR="00BE76AC" w:rsidRPr="008D4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4B08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gramStart"/>
      <w:r w:rsidRPr="008D4B08">
        <w:rPr>
          <w:rFonts w:ascii="Times New Roman" w:eastAsia="Calibri" w:hAnsi="Times New Roman" w:cs="Times New Roman"/>
          <w:sz w:val="28"/>
          <w:szCs w:val="28"/>
        </w:rPr>
        <w:t>определения индикаторов риска нарушения об</w:t>
      </w:r>
      <w:r w:rsidRPr="008D4B08">
        <w:rPr>
          <w:rFonts w:ascii="Times New Roman" w:eastAsia="Calibri" w:hAnsi="Times New Roman" w:cs="Times New Roman"/>
          <w:sz w:val="28"/>
          <w:szCs w:val="28"/>
        </w:rPr>
        <w:t>я</w:t>
      </w:r>
      <w:r w:rsidRPr="008D4B08">
        <w:rPr>
          <w:rFonts w:ascii="Times New Roman" w:eastAsia="Calibri" w:hAnsi="Times New Roman" w:cs="Times New Roman"/>
          <w:sz w:val="28"/>
          <w:szCs w:val="28"/>
        </w:rPr>
        <w:t>зательных требований</w:t>
      </w:r>
      <w:proofErr w:type="gramEnd"/>
      <w:r w:rsidRPr="008D4B08">
        <w:rPr>
          <w:rFonts w:ascii="Times New Roman" w:eastAsia="Calibri" w:hAnsi="Times New Roman" w:cs="Times New Roman"/>
          <w:sz w:val="28"/>
          <w:szCs w:val="28"/>
        </w:rPr>
        <w:t xml:space="preserve"> на контролируемых лиц не могут возлагаться дополн</w:t>
      </w:r>
      <w:r w:rsidRPr="008D4B08">
        <w:rPr>
          <w:rFonts w:ascii="Times New Roman" w:eastAsia="Calibri" w:hAnsi="Times New Roman" w:cs="Times New Roman"/>
          <w:sz w:val="28"/>
          <w:szCs w:val="28"/>
        </w:rPr>
        <w:t>и</w:t>
      </w:r>
      <w:r w:rsidRPr="008D4B08">
        <w:rPr>
          <w:rFonts w:ascii="Times New Roman" w:eastAsia="Calibri" w:hAnsi="Times New Roman" w:cs="Times New Roman"/>
          <w:sz w:val="28"/>
          <w:szCs w:val="28"/>
        </w:rPr>
        <w:t>тельные обязанности, не предусмотренные федеральными законами.</w:t>
      </w:r>
    </w:p>
    <w:p w:rsidR="00E1295F" w:rsidRDefault="00E1295F" w:rsidP="00FE15C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3BD" w:rsidRPr="004063BD" w:rsidRDefault="005F1277" w:rsidP="004063BD">
      <w:pPr>
        <w:pStyle w:val="ConsPlusTitle"/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63BD">
        <w:rPr>
          <w:rFonts w:ascii="Times New Roman" w:hAnsi="Times New Roman" w:cs="Times New Roman"/>
          <w:b w:val="0"/>
          <w:sz w:val="28"/>
          <w:szCs w:val="28"/>
        </w:rPr>
        <w:t>5</w:t>
      </w:r>
      <w:r w:rsidR="00F556AA" w:rsidRPr="004063BD">
        <w:rPr>
          <w:rFonts w:ascii="Times New Roman" w:hAnsi="Times New Roman" w:cs="Times New Roman"/>
          <w:b w:val="0"/>
          <w:sz w:val="28"/>
          <w:szCs w:val="28"/>
        </w:rPr>
        <w:t xml:space="preserve">. ПОРЯДОК ОРГАНИЗАЦИИ И ОСУЩЕСТВЛЕНИЯ </w:t>
      </w:r>
      <w:r w:rsidR="00D873D5" w:rsidRPr="004063BD">
        <w:rPr>
          <w:rFonts w:ascii="Times New Roman" w:hAnsi="Times New Roman" w:cs="Times New Roman"/>
          <w:b w:val="0"/>
          <w:sz w:val="28"/>
          <w:szCs w:val="28"/>
        </w:rPr>
        <w:br/>
      </w:r>
      <w:r w:rsidR="00F556AA" w:rsidRPr="004063BD">
        <w:rPr>
          <w:rFonts w:ascii="Times New Roman" w:hAnsi="Times New Roman" w:cs="Times New Roman"/>
          <w:b w:val="0"/>
          <w:sz w:val="28"/>
          <w:szCs w:val="28"/>
        </w:rPr>
        <w:t>МУН</w:t>
      </w:r>
      <w:r w:rsidR="004063BD" w:rsidRPr="004063BD">
        <w:rPr>
          <w:rFonts w:ascii="Times New Roman" w:hAnsi="Times New Roman" w:cs="Times New Roman"/>
          <w:b w:val="0"/>
          <w:sz w:val="28"/>
          <w:szCs w:val="28"/>
        </w:rPr>
        <w:t xml:space="preserve">ИЦИПАЛЬНОГО </w:t>
      </w:r>
      <w:proofErr w:type="gramStart"/>
      <w:r w:rsidR="0067132C">
        <w:rPr>
          <w:rFonts w:ascii="Times New Roman" w:hAnsi="Times New Roman" w:cs="Times New Roman"/>
          <w:b w:val="0"/>
          <w:sz w:val="28"/>
          <w:szCs w:val="28"/>
        </w:rPr>
        <w:t xml:space="preserve">КОНТРОЛЯ </w:t>
      </w:r>
      <w:r w:rsidR="004063BD" w:rsidRPr="004063BD">
        <w:rPr>
          <w:rFonts w:ascii="Times New Roman" w:hAnsi="Times New Roman" w:cs="Times New Roman"/>
          <w:b w:val="0"/>
          <w:color w:val="242424"/>
          <w:sz w:val="28"/>
          <w:szCs w:val="28"/>
        </w:rPr>
        <w:t>ЗА</w:t>
      </w:r>
      <w:proofErr w:type="gramEnd"/>
      <w:r w:rsidR="004063BD" w:rsidRPr="004063BD">
        <w:rPr>
          <w:rFonts w:ascii="Times New Roman" w:hAnsi="Times New Roman" w:cs="Times New Roman"/>
          <w:b w:val="0"/>
          <w:color w:val="242424"/>
          <w:sz w:val="28"/>
          <w:szCs w:val="28"/>
        </w:rPr>
        <w:t xml:space="preserve"> ИСПОЛНЕНИЕМ ЕДИНОЙ ТЕПЛ</w:t>
      </w:r>
      <w:r w:rsidR="004063BD" w:rsidRPr="004063BD">
        <w:rPr>
          <w:rFonts w:ascii="Times New Roman" w:hAnsi="Times New Roman" w:cs="Times New Roman"/>
          <w:b w:val="0"/>
          <w:color w:val="242424"/>
          <w:sz w:val="28"/>
          <w:szCs w:val="28"/>
        </w:rPr>
        <w:t>О</w:t>
      </w:r>
      <w:r w:rsidR="004063BD" w:rsidRPr="004063BD">
        <w:rPr>
          <w:rFonts w:ascii="Times New Roman" w:hAnsi="Times New Roman" w:cs="Times New Roman"/>
          <w:b w:val="0"/>
          <w:color w:val="242424"/>
          <w:sz w:val="28"/>
          <w:szCs w:val="28"/>
        </w:rPr>
        <w:t xml:space="preserve">СНАБЖАЮЩЕЙ ОРГАНИЗАЦИЕЙ ОБЯЗАТЕЛЬСТВ </w:t>
      </w:r>
    </w:p>
    <w:p w:rsidR="00F556AA" w:rsidRPr="001229E2" w:rsidRDefault="00F556AA" w:rsidP="00FE15C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EF8" w:rsidRPr="00E13EF8" w:rsidRDefault="00B55775" w:rsidP="00E13EF8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775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B55775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</w:t>
      </w:r>
      <w:r w:rsidR="004063BD" w:rsidRPr="0004303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контроль за исполнением единой теплоснабжающей организацией обязательств </w:t>
      </w:r>
      <w:r w:rsidR="00E13EF8" w:rsidRPr="00E13EF8">
        <w:rPr>
          <w:rFonts w:ascii="Times New Roman" w:eastAsia="Calibri" w:hAnsi="Times New Roman" w:cs="Times New Roman"/>
          <w:sz w:val="28"/>
          <w:szCs w:val="28"/>
        </w:rPr>
        <w:t>могут проводиться следующие мероприятия:</w:t>
      </w:r>
      <w:proofErr w:type="gramEnd"/>
    </w:p>
    <w:p w:rsidR="00E13EF8" w:rsidRPr="00E13EF8" w:rsidRDefault="00E13EF8" w:rsidP="00E13E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EF8">
        <w:rPr>
          <w:rFonts w:ascii="Times New Roman" w:eastAsia="Calibri" w:hAnsi="Times New Roman" w:cs="Times New Roman"/>
          <w:sz w:val="28"/>
          <w:szCs w:val="28"/>
        </w:rPr>
        <w:t xml:space="preserve">5.1.1. Контрольные мероприятия </w:t>
      </w:r>
      <w:proofErr w:type="gramStart"/>
      <w:r w:rsidRPr="00E13EF8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E13EF8">
        <w:rPr>
          <w:rFonts w:ascii="Times New Roman" w:eastAsia="Calibri" w:hAnsi="Times New Roman" w:cs="Times New Roman"/>
          <w:sz w:val="28"/>
          <w:szCs w:val="28"/>
        </w:rPr>
        <w:t xml:space="preserve"> взаимодействием с контролируемыми лицами:</w:t>
      </w:r>
    </w:p>
    <w:p w:rsidR="00E13EF8" w:rsidRPr="00E13EF8" w:rsidRDefault="00E13EF8" w:rsidP="00E13E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EF8">
        <w:rPr>
          <w:rFonts w:ascii="Times New Roman" w:eastAsia="Calibri" w:hAnsi="Times New Roman" w:cs="Times New Roman"/>
          <w:sz w:val="28"/>
          <w:szCs w:val="28"/>
        </w:rPr>
        <w:t>документарная проверка;</w:t>
      </w:r>
    </w:p>
    <w:p w:rsidR="00E13EF8" w:rsidRPr="00E13EF8" w:rsidRDefault="00E13EF8" w:rsidP="00E13E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EF8">
        <w:rPr>
          <w:rFonts w:ascii="Times New Roman" w:eastAsia="Calibri" w:hAnsi="Times New Roman" w:cs="Times New Roman"/>
          <w:sz w:val="28"/>
          <w:szCs w:val="28"/>
        </w:rPr>
        <w:t>выездная проверка.</w:t>
      </w:r>
    </w:p>
    <w:p w:rsidR="00F556AA" w:rsidRPr="00E13EF8" w:rsidRDefault="00E13EF8" w:rsidP="00E13E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EF8">
        <w:rPr>
          <w:rFonts w:ascii="Times New Roman" w:eastAsia="Calibri" w:hAnsi="Times New Roman" w:cs="Times New Roman"/>
          <w:sz w:val="28"/>
          <w:szCs w:val="28"/>
        </w:rPr>
        <w:t>5.1.2. Контрольным мероприятием без взаимодействия с контролируемыми лицами является выездное обследование.</w:t>
      </w:r>
    </w:p>
    <w:p w:rsidR="00F5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5346">
        <w:rPr>
          <w:rFonts w:ascii="Times New Roman" w:hAnsi="Times New Roman" w:cs="Times New Roman"/>
          <w:sz w:val="28"/>
          <w:szCs w:val="28"/>
        </w:rPr>
        <w:t>2</w:t>
      </w:r>
      <w:r w:rsidR="00F556AA" w:rsidRPr="001229E2">
        <w:rPr>
          <w:rFonts w:ascii="Times New Roman" w:hAnsi="Times New Roman" w:cs="Times New Roman"/>
          <w:sz w:val="28"/>
          <w:szCs w:val="28"/>
        </w:rPr>
        <w:t>. Для проведения контрольного мероприятия</w:t>
      </w:r>
      <w:r w:rsidR="00E9421B" w:rsidRPr="00122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421B" w:rsidRPr="001229E2">
        <w:rPr>
          <w:rFonts w:ascii="Times New Roman" w:hAnsi="Times New Roman" w:cs="Times New Roman"/>
          <w:sz w:val="28"/>
          <w:szCs w:val="28"/>
        </w:rPr>
        <w:t>с</w:t>
      </w:r>
      <w:r w:rsidR="00121697" w:rsidRPr="001229E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9421B" w:rsidRPr="001229E2">
        <w:rPr>
          <w:rFonts w:ascii="Times New Roman" w:hAnsi="Times New Roman" w:cs="Times New Roman"/>
          <w:sz w:val="28"/>
          <w:szCs w:val="28"/>
        </w:rPr>
        <w:t xml:space="preserve"> взаимодействием с ко</w:t>
      </w:r>
      <w:r w:rsidR="00E9421B" w:rsidRPr="001229E2">
        <w:rPr>
          <w:rFonts w:ascii="Times New Roman" w:hAnsi="Times New Roman" w:cs="Times New Roman"/>
          <w:sz w:val="28"/>
          <w:szCs w:val="28"/>
        </w:rPr>
        <w:t>н</w:t>
      </w:r>
      <w:r w:rsidR="00E9421B" w:rsidRPr="001229E2">
        <w:rPr>
          <w:rFonts w:ascii="Times New Roman" w:hAnsi="Times New Roman" w:cs="Times New Roman"/>
          <w:sz w:val="28"/>
          <w:szCs w:val="28"/>
        </w:rPr>
        <w:t>тролируемыми лицами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принимается решение о его проведении, подписанное </w:t>
      </w:r>
      <w:r w:rsidR="00D47A96">
        <w:rPr>
          <w:rFonts w:ascii="Times New Roman" w:hAnsi="Times New Roman" w:cs="Times New Roman"/>
          <w:sz w:val="28"/>
          <w:szCs w:val="28"/>
        </w:rPr>
        <w:t>р</w:t>
      </w:r>
      <w:r w:rsidR="00D47A96">
        <w:rPr>
          <w:rFonts w:ascii="Times New Roman" w:hAnsi="Times New Roman" w:cs="Times New Roman"/>
          <w:sz w:val="28"/>
          <w:szCs w:val="28"/>
        </w:rPr>
        <w:t>у</w:t>
      </w:r>
      <w:r w:rsidR="00D47A96">
        <w:rPr>
          <w:rFonts w:ascii="Times New Roman" w:hAnsi="Times New Roman" w:cs="Times New Roman"/>
          <w:sz w:val="28"/>
          <w:szCs w:val="28"/>
        </w:rPr>
        <w:t>ководителем уполномоченного органа</w:t>
      </w:r>
      <w:r w:rsidR="00F556AA" w:rsidRPr="001229E2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дата, время и место принятия решения;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кем принято решение;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основание проведения контрольного мероприятия;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вид </w:t>
      </w:r>
      <w:r w:rsidR="004063BD">
        <w:rPr>
          <w:rFonts w:ascii="Times New Roman" w:hAnsi="Times New Roman" w:cs="Times New Roman"/>
          <w:sz w:val="28"/>
          <w:szCs w:val="28"/>
        </w:rPr>
        <w:t>контроля</w:t>
      </w:r>
      <w:r w:rsidR="00D47A96">
        <w:rPr>
          <w:rFonts w:ascii="Times New Roman" w:hAnsi="Times New Roman" w:cs="Times New Roman"/>
          <w:sz w:val="28"/>
          <w:szCs w:val="28"/>
        </w:rPr>
        <w:t>;</w:t>
      </w:r>
    </w:p>
    <w:p w:rsidR="00F556AA" w:rsidRPr="001229E2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фамилии, имена, отчества</w:t>
      </w:r>
      <w:r w:rsidR="00B53D9E" w:rsidRPr="001229E2">
        <w:rPr>
          <w:rFonts w:ascii="Times New Roman" w:hAnsi="Times New Roman" w:cs="Times New Roman"/>
          <w:sz w:val="28"/>
          <w:szCs w:val="28"/>
        </w:rPr>
        <w:t xml:space="preserve"> (при нали</w:t>
      </w:r>
      <w:r w:rsidR="008B0FC8" w:rsidRPr="001229E2">
        <w:rPr>
          <w:rFonts w:ascii="Times New Roman" w:hAnsi="Times New Roman" w:cs="Times New Roman"/>
          <w:sz w:val="28"/>
          <w:szCs w:val="28"/>
        </w:rPr>
        <w:t>ч</w:t>
      </w:r>
      <w:r w:rsidR="00B53D9E" w:rsidRPr="001229E2">
        <w:rPr>
          <w:rFonts w:ascii="Times New Roman" w:hAnsi="Times New Roman" w:cs="Times New Roman"/>
          <w:sz w:val="28"/>
          <w:szCs w:val="28"/>
        </w:rPr>
        <w:t>ии)</w:t>
      </w:r>
      <w:r w:rsidRPr="001229E2">
        <w:rPr>
          <w:rFonts w:ascii="Times New Roman" w:hAnsi="Times New Roman" w:cs="Times New Roman"/>
          <w:sz w:val="28"/>
          <w:szCs w:val="28"/>
        </w:rPr>
        <w:t>, должности</w:t>
      </w:r>
      <w:r w:rsidR="00121697" w:rsidRPr="001229E2">
        <w:rPr>
          <w:rFonts w:ascii="Times New Roman" w:hAnsi="Times New Roman" w:cs="Times New Roman"/>
          <w:sz w:val="28"/>
          <w:szCs w:val="28"/>
        </w:rPr>
        <w:t xml:space="preserve"> лиц</w:t>
      </w:r>
      <w:r w:rsidRPr="001229E2">
        <w:rPr>
          <w:rFonts w:ascii="Times New Roman" w:hAnsi="Times New Roman" w:cs="Times New Roman"/>
          <w:sz w:val="28"/>
          <w:szCs w:val="28"/>
        </w:rPr>
        <w:t xml:space="preserve">, уполномоченных на проведение контрольного мероприятия, </w:t>
      </w:r>
      <w:r w:rsidR="00121697" w:rsidRPr="001229E2">
        <w:rPr>
          <w:rFonts w:ascii="Times New Roman" w:hAnsi="Times New Roman" w:cs="Times New Roman"/>
          <w:sz w:val="28"/>
          <w:szCs w:val="28"/>
        </w:rPr>
        <w:t>а также привлекаемых к проведению контрольного мероприятия специалистов, экспертов или наименование экспер</w:t>
      </w:r>
      <w:r w:rsidR="00121697" w:rsidRPr="001229E2">
        <w:rPr>
          <w:rFonts w:ascii="Times New Roman" w:hAnsi="Times New Roman" w:cs="Times New Roman"/>
          <w:sz w:val="28"/>
          <w:szCs w:val="28"/>
        </w:rPr>
        <w:t>т</w:t>
      </w:r>
      <w:r w:rsidR="00121697" w:rsidRPr="001229E2">
        <w:rPr>
          <w:rFonts w:ascii="Times New Roman" w:hAnsi="Times New Roman" w:cs="Times New Roman"/>
          <w:sz w:val="28"/>
          <w:szCs w:val="28"/>
        </w:rPr>
        <w:t>ной организации, привлекаемой к проведению такого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;</w:t>
      </w:r>
    </w:p>
    <w:p w:rsidR="00F556AA" w:rsidRPr="00E13EF8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объект</w:t>
      </w:r>
      <w:r w:rsidR="00610DD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10DD1" w:rsidRPr="00610D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D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10DD1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</w:t>
      </w:r>
      <w:r w:rsidR="00610DD1">
        <w:rPr>
          <w:rFonts w:ascii="Times New Roman" w:hAnsi="Times New Roman" w:cs="Times New Roman"/>
          <w:sz w:val="28"/>
          <w:szCs w:val="28"/>
        </w:rPr>
        <w:t>ю</w:t>
      </w:r>
      <w:r w:rsidR="00610DD1">
        <w:rPr>
          <w:rFonts w:ascii="Times New Roman" w:hAnsi="Times New Roman" w:cs="Times New Roman"/>
          <w:sz w:val="28"/>
          <w:szCs w:val="28"/>
        </w:rPr>
        <w:t xml:space="preserve">щей </w:t>
      </w:r>
      <w:r w:rsidR="00610DD1" w:rsidRPr="00E13EF8">
        <w:rPr>
          <w:rFonts w:ascii="Times New Roman" w:hAnsi="Times New Roman" w:cs="Times New Roman"/>
          <w:sz w:val="28"/>
          <w:szCs w:val="28"/>
        </w:rPr>
        <w:t>организацией обязательств,</w:t>
      </w:r>
      <w:r w:rsidRPr="00E13EF8">
        <w:rPr>
          <w:rFonts w:ascii="Times New Roman" w:hAnsi="Times New Roman" w:cs="Times New Roman"/>
          <w:sz w:val="28"/>
          <w:szCs w:val="28"/>
        </w:rPr>
        <w:t xml:space="preserve"> в отношении которого проводится контрольное мероприятие;</w:t>
      </w:r>
    </w:p>
    <w:p w:rsidR="00F556AA" w:rsidRPr="00AC0013" w:rsidRDefault="00F556AA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EF8">
        <w:rPr>
          <w:rFonts w:ascii="Times New Roman" w:hAnsi="Times New Roman" w:cs="Times New Roman"/>
          <w:sz w:val="28"/>
          <w:szCs w:val="28"/>
        </w:rPr>
        <w:t xml:space="preserve">адрес места осуществления контролируемым лицом деятельности или </w:t>
      </w:r>
      <w:r w:rsidR="0026501C">
        <w:rPr>
          <w:rFonts w:ascii="Times New Roman" w:hAnsi="Times New Roman" w:cs="Times New Roman"/>
          <w:sz w:val="28"/>
          <w:szCs w:val="28"/>
        </w:rPr>
        <w:t>а</w:t>
      </w:r>
      <w:r w:rsidR="0026501C">
        <w:rPr>
          <w:rFonts w:ascii="Times New Roman" w:hAnsi="Times New Roman" w:cs="Times New Roman"/>
          <w:sz w:val="28"/>
          <w:szCs w:val="28"/>
        </w:rPr>
        <w:t>д</w:t>
      </w:r>
      <w:r w:rsidR="0026501C">
        <w:rPr>
          <w:rFonts w:ascii="Times New Roman" w:hAnsi="Times New Roman" w:cs="Times New Roman"/>
          <w:sz w:val="28"/>
          <w:szCs w:val="28"/>
        </w:rPr>
        <w:t>рес</w:t>
      </w:r>
      <w:r w:rsidR="00087242">
        <w:rPr>
          <w:rFonts w:ascii="Times New Roman" w:hAnsi="Times New Roman" w:cs="Times New Roman"/>
          <w:sz w:val="28"/>
          <w:szCs w:val="28"/>
        </w:rPr>
        <w:t xml:space="preserve"> </w:t>
      </w:r>
      <w:r w:rsidRPr="00E13EF8"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="00D47A96" w:rsidRPr="00E13EF8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E13EF8">
        <w:rPr>
          <w:rFonts w:ascii="Times New Roman" w:hAnsi="Times New Roman" w:cs="Times New Roman"/>
          <w:sz w:val="28"/>
          <w:szCs w:val="28"/>
        </w:rPr>
        <w:t>объектов</w:t>
      </w:r>
      <w:r w:rsidR="00610DD1" w:rsidRPr="00E13E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610DD1" w:rsidRPr="00E13E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10DD1" w:rsidRPr="00E13EF8">
        <w:rPr>
          <w:rFonts w:ascii="Times New Roman" w:hAnsi="Times New Roman" w:cs="Times New Roman"/>
          <w:sz w:val="28"/>
          <w:szCs w:val="28"/>
        </w:rPr>
        <w:t xml:space="preserve"> исполнением ед</w:t>
      </w:r>
      <w:r w:rsidR="00610DD1" w:rsidRPr="00E13EF8">
        <w:rPr>
          <w:rFonts w:ascii="Times New Roman" w:hAnsi="Times New Roman" w:cs="Times New Roman"/>
          <w:sz w:val="28"/>
          <w:szCs w:val="28"/>
        </w:rPr>
        <w:t>и</w:t>
      </w:r>
      <w:r w:rsidR="00610DD1" w:rsidRPr="00E13EF8">
        <w:rPr>
          <w:rFonts w:ascii="Times New Roman" w:hAnsi="Times New Roman" w:cs="Times New Roman"/>
          <w:sz w:val="28"/>
          <w:szCs w:val="28"/>
        </w:rPr>
        <w:t>ной теплоснабжающей организацией обязательств</w:t>
      </w:r>
      <w:r w:rsidRPr="00E13EF8">
        <w:rPr>
          <w:rFonts w:ascii="Times New Roman" w:hAnsi="Times New Roman" w:cs="Times New Roman"/>
          <w:sz w:val="28"/>
          <w:szCs w:val="28"/>
        </w:rPr>
        <w:t>, в отношении которых пров</w:t>
      </w:r>
      <w:r w:rsidRPr="00E13EF8">
        <w:rPr>
          <w:rFonts w:ascii="Times New Roman" w:hAnsi="Times New Roman" w:cs="Times New Roman"/>
          <w:sz w:val="28"/>
          <w:szCs w:val="28"/>
        </w:rPr>
        <w:t>о</w:t>
      </w:r>
      <w:r w:rsidRPr="00E13EF8">
        <w:rPr>
          <w:rFonts w:ascii="Times New Roman" w:hAnsi="Times New Roman" w:cs="Times New Roman"/>
          <w:sz w:val="28"/>
          <w:szCs w:val="28"/>
        </w:rPr>
        <w:t>дится контрольное мероприятие</w:t>
      </w:r>
      <w:r w:rsidR="00610DD1" w:rsidRPr="00E13EF8">
        <w:rPr>
          <w:rFonts w:ascii="Times New Roman" w:hAnsi="Times New Roman" w:cs="Times New Roman"/>
          <w:sz w:val="28"/>
          <w:szCs w:val="28"/>
        </w:rPr>
        <w:t>;</w:t>
      </w:r>
    </w:p>
    <w:p w:rsidR="00610DD1" w:rsidRPr="001229E2" w:rsidRDefault="00B53D9E" w:rsidP="00610D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013">
        <w:rPr>
          <w:rFonts w:ascii="Times New Roman" w:hAnsi="Times New Roman" w:cs="Times New Roman"/>
          <w:sz w:val="28"/>
          <w:szCs w:val="28"/>
        </w:rPr>
        <w:t>фамилия, имя, отчество (при наличии) гражданина или наименование о</w:t>
      </w:r>
      <w:r w:rsidRPr="00AC0013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ганизации, адрес организации (ее филиалов, представительств, обособленных структурных подразделений), ответственных за соответствие обязательным тр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бованиям объекта</w:t>
      </w:r>
      <w:r w:rsidR="00853CEC">
        <w:rPr>
          <w:rFonts w:ascii="Times New Roman" w:hAnsi="Times New Roman" w:cs="Times New Roman"/>
          <w:sz w:val="28"/>
          <w:szCs w:val="28"/>
        </w:rPr>
        <w:t xml:space="preserve"> </w:t>
      </w:r>
      <w:r w:rsidR="00746D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746D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46DE7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</w:t>
      </w:r>
      <w:r w:rsidR="00746DE7">
        <w:rPr>
          <w:rFonts w:ascii="Times New Roman" w:hAnsi="Times New Roman" w:cs="Times New Roman"/>
          <w:sz w:val="28"/>
          <w:szCs w:val="28"/>
        </w:rPr>
        <w:t>б</w:t>
      </w:r>
      <w:r w:rsidR="00746DE7">
        <w:rPr>
          <w:rFonts w:ascii="Times New Roman" w:hAnsi="Times New Roman" w:cs="Times New Roman"/>
          <w:sz w:val="28"/>
          <w:szCs w:val="28"/>
        </w:rPr>
        <w:t>жающей организацией обязательств, в отношении которого проводится ко</w:t>
      </w:r>
      <w:r w:rsidR="00746DE7">
        <w:rPr>
          <w:rFonts w:ascii="Times New Roman" w:hAnsi="Times New Roman" w:cs="Times New Roman"/>
          <w:sz w:val="28"/>
          <w:szCs w:val="28"/>
        </w:rPr>
        <w:t>н</w:t>
      </w:r>
      <w:r w:rsidR="00746DE7">
        <w:rPr>
          <w:rFonts w:ascii="Times New Roman" w:hAnsi="Times New Roman" w:cs="Times New Roman"/>
          <w:sz w:val="28"/>
          <w:szCs w:val="28"/>
        </w:rPr>
        <w:t>трольное мероприятие;</w:t>
      </w:r>
    </w:p>
    <w:p w:rsidR="00F25346" w:rsidRPr="00F25346" w:rsidRDefault="00F25346" w:rsidP="00F25346">
      <w:pPr>
        <w:widowControl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346">
        <w:rPr>
          <w:rFonts w:ascii="Times New Roman" w:eastAsia="Calibri" w:hAnsi="Times New Roman" w:cs="Times New Roman"/>
          <w:sz w:val="28"/>
          <w:szCs w:val="28"/>
        </w:rPr>
        <w:t>вид контрольного мероприятия;</w:t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перечень контрольных действий, совершаемых в рамках контрольного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роприятия;</w:t>
      </w:r>
    </w:p>
    <w:p w:rsidR="00F556AA" w:rsidRPr="001229E2" w:rsidRDefault="00F556AA" w:rsidP="00162E5D">
      <w:pPr>
        <w:widowControl w:val="0"/>
        <w:tabs>
          <w:tab w:val="left" w:pos="89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lastRenderedPageBreak/>
        <w:t>предмет контрольного мероприятия;</w:t>
      </w:r>
      <w:r w:rsidR="00162E5D">
        <w:rPr>
          <w:rFonts w:ascii="Times New Roman" w:hAnsi="Times New Roman" w:cs="Times New Roman"/>
          <w:sz w:val="28"/>
          <w:szCs w:val="28"/>
        </w:rPr>
        <w:tab/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5D">
        <w:rPr>
          <w:rFonts w:ascii="Times New Roman" w:hAnsi="Times New Roman" w:cs="Times New Roman"/>
          <w:sz w:val="28"/>
          <w:szCs w:val="28"/>
        </w:rPr>
        <w:t>проверочные листы, если их применение является обязательным;</w:t>
      </w:r>
    </w:p>
    <w:p w:rsidR="00F556AA" w:rsidRPr="001229E2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дата проведения контрольного мероприятия, в том числе срок непосре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ственного взаимодействия с контролируемым лицом</w:t>
      </w:r>
      <w:r w:rsidR="008241CE">
        <w:rPr>
          <w:rFonts w:ascii="Times New Roman" w:hAnsi="Times New Roman" w:cs="Times New Roman"/>
          <w:sz w:val="28"/>
          <w:szCs w:val="28"/>
        </w:rPr>
        <w:t>;</w:t>
      </w:r>
    </w:p>
    <w:p w:rsidR="00F556AA" w:rsidRDefault="00F556AA" w:rsidP="0094680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перечень документов, предоставление которых </w:t>
      </w:r>
      <w:r w:rsidR="00BC7576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необходимо для оценки соблюдения </w:t>
      </w:r>
      <w:r w:rsidR="00F12DEF" w:rsidRPr="001229E2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776841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C14097" w:rsidRPr="001229E2">
        <w:rPr>
          <w:rFonts w:ascii="Times New Roman" w:hAnsi="Times New Roman" w:cs="Times New Roman"/>
          <w:sz w:val="28"/>
          <w:szCs w:val="28"/>
        </w:rPr>
        <w:t>(в случае, если в рамках контрольного мероприятия предусмотрено предоставление контролир</w:t>
      </w:r>
      <w:r w:rsidR="00C14097" w:rsidRPr="001229E2">
        <w:rPr>
          <w:rFonts w:ascii="Times New Roman" w:hAnsi="Times New Roman" w:cs="Times New Roman"/>
          <w:sz w:val="28"/>
          <w:szCs w:val="28"/>
        </w:rPr>
        <w:t>у</w:t>
      </w:r>
      <w:r w:rsidR="00C14097" w:rsidRPr="001229E2">
        <w:rPr>
          <w:rFonts w:ascii="Times New Roman" w:hAnsi="Times New Roman" w:cs="Times New Roman"/>
          <w:sz w:val="28"/>
          <w:szCs w:val="28"/>
        </w:rPr>
        <w:t>емым лицом документов в целях оценки соблюдения обязательных требований)</w:t>
      </w:r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F165C0" w:rsidRPr="00F165C0" w:rsidRDefault="00F165C0" w:rsidP="00F165C0">
      <w:pPr>
        <w:widowControl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5C0">
        <w:rPr>
          <w:rFonts w:ascii="Times New Roman" w:eastAsia="Calibri" w:hAnsi="Times New Roman" w:cs="Times New Roman"/>
          <w:sz w:val="28"/>
          <w:szCs w:val="28"/>
        </w:rPr>
        <w:t>Контрольное мероприятие без взаимодействия с контролируемыми лицами проводится на основании задания, выданного заместителем руководителя упо</w:t>
      </w:r>
      <w:r w:rsidRPr="00F165C0">
        <w:rPr>
          <w:rFonts w:ascii="Times New Roman" w:eastAsia="Calibri" w:hAnsi="Times New Roman" w:cs="Times New Roman"/>
          <w:sz w:val="28"/>
          <w:szCs w:val="28"/>
        </w:rPr>
        <w:t>л</w:t>
      </w:r>
      <w:r w:rsidRPr="00F165C0">
        <w:rPr>
          <w:rFonts w:ascii="Times New Roman" w:eastAsia="Calibri" w:hAnsi="Times New Roman" w:cs="Times New Roman"/>
          <w:sz w:val="28"/>
          <w:szCs w:val="28"/>
        </w:rPr>
        <w:t>номоченного органа.</w:t>
      </w:r>
    </w:p>
    <w:p w:rsidR="00F165C0" w:rsidRPr="00F165C0" w:rsidRDefault="00F165C0" w:rsidP="00F165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5C0">
        <w:rPr>
          <w:rFonts w:ascii="Times New Roman" w:eastAsia="Calibri" w:hAnsi="Times New Roman" w:cs="Times New Roman"/>
          <w:sz w:val="28"/>
          <w:szCs w:val="28"/>
        </w:rPr>
        <w:t>5.3. Контрольное мероприятие может быть начато после внесения в ед</w:t>
      </w:r>
      <w:r w:rsidRPr="00F165C0">
        <w:rPr>
          <w:rFonts w:ascii="Times New Roman" w:eastAsia="Calibri" w:hAnsi="Times New Roman" w:cs="Times New Roman"/>
          <w:sz w:val="28"/>
          <w:szCs w:val="28"/>
        </w:rPr>
        <w:t>и</w:t>
      </w:r>
      <w:r w:rsidRPr="00F165C0">
        <w:rPr>
          <w:rFonts w:ascii="Times New Roman" w:eastAsia="Calibri" w:hAnsi="Times New Roman" w:cs="Times New Roman"/>
          <w:sz w:val="28"/>
          <w:szCs w:val="28"/>
        </w:rPr>
        <w:t>ный реестр контрольных (надзорных) мероприятий сведений, установленных правилами его формирования и ведения, за исключением выездного обследов</w:t>
      </w:r>
      <w:r w:rsidRPr="00F165C0">
        <w:rPr>
          <w:rFonts w:ascii="Times New Roman" w:eastAsia="Calibri" w:hAnsi="Times New Roman" w:cs="Times New Roman"/>
          <w:sz w:val="28"/>
          <w:szCs w:val="28"/>
        </w:rPr>
        <w:t>а</w:t>
      </w:r>
      <w:r w:rsidRPr="00F165C0">
        <w:rPr>
          <w:rFonts w:ascii="Times New Roman" w:eastAsia="Calibri" w:hAnsi="Times New Roman" w:cs="Times New Roman"/>
          <w:sz w:val="28"/>
          <w:szCs w:val="28"/>
        </w:rPr>
        <w:t>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D456AA" w:rsidRPr="001229E2" w:rsidRDefault="00EA65B5" w:rsidP="00F556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5346">
        <w:rPr>
          <w:rFonts w:ascii="Times New Roman" w:hAnsi="Times New Roman" w:cs="Times New Roman"/>
          <w:sz w:val="28"/>
          <w:szCs w:val="28"/>
        </w:rPr>
        <w:t>4</w:t>
      </w:r>
      <w:r w:rsidR="002B5E63" w:rsidRPr="001229E2">
        <w:rPr>
          <w:rFonts w:ascii="Times New Roman" w:hAnsi="Times New Roman" w:cs="Times New Roman"/>
          <w:sz w:val="28"/>
          <w:szCs w:val="28"/>
        </w:rPr>
        <w:t>.</w:t>
      </w:r>
      <w:r w:rsidR="00EB6BD3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</w:t>
      </w:r>
      <w:r w:rsidR="00357530" w:rsidRPr="001229E2">
        <w:rPr>
          <w:rFonts w:ascii="Times New Roman" w:hAnsi="Times New Roman" w:cs="Times New Roman"/>
          <w:sz w:val="28"/>
          <w:szCs w:val="28"/>
        </w:rPr>
        <w:t>могут использоваться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357530" w:rsidRPr="001229E2">
        <w:rPr>
          <w:rFonts w:ascii="Times New Roman" w:hAnsi="Times New Roman" w:cs="Times New Roman"/>
          <w:sz w:val="28"/>
          <w:szCs w:val="28"/>
        </w:rPr>
        <w:t>ф</w:t>
      </w:r>
      <w:r w:rsidR="00357530" w:rsidRPr="001229E2">
        <w:rPr>
          <w:rFonts w:ascii="Times New Roman" w:hAnsi="Times New Roman" w:cs="Times New Roman"/>
          <w:sz w:val="28"/>
          <w:szCs w:val="28"/>
        </w:rPr>
        <w:t>о</w:t>
      </w:r>
      <w:r w:rsidR="00357530" w:rsidRPr="001229E2">
        <w:rPr>
          <w:rFonts w:ascii="Times New Roman" w:hAnsi="Times New Roman" w:cs="Times New Roman"/>
          <w:sz w:val="28"/>
          <w:szCs w:val="28"/>
        </w:rPr>
        <w:t>тосъемка, аудио- и видеозапись</w:t>
      </w:r>
      <w:r w:rsidR="00D456AA" w:rsidRPr="001229E2">
        <w:rPr>
          <w:rFonts w:ascii="Times New Roman" w:hAnsi="Times New Roman" w:cs="Times New Roman"/>
          <w:sz w:val="28"/>
          <w:szCs w:val="28"/>
        </w:rPr>
        <w:t>.</w:t>
      </w:r>
    </w:p>
    <w:p w:rsidR="002B09AB" w:rsidRPr="001229E2" w:rsidRDefault="002B09AB" w:rsidP="002B09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обязательных требований могут быть использованы любые </w:t>
      </w:r>
      <w:r w:rsidR="006B5B82" w:rsidRPr="001229E2">
        <w:rPr>
          <w:rFonts w:ascii="Times New Roman" w:hAnsi="Times New Roman" w:cs="Times New Roman"/>
          <w:sz w:val="28"/>
          <w:szCs w:val="28"/>
        </w:rPr>
        <w:t>технические средства фотосъемки, аудио- и видеоз</w:t>
      </w:r>
      <w:r w:rsidR="006B5B82" w:rsidRPr="001229E2">
        <w:rPr>
          <w:rFonts w:ascii="Times New Roman" w:hAnsi="Times New Roman" w:cs="Times New Roman"/>
          <w:sz w:val="28"/>
          <w:szCs w:val="28"/>
        </w:rPr>
        <w:t>а</w:t>
      </w:r>
      <w:r w:rsidR="006B5B82" w:rsidRPr="001229E2">
        <w:rPr>
          <w:rFonts w:ascii="Times New Roman" w:hAnsi="Times New Roman" w:cs="Times New Roman"/>
          <w:sz w:val="28"/>
          <w:szCs w:val="28"/>
        </w:rPr>
        <w:t xml:space="preserve">писи, </w:t>
      </w:r>
      <w:r w:rsidRPr="001229E2">
        <w:rPr>
          <w:rFonts w:ascii="Times New Roman" w:hAnsi="Times New Roman" w:cs="Times New Roman"/>
          <w:sz w:val="28"/>
          <w:szCs w:val="28"/>
        </w:rPr>
        <w:t>имеющиеся в распоряжении</w:t>
      </w:r>
      <w:r w:rsidR="00357530" w:rsidRPr="001229E2">
        <w:rPr>
          <w:rFonts w:ascii="Times New Roman" w:hAnsi="Times New Roman" w:cs="Times New Roman"/>
          <w:sz w:val="28"/>
          <w:szCs w:val="28"/>
        </w:rPr>
        <w:t xml:space="preserve"> лица, уполномоченного на пр</w:t>
      </w:r>
      <w:r w:rsidR="006B5B82" w:rsidRPr="001229E2">
        <w:rPr>
          <w:rFonts w:ascii="Times New Roman" w:hAnsi="Times New Roman" w:cs="Times New Roman"/>
          <w:sz w:val="28"/>
          <w:szCs w:val="28"/>
        </w:rPr>
        <w:t>о</w:t>
      </w:r>
      <w:r w:rsidR="00357530" w:rsidRPr="001229E2">
        <w:rPr>
          <w:rFonts w:ascii="Times New Roman" w:hAnsi="Times New Roman" w:cs="Times New Roman"/>
          <w:sz w:val="28"/>
          <w:szCs w:val="28"/>
        </w:rPr>
        <w:t>ведение ко</w:t>
      </w:r>
      <w:r w:rsidR="00357530" w:rsidRPr="001229E2">
        <w:rPr>
          <w:rFonts w:ascii="Times New Roman" w:hAnsi="Times New Roman" w:cs="Times New Roman"/>
          <w:sz w:val="28"/>
          <w:szCs w:val="28"/>
        </w:rPr>
        <w:t>н</w:t>
      </w:r>
      <w:r w:rsidR="00357530" w:rsidRPr="001229E2">
        <w:rPr>
          <w:rFonts w:ascii="Times New Roman" w:hAnsi="Times New Roman" w:cs="Times New Roman"/>
          <w:sz w:val="28"/>
          <w:szCs w:val="28"/>
        </w:rPr>
        <w:t>трольного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357530" w:rsidRPr="001229E2" w:rsidRDefault="00357530" w:rsidP="003575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Информация о технических средствах, использованных для фиксации д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казательств</w:t>
      </w:r>
      <w:r w:rsidR="00521882" w:rsidRPr="001229E2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</w:t>
      </w:r>
      <w:r w:rsidRPr="001229E2">
        <w:rPr>
          <w:rFonts w:ascii="Times New Roman" w:hAnsi="Times New Roman" w:cs="Times New Roman"/>
          <w:sz w:val="28"/>
          <w:szCs w:val="28"/>
        </w:rPr>
        <w:t>, указывается в акте контрол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ного мероприятия.</w:t>
      </w:r>
    </w:p>
    <w:p w:rsidR="0044203B" w:rsidRPr="001229E2" w:rsidRDefault="002B09AB" w:rsidP="002B09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</w:t>
      </w:r>
      <w:r w:rsidR="007B705D" w:rsidRPr="001229E2">
        <w:rPr>
          <w:rFonts w:ascii="Times New Roman" w:hAnsi="Times New Roman" w:cs="Times New Roman"/>
          <w:sz w:val="28"/>
          <w:szCs w:val="28"/>
        </w:rPr>
        <w:t>двумя</w:t>
      </w:r>
      <w:r w:rsidRPr="001229E2">
        <w:rPr>
          <w:rFonts w:ascii="Times New Roman" w:hAnsi="Times New Roman" w:cs="Times New Roman"/>
          <w:sz w:val="28"/>
          <w:szCs w:val="28"/>
        </w:rPr>
        <w:t xml:space="preserve"> снимками каждого из выявленных нарушений обязательных требований. Аудио- и видеозапись осуществляется в ходе пров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дения контрольного мероприятия непрерывно (с уведомлением</w:t>
      </w:r>
      <w:r w:rsidR="0070693A" w:rsidRPr="001229E2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в начале записи и конце записи о дате, месте, времени начала и окончания осуществления записи). В ходе </w:t>
      </w:r>
      <w:r w:rsidR="00612FC8" w:rsidRPr="001229E2">
        <w:rPr>
          <w:rFonts w:ascii="Times New Roman" w:hAnsi="Times New Roman" w:cs="Times New Roman"/>
          <w:sz w:val="28"/>
          <w:szCs w:val="28"/>
        </w:rPr>
        <w:t>аудио</w:t>
      </w:r>
      <w:r w:rsidR="003A798E" w:rsidRPr="001229E2">
        <w:rPr>
          <w:rFonts w:ascii="Times New Roman" w:hAnsi="Times New Roman" w:cs="Times New Roman"/>
          <w:sz w:val="28"/>
          <w:szCs w:val="28"/>
        </w:rPr>
        <w:t>-</w:t>
      </w:r>
      <w:r w:rsidR="00612FC8" w:rsidRPr="001229E2">
        <w:rPr>
          <w:rFonts w:ascii="Times New Roman" w:hAnsi="Times New Roman" w:cs="Times New Roman"/>
          <w:sz w:val="28"/>
          <w:szCs w:val="28"/>
        </w:rPr>
        <w:t xml:space="preserve"> и видео</w:t>
      </w:r>
      <w:r w:rsidRPr="001229E2">
        <w:rPr>
          <w:rFonts w:ascii="Times New Roman" w:hAnsi="Times New Roman" w:cs="Times New Roman"/>
          <w:sz w:val="28"/>
          <w:szCs w:val="28"/>
        </w:rPr>
        <w:t>записи подробно фиксируются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сто и характер выявленного нарушения обязательных требований. </w:t>
      </w:r>
    </w:p>
    <w:p w:rsidR="002B09AB" w:rsidRDefault="002B09AB" w:rsidP="002B09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ложением к акту контрольного мероприятия. Использование фотосъемки</w:t>
      </w:r>
      <w:r w:rsidR="0070693A" w:rsidRPr="001229E2">
        <w:rPr>
          <w:rFonts w:ascii="Times New Roman" w:hAnsi="Times New Roman" w:cs="Times New Roman"/>
          <w:sz w:val="28"/>
          <w:szCs w:val="28"/>
        </w:rPr>
        <w:t>,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70693A" w:rsidRPr="001229E2">
        <w:rPr>
          <w:rFonts w:ascii="Times New Roman" w:hAnsi="Times New Roman" w:cs="Times New Roman"/>
          <w:sz w:val="28"/>
          <w:szCs w:val="28"/>
        </w:rPr>
        <w:t xml:space="preserve">аудио- и видеозаписи </w:t>
      </w:r>
      <w:r w:rsidRPr="001229E2">
        <w:rPr>
          <w:rFonts w:ascii="Times New Roman" w:hAnsi="Times New Roman" w:cs="Times New Roman"/>
          <w:sz w:val="28"/>
          <w:szCs w:val="28"/>
        </w:rPr>
        <w:t>для фиксации доказательств нарушений обязательных требований осуществляется с учетом требований законодательства Российской Федерации.</w:t>
      </w:r>
    </w:p>
    <w:p w:rsidR="00F25346" w:rsidRPr="00F25346" w:rsidRDefault="00F25346" w:rsidP="00F2534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346">
        <w:rPr>
          <w:rFonts w:ascii="Times New Roman" w:eastAsia="Calibri" w:hAnsi="Times New Roman" w:cs="Times New Roman"/>
          <w:sz w:val="28"/>
          <w:szCs w:val="28"/>
        </w:rPr>
        <w:t>5.5. Внеплановые контрольные мероприятия, за исключением выездного обследования, проводятся по основаниям, предусмотренным пунктами 1, 3–5 ч</w:t>
      </w:r>
      <w:r w:rsidRPr="00F25346">
        <w:rPr>
          <w:rFonts w:ascii="Times New Roman" w:eastAsia="Calibri" w:hAnsi="Times New Roman" w:cs="Times New Roman"/>
          <w:sz w:val="28"/>
          <w:szCs w:val="28"/>
        </w:rPr>
        <w:t>а</w:t>
      </w:r>
      <w:r w:rsidRPr="00F25346">
        <w:rPr>
          <w:rFonts w:ascii="Times New Roman" w:eastAsia="Calibri" w:hAnsi="Times New Roman" w:cs="Times New Roman"/>
          <w:sz w:val="28"/>
          <w:szCs w:val="28"/>
        </w:rPr>
        <w:t>сти 1 статьи 57, частью 12 статьи 66 Федерального закона № 248-ФЗ.</w:t>
      </w:r>
    </w:p>
    <w:p w:rsidR="00E77B75" w:rsidRPr="001229E2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5346">
        <w:rPr>
          <w:rFonts w:ascii="Times New Roman" w:hAnsi="Times New Roman" w:cs="Times New Roman"/>
          <w:sz w:val="28"/>
          <w:szCs w:val="28"/>
        </w:rPr>
        <w:t>6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. Документы, оформляемые </w:t>
      </w:r>
      <w:r w:rsidR="00F2534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 при осуществл</w:t>
      </w:r>
      <w:r w:rsidR="00E77B75" w:rsidRPr="001229E2">
        <w:rPr>
          <w:rFonts w:ascii="Times New Roman" w:hAnsi="Times New Roman" w:cs="Times New Roman"/>
          <w:sz w:val="28"/>
          <w:szCs w:val="28"/>
        </w:rPr>
        <w:t>е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нии муниципального </w:t>
      </w:r>
      <w:proofErr w:type="gramStart"/>
      <w:r w:rsidR="006A38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A38BE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00775A">
        <w:rPr>
          <w:rFonts w:ascii="Times New Roman" w:hAnsi="Times New Roman" w:cs="Times New Roman"/>
          <w:sz w:val="28"/>
          <w:szCs w:val="28"/>
        </w:rPr>
        <w:t>м</w:t>
      </w:r>
      <w:r w:rsidR="006A38BE">
        <w:rPr>
          <w:rFonts w:ascii="Times New Roman" w:hAnsi="Times New Roman" w:cs="Times New Roman"/>
          <w:sz w:val="28"/>
          <w:szCs w:val="28"/>
        </w:rPr>
        <w:t xml:space="preserve"> единой теплоснабжающей орг</w:t>
      </w:r>
      <w:r w:rsidR="006A38BE">
        <w:rPr>
          <w:rFonts w:ascii="Times New Roman" w:hAnsi="Times New Roman" w:cs="Times New Roman"/>
          <w:sz w:val="28"/>
          <w:szCs w:val="28"/>
        </w:rPr>
        <w:t>а</w:t>
      </w:r>
      <w:r w:rsidR="006A38BE">
        <w:rPr>
          <w:rFonts w:ascii="Times New Roman" w:hAnsi="Times New Roman" w:cs="Times New Roman"/>
          <w:sz w:val="28"/>
          <w:szCs w:val="28"/>
        </w:rPr>
        <w:t>низацией обязательств</w:t>
      </w:r>
      <w:r w:rsidR="00E77B75" w:rsidRPr="001229E2">
        <w:rPr>
          <w:rFonts w:ascii="Times New Roman" w:hAnsi="Times New Roman" w:cs="Times New Roman"/>
          <w:sz w:val="28"/>
          <w:szCs w:val="28"/>
        </w:rPr>
        <w:t>, а также экспертами, привлекаемыми к проведению ко</w:t>
      </w:r>
      <w:r w:rsidR="00E77B75" w:rsidRPr="001229E2">
        <w:rPr>
          <w:rFonts w:ascii="Times New Roman" w:hAnsi="Times New Roman" w:cs="Times New Roman"/>
          <w:sz w:val="28"/>
          <w:szCs w:val="28"/>
        </w:rPr>
        <w:t>н</w:t>
      </w:r>
      <w:r w:rsidR="00E77B75" w:rsidRPr="001229E2">
        <w:rPr>
          <w:rFonts w:ascii="Times New Roman" w:hAnsi="Times New Roman" w:cs="Times New Roman"/>
          <w:sz w:val="28"/>
          <w:szCs w:val="28"/>
        </w:rPr>
        <w:t>трольных мероприятий, с 31 декабря 2023 года составляются в форме электро</w:t>
      </w:r>
      <w:r w:rsidR="00E77B75" w:rsidRPr="001229E2">
        <w:rPr>
          <w:rFonts w:ascii="Times New Roman" w:hAnsi="Times New Roman" w:cs="Times New Roman"/>
          <w:sz w:val="28"/>
          <w:szCs w:val="28"/>
        </w:rPr>
        <w:t>н</w:t>
      </w:r>
      <w:r w:rsidR="00E77B75" w:rsidRPr="001229E2">
        <w:rPr>
          <w:rFonts w:ascii="Times New Roman" w:hAnsi="Times New Roman" w:cs="Times New Roman"/>
          <w:sz w:val="28"/>
          <w:szCs w:val="28"/>
        </w:rPr>
        <w:t>ного документа и подписываются усиленной квалифицированной электронной подписью.</w:t>
      </w:r>
    </w:p>
    <w:p w:rsidR="00E77B75" w:rsidRPr="00B24A2A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25346">
        <w:rPr>
          <w:rFonts w:ascii="Times New Roman" w:hAnsi="Times New Roman" w:cs="Times New Roman"/>
          <w:sz w:val="28"/>
          <w:szCs w:val="28"/>
        </w:rPr>
        <w:t>7</w:t>
      </w:r>
      <w:r w:rsidR="00B24A2A">
        <w:rPr>
          <w:rFonts w:ascii="Times New Roman" w:hAnsi="Times New Roman" w:cs="Times New Roman"/>
          <w:sz w:val="28"/>
          <w:szCs w:val="28"/>
        </w:rPr>
        <w:t>.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 Информирование контролируемых лиц о совершаемых лицами, упо</w:t>
      </w:r>
      <w:r w:rsidR="00E77B75" w:rsidRPr="001229E2">
        <w:rPr>
          <w:rFonts w:ascii="Times New Roman" w:hAnsi="Times New Roman" w:cs="Times New Roman"/>
          <w:sz w:val="28"/>
          <w:szCs w:val="28"/>
        </w:rPr>
        <w:t>л</w:t>
      </w:r>
      <w:r w:rsidR="00E77B75" w:rsidRPr="001229E2">
        <w:rPr>
          <w:rFonts w:ascii="Times New Roman" w:hAnsi="Times New Roman" w:cs="Times New Roman"/>
          <w:sz w:val="28"/>
          <w:szCs w:val="28"/>
        </w:rPr>
        <w:t>номоченными на проведение контрольного мероприятия, действиях и приним</w:t>
      </w:r>
      <w:r w:rsidR="00E77B75" w:rsidRPr="001229E2">
        <w:rPr>
          <w:rFonts w:ascii="Times New Roman" w:hAnsi="Times New Roman" w:cs="Times New Roman"/>
          <w:sz w:val="28"/>
          <w:szCs w:val="28"/>
        </w:rPr>
        <w:t>а</w:t>
      </w:r>
      <w:r w:rsidR="00E77B75" w:rsidRPr="001229E2">
        <w:rPr>
          <w:rFonts w:ascii="Times New Roman" w:hAnsi="Times New Roman" w:cs="Times New Roman"/>
          <w:sz w:val="28"/>
          <w:szCs w:val="28"/>
        </w:rPr>
        <w:t>емых решениях осуществляется в сроки и порядке, установленные Федеральным законом № 248-ФЗ</w:t>
      </w:r>
      <w:r w:rsidR="00E77B75" w:rsidRPr="00EB1D46">
        <w:rPr>
          <w:rFonts w:ascii="Times New Roman" w:hAnsi="Times New Roman" w:cs="Times New Roman"/>
          <w:sz w:val="28"/>
          <w:szCs w:val="28"/>
        </w:rPr>
        <w:t>.</w:t>
      </w:r>
      <w:r w:rsidR="00B24A2A" w:rsidRPr="00EB1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Документы, направляемые в электронном виде контролируемым лицом </w:t>
      </w:r>
      <w:r w:rsidR="00606C87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 xml:space="preserve">в </w:t>
      </w:r>
      <w:r w:rsidR="00F53FE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229E2">
        <w:rPr>
          <w:rFonts w:ascii="Times New Roman" w:hAnsi="Times New Roman" w:cs="Times New Roman"/>
          <w:sz w:val="28"/>
          <w:szCs w:val="28"/>
        </w:rPr>
        <w:t>, подписываются: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простой электронной подписью;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простой электронной подписью, ключ которой получен физическим лицом при личной явке в соответствии с правилами использования простой электро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ной подписи при обращении за получением государственных и муниципальных услуг в электронной форме, установленными Правительством Российской Фед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рации;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в случаях, устано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ленных Федеральным законом № 248-ФЗ.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Не допускается требование нотариального удостоверения копий докуме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тов, представляемых в </w:t>
      </w:r>
      <w:r w:rsidR="00F2534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229E2">
        <w:rPr>
          <w:rFonts w:ascii="Times New Roman" w:hAnsi="Times New Roman" w:cs="Times New Roman"/>
          <w:sz w:val="28"/>
          <w:szCs w:val="28"/>
        </w:rPr>
        <w:t>, если иное не предусмотрено з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E77B75" w:rsidRPr="001229E2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53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 В случае временной нетрудоспособности или нахождения в служебной командировке (при предоставлении подтверждающих документов) индивид</w:t>
      </w:r>
      <w:r w:rsidR="00E77B75" w:rsidRPr="001229E2">
        <w:rPr>
          <w:rFonts w:ascii="Times New Roman" w:hAnsi="Times New Roman" w:cs="Times New Roman"/>
          <w:sz w:val="28"/>
          <w:szCs w:val="28"/>
        </w:rPr>
        <w:t>у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альный предприниматель, гражданин, являющиеся контролируемыми лицами, вправе представить в </w:t>
      </w:r>
      <w:r w:rsidR="00F2534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 информацию о невозможности присутствия при проведении контрольного мероприятия.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представленной информации </w:t>
      </w:r>
      <w:r w:rsidR="006A38BE">
        <w:rPr>
          <w:rFonts w:ascii="Times New Roman" w:hAnsi="Times New Roman" w:cs="Times New Roman"/>
          <w:sz w:val="28"/>
          <w:szCs w:val="28"/>
        </w:rPr>
        <w:t>руководителем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</w:t>
      </w:r>
      <w:r w:rsidR="003210D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принимается решение о переносе сроков проведения мероприятия на срок, необходимый для устранения обстоятельств, послуживших поводом для данного обращения индивидуального предпринимателя.</w:t>
      </w:r>
    </w:p>
    <w:p w:rsidR="00E77B75" w:rsidRPr="00C41BB3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313D9">
        <w:rPr>
          <w:rFonts w:ascii="Times New Roman" w:hAnsi="Times New Roman" w:cs="Times New Roman"/>
          <w:sz w:val="28"/>
          <w:szCs w:val="28"/>
        </w:rPr>
        <w:t>9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. Оформление результатов контрольного мероприятия, ознакомление </w:t>
      </w:r>
      <w:r w:rsidR="00606C87">
        <w:rPr>
          <w:rFonts w:ascii="Times New Roman" w:hAnsi="Times New Roman" w:cs="Times New Roman"/>
          <w:sz w:val="28"/>
          <w:szCs w:val="28"/>
        </w:rPr>
        <w:br/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с результатами контрольного мероприятия, представление возражений </w:t>
      </w:r>
      <w:r w:rsidR="00E77B75" w:rsidRPr="00C41BB3">
        <w:rPr>
          <w:rFonts w:ascii="Times New Roman" w:hAnsi="Times New Roman" w:cs="Times New Roman"/>
          <w:sz w:val="28"/>
          <w:szCs w:val="28"/>
        </w:rPr>
        <w:t>ос</w:t>
      </w:r>
      <w:r w:rsidR="00E77B75" w:rsidRPr="00C41BB3">
        <w:rPr>
          <w:rFonts w:ascii="Times New Roman" w:hAnsi="Times New Roman" w:cs="Times New Roman"/>
          <w:sz w:val="28"/>
          <w:szCs w:val="28"/>
        </w:rPr>
        <w:t>у</w:t>
      </w:r>
      <w:r w:rsidR="00E77B75" w:rsidRPr="00C41BB3">
        <w:rPr>
          <w:rFonts w:ascii="Times New Roman" w:hAnsi="Times New Roman" w:cs="Times New Roman"/>
          <w:sz w:val="28"/>
          <w:szCs w:val="28"/>
        </w:rPr>
        <w:t>ществляется в порядке, установленном Федеральным законом № 248-ФЗ.</w:t>
      </w:r>
    </w:p>
    <w:p w:rsidR="00E77B75" w:rsidRPr="00912150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7313D9">
        <w:rPr>
          <w:rFonts w:ascii="Times New Roman" w:hAnsi="Times New Roman" w:cs="Times New Roman"/>
          <w:sz w:val="28"/>
          <w:szCs w:val="28"/>
        </w:rPr>
        <w:t>0</w:t>
      </w:r>
      <w:r w:rsidR="00E77B75" w:rsidRPr="00912150">
        <w:rPr>
          <w:rFonts w:ascii="Times New Roman" w:hAnsi="Times New Roman" w:cs="Times New Roman"/>
          <w:sz w:val="28"/>
          <w:szCs w:val="28"/>
        </w:rPr>
        <w:t>. Решения, принимаемые по результатам контрольных мероприятий:</w:t>
      </w:r>
    </w:p>
    <w:p w:rsidR="00E77B75" w:rsidRPr="00912150" w:rsidRDefault="00912150" w:rsidP="009121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12150">
        <w:rPr>
          <w:rFonts w:ascii="Times New Roman" w:hAnsi="Times New Roman" w:cs="Times New Roman"/>
          <w:sz w:val="28"/>
          <w:szCs w:val="28"/>
        </w:rPr>
        <w:t>несение в единый реестр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 об </w:t>
      </w:r>
      <w:r w:rsidRPr="00912150">
        <w:rPr>
          <w:rFonts w:ascii="Times New Roman" w:hAnsi="Times New Roman" w:cs="Times New Roman"/>
          <w:sz w:val="28"/>
          <w:szCs w:val="28"/>
        </w:rPr>
        <w:t>отсутствия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(л</w:t>
      </w:r>
      <w:r w:rsidR="00E77B75" w:rsidRPr="00912150">
        <w:rPr>
          <w:rFonts w:ascii="Times New Roman" w:hAnsi="Times New Roman" w:cs="Times New Roman"/>
          <w:sz w:val="28"/>
          <w:szCs w:val="28"/>
        </w:rPr>
        <w:t>ицо, уполномоченное на проведение контрольного мероприятия, вправе выдать рек</w:t>
      </w:r>
      <w:r w:rsidR="00E77B75" w:rsidRPr="00912150">
        <w:rPr>
          <w:rFonts w:ascii="Times New Roman" w:hAnsi="Times New Roman" w:cs="Times New Roman"/>
          <w:sz w:val="28"/>
          <w:szCs w:val="28"/>
        </w:rPr>
        <w:t>о</w:t>
      </w:r>
      <w:r w:rsidR="00E77B75" w:rsidRPr="00912150">
        <w:rPr>
          <w:rFonts w:ascii="Times New Roman" w:hAnsi="Times New Roman" w:cs="Times New Roman"/>
          <w:sz w:val="28"/>
          <w:szCs w:val="28"/>
        </w:rPr>
        <w:t>мендации по соблюдению обязательных требований, провести иные меропри</w:t>
      </w:r>
      <w:r w:rsidR="00E77B75" w:rsidRPr="00912150">
        <w:rPr>
          <w:rFonts w:ascii="Times New Roman" w:hAnsi="Times New Roman" w:cs="Times New Roman"/>
          <w:sz w:val="28"/>
          <w:szCs w:val="28"/>
        </w:rPr>
        <w:t>я</w:t>
      </w:r>
      <w:r w:rsidR="00E77B75" w:rsidRPr="00912150">
        <w:rPr>
          <w:rFonts w:ascii="Times New Roman" w:hAnsi="Times New Roman" w:cs="Times New Roman"/>
          <w:sz w:val="28"/>
          <w:szCs w:val="28"/>
        </w:rPr>
        <w:t>тия, направленные на профилактику рисков причинения вреда (ущерба) охран</w:t>
      </w:r>
      <w:r w:rsidR="00E77B75" w:rsidRPr="00912150">
        <w:rPr>
          <w:rFonts w:ascii="Times New Roman" w:hAnsi="Times New Roman" w:cs="Times New Roman"/>
          <w:sz w:val="28"/>
          <w:szCs w:val="28"/>
        </w:rPr>
        <w:t>я</w:t>
      </w:r>
      <w:r w:rsidR="00E77B75" w:rsidRPr="00912150">
        <w:rPr>
          <w:rFonts w:ascii="Times New Roman" w:hAnsi="Times New Roman" w:cs="Times New Roman"/>
          <w:sz w:val="28"/>
          <w:szCs w:val="28"/>
        </w:rPr>
        <w:t>емым законом ценностям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7B75" w:rsidRPr="00912150">
        <w:rPr>
          <w:rFonts w:ascii="Times New Roman" w:hAnsi="Times New Roman" w:cs="Times New Roman"/>
          <w:sz w:val="28"/>
          <w:szCs w:val="28"/>
        </w:rPr>
        <w:t>;</w:t>
      </w:r>
    </w:p>
    <w:p w:rsidR="00912150" w:rsidRDefault="00912150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предписания </w:t>
      </w:r>
      <w:r w:rsidRPr="001229E2"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B75" w:rsidRPr="001229E2" w:rsidRDefault="00912150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77B75" w:rsidRPr="00912150">
        <w:rPr>
          <w:rFonts w:ascii="Times New Roman" w:hAnsi="Times New Roman" w:cs="Times New Roman"/>
          <w:sz w:val="28"/>
          <w:szCs w:val="28"/>
        </w:rPr>
        <w:t xml:space="preserve"> случае выявления при про</w:t>
      </w:r>
      <w:r w:rsidR="00606C87" w:rsidRPr="00912150">
        <w:rPr>
          <w:rFonts w:ascii="Times New Roman" w:hAnsi="Times New Roman" w:cs="Times New Roman"/>
          <w:sz w:val="28"/>
          <w:szCs w:val="28"/>
        </w:rPr>
        <w:t>ведении</w:t>
      </w:r>
      <w:r w:rsidR="006A38BE">
        <w:rPr>
          <w:rFonts w:ascii="Times New Roman" w:hAnsi="Times New Roman" w:cs="Times New Roman"/>
          <w:sz w:val="28"/>
          <w:szCs w:val="28"/>
        </w:rPr>
        <w:t xml:space="preserve"> </w:t>
      </w:r>
      <w:r w:rsidR="00E77B75" w:rsidRPr="00912150">
        <w:rPr>
          <w:rFonts w:ascii="Times New Roman" w:hAnsi="Times New Roman" w:cs="Times New Roman"/>
          <w:sz w:val="28"/>
          <w:szCs w:val="28"/>
        </w:rPr>
        <w:t>документарной, выездной проверок нарушений обязательных требований со стороны контролируемого лица, лицо, уполномоченное на проведение контрольного мероприятия, обязано: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выдать после оформления акта контрольного мероприятия контролиру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мому лицу предписание об устранении выявленных нарушений с указанием 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зумных сроков их устранения и (или) о проведении мероприятий по предотвр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щению причинения вреда (ущерба) охраняемым законом ценностям;</w:t>
      </w:r>
    </w:p>
    <w:p w:rsidR="0018486B" w:rsidRPr="0018486B" w:rsidRDefault="0018486B" w:rsidP="0018486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8486B">
        <w:rPr>
          <w:rFonts w:ascii="Times New Roman" w:eastAsia="Calibri" w:hAnsi="Times New Roman" w:cs="Times New Roman"/>
          <w:sz w:val="28"/>
          <w:szCs w:val="28"/>
        </w:rPr>
        <w:t>незамедлительно принять предусмотренные законодательством Росси</w:t>
      </w:r>
      <w:r w:rsidRPr="0018486B">
        <w:rPr>
          <w:rFonts w:ascii="Times New Roman" w:eastAsia="Calibri" w:hAnsi="Times New Roman" w:cs="Times New Roman"/>
          <w:sz w:val="28"/>
          <w:szCs w:val="28"/>
        </w:rPr>
        <w:t>й</w:t>
      </w:r>
      <w:r w:rsidRPr="0018486B">
        <w:rPr>
          <w:rFonts w:ascii="Times New Roman" w:eastAsia="Calibri" w:hAnsi="Times New Roman" w:cs="Times New Roman"/>
          <w:sz w:val="28"/>
          <w:szCs w:val="28"/>
        </w:rPr>
        <w:lastRenderedPageBreak/>
        <w:t>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</w:t>
      </w:r>
      <w:r w:rsidRPr="0018486B">
        <w:rPr>
          <w:rFonts w:ascii="Times New Roman" w:eastAsia="Calibri" w:hAnsi="Times New Roman" w:cs="Times New Roman"/>
          <w:sz w:val="28"/>
          <w:szCs w:val="28"/>
        </w:rPr>
        <w:t>о</w:t>
      </w:r>
      <w:r w:rsidRPr="0018486B">
        <w:rPr>
          <w:rFonts w:ascii="Times New Roman" w:eastAsia="Calibri" w:hAnsi="Times New Roman" w:cs="Times New Roman"/>
          <w:sz w:val="28"/>
          <w:szCs w:val="28"/>
        </w:rPr>
        <w:t>оружений, помещений и иных подобных объектов и о доведении до сведения граждан, организаций любым доступным способом информации о наличии угр</w:t>
      </w:r>
      <w:r w:rsidRPr="0018486B">
        <w:rPr>
          <w:rFonts w:ascii="Times New Roman" w:eastAsia="Calibri" w:hAnsi="Times New Roman" w:cs="Times New Roman"/>
          <w:sz w:val="28"/>
          <w:szCs w:val="28"/>
        </w:rPr>
        <w:t>о</w:t>
      </w:r>
      <w:r w:rsidRPr="0018486B">
        <w:rPr>
          <w:rFonts w:ascii="Times New Roman" w:eastAsia="Calibri" w:hAnsi="Times New Roman" w:cs="Times New Roman"/>
          <w:sz w:val="28"/>
          <w:szCs w:val="28"/>
        </w:rPr>
        <w:t>зы причинения вреда (ущерба) охраняемым законом ценностям и способах</w:t>
      </w:r>
      <w:proofErr w:type="gramEnd"/>
      <w:r w:rsidRPr="00184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8486B">
        <w:rPr>
          <w:rFonts w:ascii="Times New Roman" w:eastAsia="Calibri" w:hAnsi="Times New Roman" w:cs="Times New Roman"/>
          <w:sz w:val="28"/>
          <w:szCs w:val="28"/>
        </w:rPr>
        <w:t>ее предотвращения в случае, если при проведении контрольного мероприятия уст</w:t>
      </w:r>
      <w:r w:rsidRPr="0018486B">
        <w:rPr>
          <w:rFonts w:ascii="Times New Roman" w:eastAsia="Calibri" w:hAnsi="Times New Roman" w:cs="Times New Roman"/>
          <w:sz w:val="28"/>
          <w:szCs w:val="28"/>
        </w:rPr>
        <w:t>а</w:t>
      </w:r>
      <w:r w:rsidRPr="0018486B">
        <w:rPr>
          <w:rFonts w:ascii="Times New Roman" w:eastAsia="Calibri" w:hAnsi="Times New Roman" w:cs="Times New Roman"/>
          <w:sz w:val="28"/>
          <w:szCs w:val="28"/>
        </w:rPr>
        <w:t>новлено, что деятельность гражданина, организации, владеющих и (или) пол</w:t>
      </w:r>
      <w:r w:rsidRPr="0018486B">
        <w:rPr>
          <w:rFonts w:ascii="Times New Roman" w:eastAsia="Calibri" w:hAnsi="Times New Roman" w:cs="Times New Roman"/>
          <w:sz w:val="28"/>
          <w:szCs w:val="28"/>
        </w:rPr>
        <w:t>ь</w:t>
      </w:r>
      <w:r w:rsidRPr="0018486B">
        <w:rPr>
          <w:rFonts w:ascii="Times New Roman" w:eastAsia="Calibri" w:hAnsi="Times New Roman" w:cs="Times New Roman"/>
          <w:sz w:val="28"/>
          <w:szCs w:val="28"/>
        </w:rPr>
        <w:t>зующихся объектом муниципального лесного контроля, эксплуатация (испол</w:t>
      </w:r>
      <w:r w:rsidRPr="0018486B">
        <w:rPr>
          <w:rFonts w:ascii="Times New Roman" w:eastAsia="Calibri" w:hAnsi="Times New Roman" w:cs="Times New Roman"/>
          <w:sz w:val="28"/>
          <w:szCs w:val="28"/>
        </w:rPr>
        <w:t>ь</w:t>
      </w:r>
      <w:r w:rsidRPr="0018486B">
        <w:rPr>
          <w:rFonts w:ascii="Times New Roman" w:eastAsia="Calibri" w:hAnsi="Times New Roman" w:cs="Times New Roman"/>
          <w:sz w:val="28"/>
          <w:szCs w:val="28"/>
        </w:rPr>
        <w:t>зование) ими зданий, строений, сооружений, помещений и иных подобных об</w:t>
      </w:r>
      <w:r w:rsidRPr="0018486B">
        <w:rPr>
          <w:rFonts w:ascii="Times New Roman" w:eastAsia="Calibri" w:hAnsi="Times New Roman" w:cs="Times New Roman"/>
          <w:sz w:val="28"/>
          <w:szCs w:val="28"/>
        </w:rPr>
        <w:t>ъ</w:t>
      </w:r>
      <w:r w:rsidRPr="0018486B">
        <w:rPr>
          <w:rFonts w:ascii="Times New Roman" w:eastAsia="Calibri" w:hAnsi="Times New Roman" w:cs="Times New Roman"/>
          <w:sz w:val="28"/>
          <w:szCs w:val="28"/>
        </w:rPr>
        <w:t>ектов, выполняемые ими работы, оказываемые услуги представляют непосре</w:t>
      </w:r>
      <w:r w:rsidRPr="0018486B">
        <w:rPr>
          <w:rFonts w:ascii="Times New Roman" w:eastAsia="Calibri" w:hAnsi="Times New Roman" w:cs="Times New Roman"/>
          <w:sz w:val="28"/>
          <w:szCs w:val="28"/>
        </w:rPr>
        <w:t>д</w:t>
      </w:r>
      <w:r w:rsidRPr="0018486B">
        <w:rPr>
          <w:rFonts w:ascii="Times New Roman" w:eastAsia="Calibri" w:hAnsi="Times New Roman" w:cs="Times New Roman"/>
          <w:sz w:val="28"/>
          <w:szCs w:val="28"/>
        </w:rPr>
        <w:t>ственную угрозу причинения вреда (ущерба) охраняемым законом ценностям или что такой вред (ущерб) причинен;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013">
        <w:rPr>
          <w:rFonts w:ascii="Times New Roman" w:hAnsi="Times New Roman" w:cs="Times New Roman"/>
          <w:sz w:val="28"/>
          <w:szCs w:val="28"/>
        </w:rPr>
        <w:t>при выявлении в ходе контрольного мероприятия</w:t>
      </w:r>
      <w:r w:rsidRPr="001229E2">
        <w:rPr>
          <w:rFonts w:ascii="Times New Roman" w:hAnsi="Times New Roman" w:cs="Times New Roman"/>
          <w:sz w:val="28"/>
          <w:szCs w:val="28"/>
        </w:rPr>
        <w:t xml:space="preserve"> признаков преступления или административного правонарушения направить соответствующую инфо</w:t>
      </w:r>
      <w:r w:rsidRPr="001229E2">
        <w:rPr>
          <w:rFonts w:ascii="Times New Roman" w:hAnsi="Times New Roman" w:cs="Times New Roman"/>
          <w:sz w:val="28"/>
          <w:szCs w:val="28"/>
        </w:rPr>
        <w:t>р</w:t>
      </w:r>
      <w:r w:rsidRPr="001229E2">
        <w:rPr>
          <w:rFonts w:ascii="Times New Roman" w:hAnsi="Times New Roman" w:cs="Times New Roman"/>
          <w:sz w:val="28"/>
          <w:szCs w:val="28"/>
        </w:rPr>
        <w:t>мацию в государственный орган в соответствии со своей компетенцией или при наличии соответствующих полномочий принять меры по привлечению вино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ных лиц к установленной законом ответственности;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ных требований, предотвращению возможного причинения вреда (ущерба) охр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E77B75" w:rsidRPr="001229E2" w:rsidRDefault="00EA65B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7313D9">
        <w:rPr>
          <w:rFonts w:ascii="Times New Roman" w:hAnsi="Times New Roman" w:cs="Times New Roman"/>
          <w:sz w:val="28"/>
          <w:szCs w:val="28"/>
        </w:rPr>
        <w:t>1</w:t>
      </w:r>
      <w:r w:rsidR="00E77B75" w:rsidRPr="001229E2">
        <w:rPr>
          <w:rFonts w:ascii="Times New Roman" w:hAnsi="Times New Roman" w:cs="Times New Roman"/>
          <w:sz w:val="28"/>
          <w:szCs w:val="28"/>
        </w:rPr>
        <w:t>. В случае, если проведение контрольного мероприятия оказалось н</w:t>
      </w:r>
      <w:r w:rsidR="00E77B75" w:rsidRPr="001229E2">
        <w:rPr>
          <w:rFonts w:ascii="Times New Roman" w:hAnsi="Times New Roman" w:cs="Times New Roman"/>
          <w:sz w:val="28"/>
          <w:szCs w:val="28"/>
        </w:rPr>
        <w:t>е</w:t>
      </w:r>
      <w:r w:rsidR="00E77B75" w:rsidRPr="001229E2">
        <w:rPr>
          <w:rFonts w:ascii="Times New Roman" w:hAnsi="Times New Roman" w:cs="Times New Roman"/>
          <w:sz w:val="28"/>
          <w:szCs w:val="28"/>
        </w:rPr>
        <w:t xml:space="preserve">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E77B75" w:rsidRPr="001229E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E77B75" w:rsidRPr="001229E2">
        <w:rPr>
          <w:rFonts w:ascii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</w:t>
      </w:r>
      <w:r w:rsidR="00E77B75" w:rsidRPr="001229E2">
        <w:rPr>
          <w:rFonts w:ascii="Times New Roman" w:hAnsi="Times New Roman" w:cs="Times New Roman"/>
          <w:sz w:val="28"/>
          <w:szCs w:val="28"/>
        </w:rPr>
        <w:t>з</w:t>
      </w:r>
      <w:r w:rsidR="00E77B75" w:rsidRPr="001229E2">
        <w:rPr>
          <w:rFonts w:ascii="Times New Roman" w:hAnsi="Times New Roman" w:cs="Times New Roman"/>
          <w:sz w:val="28"/>
          <w:szCs w:val="28"/>
        </w:rPr>
        <w:t>действием) контролируемого лица, повлекшими невозможность проведения или завершения контрольного мероприятия, лицо, уполномоченное на проведение контрольного мероприятия, составляет акт о невозможности проведения ко</w:t>
      </w:r>
      <w:r w:rsidR="00E77B75" w:rsidRPr="001229E2">
        <w:rPr>
          <w:rFonts w:ascii="Times New Roman" w:hAnsi="Times New Roman" w:cs="Times New Roman"/>
          <w:sz w:val="28"/>
          <w:szCs w:val="28"/>
        </w:rPr>
        <w:t>н</w:t>
      </w:r>
      <w:r w:rsidR="00E77B75" w:rsidRPr="001229E2">
        <w:rPr>
          <w:rFonts w:ascii="Times New Roman" w:hAnsi="Times New Roman" w:cs="Times New Roman"/>
          <w:sz w:val="28"/>
          <w:szCs w:val="28"/>
        </w:rPr>
        <w:t>трольного мероприятия, предусматривающего взаимодействие с контролиру</w:t>
      </w:r>
      <w:r w:rsidR="00E77B75" w:rsidRPr="001229E2">
        <w:rPr>
          <w:rFonts w:ascii="Times New Roman" w:hAnsi="Times New Roman" w:cs="Times New Roman"/>
          <w:sz w:val="28"/>
          <w:szCs w:val="28"/>
        </w:rPr>
        <w:t>е</w:t>
      </w:r>
      <w:r w:rsidR="00E77B75" w:rsidRPr="001229E2">
        <w:rPr>
          <w:rFonts w:ascii="Times New Roman" w:hAnsi="Times New Roman" w:cs="Times New Roman"/>
          <w:sz w:val="28"/>
          <w:szCs w:val="28"/>
        </w:rPr>
        <w:t>мым лицом, с указанием причин и информирует контролируемое лицо о нево</w:t>
      </w:r>
      <w:r w:rsidR="00E77B75" w:rsidRPr="001229E2">
        <w:rPr>
          <w:rFonts w:ascii="Times New Roman" w:hAnsi="Times New Roman" w:cs="Times New Roman"/>
          <w:sz w:val="28"/>
          <w:szCs w:val="28"/>
        </w:rPr>
        <w:t>з</w:t>
      </w:r>
      <w:r w:rsidR="00E77B75" w:rsidRPr="001229E2">
        <w:rPr>
          <w:rFonts w:ascii="Times New Roman" w:hAnsi="Times New Roman" w:cs="Times New Roman"/>
          <w:sz w:val="28"/>
          <w:szCs w:val="28"/>
        </w:rPr>
        <w:t>можности проведения контрольного мероприятия, предусматривающего взаим</w:t>
      </w:r>
      <w:r w:rsidR="00E77B75" w:rsidRPr="001229E2">
        <w:rPr>
          <w:rFonts w:ascii="Times New Roman" w:hAnsi="Times New Roman" w:cs="Times New Roman"/>
          <w:sz w:val="28"/>
          <w:szCs w:val="28"/>
        </w:rPr>
        <w:t>о</w:t>
      </w:r>
      <w:r w:rsidR="00E77B75" w:rsidRPr="001229E2">
        <w:rPr>
          <w:rFonts w:ascii="Times New Roman" w:hAnsi="Times New Roman" w:cs="Times New Roman"/>
          <w:sz w:val="28"/>
          <w:szCs w:val="28"/>
        </w:rPr>
        <w:t>действие с контролируемым лицом, в порядке, предусмотренном частями 4 и 5 статьи 21 Федерального закона № 248-ФЗ. В этом случае лицо, уполномоченное на проведение контрольного мероприятия, вправе совершить контрольные де</w:t>
      </w:r>
      <w:r w:rsidR="00E77B75" w:rsidRPr="001229E2">
        <w:rPr>
          <w:rFonts w:ascii="Times New Roman" w:hAnsi="Times New Roman" w:cs="Times New Roman"/>
          <w:sz w:val="28"/>
          <w:szCs w:val="28"/>
        </w:rPr>
        <w:t>й</w:t>
      </w:r>
      <w:r w:rsidR="00E77B75" w:rsidRPr="001229E2">
        <w:rPr>
          <w:rFonts w:ascii="Times New Roman" w:hAnsi="Times New Roman" w:cs="Times New Roman"/>
          <w:sz w:val="28"/>
          <w:szCs w:val="28"/>
        </w:rPr>
        <w:t>ствия в рамках указанного контрольного мероприятия</w:t>
      </w:r>
      <w:r w:rsidR="00562B39">
        <w:rPr>
          <w:rFonts w:ascii="Times New Roman" w:hAnsi="Times New Roman" w:cs="Times New Roman"/>
          <w:sz w:val="28"/>
          <w:szCs w:val="28"/>
        </w:rPr>
        <w:t xml:space="preserve"> </w:t>
      </w:r>
      <w:r w:rsidR="00E77B75" w:rsidRPr="001229E2">
        <w:rPr>
          <w:rFonts w:ascii="Times New Roman" w:hAnsi="Times New Roman" w:cs="Times New Roman"/>
          <w:sz w:val="28"/>
          <w:szCs w:val="28"/>
        </w:rPr>
        <w:t>в любое время до заве</w:t>
      </w:r>
      <w:r w:rsidR="00E77B75" w:rsidRPr="001229E2">
        <w:rPr>
          <w:rFonts w:ascii="Times New Roman" w:hAnsi="Times New Roman" w:cs="Times New Roman"/>
          <w:sz w:val="28"/>
          <w:szCs w:val="28"/>
        </w:rPr>
        <w:t>р</w:t>
      </w:r>
      <w:r w:rsidR="00E77B75" w:rsidRPr="001229E2">
        <w:rPr>
          <w:rFonts w:ascii="Times New Roman" w:hAnsi="Times New Roman" w:cs="Times New Roman"/>
          <w:sz w:val="28"/>
          <w:szCs w:val="28"/>
        </w:rPr>
        <w:t>шения проведения контрольного мероприятия, предусматривающего взаимоде</w:t>
      </w:r>
      <w:r w:rsidR="00E77B75" w:rsidRPr="001229E2">
        <w:rPr>
          <w:rFonts w:ascii="Times New Roman" w:hAnsi="Times New Roman" w:cs="Times New Roman"/>
          <w:sz w:val="28"/>
          <w:szCs w:val="28"/>
        </w:rPr>
        <w:t>й</w:t>
      </w:r>
      <w:r w:rsidR="00E77B75" w:rsidRPr="001229E2">
        <w:rPr>
          <w:rFonts w:ascii="Times New Roman" w:hAnsi="Times New Roman" w:cs="Times New Roman"/>
          <w:sz w:val="28"/>
          <w:szCs w:val="28"/>
        </w:rPr>
        <w:t>ствие с контролируемым лицом.</w:t>
      </w:r>
    </w:p>
    <w:p w:rsidR="00E77B75" w:rsidRPr="001229E2" w:rsidRDefault="00E77B75" w:rsidP="00E77B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277" w:rsidRDefault="005F1277" w:rsidP="005F12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77B75">
        <w:rPr>
          <w:rFonts w:ascii="Times New Roman" w:hAnsi="Times New Roman" w:cs="Times New Roman"/>
          <w:sz w:val="28"/>
          <w:szCs w:val="28"/>
        </w:rPr>
        <w:t>.</w:t>
      </w:r>
      <w:r w:rsidRPr="005F1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КОНТРОЛЬНЫХ МЕРОПРИЯТИЙ</w:t>
      </w:r>
    </w:p>
    <w:p w:rsidR="005F1277" w:rsidRDefault="005F1277" w:rsidP="003B04D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B04DE">
        <w:rPr>
          <w:rFonts w:ascii="Times New Roman" w:hAnsi="Times New Roman" w:cs="Times New Roman"/>
          <w:sz w:val="28"/>
          <w:szCs w:val="28"/>
        </w:rPr>
        <w:t>1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1277" w:rsidRPr="001229E2">
        <w:rPr>
          <w:rFonts w:ascii="Times New Roman" w:hAnsi="Times New Roman" w:cs="Times New Roman"/>
          <w:sz w:val="28"/>
          <w:szCs w:val="28"/>
        </w:rPr>
        <w:t xml:space="preserve">Документарная проверка проводится по месту нахождения </w:t>
      </w:r>
      <w:r w:rsidR="003210D4">
        <w:rPr>
          <w:rFonts w:ascii="Times New Roman" w:hAnsi="Times New Roman" w:cs="Times New Roman"/>
          <w:sz w:val="28"/>
          <w:szCs w:val="28"/>
        </w:rPr>
        <w:t>уполном</w:t>
      </w:r>
      <w:r w:rsidR="003210D4">
        <w:rPr>
          <w:rFonts w:ascii="Times New Roman" w:hAnsi="Times New Roman" w:cs="Times New Roman"/>
          <w:sz w:val="28"/>
          <w:szCs w:val="28"/>
        </w:rPr>
        <w:t>о</w:t>
      </w:r>
      <w:r w:rsidR="003210D4">
        <w:rPr>
          <w:rFonts w:ascii="Times New Roman" w:hAnsi="Times New Roman" w:cs="Times New Roman"/>
          <w:sz w:val="28"/>
          <w:szCs w:val="28"/>
        </w:rPr>
        <w:t>ченного органа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, ее предметом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деятельности, использовании объектов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B04DE">
        <w:rPr>
          <w:rFonts w:ascii="Times New Roman" w:hAnsi="Times New Roman" w:cs="Times New Roman"/>
          <w:sz w:val="28"/>
          <w:szCs w:val="28"/>
        </w:rPr>
        <w:t>ко</w:t>
      </w:r>
      <w:r w:rsidR="003B04DE">
        <w:rPr>
          <w:rFonts w:ascii="Times New Roman" w:hAnsi="Times New Roman" w:cs="Times New Roman"/>
          <w:sz w:val="28"/>
          <w:szCs w:val="28"/>
        </w:rPr>
        <w:t>н</w:t>
      </w:r>
      <w:r w:rsidR="003B04DE">
        <w:rPr>
          <w:rFonts w:ascii="Times New Roman" w:hAnsi="Times New Roman" w:cs="Times New Roman"/>
          <w:sz w:val="28"/>
          <w:szCs w:val="28"/>
        </w:rPr>
        <w:t>троля за исполнением единой теплоснабжающей организацией обязательств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и связанные с исполнением ими обязательн</w:t>
      </w:r>
      <w:r w:rsidR="00F53FE1">
        <w:rPr>
          <w:rFonts w:ascii="Times New Roman" w:hAnsi="Times New Roman" w:cs="Times New Roman"/>
          <w:sz w:val="28"/>
          <w:szCs w:val="28"/>
        </w:rPr>
        <w:t>ых требований и решений уполном</w:t>
      </w:r>
      <w:r w:rsidR="00F53FE1">
        <w:rPr>
          <w:rFonts w:ascii="Times New Roman" w:hAnsi="Times New Roman" w:cs="Times New Roman"/>
          <w:sz w:val="28"/>
          <w:szCs w:val="28"/>
        </w:rPr>
        <w:t>о</w:t>
      </w:r>
      <w:r w:rsidR="00F53FE1">
        <w:rPr>
          <w:rFonts w:ascii="Times New Roman" w:hAnsi="Times New Roman" w:cs="Times New Roman"/>
          <w:sz w:val="28"/>
          <w:szCs w:val="28"/>
        </w:rPr>
        <w:t>ченного органа</w:t>
      </w:r>
      <w:r w:rsidR="005F1277" w:rsidRPr="001229E2">
        <w:rPr>
          <w:rFonts w:ascii="Times New Roman" w:hAnsi="Times New Roman" w:cs="Times New Roman"/>
          <w:sz w:val="28"/>
          <w:szCs w:val="28"/>
        </w:rPr>
        <w:t>, в том числе сведения, составляющие государственную</w:t>
      </w:r>
      <w:proofErr w:type="gramEnd"/>
      <w:r w:rsidR="005F1277" w:rsidRPr="001229E2">
        <w:rPr>
          <w:rFonts w:ascii="Times New Roman" w:hAnsi="Times New Roman" w:cs="Times New Roman"/>
          <w:sz w:val="28"/>
          <w:szCs w:val="28"/>
        </w:rPr>
        <w:t xml:space="preserve"> тайну и находящиеся по месту нахождения (осуществления деятельности) контролиру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>мого лица (его филиалов, представительств, обособленных структурных подра</w:t>
      </w:r>
      <w:r w:rsidR="005F1277" w:rsidRPr="001229E2">
        <w:rPr>
          <w:rFonts w:ascii="Times New Roman" w:hAnsi="Times New Roman" w:cs="Times New Roman"/>
          <w:sz w:val="28"/>
          <w:szCs w:val="28"/>
        </w:rPr>
        <w:t>з</w:t>
      </w:r>
      <w:r w:rsidR="005F1277" w:rsidRPr="001229E2">
        <w:rPr>
          <w:rFonts w:ascii="Times New Roman" w:hAnsi="Times New Roman" w:cs="Times New Roman"/>
          <w:sz w:val="28"/>
          <w:szCs w:val="28"/>
        </w:rPr>
        <w:t>делений).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 контролир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 xml:space="preserve">емых лиц, имеющиеся в распоряжении </w:t>
      </w:r>
      <w:r w:rsidR="003210D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>, результаты предыду</w:t>
      </w:r>
      <w:r w:rsidR="002A069E">
        <w:rPr>
          <w:rFonts w:ascii="Times New Roman" w:hAnsi="Times New Roman" w:cs="Times New Roman"/>
          <w:sz w:val="28"/>
          <w:szCs w:val="28"/>
        </w:rPr>
        <w:t xml:space="preserve">щих контрольных </w:t>
      </w:r>
      <w:r w:rsidRPr="001229E2">
        <w:rPr>
          <w:rFonts w:ascii="Times New Roman" w:hAnsi="Times New Roman" w:cs="Times New Roman"/>
          <w:sz w:val="28"/>
          <w:szCs w:val="28"/>
        </w:rPr>
        <w:t>мероприятий, материалы рассмотрения дел об адм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 и иные документы о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осуществле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ных в отношении этих контролируемых лиц государственного контроля (надз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ра), </w:t>
      </w:r>
      <w:r w:rsidR="00E139EF">
        <w:rPr>
          <w:rFonts w:ascii="Times New Roman" w:hAnsi="Times New Roman" w:cs="Times New Roman"/>
          <w:sz w:val="28"/>
          <w:szCs w:val="28"/>
        </w:rPr>
        <w:t>м</w:t>
      </w:r>
      <w:r w:rsidRPr="001229E2">
        <w:rPr>
          <w:rFonts w:ascii="Times New Roman" w:hAnsi="Times New Roman" w:cs="Times New Roman"/>
          <w:sz w:val="28"/>
          <w:szCs w:val="28"/>
        </w:rPr>
        <w:t>униципального контроля.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могут совершаться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контрольные дей</w:t>
      </w:r>
      <w:r>
        <w:rPr>
          <w:rFonts w:ascii="Times New Roman" w:hAnsi="Times New Roman" w:cs="Times New Roman"/>
          <w:sz w:val="28"/>
          <w:szCs w:val="28"/>
        </w:rPr>
        <w:t xml:space="preserve">ствия как </w:t>
      </w:r>
      <w:r w:rsidRPr="001229E2">
        <w:rPr>
          <w:rFonts w:ascii="Times New Roman" w:hAnsi="Times New Roman" w:cs="Times New Roman"/>
          <w:sz w:val="28"/>
          <w:szCs w:val="28"/>
        </w:rPr>
        <w:t>получение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29E2">
        <w:rPr>
          <w:rFonts w:ascii="Times New Roman" w:hAnsi="Times New Roman" w:cs="Times New Roman"/>
          <w:sz w:val="28"/>
          <w:szCs w:val="28"/>
        </w:rPr>
        <w:t xml:space="preserve">истребование </w:t>
      </w:r>
      <w:r w:rsidR="009A7663">
        <w:rPr>
          <w:rFonts w:ascii="Times New Roman" w:hAnsi="Times New Roman" w:cs="Times New Roman"/>
          <w:sz w:val="28"/>
          <w:szCs w:val="28"/>
        </w:rPr>
        <w:t>документов.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 случае если достоверность сведений, содержащихся в документах, им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ющихся в распоряжении </w:t>
      </w:r>
      <w:r w:rsidR="00A34EE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>, вызывает обоснованные с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мнения либо эти сведения не позволяют оценить исполнение контролируемым лицом обязательных требований, </w:t>
      </w:r>
      <w:r w:rsidR="00A34EE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229E2">
        <w:rPr>
          <w:rFonts w:ascii="Times New Roman" w:hAnsi="Times New Roman" w:cs="Times New Roman"/>
          <w:sz w:val="28"/>
          <w:szCs w:val="28"/>
        </w:rPr>
        <w:t xml:space="preserve"> направляет в адрес контролируемого лица требование представить иные необходимые для рассмо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рения в ходе документарной проверки документы. В течение десяти рабочих дней со дня получения данного требования контролируемое лицо обязано напр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вить в </w:t>
      </w:r>
      <w:r w:rsidR="00A34EE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068D7">
        <w:rPr>
          <w:rFonts w:ascii="Times New Roman" w:hAnsi="Times New Roman" w:cs="Times New Roman"/>
          <w:sz w:val="28"/>
          <w:szCs w:val="28"/>
        </w:rPr>
        <w:t xml:space="preserve"> </w:t>
      </w:r>
      <w:r w:rsidRPr="001229E2">
        <w:rPr>
          <w:rFonts w:ascii="Times New Roman" w:hAnsi="Times New Roman" w:cs="Times New Roman"/>
          <w:sz w:val="28"/>
          <w:szCs w:val="28"/>
        </w:rPr>
        <w:t>указанные в требовании документы.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лено несоответствие сведений, содержащихся в этих документах, сведениям, с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держащимся в имеющихся у </w:t>
      </w:r>
      <w:r w:rsidR="007068D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документах и (или) пол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 xml:space="preserve">ченным при осуществлении муниципального </w:t>
      </w:r>
      <w:r w:rsidR="000C2ECF">
        <w:rPr>
          <w:rFonts w:ascii="Times New Roman" w:hAnsi="Times New Roman" w:cs="Times New Roman"/>
          <w:sz w:val="28"/>
          <w:szCs w:val="28"/>
        </w:rPr>
        <w:t>контроля за исполнением единой теплоснабжающей организацией обязательств</w:t>
      </w:r>
      <w:r w:rsidRPr="001229E2">
        <w:rPr>
          <w:rFonts w:ascii="Times New Roman" w:hAnsi="Times New Roman" w:cs="Times New Roman"/>
          <w:sz w:val="28"/>
          <w:szCs w:val="28"/>
        </w:rPr>
        <w:t>, информация об ошибках, о пр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тиворечиях и несоответствии сведений направляется контролируемому лицу с требованием представить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необходимые поясн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ния.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Контролируемое лицо, представляющее в </w:t>
      </w:r>
      <w:r w:rsidR="007068D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229E2">
        <w:rPr>
          <w:rFonts w:ascii="Times New Roman" w:hAnsi="Times New Roman" w:cs="Times New Roman"/>
          <w:sz w:val="28"/>
          <w:szCs w:val="28"/>
        </w:rPr>
        <w:t xml:space="preserve"> поясн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 xml:space="preserve">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7068D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документах и (или) полученным при осуществлении муниципального контроля</w:t>
      </w:r>
      <w:r w:rsidR="000C2ECF">
        <w:rPr>
          <w:rFonts w:ascii="Times New Roman" w:hAnsi="Times New Roman" w:cs="Times New Roman"/>
          <w:sz w:val="28"/>
          <w:szCs w:val="28"/>
        </w:rPr>
        <w:t xml:space="preserve"> за исполнением единой теплоснабжающей организацией </w:t>
      </w:r>
      <w:r w:rsidR="005D7A48">
        <w:rPr>
          <w:rFonts w:ascii="Times New Roman" w:hAnsi="Times New Roman" w:cs="Times New Roman"/>
          <w:sz w:val="28"/>
          <w:szCs w:val="28"/>
        </w:rPr>
        <w:t>обязательств</w:t>
      </w:r>
      <w:r w:rsidRPr="001229E2">
        <w:rPr>
          <w:rFonts w:ascii="Times New Roman" w:hAnsi="Times New Roman" w:cs="Times New Roman"/>
          <w:sz w:val="28"/>
          <w:szCs w:val="28"/>
        </w:rPr>
        <w:t xml:space="preserve">, вправе дополнительно представить в </w:t>
      </w:r>
      <w:r w:rsidR="007068D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документы, подтвержд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ющие достоверность ранее представленных документов.</w:t>
      </w:r>
      <w:proofErr w:type="gramEnd"/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lastRenderedPageBreak/>
        <w:t>При проведении документарной проверки сведения и документы, не отн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сящиеся к предмету документарной проверки, а также сведения и документы, которые могут быть получены</w:t>
      </w:r>
      <w:r w:rsidR="005D7A48">
        <w:rPr>
          <w:rFonts w:ascii="Times New Roman" w:hAnsi="Times New Roman" w:cs="Times New Roman"/>
          <w:sz w:val="28"/>
          <w:szCs w:val="28"/>
        </w:rPr>
        <w:t xml:space="preserve"> </w:t>
      </w:r>
      <w:r w:rsidR="007068D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 от иных органов у контролируемого лица, не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>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71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 р</w:t>
      </w:r>
      <w:r w:rsidRPr="00AB3A71">
        <w:rPr>
          <w:rFonts w:ascii="Times New Roman" w:hAnsi="Times New Roman" w:cs="Times New Roman"/>
          <w:sz w:val="28"/>
          <w:szCs w:val="28"/>
        </w:rPr>
        <w:t>а</w:t>
      </w:r>
      <w:r w:rsidRPr="00AB3A71">
        <w:rPr>
          <w:rFonts w:ascii="Times New Roman" w:hAnsi="Times New Roman" w:cs="Times New Roman"/>
          <w:sz w:val="28"/>
          <w:szCs w:val="28"/>
        </w:rPr>
        <w:t xml:space="preserve">бочих дней. </w:t>
      </w:r>
      <w:proofErr w:type="gramStart"/>
      <w:r w:rsidRPr="00AB3A71">
        <w:rPr>
          <w:rFonts w:ascii="Times New Roman" w:hAnsi="Times New Roman" w:cs="Times New Roman"/>
          <w:sz w:val="28"/>
          <w:szCs w:val="28"/>
        </w:rPr>
        <w:t xml:space="preserve">В указанный срок не включается период с момента направления </w:t>
      </w:r>
      <w:r w:rsidR="00CE6C6D" w:rsidRPr="00AB3A71">
        <w:rPr>
          <w:rFonts w:ascii="Times New Roman" w:hAnsi="Times New Roman" w:cs="Times New Roman"/>
          <w:sz w:val="28"/>
          <w:szCs w:val="28"/>
        </w:rPr>
        <w:br/>
      </w:r>
      <w:r w:rsidR="007068D7" w:rsidRPr="00AB3A71">
        <w:rPr>
          <w:rFonts w:ascii="Times New Roman" w:hAnsi="Times New Roman" w:cs="Times New Roman"/>
          <w:sz w:val="28"/>
          <w:szCs w:val="28"/>
        </w:rPr>
        <w:t>уполномоченны</w:t>
      </w:r>
      <w:r w:rsidR="00087242" w:rsidRPr="00AB3A71">
        <w:rPr>
          <w:rFonts w:ascii="Times New Roman" w:hAnsi="Times New Roman" w:cs="Times New Roman"/>
          <w:sz w:val="28"/>
          <w:szCs w:val="28"/>
        </w:rPr>
        <w:t>м</w:t>
      </w:r>
      <w:r w:rsidR="007068D7" w:rsidRPr="00AB3A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87242" w:rsidRPr="00AB3A71">
        <w:rPr>
          <w:rFonts w:ascii="Times New Roman" w:hAnsi="Times New Roman" w:cs="Times New Roman"/>
          <w:sz w:val="28"/>
          <w:szCs w:val="28"/>
        </w:rPr>
        <w:t>ом</w:t>
      </w:r>
      <w:r w:rsidRPr="00AB3A71">
        <w:rPr>
          <w:rFonts w:ascii="Times New Roman" w:hAnsi="Times New Roman" w:cs="Times New Roman"/>
          <w:sz w:val="28"/>
          <w:szCs w:val="28"/>
        </w:rPr>
        <w:t xml:space="preserve"> контролируемому лицу требования представить нео</w:t>
      </w:r>
      <w:r w:rsidRPr="00AB3A71">
        <w:rPr>
          <w:rFonts w:ascii="Times New Roman" w:hAnsi="Times New Roman" w:cs="Times New Roman"/>
          <w:sz w:val="28"/>
          <w:szCs w:val="28"/>
        </w:rPr>
        <w:t>б</w:t>
      </w:r>
      <w:r w:rsidRPr="00AB3A71">
        <w:rPr>
          <w:rFonts w:ascii="Times New Roman" w:hAnsi="Times New Roman" w:cs="Times New Roman"/>
          <w:sz w:val="28"/>
          <w:szCs w:val="28"/>
        </w:rPr>
        <w:t>ходимые для рассмотрения в ходе документарной проверки документы до м</w:t>
      </w:r>
      <w:r w:rsidRPr="00AB3A71">
        <w:rPr>
          <w:rFonts w:ascii="Times New Roman" w:hAnsi="Times New Roman" w:cs="Times New Roman"/>
          <w:sz w:val="28"/>
          <w:szCs w:val="28"/>
        </w:rPr>
        <w:t>о</w:t>
      </w:r>
      <w:r w:rsidRPr="00AB3A71">
        <w:rPr>
          <w:rFonts w:ascii="Times New Roman" w:hAnsi="Times New Roman" w:cs="Times New Roman"/>
          <w:sz w:val="28"/>
          <w:szCs w:val="28"/>
        </w:rPr>
        <w:t xml:space="preserve">мента представления указанных в требовании документов в </w:t>
      </w:r>
      <w:r w:rsidR="007068D7" w:rsidRPr="00AB3A7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B3A71">
        <w:rPr>
          <w:rFonts w:ascii="Times New Roman" w:hAnsi="Times New Roman" w:cs="Times New Roman"/>
          <w:sz w:val="28"/>
          <w:szCs w:val="28"/>
        </w:rPr>
        <w:t>, а также период с момента направления контролируемому</w:t>
      </w:r>
      <w:r w:rsidRPr="001229E2">
        <w:rPr>
          <w:rFonts w:ascii="Times New Roman" w:hAnsi="Times New Roman" w:cs="Times New Roman"/>
          <w:sz w:val="28"/>
          <w:szCs w:val="28"/>
        </w:rPr>
        <w:t xml:space="preserve"> лицу информ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ции </w:t>
      </w:r>
      <w:r w:rsidR="007068D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о выявлении ошибок и (или) противоречий в пре</w:t>
      </w:r>
      <w:r w:rsidRPr="001229E2">
        <w:rPr>
          <w:rFonts w:ascii="Times New Roman" w:hAnsi="Times New Roman" w:cs="Times New Roman"/>
          <w:sz w:val="28"/>
          <w:szCs w:val="28"/>
        </w:rPr>
        <w:t>д</w:t>
      </w:r>
      <w:r w:rsidRPr="001229E2">
        <w:rPr>
          <w:rFonts w:ascii="Times New Roman" w:hAnsi="Times New Roman" w:cs="Times New Roman"/>
          <w:sz w:val="28"/>
          <w:szCs w:val="28"/>
        </w:rPr>
        <w:t>ставленных контролируемым лицом документах либо о несоответствии свед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ний, содержащихся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в этих документах, сведениям, содержащимся в имеющихся у </w:t>
      </w:r>
      <w:r w:rsidR="007068D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документах и (или) полученным при осуществлении муниципального </w:t>
      </w:r>
      <w:proofErr w:type="gramStart"/>
      <w:r w:rsidR="000C2EC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C2ECF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</w:t>
      </w:r>
      <w:r w:rsidR="000C2ECF">
        <w:rPr>
          <w:rFonts w:ascii="Times New Roman" w:hAnsi="Times New Roman" w:cs="Times New Roman"/>
          <w:sz w:val="28"/>
          <w:szCs w:val="28"/>
        </w:rPr>
        <w:t>а</w:t>
      </w:r>
      <w:r w:rsidR="000C2ECF">
        <w:rPr>
          <w:rFonts w:ascii="Times New Roman" w:hAnsi="Times New Roman" w:cs="Times New Roman"/>
          <w:sz w:val="28"/>
          <w:szCs w:val="28"/>
        </w:rPr>
        <w:t>цией обязательств</w:t>
      </w:r>
      <w:r w:rsidRPr="001229E2">
        <w:rPr>
          <w:rFonts w:ascii="Times New Roman" w:hAnsi="Times New Roman" w:cs="Times New Roman"/>
          <w:sz w:val="28"/>
          <w:szCs w:val="28"/>
        </w:rPr>
        <w:t>, и требования представить необходимые пояснения в пис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менной форме до момента представления указанных пояснений в </w:t>
      </w:r>
      <w:r w:rsidR="00F53FE1">
        <w:rPr>
          <w:rFonts w:ascii="Times New Roman" w:hAnsi="Times New Roman" w:cs="Times New Roman"/>
          <w:sz w:val="28"/>
          <w:szCs w:val="28"/>
        </w:rPr>
        <w:t>уполномоче</w:t>
      </w:r>
      <w:r w:rsidR="00F53FE1">
        <w:rPr>
          <w:rFonts w:ascii="Times New Roman" w:hAnsi="Times New Roman" w:cs="Times New Roman"/>
          <w:sz w:val="28"/>
          <w:szCs w:val="28"/>
        </w:rPr>
        <w:t>н</w:t>
      </w:r>
      <w:r w:rsidR="00F53FE1">
        <w:rPr>
          <w:rFonts w:ascii="Times New Roman" w:hAnsi="Times New Roman" w:cs="Times New Roman"/>
          <w:sz w:val="28"/>
          <w:szCs w:val="28"/>
        </w:rPr>
        <w:t>ный орган</w:t>
      </w:r>
      <w:r w:rsidRPr="00122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Акт документарной проверки направляется контролируемому лицу в п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рядке, установленном статьей 21 Федерального закона № 248-ФЗ.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1CE">
        <w:rPr>
          <w:rFonts w:ascii="Times New Roman" w:hAnsi="Times New Roman" w:cs="Times New Roman"/>
          <w:sz w:val="28"/>
          <w:szCs w:val="28"/>
        </w:rPr>
        <w:t>Внеплановая документарная проверка проводится без согласования с орг</w:t>
      </w:r>
      <w:r w:rsidRPr="008241CE">
        <w:rPr>
          <w:rFonts w:ascii="Times New Roman" w:hAnsi="Times New Roman" w:cs="Times New Roman"/>
          <w:sz w:val="28"/>
          <w:szCs w:val="28"/>
        </w:rPr>
        <w:t>а</w:t>
      </w:r>
      <w:r w:rsidRPr="008241CE">
        <w:rPr>
          <w:rFonts w:ascii="Times New Roman" w:hAnsi="Times New Roman" w:cs="Times New Roman"/>
          <w:sz w:val="28"/>
          <w:szCs w:val="28"/>
        </w:rPr>
        <w:t>нами прокуратуры.</w:t>
      </w:r>
    </w:p>
    <w:p w:rsidR="00847C8D" w:rsidRPr="001229E2" w:rsidRDefault="00847C8D" w:rsidP="00847C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1229E2">
        <w:rPr>
          <w:rFonts w:ascii="Times New Roman" w:hAnsi="Times New Roman" w:cs="Times New Roman"/>
          <w:sz w:val="28"/>
          <w:szCs w:val="28"/>
        </w:rPr>
        <w:t xml:space="preserve">. 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Выездная проверка проводится посредством взаимодействия с контр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лируемым лицом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целях оценки соблюдения таким лицом обязательных треб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ваний, а также оценки выполнения решений контрольного органа.</w:t>
      </w:r>
    </w:p>
    <w:p w:rsidR="007068D7" w:rsidRPr="000B1970" w:rsidRDefault="007068D7" w:rsidP="007068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970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</w:t>
      </w:r>
      <w:r w:rsidRPr="000B1970">
        <w:rPr>
          <w:rFonts w:ascii="Times New Roman" w:hAnsi="Times New Roman" w:cs="Times New Roman"/>
          <w:sz w:val="28"/>
          <w:szCs w:val="28"/>
        </w:rPr>
        <w:t>я</w:t>
      </w:r>
      <w:r w:rsidRPr="000B1970">
        <w:rPr>
          <w:rFonts w:ascii="Times New Roman" w:hAnsi="Times New Roman" w:cs="Times New Roman"/>
          <w:sz w:val="28"/>
          <w:szCs w:val="28"/>
        </w:rPr>
        <w:t>тельности) контролируемого лица (его филиалов, представительств, обособле</w:t>
      </w:r>
      <w:r w:rsidRPr="000B1970">
        <w:rPr>
          <w:rFonts w:ascii="Times New Roman" w:hAnsi="Times New Roman" w:cs="Times New Roman"/>
          <w:sz w:val="28"/>
          <w:szCs w:val="28"/>
        </w:rPr>
        <w:t>н</w:t>
      </w:r>
      <w:r w:rsidRPr="000B1970">
        <w:rPr>
          <w:rFonts w:ascii="Times New Roman" w:hAnsi="Times New Roman" w:cs="Times New Roman"/>
          <w:sz w:val="28"/>
          <w:szCs w:val="28"/>
        </w:rPr>
        <w:t>ных структурных подразделений) либо объекта контроля.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</w:t>
      </w:r>
      <w:r w:rsidRPr="001229E2">
        <w:rPr>
          <w:rFonts w:ascii="Times New Roman" w:hAnsi="Times New Roman" w:cs="Times New Roman"/>
          <w:sz w:val="28"/>
          <w:szCs w:val="28"/>
        </w:rPr>
        <w:t>ж</w:t>
      </w:r>
      <w:r w:rsidRPr="001229E2">
        <w:rPr>
          <w:rFonts w:ascii="Times New Roman" w:hAnsi="Times New Roman" w:cs="Times New Roman"/>
          <w:sz w:val="28"/>
          <w:szCs w:val="28"/>
        </w:rPr>
        <w:t>ным:</w:t>
      </w:r>
      <w:r w:rsidR="001D4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удостовериться в полноте и достоверности сведений, которые содержатся в находящихся в распоряжении </w:t>
      </w:r>
      <w:r w:rsidR="00A9007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или в запрашиваемых </w:t>
      </w:r>
      <w:r w:rsidR="00A9007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документах и объяснениях контролируемого лица;</w:t>
      </w:r>
    </w:p>
    <w:p w:rsidR="00A9007D" w:rsidRPr="000B1970" w:rsidRDefault="00A9007D" w:rsidP="00A900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970">
        <w:rPr>
          <w:rFonts w:ascii="Times New Roman" w:hAnsi="Times New Roman" w:cs="Times New Roman"/>
          <w:sz w:val="28"/>
          <w:szCs w:val="28"/>
        </w:rPr>
        <w:t>оценить соответствие деятельности, действий (бездействия) контролиру</w:t>
      </w:r>
      <w:r w:rsidRPr="000B1970">
        <w:rPr>
          <w:rFonts w:ascii="Times New Roman" w:hAnsi="Times New Roman" w:cs="Times New Roman"/>
          <w:sz w:val="28"/>
          <w:szCs w:val="28"/>
        </w:rPr>
        <w:t>е</w:t>
      </w:r>
      <w:r w:rsidRPr="000B1970">
        <w:rPr>
          <w:rFonts w:ascii="Times New Roman" w:hAnsi="Times New Roman" w:cs="Times New Roman"/>
          <w:sz w:val="28"/>
          <w:szCs w:val="28"/>
        </w:rPr>
        <w:t>мого лица и (или) принадлежащих ему и (или) используемых им объектов мун</w:t>
      </w:r>
      <w:r w:rsidRPr="000B1970">
        <w:rPr>
          <w:rFonts w:ascii="Times New Roman" w:hAnsi="Times New Roman" w:cs="Times New Roman"/>
          <w:sz w:val="28"/>
          <w:szCs w:val="28"/>
        </w:rPr>
        <w:t>и</w:t>
      </w:r>
      <w:r w:rsidRPr="000B1970">
        <w:rPr>
          <w:rFonts w:ascii="Times New Roman" w:hAnsi="Times New Roman" w:cs="Times New Roman"/>
          <w:sz w:val="28"/>
          <w:szCs w:val="28"/>
        </w:rPr>
        <w:t xml:space="preserve">ципального </w:t>
      </w:r>
      <w:r>
        <w:rPr>
          <w:rFonts w:ascii="Times New Roman" w:hAnsi="Times New Roman" w:cs="Times New Roman"/>
          <w:sz w:val="28"/>
          <w:szCs w:val="28"/>
        </w:rPr>
        <w:t>контроля за исполнением единой теплоснабжающей организацией обязательств</w:t>
      </w:r>
      <w:r w:rsidRPr="000B1970">
        <w:rPr>
          <w:rFonts w:ascii="Times New Roman" w:hAnsi="Times New Roman" w:cs="Times New Roman"/>
          <w:sz w:val="28"/>
          <w:szCs w:val="28"/>
        </w:rPr>
        <w:t xml:space="preserve"> обязательным требованиям без выезда на указанное в абзаце вт</w:t>
      </w:r>
      <w:r w:rsidRPr="000B1970">
        <w:rPr>
          <w:rFonts w:ascii="Times New Roman" w:hAnsi="Times New Roman" w:cs="Times New Roman"/>
          <w:sz w:val="28"/>
          <w:szCs w:val="28"/>
        </w:rPr>
        <w:t>о</w:t>
      </w:r>
      <w:r w:rsidRPr="000B1970">
        <w:rPr>
          <w:rFonts w:ascii="Times New Roman" w:hAnsi="Times New Roman" w:cs="Times New Roman"/>
          <w:sz w:val="28"/>
          <w:szCs w:val="28"/>
        </w:rPr>
        <w:t>ром настоящего пункта место и совершения необходимых контрольных де</w:t>
      </w:r>
      <w:r w:rsidRPr="000B1970">
        <w:rPr>
          <w:rFonts w:ascii="Times New Roman" w:hAnsi="Times New Roman" w:cs="Times New Roman"/>
          <w:sz w:val="28"/>
          <w:szCs w:val="28"/>
        </w:rPr>
        <w:t>й</w:t>
      </w:r>
      <w:r w:rsidRPr="000B1970">
        <w:rPr>
          <w:rFonts w:ascii="Times New Roman" w:hAnsi="Times New Roman" w:cs="Times New Roman"/>
          <w:sz w:val="28"/>
          <w:szCs w:val="28"/>
        </w:rPr>
        <w:t>ствий, предусмотренных в рамках иного вида контрольных мероприятий.</w:t>
      </w:r>
      <w:proofErr w:type="gramEnd"/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 проведении выездной проверки контролируемое лицо уведомляется п</w:t>
      </w:r>
      <w:r w:rsidRPr="001229E2">
        <w:rPr>
          <w:rFonts w:ascii="Times New Roman" w:hAnsi="Times New Roman" w:cs="Times New Roman"/>
          <w:sz w:val="28"/>
          <w:szCs w:val="28"/>
        </w:rPr>
        <w:t>у</w:t>
      </w:r>
      <w:r w:rsidRPr="001229E2">
        <w:rPr>
          <w:rFonts w:ascii="Times New Roman" w:hAnsi="Times New Roman" w:cs="Times New Roman"/>
          <w:sz w:val="28"/>
          <w:szCs w:val="28"/>
        </w:rPr>
        <w:t xml:space="preserve">тем направления копии решения о проведении выездной проверки не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ее начала в порядке, предусмотренном </w:t>
      </w:r>
      <w:r w:rsidRPr="00EB1D4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B1D46" w:rsidRPr="00EB1D46">
        <w:rPr>
          <w:rFonts w:ascii="Times New Roman" w:hAnsi="Times New Roman" w:cs="Times New Roman"/>
          <w:sz w:val="28"/>
          <w:szCs w:val="28"/>
        </w:rPr>
        <w:t>5.</w:t>
      </w:r>
      <w:r w:rsidR="00A9007D">
        <w:rPr>
          <w:rFonts w:ascii="Times New Roman" w:hAnsi="Times New Roman" w:cs="Times New Roman"/>
          <w:sz w:val="28"/>
          <w:szCs w:val="28"/>
        </w:rPr>
        <w:t>7</w:t>
      </w:r>
      <w:r w:rsidRPr="00EB1D46">
        <w:rPr>
          <w:rFonts w:ascii="Times New Roman" w:hAnsi="Times New Roman" w:cs="Times New Roman"/>
          <w:sz w:val="28"/>
          <w:szCs w:val="28"/>
        </w:rPr>
        <w:t xml:space="preserve"> настоящего Положения. Срок проведения выездной проверки не может пр</w:t>
      </w:r>
      <w:r w:rsidRPr="00EB1D46">
        <w:rPr>
          <w:rFonts w:ascii="Times New Roman" w:hAnsi="Times New Roman" w:cs="Times New Roman"/>
          <w:sz w:val="28"/>
          <w:szCs w:val="28"/>
        </w:rPr>
        <w:t>е</w:t>
      </w:r>
      <w:r w:rsidRPr="00EB1D46">
        <w:rPr>
          <w:rFonts w:ascii="Times New Roman" w:hAnsi="Times New Roman" w:cs="Times New Roman"/>
          <w:sz w:val="28"/>
          <w:szCs w:val="28"/>
        </w:rPr>
        <w:t>вышать</w:t>
      </w:r>
      <w:r w:rsidRPr="001229E2">
        <w:rPr>
          <w:rFonts w:ascii="Times New Roman" w:hAnsi="Times New Roman" w:cs="Times New Roman"/>
          <w:sz w:val="28"/>
          <w:szCs w:val="28"/>
        </w:rPr>
        <w:t xml:space="preserve"> десять рабочих дней. В отношении одного субъекта малого предприн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мательства общий срок взаимодействия в ходе проведения выездной проверки </w:t>
      </w:r>
      <w:r w:rsidRPr="001229E2">
        <w:rPr>
          <w:rFonts w:ascii="Times New Roman" w:hAnsi="Times New Roman" w:cs="Times New Roman"/>
          <w:sz w:val="28"/>
          <w:szCs w:val="28"/>
        </w:rPr>
        <w:lastRenderedPageBreak/>
        <w:t>не может превышать пятьдесят часов для малого предприятия и пятнадцать ч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сов для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>, за исключением выездной проверки.</w:t>
      </w:r>
    </w:p>
    <w:p w:rsidR="005F1277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В ходе выездной проверки могут совершаться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контрольные дей</w:t>
      </w:r>
      <w:r>
        <w:rPr>
          <w:rFonts w:ascii="Times New Roman" w:hAnsi="Times New Roman" w:cs="Times New Roman"/>
          <w:sz w:val="28"/>
          <w:szCs w:val="28"/>
        </w:rPr>
        <w:t xml:space="preserve">ствия как осмотр, опрос, </w:t>
      </w:r>
      <w:r w:rsidRPr="001229E2">
        <w:rPr>
          <w:rFonts w:ascii="Times New Roman" w:hAnsi="Times New Roman" w:cs="Times New Roman"/>
          <w:sz w:val="28"/>
          <w:szCs w:val="28"/>
        </w:rPr>
        <w:t>полу</w:t>
      </w:r>
      <w:r>
        <w:rPr>
          <w:rFonts w:ascii="Times New Roman" w:hAnsi="Times New Roman" w:cs="Times New Roman"/>
          <w:sz w:val="28"/>
          <w:szCs w:val="28"/>
        </w:rPr>
        <w:t xml:space="preserve">чение письменных объяснений, </w:t>
      </w:r>
      <w:r w:rsidRPr="001229E2">
        <w:rPr>
          <w:rFonts w:ascii="Times New Roman" w:hAnsi="Times New Roman" w:cs="Times New Roman"/>
          <w:sz w:val="28"/>
          <w:szCs w:val="28"/>
        </w:rPr>
        <w:t>истребование до</w:t>
      </w:r>
      <w:r>
        <w:rPr>
          <w:rFonts w:ascii="Times New Roman" w:hAnsi="Times New Roman" w:cs="Times New Roman"/>
          <w:sz w:val="28"/>
          <w:szCs w:val="28"/>
        </w:rPr>
        <w:t>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5D7A48">
        <w:rPr>
          <w:rFonts w:ascii="Times New Roman" w:hAnsi="Times New Roman" w:cs="Times New Roman"/>
          <w:sz w:val="28"/>
          <w:szCs w:val="28"/>
        </w:rPr>
        <w:t>.</w:t>
      </w:r>
    </w:p>
    <w:p w:rsidR="00D60E08" w:rsidRPr="00D60E08" w:rsidRDefault="00D60E08" w:rsidP="00D60E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E08">
        <w:rPr>
          <w:rFonts w:ascii="Times New Roman" w:eastAsia="Calibri" w:hAnsi="Times New Roman" w:cs="Times New Roman"/>
          <w:sz w:val="28"/>
          <w:szCs w:val="28"/>
        </w:rPr>
        <w:t>6.</w:t>
      </w:r>
      <w:r w:rsidR="00AB73FC">
        <w:rPr>
          <w:rFonts w:ascii="Times New Roman" w:eastAsia="Calibri" w:hAnsi="Times New Roman" w:cs="Times New Roman"/>
          <w:sz w:val="28"/>
          <w:szCs w:val="28"/>
        </w:rPr>
        <w:t>3</w:t>
      </w:r>
      <w:r w:rsidRPr="00D60E08">
        <w:rPr>
          <w:rFonts w:ascii="Times New Roman" w:eastAsia="Calibri" w:hAnsi="Times New Roman" w:cs="Times New Roman"/>
          <w:sz w:val="28"/>
          <w:szCs w:val="28"/>
        </w:rPr>
        <w:t xml:space="preserve">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муниципального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ем единой теплоснабжающей организацией обязательств</w:t>
      </w:r>
      <w:r w:rsidRPr="00D60E08">
        <w:rPr>
          <w:rFonts w:ascii="Times New Roman" w:eastAsia="Calibri" w:hAnsi="Times New Roman" w:cs="Times New Roman"/>
          <w:sz w:val="28"/>
          <w:szCs w:val="28"/>
        </w:rPr>
        <w:t>, при этом не допуск</w:t>
      </w:r>
      <w:r w:rsidRPr="00D60E08">
        <w:rPr>
          <w:rFonts w:ascii="Times New Roman" w:eastAsia="Calibri" w:hAnsi="Times New Roman" w:cs="Times New Roman"/>
          <w:sz w:val="28"/>
          <w:szCs w:val="28"/>
        </w:rPr>
        <w:t>а</w:t>
      </w:r>
      <w:r w:rsidRPr="00D60E08">
        <w:rPr>
          <w:rFonts w:ascii="Times New Roman" w:eastAsia="Calibri" w:hAnsi="Times New Roman" w:cs="Times New Roman"/>
          <w:sz w:val="28"/>
          <w:szCs w:val="28"/>
        </w:rPr>
        <w:t>ется взаимодействие с контролируемым лицом.</w:t>
      </w:r>
    </w:p>
    <w:p w:rsidR="00D60E08" w:rsidRPr="00D60E08" w:rsidRDefault="00D60E08" w:rsidP="00D60E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E08">
        <w:rPr>
          <w:rFonts w:ascii="Times New Roman" w:eastAsia="Calibri" w:hAnsi="Times New Roman" w:cs="Times New Roman"/>
          <w:sz w:val="28"/>
          <w:szCs w:val="28"/>
        </w:rPr>
        <w:t>Выездное обследование проводится в целях оценки соблюдения контрол</w:t>
      </w:r>
      <w:r w:rsidRPr="00D60E08">
        <w:rPr>
          <w:rFonts w:ascii="Times New Roman" w:eastAsia="Calibri" w:hAnsi="Times New Roman" w:cs="Times New Roman"/>
          <w:sz w:val="28"/>
          <w:szCs w:val="28"/>
        </w:rPr>
        <w:t>и</w:t>
      </w:r>
      <w:r w:rsidRPr="00D60E08">
        <w:rPr>
          <w:rFonts w:ascii="Times New Roman" w:eastAsia="Calibri" w:hAnsi="Times New Roman" w:cs="Times New Roman"/>
          <w:sz w:val="28"/>
          <w:szCs w:val="28"/>
        </w:rPr>
        <w:t>руемыми лицами обязательных требований на основании задания руководителя уполномоченного органа.</w:t>
      </w:r>
    </w:p>
    <w:p w:rsidR="00D60E08" w:rsidRPr="005C7C09" w:rsidRDefault="00D60E08" w:rsidP="00D60E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C09">
        <w:rPr>
          <w:rFonts w:ascii="Times New Roman" w:eastAsia="Calibri" w:hAnsi="Times New Roman" w:cs="Times New Roman"/>
          <w:sz w:val="28"/>
          <w:szCs w:val="28"/>
        </w:rPr>
        <w:t>В ходе выездного обследования на общедоступных (открытых для пос</w:t>
      </w:r>
      <w:r w:rsidRPr="005C7C09">
        <w:rPr>
          <w:rFonts w:ascii="Times New Roman" w:eastAsia="Calibri" w:hAnsi="Times New Roman" w:cs="Times New Roman"/>
          <w:sz w:val="28"/>
          <w:szCs w:val="28"/>
        </w:rPr>
        <w:t>е</w:t>
      </w:r>
      <w:r w:rsidRPr="005C7C09">
        <w:rPr>
          <w:rFonts w:ascii="Times New Roman" w:eastAsia="Calibri" w:hAnsi="Times New Roman" w:cs="Times New Roman"/>
          <w:sz w:val="28"/>
          <w:szCs w:val="28"/>
        </w:rPr>
        <w:t>щения неограниченным кругом лиц) земельных участках</w:t>
      </w:r>
      <w:r w:rsidRPr="005C7C09">
        <w:rPr>
          <w:rFonts w:ascii="Times New Roman" w:hAnsi="Times New Roman" w:cs="Times New Roman"/>
          <w:sz w:val="28"/>
          <w:szCs w:val="28"/>
        </w:rPr>
        <w:t xml:space="preserve"> </w:t>
      </w:r>
      <w:r w:rsidRPr="005C7C09">
        <w:rPr>
          <w:rFonts w:ascii="Times New Roman" w:eastAsia="Calibri" w:hAnsi="Times New Roman" w:cs="Times New Roman"/>
          <w:sz w:val="28"/>
          <w:szCs w:val="28"/>
        </w:rPr>
        <w:t>мо</w:t>
      </w:r>
      <w:r w:rsidR="005C7C09" w:rsidRPr="005C7C09">
        <w:rPr>
          <w:rFonts w:ascii="Times New Roman" w:eastAsia="Calibri" w:hAnsi="Times New Roman" w:cs="Times New Roman"/>
          <w:sz w:val="28"/>
          <w:szCs w:val="28"/>
        </w:rPr>
        <w:t>жет</w:t>
      </w:r>
      <w:r w:rsidRPr="005C7C09">
        <w:rPr>
          <w:rFonts w:ascii="Times New Roman" w:eastAsia="Calibri" w:hAnsi="Times New Roman" w:cs="Times New Roman"/>
          <w:sz w:val="28"/>
          <w:szCs w:val="28"/>
        </w:rPr>
        <w:t xml:space="preserve"> осуществляться осмотр</w:t>
      </w:r>
      <w:r w:rsidR="00087242" w:rsidRPr="005C7C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E08" w:rsidRPr="00D60E08" w:rsidRDefault="00D60E08" w:rsidP="00D60E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E08">
        <w:rPr>
          <w:rFonts w:ascii="Times New Roman" w:eastAsia="Calibri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D60E08" w:rsidRPr="00D60E08" w:rsidRDefault="00D60E08" w:rsidP="00D60E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E08">
        <w:rPr>
          <w:rFonts w:ascii="Times New Roman" w:eastAsia="Calibri" w:hAnsi="Times New Roman" w:cs="Times New Roman"/>
          <w:sz w:val="28"/>
          <w:szCs w:val="28"/>
        </w:rPr>
        <w:t xml:space="preserve">Срок проведения выездного обследования одного объекта муниципального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</w:t>
      </w:r>
      <w:r w:rsidRPr="00D60E08">
        <w:rPr>
          <w:rFonts w:ascii="Times New Roman" w:eastAsia="Calibri" w:hAnsi="Times New Roman" w:cs="Times New Roman"/>
          <w:sz w:val="28"/>
          <w:szCs w:val="28"/>
        </w:rPr>
        <w:t xml:space="preserve"> (нескольких объектов, расположенных в непосредственной близости друг от друга) не может превышать один рабочий день, если иное не установлено фед</w:t>
      </w:r>
      <w:r w:rsidRPr="00D60E08">
        <w:rPr>
          <w:rFonts w:ascii="Times New Roman" w:eastAsia="Calibri" w:hAnsi="Times New Roman" w:cs="Times New Roman"/>
          <w:sz w:val="28"/>
          <w:szCs w:val="28"/>
        </w:rPr>
        <w:t>е</w:t>
      </w:r>
      <w:r w:rsidRPr="00D60E08">
        <w:rPr>
          <w:rFonts w:ascii="Times New Roman" w:eastAsia="Calibri" w:hAnsi="Times New Roman" w:cs="Times New Roman"/>
          <w:sz w:val="28"/>
          <w:szCs w:val="28"/>
        </w:rPr>
        <w:t>ральным законом.</w:t>
      </w:r>
    </w:p>
    <w:p w:rsidR="00D60E08" w:rsidRPr="00D60E08" w:rsidRDefault="00D60E08" w:rsidP="00D60E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E08">
        <w:rPr>
          <w:rFonts w:ascii="Times New Roman" w:eastAsia="Calibri" w:hAnsi="Times New Roman" w:cs="Times New Roman"/>
          <w:sz w:val="28"/>
          <w:szCs w:val="28"/>
        </w:rPr>
        <w:t>По результатам проведения выездного обследования не могут быть прин</w:t>
      </w:r>
      <w:r w:rsidRPr="00D60E08">
        <w:rPr>
          <w:rFonts w:ascii="Times New Roman" w:eastAsia="Calibri" w:hAnsi="Times New Roman" w:cs="Times New Roman"/>
          <w:sz w:val="28"/>
          <w:szCs w:val="28"/>
        </w:rPr>
        <w:t>я</w:t>
      </w:r>
      <w:r w:rsidRPr="00D60E08">
        <w:rPr>
          <w:rFonts w:ascii="Times New Roman" w:eastAsia="Calibri" w:hAnsi="Times New Roman" w:cs="Times New Roman"/>
          <w:sz w:val="28"/>
          <w:szCs w:val="28"/>
        </w:rPr>
        <w:t>ты решения, предусмотренные пунктами 1 и 2 части 2 статьи 90 Федерального закона № 248-ФЗ.</w:t>
      </w:r>
    </w:p>
    <w:p w:rsidR="00D60E08" w:rsidRPr="00D60E08" w:rsidRDefault="00D60E08" w:rsidP="00D60E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E08">
        <w:rPr>
          <w:rFonts w:ascii="Times New Roman" w:eastAsia="Calibri" w:hAnsi="Times New Roman" w:cs="Times New Roman"/>
          <w:sz w:val="28"/>
          <w:szCs w:val="28"/>
        </w:rPr>
        <w:t>Выездное обследование проводится в форме внепланового контрольного мероприятия.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B73FC">
        <w:rPr>
          <w:rFonts w:ascii="Times New Roman" w:hAnsi="Times New Roman" w:cs="Times New Roman"/>
          <w:sz w:val="28"/>
          <w:szCs w:val="28"/>
        </w:rPr>
        <w:t>4</w:t>
      </w:r>
      <w:r w:rsidR="005F1277" w:rsidRPr="001229E2">
        <w:rPr>
          <w:rFonts w:ascii="Times New Roman" w:hAnsi="Times New Roman" w:cs="Times New Roman"/>
          <w:sz w:val="28"/>
          <w:szCs w:val="28"/>
        </w:rPr>
        <w:t>. Внеплановая выездная</w:t>
      </w:r>
      <w:r w:rsidR="006B7066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D93B04">
        <w:rPr>
          <w:rFonts w:ascii="Times New Roman" w:hAnsi="Times New Roman" w:cs="Times New Roman"/>
          <w:sz w:val="28"/>
          <w:szCs w:val="28"/>
        </w:rPr>
        <w:t>и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тся только по согласованию с органами прокуратуры, за исключением случаев их проведения в соответствии </w:t>
      </w:r>
      <w:proofErr w:type="gramStart"/>
      <w:r w:rsidR="005F1277" w:rsidRPr="001229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F1277" w:rsidRPr="001229E2">
        <w:rPr>
          <w:rFonts w:ascii="Times New Roman" w:hAnsi="Times New Roman" w:cs="Times New Roman"/>
          <w:sz w:val="28"/>
          <w:szCs w:val="28"/>
        </w:rPr>
        <w:t>: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поручением Президента Российской Федерации, поручением Правител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ства Российской Федерации о проведении контрольных мероприятий в отнош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нии конкретных контролируемых лиц;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требованием прокурора о проведении контрольного мероприятия в рамках надзора за исполнением законов, соблюдением прав и свобод человека и гра</w:t>
      </w:r>
      <w:r w:rsidRPr="001229E2">
        <w:rPr>
          <w:rFonts w:ascii="Times New Roman" w:hAnsi="Times New Roman" w:cs="Times New Roman"/>
          <w:sz w:val="28"/>
          <w:szCs w:val="28"/>
        </w:rPr>
        <w:t>ж</w:t>
      </w:r>
      <w:r w:rsidRPr="001229E2">
        <w:rPr>
          <w:rFonts w:ascii="Times New Roman" w:hAnsi="Times New Roman" w:cs="Times New Roman"/>
          <w:sz w:val="28"/>
          <w:szCs w:val="28"/>
        </w:rPr>
        <w:t>данина по поступившим в органы прокуратуры материалам и обращениям;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 истечением срока исполнения решения </w:t>
      </w:r>
      <w:r w:rsidR="00A9007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об устр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нении выявленного нарушения обязательных требований – в случаях, устано</w:t>
      </w:r>
      <w:r w:rsidRPr="001229E2">
        <w:rPr>
          <w:rFonts w:ascii="Times New Roman" w:hAnsi="Times New Roman" w:cs="Times New Roman"/>
          <w:sz w:val="28"/>
          <w:szCs w:val="28"/>
        </w:rPr>
        <w:t>в</w:t>
      </w:r>
      <w:r w:rsidRPr="001229E2">
        <w:rPr>
          <w:rFonts w:ascii="Times New Roman" w:hAnsi="Times New Roman" w:cs="Times New Roman"/>
          <w:sz w:val="28"/>
          <w:szCs w:val="28"/>
        </w:rPr>
        <w:t>ленных частью 1 статьи 95 Федерального закона № 248-ФЗ.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B73FC">
        <w:rPr>
          <w:rFonts w:ascii="Times New Roman" w:hAnsi="Times New Roman" w:cs="Times New Roman"/>
          <w:sz w:val="28"/>
          <w:szCs w:val="28"/>
        </w:rPr>
        <w:t>5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1277" w:rsidRPr="001229E2">
        <w:rPr>
          <w:rFonts w:ascii="Times New Roman" w:hAnsi="Times New Roman" w:cs="Times New Roman"/>
          <w:sz w:val="28"/>
          <w:szCs w:val="28"/>
        </w:rPr>
        <w:t>Если основ</w:t>
      </w:r>
      <w:r w:rsidR="00DA6E33">
        <w:rPr>
          <w:rFonts w:ascii="Times New Roman" w:hAnsi="Times New Roman" w:cs="Times New Roman"/>
          <w:sz w:val="28"/>
          <w:szCs w:val="28"/>
        </w:rPr>
        <w:t>анием для проведения внеплановой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выездной проверки я</w:t>
      </w:r>
      <w:r w:rsidR="005F1277" w:rsidRPr="001229E2">
        <w:rPr>
          <w:rFonts w:ascii="Times New Roman" w:hAnsi="Times New Roman" w:cs="Times New Roman"/>
          <w:sz w:val="28"/>
          <w:szCs w:val="28"/>
        </w:rPr>
        <w:t>в</w:t>
      </w:r>
      <w:r w:rsidR="005F1277" w:rsidRPr="001229E2">
        <w:rPr>
          <w:rFonts w:ascii="Times New Roman" w:hAnsi="Times New Roman" w:cs="Times New Roman"/>
          <w:sz w:val="28"/>
          <w:szCs w:val="28"/>
        </w:rPr>
        <w:t>ляются сведения о непосредственной угрозе причинения вреда (ущерба) охран</w:t>
      </w:r>
      <w:r w:rsidR="005F1277" w:rsidRPr="001229E2">
        <w:rPr>
          <w:rFonts w:ascii="Times New Roman" w:hAnsi="Times New Roman" w:cs="Times New Roman"/>
          <w:sz w:val="28"/>
          <w:szCs w:val="28"/>
        </w:rPr>
        <w:t>я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емым законом ценностям, </w:t>
      </w:r>
      <w:r w:rsidR="00E72C6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для принятия неотложных мер по ее предотвращению и устранению приступает к проведению внепланов</w:t>
      </w:r>
      <w:r w:rsidR="00D93B04">
        <w:rPr>
          <w:rFonts w:ascii="Times New Roman" w:hAnsi="Times New Roman" w:cs="Times New Roman"/>
          <w:sz w:val="28"/>
          <w:szCs w:val="28"/>
        </w:rPr>
        <w:t>ой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в</w:t>
      </w:r>
      <w:r w:rsidR="005F1277" w:rsidRPr="001229E2">
        <w:rPr>
          <w:rFonts w:ascii="Times New Roman" w:hAnsi="Times New Roman" w:cs="Times New Roman"/>
          <w:sz w:val="28"/>
          <w:szCs w:val="28"/>
        </w:rPr>
        <w:t>ы</w:t>
      </w:r>
      <w:r w:rsidR="005F1277" w:rsidRPr="001229E2">
        <w:rPr>
          <w:rFonts w:ascii="Times New Roman" w:hAnsi="Times New Roman" w:cs="Times New Roman"/>
          <w:sz w:val="28"/>
          <w:szCs w:val="28"/>
        </w:rPr>
        <w:t>ездной проверки незамедлительно (в течение двадцати четырех часов после п</w:t>
      </w:r>
      <w:r w:rsidR="005F1277" w:rsidRPr="001229E2">
        <w:rPr>
          <w:rFonts w:ascii="Times New Roman" w:hAnsi="Times New Roman" w:cs="Times New Roman"/>
          <w:sz w:val="28"/>
          <w:szCs w:val="28"/>
        </w:rPr>
        <w:t>о</w:t>
      </w:r>
      <w:r w:rsidR="005F1277" w:rsidRPr="001229E2">
        <w:rPr>
          <w:rFonts w:ascii="Times New Roman" w:hAnsi="Times New Roman" w:cs="Times New Roman"/>
          <w:sz w:val="28"/>
          <w:szCs w:val="28"/>
        </w:rPr>
        <w:lastRenderedPageBreak/>
        <w:t xml:space="preserve">лучения соответствующих сведений) с извещением об этом органа прокуратуры по месту нахождения объекта </w:t>
      </w:r>
      <w:r w:rsidR="00DB34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3B04">
        <w:rPr>
          <w:rFonts w:ascii="Times New Roman" w:hAnsi="Times New Roman" w:cs="Times New Roman"/>
          <w:sz w:val="28"/>
          <w:szCs w:val="28"/>
        </w:rPr>
        <w:t>контроля за исполнением единой</w:t>
      </w:r>
      <w:proofErr w:type="gramEnd"/>
      <w:r w:rsidR="00D93B04">
        <w:rPr>
          <w:rFonts w:ascii="Times New Roman" w:hAnsi="Times New Roman" w:cs="Times New Roman"/>
          <w:sz w:val="28"/>
          <w:szCs w:val="28"/>
        </w:rPr>
        <w:t xml:space="preserve"> теплоснабжающей организацией обязательств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посредством направления в тот же срок документов, предусмотренных частью 5 статьи 66 Федерального закона № 248-ФЗ. В этом случае уведомление контролируемого лица о проведении вн</w:t>
      </w:r>
      <w:r w:rsidR="005F1277" w:rsidRPr="001229E2">
        <w:rPr>
          <w:rFonts w:ascii="Times New Roman" w:hAnsi="Times New Roman" w:cs="Times New Roman"/>
          <w:sz w:val="28"/>
          <w:szCs w:val="28"/>
        </w:rPr>
        <w:t>е</w:t>
      </w:r>
      <w:r w:rsidR="005F1277" w:rsidRPr="001229E2">
        <w:rPr>
          <w:rFonts w:ascii="Times New Roman" w:hAnsi="Times New Roman" w:cs="Times New Roman"/>
          <w:sz w:val="28"/>
          <w:szCs w:val="28"/>
        </w:rPr>
        <w:t>планового контрольного мероприятия может не проводиться.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B73FC">
        <w:rPr>
          <w:rFonts w:ascii="Times New Roman" w:hAnsi="Times New Roman" w:cs="Times New Roman"/>
          <w:sz w:val="28"/>
          <w:szCs w:val="28"/>
        </w:rPr>
        <w:t>6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В целях снижения рисков причинения вреда (ущерба) на объектах </w:t>
      </w:r>
      <w:r w:rsidR="00DB34AE">
        <w:rPr>
          <w:rFonts w:ascii="Times New Roman" w:hAnsi="Times New Roman" w:cs="Times New Roman"/>
          <w:sz w:val="28"/>
          <w:szCs w:val="28"/>
        </w:rPr>
        <w:t>м</w:t>
      </w:r>
      <w:r w:rsidR="00DB34AE">
        <w:rPr>
          <w:rFonts w:ascii="Times New Roman" w:hAnsi="Times New Roman" w:cs="Times New Roman"/>
          <w:sz w:val="28"/>
          <w:szCs w:val="28"/>
        </w:rPr>
        <w:t>у</w:t>
      </w:r>
      <w:r w:rsidR="00DB34AE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proofErr w:type="gramStart"/>
      <w:r w:rsidR="00D93B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93B04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и </w:t>
      </w:r>
      <w:r w:rsidR="005F1277" w:rsidRPr="00C67F81">
        <w:rPr>
          <w:rFonts w:ascii="Times New Roman" w:hAnsi="Times New Roman" w:cs="Times New Roman"/>
          <w:sz w:val="28"/>
          <w:szCs w:val="28"/>
        </w:rPr>
        <w:t xml:space="preserve">оптимизации проведения контрольных мероприятий </w:t>
      </w:r>
      <w:r w:rsidR="00621B71" w:rsidRPr="00C67F81">
        <w:rPr>
          <w:rFonts w:ascii="Times New Roman" w:hAnsi="Times New Roman" w:cs="Times New Roman"/>
          <w:sz w:val="28"/>
          <w:szCs w:val="28"/>
        </w:rPr>
        <w:t>уполном</w:t>
      </w:r>
      <w:r w:rsidR="00621B71" w:rsidRPr="00C67F81">
        <w:rPr>
          <w:rFonts w:ascii="Times New Roman" w:hAnsi="Times New Roman" w:cs="Times New Roman"/>
          <w:sz w:val="28"/>
          <w:szCs w:val="28"/>
        </w:rPr>
        <w:t>о</w:t>
      </w:r>
      <w:r w:rsidR="00621B71" w:rsidRPr="00C67F81">
        <w:rPr>
          <w:rFonts w:ascii="Times New Roman" w:hAnsi="Times New Roman" w:cs="Times New Roman"/>
          <w:sz w:val="28"/>
          <w:szCs w:val="28"/>
        </w:rPr>
        <w:t>ченны</w:t>
      </w:r>
      <w:r w:rsidR="00087242" w:rsidRPr="00C67F81">
        <w:rPr>
          <w:rFonts w:ascii="Times New Roman" w:hAnsi="Times New Roman" w:cs="Times New Roman"/>
          <w:sz w:val="28"/>
          <w:szCs w:val="28"/>
        </w:rPr>
        <w:t>м</w:t>
      </w:r>
      <w:r w:rsidR="00621B71" w:rsidRPr="00C67F8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87242" w:rsidRPr="00C67F81">
        <w:rPr>
          <w:rFonts w:ascii="Times New Roman" w:hAnsi="Times New Roman" w:cs="Times New Roman"/>
          <w:sz w:val="28"/>
          <w:szCs w:val="28"/>
        </w:rPr>
        <w:t>ом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формируются и утверждаются руководителем проверочные л</w:t>
      </w:r>
      <w:r w:rsidR="005F1277" w:rsidRPr="001229E2">
        <w:rPr>
          <w:rFonts w:ascii="Times New Roman" w:hAnsi="Times New Roman" w:cs="Times New Roman"/>
          <w:sz w:val="28"/>
          <w:szCs w:val="28"/>
        </w:rPr>
        <w:t>и</w:t>
      </w:r>
      <w:r w:rsidR="005F1277" w:rsidRPr="001229E2">
        <w:rPr>
          <w:rFonts w:ascii="Times New Roman" w:hAnsi="Times New Roman" w:cs="Times New Roman"/>
          <w:sz w:val="28"/>
          <w:szCs w:val="28"/>
        </w:rPr>
        <w:t>сты (списки контрольных вопросов, ответы на которые свидетельствуют о с</w:t>
      </w:r>
      <w:r w:rsidR="005F1277" w:rsidRPr="001229E2">
        <w:rPr>
          <w:rFonts w:ascii="Times New Roman" w:hAnsi="Times New Roman" w:cs="Times New Roman"/>
          <w:sz w:val="28"/>
          <w:szCs w:val="28"/>
        </w:rPr>
        <w:t>о</w:t>
      </w:r>
      <w:r w:rsidR="005F1277" w:rsidRPr="001229E2">
        <w:rPr>
          <w:rFonts w:ascii="Times New Roman" w:hAnsi="Times New Roman" w:cs="Times New Roman"/>
          <w:sz w:val="28"/>
          <w:szCs w:val="28"/>
        </w:rPr>
        <w:t>блюдении или несоблюдении контролируемым лицом обязательных требов</w:t>
      </w:r>
      <w:r w:rsidR="005F1277" w:rsidRPr="001229E2">
        <w:rPr>
          <w:rFonts w:ascii="Times New Roman" w:hAnsi="Times New Roman" w:cs="Times New Roman"/>
          <w:sz w:val="28"/>
          <w:szCs w:val="28"/>
        </w:rPr>
        <w:t>а</w:t>
      </w:r>
      <w:r w:rsidR="005F1277" w:rsidRPr="001229E2">
        <w:rPr>
          <w:rFonts w:ascii="Times New Roman" w:hAnsi="Times New Roman" w:cs="Times New Roman"/>
          <w:sz w:val="28"/>
          <w:szCs w:val="28"/>
        </w:rPr>
        <w:t>ний).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Проверочные листы не могут возлагать на контролируемое лицо обяза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ность по соблюдению обязательных требований, не предусмотренных законод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5F1277" w:rsidRPr="001229E2" w:rsidRDefault="005F1277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9E2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проверочные листы, указа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ные в решении о проведении контрольного мероприятия, заполняются лицами, уполномоченными на проведение контрольного мероприятия, в электронной форме посредством внесения ответов на контрольные вопросы и заверяются усиленной квалифицированной электронной подписью лица, уполномоченного на проведение контрольного мероприятия.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 xml:space="preserve"> До 31 декабря 2023 года проверочные листы могут составляться и подписываться на бумажном носителе.</w:t>
      </w:r>
    </w:p>
    <w:p w:rsidR="005F1277" w:rsidRPr="001229E2" w:rsidRDefault="00EA65B5" w:rsidP="005F1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B73FC">
        <w:rPr>
          <w:rFonts w:ascii="Times New Roman" w:hAnsi="Times New Roman" w:cs="Times New Roman"/>
          <w:sz w:val="28"/>
          <w:szCs w:val="28"/>
        </w:rPr>
        <w:t>7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1277" w:rsidRPr="001229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1277" w:rsidRPr="001229E2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 осуществляется </w:t>
      </w:r>
      <w:r w:rsidR="0023060A">
        <w:rPr>
          <w:rFonts w:ascii="Times New Roman" w:hAnsi="Times New Roman" w:cs="Times New Roman"/>
          <w:sz w:val="28"/>
          <w:szCs w:val="28"/>
        </w:rPr>
        <w:br/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в </w:t>
      </w:r>
      <w:r w:rsidR="0023060A">
        <w:rPr>
          <w:rFonts w:ascii="Times New Roman" w:hAnsi="Times New Roman" w:cs="Times New Roman"/>
          <w:sz w:val="28"/>
          <w:szCs w:val="28"/>
        </w:rPr>
        <w:t>виде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 выездной проверки, если проводится оценка устранения нарушения, в</w:t>
      </w:r>
      <w:r w:rsidR="005F1277" w:rsidRPr="001229E2">
        <w:rPr>
          <w:rFonts w:ascii="Times New Roman" w:hAnsi="Times New Roman" w:cs="Times New Roman"/>
          <w:sz w:val="28"/>
          <w:szCs w:val="28"/>
        </w:rPr>
        <w:t>ы</w:t>
      </w:r>
      <w:r w:rsidR="005F1277" w:rsidRPr="001229E2">
        <w:rPr>
          <w:rFonts w:ascii="Times New Roman" w:hAnsi="Times New Roman" w:cs="Times New Roman"/>
          <w:sz w:val="28"/>
          <w:szCs w:val="28"/>
        </w:rPr>
        <w:t xml:space="preserve">явленного по итогам выездной проверки. </w:t>
      </w:r>
    </w:p>
    <w:p w:rsidR="005F1277" w:rsidRDefault="005F1277" w:rsidP="00E77B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AA7" w:rsidRDefault="005F1277" w:rsidP="00E77B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77B75">
        <w:rPr>
          <w:rFonts w:ascii="Times New Roman" w:hAnsi="Times New Roman" w:cs="Times New Roman"/>
          <w:sz w:val="28"/>
          <w:szCs w:val="28"/>
        </w:rPr>
        <w:t xml:space="preserve"> </w:t>
      </w:r>
      <w:r w:rsidR="009B3AA7">
        <w:rPr>
          <w:rFonts w:ascii="Times New Roman" w:hAnsi="Times New Roman" w:cs="Times New Roman"/>
          <w:sz w:val="28"/>
          <w:szCs w:val="28"/>
        </w:rPr>
        <w:t xml:space="preserve">ВИДЫ КОНТРОЛЬНЫХ ДЕЙСТВИЙ, ОСУЩЕСТВЛЯЕМЫХ </w:t>
      </w:r>
      <w:r w:rsidR="009B3AA7">
        <w:rPr>
          <w:rFonts w:ascii="Times New Roman" w:hAnsi="Times New Roman" w:cs="Times New Roman"/>
          <w:sz w:val="28"/>
          <w:szCs w:val="28"/>
        </w:rPr>
        <w:br/>
        <w:t>В РАМКАХ ПРОВЕДЕНИЯ КОНТРОЛЬНЫХ МЕРОПРИЯТИЙ</w:t>
      </w:r>
    </w:p>
    <w:p w:rsidR="009B3AA7" w:rsidRDefault="009B3AA7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B95" w:rsidRDefault="00EA65B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. </w:t>
      </w:r>
      <w:r w:rsidR="00FC3B95">
        <w:rPr>
          <w:rFonts w:ascii="Times New Roman" w:hAnsi="Times New Roman" w:cs="Times New Roman"/>
          <w:sz w:val="28"/>
          <w:szCs w:val="28"/>
        </w:rPr>
        <w:t>В рамках проведения контрольных мероприятий могут совершаться следующие действия: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осмотр;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опрос; </w:t>
      </w:r>
    </w:p>
    <w:p w:rsidR="00FC3B95" w:rsidRDefault="00FC3B95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FC3B95" w:rsidRDefault="00FC3B95" w:rsidP="005D7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истребование до</w:t>
      </w:r>
      <w:r>
        <w:rPr>
          <w:rFonts w:ascii="Times New Roman" w:hAnsi="Times New Roman" w:cs="Times New Roman"/>
          <w:sz w:val="28"/>
          <w:szCs w:val="28"/>
        </w:rPr>
        <w:t>кументов</w:t>
      </w:r>
      <w:r w:rsidR="005D7A48">
        <w:rPr>
          <w:rFonts w:ascii="Times New Roman" w:hAnsi="Times New Roman" w:cs="Times New Roman"/>
          <w:sz w:val="28"/>
          <w:szCs w:val="28"/>
        </w:rPr>
        <w:t>.</w:t>
      </w:r>
    </w:p>
    <w:p w:rsidR="00C41BB3" w:rsidRPr="001229E2" w:rsidRDefault="002562BE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При осмотре проводится визуальное обследование </w:t>
      </w:r>
      <w:r w:rsidR="005D7A48">
        <w:rPr>
          <w:rFonts w:ascii="Times New Roman" w:hAnsi="Times New Roman" w:cs="Times New Roman"/>
          <w:sz w:val="28"/>
          <w:szCs w:val="28"/>
        </w:rPr>
        <w:t>объектов муниц</w:t>
      </w:r>
      <w:r w:rsidR="005D7A48">
        <w:rPr>
          <w:rFonts w:ascii="Times New Roman" w:hAnsi="Times New Roman" w:cs="Times New Roman"/>
          <w:sz w:val="28"/>
          <w:szCs w:val="28"/>
        </w:rPr>
        <w:t>и</w:t>
      </w:r>
      <w:r w:rsidR="005D7A48">
        <w:rPr>
          <w:rFonts w:ascii="Times New Roman" w:hAnsi="Times New Roman" w:cs="Times New Roman"/>
          <w:sz w:val="28"/>
          <w:szCs w:val="28"/>
        </w:rPr>
        <w:t xml:space="preserve">пального </w:t>
      </w:r>
      <w:proofErr w:type="gramStart"/>
      <w:r w:rsidR="005D7A48">
        <w:rPr>
          <w:rFonts w:ascii="Times New Roman" w:hAnsi="Times New Roman" w:cs="Times New Roman"/>
          <w:sz w:val="28"/>
          <w:szCs w:val="28"/>
        </w:rPr>
        <w:t>контроля</w:t>
      </w:r>
      <w:r w:rsidR="008241CE">
        <w:rPr>
          <w:rFonts w:ascii="Times New Roman" w:hAnsi="Times New Roman" w:cs="Times New Roman"/>
          <w:sz w:val="28"/>
          <w:szCs w:val="28"/>
        </w:rPr>
        <w:t xml:space="preserve"> </w:t>
      </w:r>
      <w:r w:rsidR="005D7A4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D7A48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</w:t>
      </w:r>
      <w:r w:rsidR="005D7A48">
        <w:rPr>
          <w:rFonts w:ascii="Times New Roman" w:hAnsi="Times New Roman" w:cs="Times New Roman"/>
          <w:sz w:val="28"/>
          <w:szCs w:val="28"/>
        </w:rPr>
        <w:t>я</w:t>
      </w:r>
      <w:r w:rsidR="005D7A48">
        <w:rPr>
          <w:rFonts w:ascii="Times New Roman" w:hAnsi="Times New Roman" w:cs="Times New Roman"/>
          <w:sz w:val="28"/>
          <w:szCs w:val="28"/>
        </w:rPr>
        <w:t>зательств</w:t>
      </w:r>
      <w:r w:rsidR="00C41BB3" w:rsidRPr="001229E2">
        <w:rPr>
          <w:rFonts w:ascii="Times New Roman" w:hAnsi="Times New Roman" w:cs="Times New Roman"/>
          <w:sz w:val="28"/>
          <w:szCs w:val="28"/>
        </w:rPr>
        <w:t>, без демонтажа или нарушения целостности обследуемых объектов.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Осмотр осуществляется лицом, уполномоченным на проведение контрол</w:t>
      </w:r>
      <w:r w:rsidRPr="001229E2">
        <w:rPr>
          <w:rFonts w:ascii="Times New Roman" w:hAnsi="Times New Roman" w:cs="Times New Roman"/>
          <w:sz w:val="28"/>
          <w:szCs w:val="28"/>
        </w:rPr>
        <w:t>ь</w:t>
      </w:r>
      <w:r w:rsidRPr="001229E2">
        <w:rPr>
          <w:rFonts w:ascii="Times New Roman" w:hAnsi="Times New Roman" w:cs="Times New Roman"/>
          <w:sz w:val="28"/>
          <w:szCs w:val="28"/>
        </w:rPr>
        <w:t>ного мероприятия, в присутствии контролируемого лица или его представителя и (или) с применением видеозаписи. По результатам осмотра лицом, уполном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>ченным на проведение контроль</w:t>
      </w:r>
      <w:r w:rsidR="00724312">
        <w:rPr>
          <w:rFonts w:ascii="Times New Roman" w:hAnsi="Times New Roman" w:cs="Times New Roman"/>
          <w:sz w:val="28"/>
          <w:szCs w:val="28"/>
        </w:rPr>
        <w:t xml:space="preserve">ного мероприятия, составляется </w:t>
      </w:r>
      <w:r w:rsidRPr="001229E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72431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смотра, в который вносится перечень осмотренных территорий и помещений, </w:t>
      </w:r>
      <w:r w:rsidR="00724312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 xml:space="preserve">а также вид, количество и иные идентификационные признаки обследуемых </w:t>
      </w:r>
      <w:r w:rsidRPr="001229E2">
        <w:rPr>
          <w:rFonts w:ascii="Times New Roman" w:hAnsi="Times New Roman" w:cs="Times New Roman"/>
          <w:sz w:val="28"/>
          <w:szCs w:val="28"/>
        </w:rPr>
        <w:lastRenderedPageBreak/>
        <w:t>объектов, имеющие значение для контрольного мероприятия.</w:t>
      </w:r>
    </w:p>
    <w:p w:rsidR="00C41BB3" w:rsidRPr="001229E2" w:rsidRDefault="002562BE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C41BB3" w:rsidRPr="001229E2">
        <w:rPr>
          <w:rFonts w:ascii="Times New Roman" w:hAnsi="Times New Roman" w:cs="Times New Roman"/>
          <w:sz w:val="28"/>
          <w:szCs w:val="28"/>
        </w:rPr>
        <w:t>. При необходимости получения лицом, уполномоченным на провед</w:t>
      </w:r>
      <w:r w:rsidR="00C41BB3" w:rsidRPr="001229E2">
        <w:rPr>
          <w:rFonts w:ascii="Times New Roman" w:hAnsi="Times New Roman" w:cs="Times New Roman"/>
          <w:sz w:val="28"/>
          <w:szCs w:val="28"/>
        </w:rPr>
        <w:t>е</w:t>
      </w:r>
      <w:r w:rsidR="00C41BB3" w:rsidRPr="001229E2">
        <w:rPr>
          <w:rFonts w:ascii="Times New Roman" w:hAnsi="Times New Roman" w:cs="Times New Roman"/>
          <w:sz w:val="28"/>
          <w:szCs w:val="28"/>
        </w:rPr>
        <w:t>ние контрольного мероприятия, устной информации, имеющей значение для проведения оценки соблюдения контролируемым лицом обязательных требов</w:t>
      </w:r>
      <w:r w:rsidR="00C41BB3" w:rsidRPr="001229E2">
        <w:rPr>
          <w:rFonts w:ascii="Times New Roman" w:hAnsi="Times New Roman" w:cs="Times New Roman"/>
          <w:sz w:val="28"/>
          <w:szCs w:val="28"/>
        </w:rPr>
        <w:t>а</w:t>
      </w:r>
      <w:r w:rsidR="00C41BB3" w:rsidRPr="001229E2">
        <w:rPr>
          <w:rFonts w:ascii="Times New Roman" w:hAnsi="Times New Roman" w:cs="Times New Roman"/>
          <w:sz w:val="28"/>
          <w:szCs w:val="28"/>
        </w:rPr>
        <w:t>ний, производится опрос контролируемого лица или его представителя и иных лиц, располагающих такой информацией.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>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C41BB3" w:rsidRPr="001229E2" w:rsidRDefault="002562BE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C41BB3" w:rsidRPr="001229E2">
        <w:rPr>
          <w:rFonts w:ascii="Times New Roman" w:hAnsi="Times New Roman" w:cs="Times New Roman"/>
          <w:sz w:val="28"/>
          <w:szCs w:val="28"/>
        </w:rPr>
        <w:t>. Для получения письменных объяснений, имеющих значение для пр</w:t>
      </w:r>
      <w:r w:rsidR="00C41BB3" w:rsidRPr="001229E2">
        <w:rPr>
          <w:rFonts w:ascii="Times New Roman" w:hAnsi="Times New Roman" w:cs="Times New Roman"/>
          <w:sz w:val="28"/>
          <w:szCs w:val="28"/>
        </w:rPr>
        <w:t>о</w:t>
      </w:r>
      <w:r w:rsidR="00C41BB3" w:rsidRPr="001229E2">
        <w:rPr>
          <w:rFonts w:ascii="Times New Roman" w:hAnsi="Times New Roman" w:cs="Times New Roman"/>
          <w:sz w:val="28"/>
          <w:szCs w:val="28"/>
        </w:rPr>
        <w:t>ведения оценки соблюдения контролируемым лицом обязательных требований, от контролируемого лица или его представителя, свидетелей, располагающих т</w:t>
      </w:r>
      <w:r w:rsidR="00C41BB3" w:rsidRPr="001229E2">
        <w:rPr>
          <w:rFonts w:ascii="Times New Roman" w:hAnsi="Times New Roman" w:cs="Times New Roman"/>
          <w:sz w:val="28"/>
          <w:szCs w:val="28"/>
        </w:rPr>
        <w:t>а</w:t>
      </w:r>
      <w:r w:rsidR="00C41BB3" w:rsidRPr="001229E2">
        <w:rPr>
          <w:rFonts w:ascii="Times New Roman" w:hAnsi="Times New Roman" w:cs="Times New Roman"/>
          <w:sz w:val="28"/>
          <w:szCs w:val="28"/>
        </w:rPr>
        <w:t>кими сведениями, лицо, уполномоченное на проведение контрольного меропр</w:t>
      </w:r>
      <w:r w:rsidR="00C41BB3" w:rsidRPr="001229E2">
        <w:rPr>
          <w:rFonts w:ascii="Times New Roman" w:hAnsi="Times New Roman" w:cs="Times New Roman"/>
          <w:sz w:val="28"/>
          <w:szCs w:val="28"/>
        </w:rPr>
        <w:t>и</w:t>
      </w:r>
      <w:r w:rsidR="00C41BB3" w:rsidRPr="001229E2">
        <w:rPr>
          <w:rFonts w:ascii="Times New Roman" w:hAnsi="Times New Roman" w:cs="Times New Roman"/>
          <w:sz w:val="28"/>
          <w:szCs w:val="28"/>
        </w:rPr>
        <w:t>ятия, в ходе контрольного мероприятия запрашивает письменные свидетельства.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>Лицо, уполномоченное на проведение контрольного мероприятия, вправе собственноручно составить  письменные объяснения со слов должностных лиц или работников организации, гражданина, являющихся контролируемыми лиц</w:t>
      </w:r>
      <w:r w:rsidRPr="001229E2">
        <w:rPr>
          <w:rFonts w:ascii="Times New Roman" w:hAnsi="Times New Roman" w:cs="Times New Roman"/>
          <w:sz w:val="28"/>
          <w:szCs w:val="28"/>
        </w:rPr>
        <w:t>а</w:t>
      </w:r>
      <w:r w:rsidRPr="001229E2">
        <w:rPr>
          <w:rFonts w:ascii="Times New Roman" w:hAnsi="Times New Roman" w:cs="Times New Roman"/>
          <w:sz w:val="28"/>
          <w:szCs w:val="28"/>
        </w:rPr>
        <w:t xml:space="preserve">ми, их представителей, свидетелей. В этом случае указанные лица знакомятся </w:t>
      </w:r>
      <w:r w:rsidR="00724312">
        <w:rPr>
          <w:rFonts w:ascii="Times New Roman" w:hAnsi="Times New Roman" w:cs="Times New Roman"/>
          <w:sz w:val="28"/>
          <w:szCs w:val="28"/>
        </w:rPr>
        <w:br/>
      </w:r>
      <w:r w:rsidRPr="001229E2">
        <w:rPr>
          <w:rFonts w:ascii="Times New Roman" w:hAnsi="Times New Roman" w:cs="Times New Roman"/>
          <w:sz w:val="28"/>
          <w:szCs w:val="28"/>
        </w:rPr>
        <w:t>с письменными объяснениями, при необходимости дополняют текст, делают о</w:t>
      </w:r>
      <w:r w:rsidRPr="001229E2">
        <w:rPr>
          <w:rFonts w:ascii="Times New Roman" w:hAnsi="Times New Roman" w:cs="Times New Roman"/>
          <w:sz w:val="28"/>
          <w:szCs w:val="28"/>
        </w:rPr>
        <w:t>т</w:t>
      </w:r>
      <w:r w:rsidRPr="001229E2">
        <w:rPr>
          <w:rFonts w:ascii="Times New Roman" w:hAnsi="Times New Roman" w:cs="Times New Roman"/>
          <w:sz w:val="28"/>
          <w:szCs w:val="28"/>
        </w:rPr>
        <w:t>метку о том, что лицом, уполномоченным на проведение контрольного меропр</w:t>
      </w:r>
      <w:r w:rsidRPr="001229E2">
        <w:rPr>
          <w:rFonts w:ascii="Times New Roman" w:hAnsi="Times New Roman" w:cs="Times New Roman"/>
          <w:sz w:val="28"/>
          <w:szCs w:val="28"/>
        </w:rPr>
        <w:t>и</w:t>
      </w:r>
      <w:r w:rsidRPr="001229E2">
        <w:rPr>
          <w:rFonts w:ascii="Times New Roman" w:hAnsi="Times New Roman" w:cs="Times New Roman"/>
          <w:sz w:val="28"/>
          <w:szCs w:val="28"/>
        </w:rPr>
        <w:t>ятия, с их слов записал верно, и подписывают документ, указывая дату и место его составления.</w:t>
      </w:r>
    </w:p>
    <w:p w:rsidR="00C41BB3" w:rsidRPr="001229E2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1229E2">
        <w:rPr>
          <w:rFonts w:ascii="Times New Roman" w:hAnsi="Times New Roman" w:cs="Times New Roman"/>
          <w:sz w:val="28"/>
          <w:szCs w:val="28"/>
        </w:rPr>
        <w:t xml:space="preserve"> если полученные сведения имеют значение для контрольного м</w:t>
      </w:r>
      <w:r w:rsidRPr="001229E2">
        <w:rPr>
          <w:rFonts w:ascii="Times New Roman" w:hAnsi="Times New Roman" w:cs="Times New Roman"/>
          <w:sz w:val="28"/>
          <w:szCs w:val="28"/>
        </w:rPr>
        <w:t>е</w:t>
      </w:r>
      <w:r w:rsidRPr="001229E2">
        <w:rPr>
          <w:rFonts w:ascii="Times New Roman" w:hAnsi="Times New Roman" w:cs="Times New Roman"/>
          <w:sz w:val="28"/>
          <w:szCs w:val="28"/>
        </w:rPr>
        <w:t>роприятия, результаты письменных объяснений фиксируются также в акте ко</w:t>
      </w:r>
      <w:r w:rsidRPr="001229E2">
        <w:rPr>
          <w:rFonts w:ascii="Times New Roman" w:hAnsi="Times New Roman" w:cs="Times New Roman"/>
          <w:sz w:val="28"/>
          <w:szCs w:val="28"/>
        </w:rPr>
        <w:t>н</w:t>
      </w:r>
      <w:r w:rsidRPr="001229E2">
        <w:rPr>
          <w:rFonts w:ascii="Times New Roman" w:hAnsi="Times New Roman" w:cs="Times New Roman"/>
          <w:sz w:val="28"/>
          <w:szCs w:val="28"/>
        </w:rPr>
        <w:t>трольного мероприятия.</w:t>
      </w:r>
    </w:p>
    <w:p w:rsidR="00724312" w:rsidRDefault="002562BE" w:rsidP="00724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1BB3" w:rsidRPr="001229E2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="00C41BB3" w:rsidRPr="001229E2">
        <w:rPr>
          <w:rFonts w:ascii="Times New Roman" w:hAnsi="Times New Roman" w:cs="Times New Roman"/>
          <w:sz w:val="28"/>
          <w:szCs w:val="28"/>
        </w:rPr>
        <w:t xml:space="preserve"> документы направляются в </w:t>
      </w:r>
      <w:r w:rsidR="00621B7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порядке, предусмотренном статьей 21 Фед</w:t>
      </w:r>
      <w:r w:rsidR="00C41BB3" w:rsidRPr="001229E2">
        <w:rPr>
          <w:rFonts w:ascii="Times New Roman" w:hAnsi="Times New Roman" w:cs="Times New Roman"/>
          <w:sz w:val="28"/>
          <w:szCs w:val="28"/>
        </w:rPr>
        <w:t>е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рального закона  № 248-ФЗ, за исключением случаев, если </w:t>
      </w:r>
      <w:r w:rsidR="00F53FE1">
        <w:rPr>
          <w:rFonts w:ascii="Times New Roman" w:hAnsi="Times New Roman" w:cs="Times New Roman"/>
          <w:sz w:val="28"/>
          <w:szCs w:val="28"/>
        </w:rPr>
        <w:t>уполномоченным о</w:t>
      </w:r>
      <w:r w:rsidR="00F53FE1">
        <w:rPr>
          <w:rFonts w:ascii="Times New Roman" w:hAnsi="Times New Roman" w:cs="Times New Roman"/>
          <w:sz w:val="28"/>
          <w:szCs w:val="28"/>
        </w:rPr>
        <w:t>р</w:t>
      </w:r>
      <w:r w:rsidR="00F53FE1">
        <w:rPr>
          <w:rFonts w:ascii="Times New Roman" w:hAnsi="Times New Roman" w:cs="Times New Roman"/>
          <w:sz w:val="28"/>
          <w:szCs w:val="28"/>
        </w:rPr>
        <w:t>ганом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 установлена необходимость представления документов на бумажном н</w:t>
      </w:r>
      <w:r w:rsidR="00C41BB3" w:rsidRPr="001229E2">
        <w:rPr>
          <w:rFonts w:ascii="Times New Roman" w:hAnsi="Times New Roman" w:cs="Times New Roman"/>
          <w:sz w:val="28"/>
          <w:szCs w:val="28"/>
        </w:rPr>
        <w:t>о</w:t>
      </w:r>
      <w:r w:rsidR="00C41BB3" w:rsidRPr="001229E2">
        <w:rPr>
          <w:rFonts w:ascii="Times New Roman" w:hAnsi="Times New Roman" w:cs="Times New Roman"/>
          <w:sz w:val="28"/>
          <w:szCs w:val="28"/>
        </w:rPr>
        <w:t>сителе. По завершении контрольного мероприятия подлинники документов во</w:t>
      </w:r>
      <w:r w:rsidR="00C41BB3" w:rsidRPr="001229E2">
        <w:rPr>
          <w:rFonts w:ascii="Times New Roman" w:hAnsi="Times New Roman" w:cs="Times New Roman"/>
          <w:sz w:val="28"/>
          <w:szCs w:val="28"/>
        </w:rPr>
        <w:t>з</w:t>
      </w:r>
      <w:r w:rsidR="00C41BB3" w:rsidRPr="001229E2">
        <w:rPr>
          <w:rFonts w:ascii="Times New Roman" w:hAnsi="Times New Roman" w:cs="Times New Roman"/>
          <w:sz w:val="28"/>
          <w:szCs w:val="28"/>
        </w:rPr>
        <w:t xml:space="preserve">вращаются контролируемому лицу. </w:t>
      </w:r>
    </w:p>
    <w:p w:rsidR="005E1638" w:rsidRPr="005E1638" w:rsidRDefault="005E1638" w:rsidP="005E16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Документы, которые </w:t>
      </w:r>
      <w:proofErr w:type="spellStart"/>
      <w:r w:rsidRPr="005E1638">
        <w:rPr>
          <w:rFonts w:ascii="Times New Roman" w:eastAsia="Calibri" w:hAnsi="Times New Roman" w:cs="Times New Roman"/>
          <w:sz w:val="28"/>
          <w:szCs w:val="28"/>
        </w:rPr>
        <w:t>истребуются</w:t>
      </w:r>
      <w:proofErr w:type="spellEnd"/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 в ходе контрольного мероприятия, должны быть представлены контролируемым лицом в срок, указанный в треб</w:t>
      </w:r>
      <w:r w:rsidRPr="005E1638">
        <w:rPr>
          <w:rFonts w:ascii="Times New Roman" w:eastAsia="Calibri" w:hAnsi="Times New Roman" w:cs="Times New Roman"/>
          <w:sz w:val="28"/>
          <w:szCs w:val="28"/>
        </w:rPr>
        <w:t>о</w:t>
      </w:r>
      <w:r w:rsidRPr="005E1638">
        <w:rPr>
          <w:rFonts w:ascii="Times New Roman" w:eastAsia="Calibri" w:hAnsi="Times New Roman" w:cs="Times New Roman"/>
          <w:sz w:val="28"/>
          <w:szCs w:val="28"/>
        </w:rPr>
        <w:t>вании о представлении документов лицу, уполномоченному на проведение ко</w:t>
      </w:r>
      <w:r w:rsidRPr="005E1638">
        <w:rPr>
          <w:rFonts w:ascii="Times New Roman" w:eastAsia="Calibri" w:hAnsi="Times New Roman" w:cs="Times New Roman"/>
          <w:sz w:val="28"/>
          <w:szCs w:val="28"/>
        </w:rPr>
        <w:t>н</w:t>
      </w:r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трольного мероприятия. </w:t>
      </w:r>
      <w:proofErr w:type="gramStart"/>
      <w:r w:rsidRPr="005E1638">
        <w:rPr>
          <w:rFonts w:ascii="Times New Roman" w:eastAsia="Calibri" w:hAnsi="Times New Roman" w:cs="Times New Roman"/>
          <w:sz w:val="28"/>
          <w:szCs w:val="28"/>
        </w:rPr>
        <w:t>В случае если контролируемое лицо не имеет возмо</w:t>
      </w:r>
      <w:r w:rsidRPr="005E1638">
        <w:rPr>
          <w:rFonts w:ascii="Times New Roman" w:eastAsia="Calibri" w:hAnsi="Times New Roman" w:cs="Times New Roman"/>
          <w:sz w:val="28"/>
          <w:szCs w:val="28"/>
        </w:rPr>
        <w:t>ж</w:t>
      </w:r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ности представить </w:t>
      </w:r>
      <w:proofErr w:type="spellStart"/>
      <w:r w:rsidRPr="005E1638">
        <w:rPr>
          <w:rFonts w:ascii="Times New Roman" w:eastAsia="Calibri" w:hAnsi="Times New Roman" w:cs="Times New Roman"/>
          <w:sz w:val="28"/>
          <w:szCs w:val="28"/>
        </w:rPr>
        <w:t>истребуемые</w:t>
      </w:r>
      <w:proofErr w:type="spellEnd"/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 документы в течение установленного в указа</w:t>
      </w:r>
      <w:r w:rsidRPr="005E1638">
        <w:rPr>
          <w:rFonts w:ascii="Times New Roman" w:eastAsia="Calibri" w:hAnsi="Times New Roman" w:cs="Times New Roman"/>
          <w:sz w:val="28"/>
          <w:szCs w:val="28"/>
        </w:rPr>
        <w:t>н</w:t>
      </w:r>
      <w:r w:rsidRPr="005E1638">
        <w:rPr>
          <w:rFonts w:ascii="Times New Roman" w:eastAsia="Calibri" w:hAnsi="Times New Roman" w:cs="Times New Roman"/>
          <w:sz w:val="28"/>
          <w:szCs w:val="28"/>
        </w:rPr>
        <w:t>ном требовании срока, оно обязано незамедлительно ходатайством в письменной форме уведомить лицо, уполномоченное на проведение контрольного меропри</w:t>
      </w:r>
      <w:r w:rsidRPr="005E1638">
        <w:rPr>
          <w:rFonts w:ascii="Times New Roman" w:eastAsia="Calibri" w:hAnsi="Times New Roman" w:cs="Times New Roman"/>
          <w:sz w:val="28"/>
          <w:szCs w:val="28"/>
        </w:rPr>
        <w:t>я</w:t>
      </w:r>
      <w:r w:rsidRPr="005E1638">
        <w:rPr>
          <w:rFonts w:ascii="Times New Roman" w:eastAsia="Calibri" w:hAnsi="Times New Roman" w:cs="Times New Roman"/>
          <w:sz w:val="28"/>
          <w:szCs w:val="28"/>
        </w:rPr>
        <w:t>тия, о невозможности представления документов в установленный срок с указ</w:t>
      </w:r>
      <w:r w:rsidRPr="005E1638">
        <w:rPr>
          <w:rFonts w:ascii="Times New Roman" w:eastAsia="Calibri" w:hAnsi="Times New Roman" w:cs="Times New Roman"/>
          <w:sz w:val="28"/>
          <w:szCs w:val="28"/>
        </w:rPr>
        <w:t>а</w:t>
      </w:r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нием причин, по которым </w:t>
      </w:r>
      <w:proofErr w:type="spellStart"/>
      <w:r w:rsidRPr="005E1638">
        <w:rPr>
          <w:rFonts w:ascii="Times New Roman" w:eastAsia="Calibri" w:hAnsi="Times New Roman" w:cs="Times New Roman"/>
          <w:sz w:val="28"/>
          <w:szCs w:val="28"/>
        </w:rPr>
        <w:t>истребуемые</w:t>
      </w:r>
      <w:proofErr w:type="spellEnd"/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 документы не могут быть представлены в установленный срок, и срока, в течение которого контролируемое лицо</w:t>
      </w:r>
      <w:proofErr w:type="gramEnd"/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 может представить </w:t>
      </w:r>
      <w:proofErr w:type="spellStart"/>
      <w:r w:rsidRPr="005E1638">
        <w:rPr>
          <w:rFonts w:ascii="Times New Roman" w:eastAsia="Calibri" w:hAnsi="Times New Roman" w:cs="Times New Roman"/>
          <w:sz w:val="28"/>
          <w:szCs w:val="28"/>
        </w:rPr>
        <w:t>истребуемые</w:t>
      </w:r>
      <w:proofErr w:type="spellEnd"/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 документы. В течение двадцати четырех часов со дня получения такого ходатайства лицо, уполномоченное на проведение контрол</w:t>
      </w:r>
      <w:r w:rsidRPr="005E1638">
        <w:rPr>
          <w:rFonts w:ascii="Times New Roman" w:eastAsia="Calibri" w:hAnsi="Times New Roman" w:cs="Times New Roman"/>
          <w:sz w:val="28"/>
          <w:szCs w:val="28"/>
        </w:rPr>
        <w:t>ь</w:t>
      </w:r>
      <w:r w:rsidRPr="005E1638">
        <w:rPr>
          <w:rFonts w:ascii="Times New Roman" w:eastAsia="Calibri" w:hAnsi="Times New Roman" w:cs="Times New Roman"/>
          <w:sz w:val="28"/>
          <w:szCs w:val="28"/>
        </w:rPr>
        <w:t xml:space="preserve">ного мероприятия, продлевает срок представления документов или отказывает в </w:t>
      </w:r>
      <w:r w:rsidRPr="005E1638">
        <w:rPr>
          <w:rFonts w:ascii="Times New Roman" w:eastAsia="Calibri" w:hAnsi="Times New Roman" w:cs="Times New Roman"/>
          <w:sz w:val="28"/>
          <w:szCs w:val="28"/>
        </w:rPr>
        <w:lastRenderedPageBreak/>
        <w:t>продлении срока, о чем контролируемое лицо информируется любым доступным способом в соответствии со статьей 21 Федерального закона № 248-ФЗ.</w:t>
      </w:r>
    </w:p>
    <w:p w:rsidR="00C41BB3" w:rsidRDefault="00C41BB3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Документы (копии документов), ранее представленные контролируемым лицом в </w:t>
      </w:r>
      <w:r w:rsidR="00F53FE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229E2">
        <w:rPr>
          <w:rFonts w:ascii="Times New Roman" w:hAnsi="Times New Roman" w:cs="Times New Roman"/>
          <w:sz w:val="28"/>
          <w:szCs w:val="28"/>
        </w:rPr>
        <w:t>, независимо от оснований их представления м</w:t>
      </w:r>
      <w:r w:rsidRPr="001229E2">
        <w:rPr>
          <w:rFonts w:ascii="Times New Roman" w:hAnsi="Times New Roman" w:cs="Times New Roman"/>
          <w:sz w:val="28"/>
          <w:szCs w:val="28"/>
        </w:rPr>
        <w:t>о</w:t>
      </w:r>
      <w:r w:rsidRPr="001229E2">
        <w:rPr>
          <w:rFonts w:ascii="Times New Roman" w:hAnsi="Times New Roman" w:cs="Times New Roman"/>
          <w:sz w:val="28"/>
          <w:szCs w:val="28"/>
        </w:rPr>
        <w:t xml:space="preserve">гут не представляться повторно при условии уведомления </w:t>
      </w:r>
      <w:r w:rsidR="00F53FE1">
        <w:rPr>
          <w:rFonts w:ascii="Times New Roman" w:hAnsi="Times New Roman" w:cs="Times New Roman"/>
          <w:sz w:val="28"/>
          <w:szCs w:val="28"/>
        </w:rPr>
        <w:t>уполномоченного о</w:t>
      </w:r>
      <w:r w:rsidR="00F53FE1">
        <w:rPr>
          <w:rFonts w:ascii="Times New Roman" w:hAnsi="Times New Roman" w:cs="Times New Roman"/>
          <w:sz w:val="28"/>
          <w:szCs w:val="28"/>
        </w:rPr>
        <w:t>р</w:t>
      </w:r>
      <w:r w:rsidR="00F53FE1">
        <w:rPr>
          <w:rFonts w:ascii="Times New Roman" w:hAnsi="Times New Roman" w:cs="Times New Roman"/>
          <w:sz w:val="28"/>
          <w:szCs w:val="28"/>
        </w:rPr>
        <w:t>гана</w:t>
      </w:r>
      <w:r w:rsidRPr="001229E2">
        <w:rPr>
          <w:rFonts w:ascii="Times New Roman" w:hAnsi="Times New Roman" w:cs="Times New Roman"/>
          <w:sz w:val="28"/>
          <w:szCs w:val="28"/>
        </w:rPr>
        <w:t xml:space="preserve"> о том, что </w:t>
      </w:r>
      <w:proofErr w:type="spellStart"/>
      <w:r w:rsidRPr="001229E2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229E2">
        <w:rPr>
          <w:rFonts w:ascii="Times New Roman" w:hAnsi="Times New Roman" w:cs="Times New Roman"/>
          <w:sz w:val="28"/>
          <w:szCs w:val="28"/>
        </w:rPr>
        <w:t xml:space="preserve"> документы (копии документов) были представлены ранее, с указанием реквизитов документа, которым (приложением к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которому) </w:t>
      </w:r>
      <w:proofErr w:type="gramEnd"/>
      <w:r w:rsidRPr="001229E2">
        <w:rPr>
          <w:rFonts w:ascii="Times New Roman" w:hAnsi="Times New Roman" w:cs="Times New Roman"/>
          <w:sz w:val="28"/>
          <w:szCs w:val="28"/>
        </w:rPr>
        <w:t>они были представлены.</w:t>
      </w:r>
    </w:p>
    <w:p w:rsidR="004B7A24" w:rsidRPr="001229E2" w:rsidRDefault="004B7A24" w:rsidP="00C41B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B9B" w:rsidRDefault="00E607EE" w:rsidP="005C17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. ОБЖАЛОВАНИЕ РЕШЕНИЙ </w:t>
      </w:r>
      <w:r w:rsidR="00F53FE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FC3B95">
        <w:rPr>
          <w:rFonts w:ascii="Times New Roman" w:hAnsi="Times New Roman" w:cs="Times New Roman"/>
          <w:sz w:val="28"/>
          <w:szCs w:val="28"/>
        </w:rPr>
        <w:t>,</w:t>
      </w:r>
      <w:r w:rsidR="00F556AA" w:rsidRPr="001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B9B" w:rsidRDefault="00F556AA" w:rsidP="005C17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ДЕЙСТВИЙ (БЕЗДЕЙСТВИЯ) ДОЛЖНОСТНЫХ ЛИЦ </w:t>
      </w:r>
    </w:p>
    <w:p w:rsidR="00FC3B95" w:rsidRPr="001229E2" w:rsidRDefault="00F53FE1" w:rsidP="00FE15C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</w:p>
    <w:p w:rsidR="00C17B19" w:rsidRDefault="00C17B19" w:rsidP="00FE15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05628F" w:rsidRDefault="005D7A48" w:rsidP="005D7A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8.1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Решения и действия (бездействие) должностных лиц, осуществляющих муниципальный контроль, могут быть обжалованы в порядке, установленном з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Pr="0005628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конодательством Российской Федерации.</w:t>
      </w:r>
    </w:p>
    <w:p w:rsidR="005D7A48" w:rsidRPr="006C48F8" w:rsidRDefault="005D7A48" w:rsidP="005D7A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C48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Досудебный порядок подачи жалоб при осуществлении муниципального </w:t>
      </w:r>
      <w:proofErr w:type="gramStart"/>
      <w:r w:rsidRPr="006C48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контроля за</w:t>
      </w:r>
      <w:proofErr w:type="gramEnd"/>
      <w:r w:rsidRPr="006C48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единой теплоснабжающей организацией</w:t>
      </w:r>
      <w:r w:rsidR="00337B6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обязательств</w:t>
      </w:r>
      <w:r w:rsidRPr="006C48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 применяется.</w:t>
      </w:r>
    </w:p>
    <w:p w:rsidR="00EA65B5" w:rsidRDefault="00EA65B5" w:rsidP="00EA5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A24" w:rsidRDefault="008241CE" w:rsidP="003722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B7A24" w:rsidSect="00E13E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567" w:bottom="0" w:left="156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2FC" w:rsidRPr="00512267" w:rsidRDefault="003722FC" w:rsidP="003722FC">
      <w:pPr>
        <w:pStyle w:val="a3"/>
        <w:spacing w:line="192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5122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722FC" w:rsidRPr="00512267" w:rsidRDefault="003722FC" w:rsidP="003722FC">
      <w:pPr>
        <w:pStyle w:val="a3"/>
        <w:spacing w:line="192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512267">
        <w:rPr>
          <w:rFonts w:ascii="Times New Roman" w:hAnsi="Times New Roman" w:cs="Times New Roman"/>
          <w:sz w:val="28"/>
          <w:szCs w:val="28"/>
        </w:rPr>
        <w:t xml:space="preserve">к решению Красноярского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12267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3722FC" w:rsidRDefault="003722FC" w:rsidP="003722FC">
      <w:pPr>
        <w:pStyle w:val="a3"/>
        <w:spacing w:line="192" w:lineRule="auto"/>
        <w:ind w:left="10915"/>
      </w:pPr>
      <w:r>
        <w:rPr>
          <w:rFonts w:ascii="Times New Roman" w:hAnsi="Times New Roman" w:cs="Times New Roman"/>
          <w:sz w:val="28"/>
          <w:szCs w:val="28"/>
        </w:rPr>
        <w:t>от ___________</w:t>
      </w:r>
      <w:r w:rsidRPr="00512267">
        <w:rPr>
          <w:rFonts w:ascii="Times New Roman" w:hAnsi="Times New Roman" w:cs="Times New Roman"/>
          <w:sz w:val="28"/>
          <w:szCs w:val="28"/>
        </w:rPr>
        <w:t>№ ______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t xml:space="preserve"> </w:t>
      </w:r>
    </w:p>
    <w:p w:rsidR="004B7A24" w:rsidRDefault="004B7A24" w:rsidP="004B7A24"/>
    <w:p w:rsidR="004B7A24" w:rsidRPr="001229E2" w:rsidRDefault="004B7A24" w:rsidP="004B7A2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КЛЮЧЕВЫЕ ПОКАЗАТЕЛИ МУНИЦИПАЛЬНОГО </w:t>
      </w:r>
      <w:proofErr w:type="gramStart"/>
      <w:r w:rsidRPr="001229E2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ЩЕЙ ОРГАНИЗАЦИЕЙ ОБЯЗАТЕЛЬСТВ ПО СТРОИТЕЛЬСТВУ, РЕКОНСТРУКЦИИ И (ИЛИ) МОДЕРНИЗАЦИИ ОБЪЕКТОВ ТЕПЛОСНАБЖЕНИЯ НА ТЕРРИТОРИИ ГОРОДА КРАСНОЯРСКА И ИХ ЦЕЛЕВЫЕ ЗНАЧЕНИЯ </w:t>
      </w:r>
    </w:p>
    <w:p w:rsidR="004B7A24" w:rsidRPr="001229E2" w:rsidRDefault="004B7A24" w:rsidP="004B7A2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4654"/>
        <w:gridCol w:w="2268"/>
        <w:gridCol w:w="4962"/>
        <w:gridCol w:w="2409"/>
      </w:tblGrid>
      <w:tr w:rsidR="004B7A24" w:rsidRPr="001229E2" w:rsidTr="004B7A24">
        <w:tc>
          <w:tcPr>
            <w:tcW w:w="557" w:type="dxa"/>
          </w:tcPr>
          <w:p w:rsidR="004B7A24" w:rsidRPr="001229E2" w:rsidRDefault="004B7A24" w:rsidP="004B7A24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653">
              <w:t xml:space="preserve">№ </w:t>
            </w:r>
            <w:proofErr w:type="gramStart"/>
            <w:r w:rsidRPr="00C67653">
              <w:t>п</w:t>
            </w:r>
            <w:proofErr w:type="gramEnd"/>
            <w:r w:rsidRPr="00C67653">
              <w:t>/п</w:t>
            </w:r>
          </w:p>
        </w:tc>
        <w:tc>
          <w:tcPr>
            <w:tcW w:w="4654" w:type="dxa"/>
            <w:vAlign w:val="center"/>
          </w:tcPr>
          <w:p w:rsidR="004B7A24" w:rsidRPr="001229E2" w:rsidRDefault="004B7A24" w:rsidP="004B7A24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653"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4B7A24" w:rsidRPr="001229E2" w:rsidRDefault="004B7A24" w:rsidP="004B7A24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653">
              <w:t>Формула расчета</w:t>
            </w:r>
          </w:p>
        </w:tc>
        <w:tc>
          <w:tcPr>
            <w:tcW w:w="4962" w:type="dxa"/>
          </w:tcPr>
          <w:p w:rsidR="004B7A24" w:rsidRPr="001229E2" w:rsidRDefault="004B7A24" w:rsidP="004B7A24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t>Интерпретация значений</w:t>
            </w:r>
          </w:p>
        </w:tc>
        <w:tc>
          <w:tcPr>
            <w:tcW w:w="2409" w:type="dxa"/>
          </w:tcPr>
          <w:p w:rsidR="004B7A24" w:rsidRPr="001229E2" w:rsidRDefault="004B7A24" w:rsidP="004B7A24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653">
              <w:t>Целевые значения показателе</w:t>
            </w:r>
            <w:r>
              <w:t>й</w:t>
            </w:r>
          </w:p>
        </w:tc>
      </w:tr>
      <w:tr w:rsidR="004B7A24" w:rsidRPr="001229E2" w:rsidTr="004B7A24">
        <w:tc>
          <w:tcPr>
            <w:tcW w:w="557" w:type="dxa"/>
          </w:tcPr>
          <w:p w:rsidR="004B7A24" w:rsidRPr="001229E2" w:rsidRDefault="004B7A24" w:rsidP="004B7A24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54" w:type="dxa"/>
          </w:tcPr>
          <w:p w:rsidR="004B7A24" w:rsidRPr="001229E2" w:rsidRDefault="004B7A24" w:rsidP="003B6D0B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7653">
              <w:t>Объем исполнен</w:t>
            </w:r>
            <w:r>
              <w:t xml:space="preserve">ия (в процентах) едиными теплоснабжающими организациями </w:t>
            </w:r>
            <w:proofErr w:type="gramStart"/>
            <w:r w:rsidRPr="00C67653">
              <w:t>мер</w:t>
            </w:r>
            <w:r w:rsidRPr="00C67653">
              <w:t>о</w:t>
            </w:r>
            <w:r w:rsidRPr="00C67653">
              <w:t>приятий схемы теплоснабжения города Красноярска</w:t>
            </w:r>
            <w:proofErr w:type="gramEnd"/>
            <w:r w:rsidRPr="00C67653">
              <w:t xml:space="preserve"> за отчетный период, в пр</w:t>
            </w:r>
            <w:r w:rsidRPr="00C67653">
              <w:t>о</w:t>
            </w:r>
            <w:r w:rsidRPr="00C67653">
              <w:t>центах от полного объема мероприятий схемы теплоснабжения города Красноя</w:t>
            </w:r>
            <w:r w:rsidRPr="00C67653">
              <w:t>р</w:t>
            </w:r>
            <w:r w:rsidRPr="00C67653">
              <w:t>ска за отчетный период</w:t>
            </w:r>
            <w:r w:rsidR="008F2600">
              <w:t>,</w:t>
            </w:r>
            <w:r w:rsidRPr="00C67653">
              <w:t xml:space="preserve"> </w:t>
            </w:r>
            <w:r>
              <w:t xml:space="preserve">предусмотренных в отношении </w:t>
            </w:r>
            <w:r w:rsidR="003B6D0B">
              <w:t>е</w:t>
            </w:r>
            <w:r>
              <w:t>диных теплоснабжающих организаций.</w:t>
            </w:r>
          </w:p>
        </w:tc>
        <w:tc>
          <w:tcPr>
            <w:tcW w:w="2268" w:type="dxa"/>
          </w:tcPr>
          <w:p w:rsidR="004B7A24" w:rsidRPr="001229E2" w:rsidRDefault="004B7A24" w:rsidP="004B7A24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7653">
              <w:t>(</w:t>
            </w:r>
            <w:proofErr w:type="spellStart"/>
            <w:r w:rsidRPr="00C67653">
              <w:t>КМ</w:t>
            </w:r>
            <w:r w:rsidRPr="00C67653">
              <w:rPr>
                <w:vertAlign w:val="subscript"/>
              </w:rPr>
              <w:t>вып</w:t>
            </w:r>
            <w:proofErr w:type="spellEnd"/>
            <w:r w:rsidRPr="00C67653">
              <w:t xml:space="preserve"> / </w:t>
            </w:r>
            <w:proofErr w:type="spellStart"/>
            <w:r w:rsidRPr="00C67653">
              <w:t>КМ</w:t>
            </w:r>
            <w:r>
              <w:rPr>
                <w:vertAlign w:val="subscript"/>
              </w:rPr>
              <w:t>сх</w:t>
            </w:r>
            <w:proofErr w:type="spellEnd"/>
            <w:r w:rsidRPr="00C67653">
              <w:t>)*100</w:t>
            </w:r>
          </w:p>
        </w:tc>
        <w:tc>
          <w:tcPr>
            <w:tcW w:w="4962" w:type="dxa"/>
          </w:tcPr>
          <w:p w:rsidR="004B7A24" w:rsidRDefault="004B7A24" w:rsidP="00C72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C6765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схемы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лоснабжения города Красноярска,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9A5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диными теплоснабжающими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циями за отчетный период, ед.;</w:t>
            </w:r>
          </w:p>
          <w:p w:rsidR="004B7A24" w:rsidRPr="001229E2" w:rsidRDefault="004B7A24" w:rsidP="003B6D0B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67653">
              <w:t>КМ</w:t>
            </w:r>
            <w:r>
              <w:rPr>
                <w:vertAlign w:val="subscript"/>
              </w:rPr>
              <w:t>сх</w:t>
            </w:r>
            <w:proofErr w:type="spellEnd"/>
            <w:r>
              <w:t xml:space="preserve"> – количество мероприятий, предусмо</w:t>
            </w:r>
            <w:r>
              <w:t>т</w:t>
            </w:r>
            <w:r>
              <w:t>ренных схемой теплоснабжения города Кра</w:t>
            </w:r>
            <w:r>
              <w:t>с</w:t>
            </w:r>
            <w:r>
              <w:t xml:space="preserve">ноярска в отношении  </w:t>
            </w:r>
            <w:r w:rsidR="003B6D0B">
              <w:t xml:space="preserve">единых </w:t>
            </w:r>
            <w:r>
              <w:t>теплоснабж</w:t>
            </w:r>
            <w:r>
              <w:t>а</w:t>
            </w:r>
            <w:r>
              <w:t>ющих организаций на отчетный период, ед.</w:t>
            </w:r>
          </w:p>
        </w:tc>
        <w:tc>
          <w:tcPr>
            <w:tcW w:w="2409" w:type="dxa"/>
          </w:tcPr>
          <w:p w:rsidR="004B7A24" w:rsidRPr="001229E2" w:rsidRDefault="004B7A24" w:rsidP="004B7A24">
            <w:pPr>
              <w:pStyle w:val="ConsPlusNormal"/>
              <w:ind w:firstLine="28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</w:tr>
    </w:tbl>
    <w:p w:rsidR="004B7A24" w:rsidRPr="001229E2" w:rsidRDefault="004B7A24" w:rsidP="004B7A2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A24" w:rsidRDefault="004B7A24" w:rsidP="009A76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B7A24" w:rsidSect="009A7663">
          <w:pgSz w:w="16838" w:h="11906" w:orient="landscape"/>
          <w:pgMar w:top="1134" w:right="567" w:bottom="284" w:left="1559" w:header="709" w:footer="709" w:gutter="0"/>
          <w:cols w:space="708"/>
          <w:titlePg/>
          <w:docGrid w:linePitch="360"/>
        </w:sectPr>
      </w:pPr>
    </w:p>
    <w:p w:rsidR="00C80646" w:rsidRDefault="00C80646" w:rsidP="009A76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663" w:rsidRPr="00512267" w:rsidRDefault="009A7663" w:rsidP="009A7663">
      <w:pPr>
        <w:pStyle w:val="a3"/>
        <w:spacing w:line="192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51226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A7663" w:rsidRPr="00512267" w:rsidRDefault="009A7663" w:rsidP="009A7663">
      <w:pPr>
        <w:pStyle w:val="a3"/>
        <w:spacing w:line="192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512267">
        <w:rPr>
          <w:rFonts w:ascii="Times New Roman" w:hAnsi="Times New Roman" w:cs="Times New Roman"/>
          <w:sz w:val="28"/>
          <w:szCs w:val="28"/>
        </w:rPr>
        <w:t xml:space="preserve">к решению Красноярского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12267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8A2640" w:rsidRDefault="009A7663" w:rsidP="009A7663">
      <w:pPr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</w:t>
      </w:r>
      <w:r w:rsidRPr="00512267">
        <w:rPr>
          <w:rFonts w:ascii="Times New Roman" w:hAnsi="Times New Roman" w:cs="Times New Roman"/>
          <w:sz w:val="28"/>
          <w:szCs w:val="28"/>
        </w:rPr>
        <w:t>№ 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049B7" w:rsidRDefault="00E049B7" w:rsidP="00E049B7">
      <w:pPr>
        <w:pStyle w:val="a3"/>
      </w:pPr>
    </w:p>
    <w:p w:rsidR="002A5221" w:rsidRPr="001229E2" w:rsidRDefault="002A5221" w:rsidP="002A52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9E2">
        <w:rPr>
          <w:rFonts w:ascii="Times New Roman" w:hAnsi="Times New Roman" w:cs="Times New Roman"/>
          <w:sz w:val="28"/>
          <w:szCs w:val="28"/>
        </w:rPr>
        <w:t xml:space="preserve">ИНДИКАТИВНЫЕ ПОКАЗАТЕЛИ </w:t>
      </w:r>
      <w:r w:rsidR="00824BBC" w:rsidRPr="001229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824BBC" w:rsidRPr="001229E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24BB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24BBC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</w:t>
      </w:r>
      <w:r w:rsidR="00824BBC">
        <w:rPr>
          <w:rFonts w:ascii="Times New Roman" w:hAnsi="Times New Roman" w:cs="Times New Roman"/>
          <w:sz w:val="28"/>
          <w:szCs w:val="28"/>
        </w:rPr>
        <w:t>Б</w:t>
      </w:r>
      <w:r w:rsidR="00824BBC">
        <w:rPr>
          <w:rFonts w:ascii="Times New Roman" w:hAnsi="Times New Roman" w:cs="Times New Roman"/>
          <w:sz w:val="28"/>
          <w:szCs w:val="28"/>
        </w:rPr>
        <w:t>ЖАЮЩЕЙ ОРГАНИЗАЦИЕЙ ОБЯЗАТЕЛЬСТВ ПО СТРОИТЕЛЬСТВУ, РЕКОНСТРУКЦИИ И (ИЛИ) МОДЕРНИЗ</w:t>
      </w:r>
      <w:r w:rsidR="00824BBC">
        <w:rPr>
          <w:rFonts w:ascii="Times New Roman" w:hAnsi="Times New Roman" w:cs="Times New Roman"/>
          <w:sz w:val="28"/>
          <w:szCs w:val="28"/>
        </w:rPr>
        <w:t>А</w:t>
      </w:r>
      <w:r w:rsidR="00824BBC">
        <w:rPr>
          <w:rFonts w:ascii="Times New Roman" w:hAnsi="Times New Roman" w:cs="Times New Roman"/>
          <w:sz w:val="28"/>
          <w:szCs w:val="28"/>
        </w:rPr>
        <w:t>ЦИИ ОБЪЕКТОВ ТЕПЛОСНАБЖЕНИЯ НА ТЕРРИТОРИИ ГОРОДА КРАСНОЯРСКА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4463"/>
        <w:gridCol w:w="2409"/>
        <w:gridCol w:w="4962"/>
        <w:gridCol w:w="2203"/>
      </w:tblGrid>
      <w:tr w:rsidR="009A7663" w:rsidRPr="00312BC2" w:rsidTr="009A7663">
        <w:trPr>
          <w:trHeight w:val="573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37" w:rsidRPr="00C67653" w:rsidRDefault="007F7537" w:rsidP="00824BB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7537" w:rsidRPr="00C67653" w:rsidRDefault="007F7537" w:rsidP="00824BB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7537" w:rsidRPr="00C67653" w:rsidRDefault="007F7537" w:rsidP="00824BB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7537" w:rsidRPr="00C67653" w:rsidRDefault="007F7537" w:rsidP="00824BB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Интерпретация значений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7F7537" w:rsidRPr="00312BC2" w:rsidRDefault="007F7537" w:rsidP="00824BB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1C60D9" w:rsidRPr="00312BC2" w:rsidTr="001C60D9">
        <w:trPr>
          <w:trHeight w:val="1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60D9" w:rsidRPr="00C67653" w:rsidRDefault="001C60D9" w:rsidP="00824BB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67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Контрольные мероприятия при взаимодействии с контролируемым лицом</w:t>
            </w:r>
          </w:p>
        </w:tc>
      </w:tr>
      <w:tr w:rsidR="009A7663" w:rsidRPr="00312BC2" w:rsidTr="009A7663">
        <w:trPr>
          <w:trHeight w:val="7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0D9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0D9" w:rsidRPr="001566E7" w:rsidRDefault="00824BBC" w:rsidP="00C67F8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</w:t>
            </w:r>
            <w:r w:rsidR="001566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контрольных мероприятий</w:t>
            </w:r>
            <w:r w:rsidR="00C67F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ра</w:t>
            </w:r>
            <w:r w:rsidR="00C67F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C67F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ках муниципального контроля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пров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денных в установленные сроки, по о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ношению к общему количеству ко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трольных мероприятий, проведенных в рамках осуществления муниципального контроля</w:t>
            </w:r>
            <w:r w:rsidR="001566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0D9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Пву</w:t>
            </w:r>
            <w:proofErr w:type="spellEnd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*100% / </w:t>
            </w:r>
            <w:proofErr w:type="spellStart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1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C7263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Пву</w:t>
            </w:r>
            <w:proofErr w:type="spellEnd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количество </w:t>
            </w:r>
            <w:r w:rsidR="001566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контрольных мероприятий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рамках </w:t>
            </w:r>
            <w:r w:rsidR="001566E7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контроля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пров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денных в установленные сроки</w:t>
            </w:r>
            <w:r w:rsidR="00C67F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824BBC" w:rsidRPr="00C67653" w:rsidRDefault="00824BBC" w:rsidP="00C7263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C60D9" w:rsidRDefault="00824BBC" w:rsidP="00C67F8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</w:t>
            </w:r>
            <w:proofErr w:type="spellEnd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общее количество проведенных ко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трольных мероприятий в рамках муниц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пального контроля</w:t>
            </w:r>
            <w:r w:rsidR="00C67F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38" w:type="pct"/>
            <w:shd w:val="clear" w:color="auto" w:fill="auto"/>
          </w:tcPr>
          <w:p w:rsidR="001C60D9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9A7663" w:rsidRPr="00312BC2" w:rsidTr="009A7663">
        <w:trPr>
          <w:trHeight w:val="43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0D9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0D9" w:rsidRPr="00C67653" w:rsidRDefault="00824BBC" w:rsidP="00C67F8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предписаний об устранении нар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шений обязательных требований, пр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знанных незаконными в судебном п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рядке, по отношению к общему колич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ству предписаний, выданных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уполном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ченным органом 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ходе осуществления </w:t>
            </w:r>
            <w:r w:rsidR="001566E7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контроля</w:t>
            </w:r>
            <w:r w:rsidR="001566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0D9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ПРн</w:t>
            </w:r>
            <w:proofErr w:type="spellEnd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*100% / </w:t>
            </w:r>
            <w:proofErr w:type="spellStart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C7263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ПРн</w:t>
            </w:r>
            <w:proofErr w:type="spellEnd"/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количество предписаний,  признанных незаконными в судебном порядке;</w:t>
            </w:r>
          </w:p>
          <w:p w:rsidR="00824BBC" w:rsidRPr="00C67653" w:rsidRDefault="00824BBC" w:rsidP="00C7263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C60D9" w:rsidRDefault="00824BBC" w:rsidP="00C67F8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 - общее количеству предписаний, выда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ных в ходе </w:t>
            </w:r>
            <w:r w:rsidR="001566E7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контроля</w:t>
            </w:r>
            <w:r w:rsidR="00C67F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38" w:type="pct"/>
            <w:shd w:val="clear" w:color="auto" w:fill="auto"/>
          </w:tcPr>
          <w:p w:rsidR="001C60D9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A7663" w:rsidRPr="00312BC2" w:rsidTr="009A7663">
        <w:trPr>
          <w:trHeight w:val="168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C67F8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Доля контрольных мероприятий, пров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EC8">
              <w:rPr>
                <w:rFonts w:ascii="Times New Roman" w:hAnsi="Times New Roman" w:cs="Times New Roman"/>
                <w:sz w:val="24"/>
                <w:szCs w:val="24"/>
              </w:rPr>
              <w:t xml:space="preserve">денных 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ко</w:t>
            </w:r>
            <w:r w:rsidR="00762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троля, результаты которых были пр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знаны недействительными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Ппн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*100% / </w:t>
            </w: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1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C726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Ппн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контрольных мероприятий, результаты которых признаны недейств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тельными;</w:t>
            </w:r>
          </w:p>
          <w:p w:rsidR="00824BBC" w:rsidRDefault="00824BBC" w:rsidP="00C67F8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контрольных мер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приятий, проведенных в рамках </w:t>
            </w:r>
            <w:r w:rsidR="001566E7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</w:t>
            </w:r>
            <w:r w:rsidR="001566E7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="001566E7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 контроля</w:t>
            </w:r>
            <w:r w:rsidR="00C67F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38" w:type="pct"/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7663" w:rsidRPr="00312BC2" w:rsidTr="009A7663">
        <w:trPr>
          <w:trHeight w:val="168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C726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Доля контрольных мероприятий, пров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денных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уполномоченным органом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, с нарушениями требований законодател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ства Российской Федерации о порядке их проведения, по </w:t>
            </w:r>
            <w:proofErr w:type="gram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выявл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910E99">
              <w:rPr>
                <w:rFonts w:ascii="Times New Roman" w:hAnsi="Times New Roman" w:cs="Times New Roman"/>
                <w:sz w:val="24"/>
                <w:szCs w:val="24"/>
              </w:rPr>
              <w:t xml:space="preserve">которых к должностным лицам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уполномоченного органа</w:t>
            </w:r>
            <w:r w:rsidRPr="00910E99">
              <w:rPr>
                <w:rFonts w:ascii="Times New Roman" w:hAnsi="Times New Roman" w:cs="Times New Roman"/>
                <w:sz w:val="24"/>
                <w:szCs w:val="24"/>
              </w:rPr>
              <w:t>, осуществи</w:t>
            </w:r>
            <w:r w:rsidRPr="00910E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E99">
              <w:rPr>
                <w:rFonts w:ascii="Times New Roman" w:hAnsi="Times New Roman" w:cs="Times New Roman"/>
                <w:sz w:val="24"/>
                <w:szCs w:val="24"/>
              </w:rPr>
              <w:t>шим такие проверки, применены меры дисциплинарного, административного наказания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пров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денных проверок  </w:t>
            </w:r>
          </w:p>
          <w:p w:rsidR="00824BBC" w:rsidRPr="00C67653" w:rsidRDefault="00824BBC" w:rsidP="00C7263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Псн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*100% / </w:t>
            </w: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1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C726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Псн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контрольных мероприятий, проведенных в рамках</w:t>
            </w:r>
            <w:r w:rsidR="0088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1E3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ко</w:t>
            </w:r>
            <w:r w:rsidR="008801E3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8801E3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троля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, с нарушениями требований законод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РФ о порядке их проведения, по </w:t>
            </w:r>
            <w:proofErr w:type="gram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зультатам</w:t>
            </w:r>
            <w:proofErr w:type="gram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которых к должнос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ным лицам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уполномоченного органа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ствившим такие проверки, применены меры дисциплинарного, административного нак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зания</w:t>
            </w:r>
            <w:r w:rsidR="00C32A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BBC" w:rsidRPr="00C67653" w:rsidRDefault="00824BBC" w:rsidP="00C726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BBC" w:rsidRDefault="00824BBC" w:rsidP="00C32A4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контрольных мер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приятий, проведенных в рамках </w:t>
            </w:r>
            <w:r w:rsidR="008801E3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</w:t>
            </w:r>
            <w:r w:rsidR="008801E3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="008801E3" w:rsidRPr="00C67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 контроля</w:t>
            </w:r>
            <w:r w:rsidR="00C32A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38" w:type="pct"/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BBC" w:rsidRPr="00312BC2" w:rsidTr="00824BBC">
        <w:trPr>
          <w:trHeight w:val="1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4BBC" w:rsidRPr="00C67653" w:rsidRDefault="00824BBC" w:rsidP="00824BB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C67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мероприятия без взаимодействия </w:t>
            </w:r>
            <w:r w:rsidRPr="00C67653">
              <w:rPr>
                <w:rFonts w:ascii="Times New Roman" w:hAnsi="Times New Roman" w:cs="Times New Roman"/>
                <w:b/>
                <w:sz w:val="24"/>
                <w:szCs w:val="24"/>
              </w:rPr>
              <w:t>с контролируемым лицом</w:t>
            </w:r>
          </w:p>
        </w:tc>
      </w:tr>
      <w:tr w:rsidR="009A7663" w:rsidRPr="00312BC2" w:rsidTr="00C72637">
        <w:trPr>
          <w:trHeight w:val="29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C7263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Доля предписаний об устранении нар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шений обязательных требований, пр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знанных незаконными в судебном п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рядке, по отношению к общему колич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ству предписаний, выданных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уполном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ченным органом 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по результатам ко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ПРМБВн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*100% / </w:t>
            </w: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ПРМБВо</w:t>
            </w:r>
            <w:proofErr w:type="spellEnd"/>
          </w:p>
        </w:tc>
        <w:tc>
          <w:tcPr>
            <w:tcW w:w="1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BBC" w:rsidRPr="00C67653" w:rsidRDefault="00824BBC" w:rsidP="00C726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ПРМБВн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предписаний, выда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уполномоченным органом 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по результ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там мероприятий по контролю без взаим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действия с юридическими лицами (индивид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альными предпринимателями) признанных незаконными в судебном порядке</w:t>
            </w:r>
          </w:p>
          <w:p w:rsidR="00824BBC" w:rsidRPr="00C67653" w:rsidRDefault="00824BBC" w:rsidP="00C726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BBC" w:rsidRDefault="00824BBC" w:rsidP="00C72637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ПРМБВо</w:t>
            </w:r>
            <w:proofErr w:type="spellEnd"/>
            <w:r w:rsidRPr="00C67653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предписаний об устранении нарушений обязательных треб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ваний, выданных по результатам меропри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тий по контролю без взаимодействия с юр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дическими лицами (индивидуальными пре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7653">
              <w:rPr>
                <w:rFonts w:ascii="Times New Roman" w:hAnsi="Times New Roman" w:cs="Times New Roman"/>
                <w:sz w:val="24"/>
                <w:szCs w:val="24"/>
              </w:rPr>
              <w:t>принимателями)</w:t>
            </w:r>
            <w:r w:rsidR="00C32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pct"/>
            <w:shd w:val="clear" w:color="auto" w:fill="auto"/>
          </w:tcPr>
          <w:p w:rsidR="00824BBC" w:rsidRPr="00C67653" w:rsidRDefault="00824BBC" w:rsidP="0047320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AC0013" w:rsidRPr="00F165F1" w:rsidRDefault="00AC0013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sectPr w:rsidR="00AC0013" w:rsidRPr="00F165F1" w:rsidSect="007F7537">
      <w:headerReference w:type="default" r:id="rId14"/>
      <w:headerReference w:type="first" r:id="rId15"/>
      <w:pgSz w:w="16838" w:h="11906" w:orient="landscape"/>
      <w:pgMar w:top="1134" w:right="567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2A" w:rsidRDefault="006F232A" w:rsidP="00F556AA">
      <w:pPr>
        <w:spacing w:after="0" w:line="240" w:lineRule="auto"/>
      </w:pPr>
      <w:r>
        <w:separator/>
      </w:r>
    </w:p>
  </w:endnote>
  <w:endnote w:type="continuationSeparator" w:id="0">
    <w:p w:rsidR="006F232A" w:rsidRDefault="006F232A" w:rsidP="00F5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72E" w:rsidRDefault="009A57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72E" w:rsidRDefault="009A57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72E" w:rsidRDefault="009A57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2A" w:rsidRDefault="006F232A" w:rsidP="00F556AA">
      <w:pPr>
        <w:spacing w:after="0" w:line="240" w:lineRule="auto"/>
      </w:pPr>
      <w:r>
        <w:separator/>
      </w:r>
    </w:p>
  </w:footnote>
  <w:footnote w:type="continuationSeparator" w:id="0">
    <w:p w:rsidR="006F232A" w:rsidRDefault="006F232A" w:rsidP="00F5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72E" w:rsidRDefault="009A57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071820"/>
      <w:docPartObj>
        <w:docPartGallery w:val="Page Numbers (Top of Page)"/>
        <w:docPartUnique/>
      </w:docPartObj>
    </w:sdtPr>
    <w:sdtEndPr/>
    <w:sdtContent>
      <w:p w:rsidR="009A572E" w:rsidRDefault="009A572E">
        <w:pPr>
          <w:pStyle w:val="a3"/>
          <w:jc w:val="center"/>
        </w:pPr>
        <w:r w:rsidRPr="002366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660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66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68C8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2366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572E" w:rsidRDefault="009A57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03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572E" w:rsidRPr="00204E06" w:rsidRDefault="009A572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4E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4E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4E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68C8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04E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572E" w:rsidRDefault="009A572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164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572E" w:rsidRPr="00397EFA" w:rsidRDefault="009A572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7E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7E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7E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68C8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397E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572E" w:rsidRDefault="009A572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027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572E" w:rsidRPr="00782E81" w:rsidRDefault="009A572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2E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2E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2E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68C8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782E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572E" w:rsidRPr="00E049B7" w:rsidRDefault="009A572E" w:rsidP="00E049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3"/>
    <w:rsid w:val="0000775A"/>
    <w:rsid w:val="0001170B"/>
    <w:rsid w:val="000343C1"/>
    <w:rsid w:val="00044E8A"/>
    <w:rsid w:val="000457E3"/>
    <w:rsid w:val="000510C1"/>
    <w:rsid w:val="00053A13"/>
    <w:rsid w:val="00060EEB"/>
    <w:rsid w:val="00087242"/>
    <w:rsid w:val="00092A50"/>
    <w:rsid w:val="00097B5E"/>
    <w:rsid w:val="000A7D8E"/>
    <w:rsid w:val="000B04DE"/>
    <w:rsid w:val="000B7069"/>
    <w:rsid w:val="000C1B0E"/>
    <w:rsid w:val="000C2ECF"/>
    <w:rsid w:val="000C75EF"/>
    <w:rsid w:val="000D2755"/>
    <w:rsid w:val="000D2F08"/>
    <w:rsid w:val="000E16CD"/>
    <w:rsid w:val="000E216A"/>
    <w:rsid w:val="000E428D"/>
    <w:rsid w:val="000E5E9B"/>
    <w:rsid w:val="000E758D"/>
    <w:rsid w:val="000F0556"/>
    <w:rsid w:val="000F33BF"/>
    <w:rsid w:val="001016F5"/>
    <w:rsid w:val="001038B1"/>
    <w:rsid w:val="00105F76"/>
    <w:rsid w:val="001133D6"/>
    <w:rsid w:val="00121697"/>
    <w:rsid w:val="001229E2"/>
    <w:rsid w:val="001340D7"/>
    <w:rsid w:val="001354DB"/>
    <w:rsid w:val="00137204"/>
    <w:rsid w:val="001566E7"/>
    <w:rsid w:val="00157D91"/>
    <w:rsid w:val="00162E5D"/>
    <w:rsid w:val="001658D1"/>
    <w:rsid w:val="001659FA"/>
    <w:rsid w:val="00173A3B"/>
    <w:rsid w:val="00180637"/>
    <w:rsid w:val="00182FDE"/>
    <w:rsid w:val="0018486B"/>
    <w:rsid w:val="00191A9D"/>
    <w:rsid w:val="0019259F"/>
    <w:rsid w:val="001A1D95"/>
    <w:rsid w:val="001B68A3"/>
    <w:rsid w:val="001B6F4D"/>
    <w:rsid w:val="001C0736"/>
    <w:rsid w:val="001C3E75"/>
    <w:rsid w:val="001C60D9"/>
    <w:rsid w:val="001C7533"/>
    <w:rsid w:val="001D4155"/>
    <w:rsid w:val="001D4B7B"/>
    <w:rsid w:val="001E2E58"/>
    <w:rsid w:val="001E2FEA"/>
    <w:rsid w:val="001E4462"/>
    <w:rsid w:val="001E5EE9"/>
    <w:rsid w:val="001F1B0A"/>
    <w:rsid w:val="001F1B9B"/>
    <w:rsid w:val="001F56D0"/>
    <w:rsid w:val="001F6C81"/>
    <w:rsid w:val="001F750E"/>
    <w:rsid w:val="002026D8"/>
    <w:rsid w:val="00204639"/>
    <w:rsid w:val="002048C4"/>
    <w:rsid w:val="00204E06"/>
    <w:rsid w:val="00210F77"/>
    <w:rsid w:val="00211BFA"/>
    <w:rsid w:val="00217C1E"/>
    <w:rsid w:val="00224528"/>
    <w:rsid w:val="0022593D"/>
    <w:rsid w:val="002279B1"/>
    <w:rsid w:val="0023060A"/>
    <w:rsid w:val="00234FEB"/>
    <w:rsid w:val="00236605"/>
    <w:rsid w:val="0024083E"/>
    <w:rsid w:val="00245121"/>
    <w:rsid w:val="00245319"/>
    <w:rsid w:val="00245582"/>
    <w:rsid w:val="00246DEC"/>
    <w:rsid w:val="002562BE"/>
    <w:rsid w:val="002602ED"/>
    <w:rsid w:val="0026501C"/>
    <w:rsid w:val="002678D1"/>
    <w:rsid w:val="002704C4"/>
    <w:rsid w:val="00270ED0"/>
    <w:rsid w:val="00280928"/>
    <w:rsid w:val="00283A50"/>
    <w:rsid w:val="00285FB4"/>
    <w:rsid w:val="0028762E"/>
    <w:rsid w:val="00297896"/>
    <w:rsid w:val="002A069E"/>
    <w:rsid w:val="002A199A"/>
    <w:rsid w:val="002A5221"/>
    <w:rsid w:val="002A7A99"/>
    <w:rsid w:val="002B09AB"/>
    <w:rsid w:val="002B1818"/>
    <w:rsid w:val="002B1B21"/>
    <w:rsid w:val="002B28F0"/>
    <w:rsid w:val="002B5E63"/>
    <w:rsid w:val="002C3817"/>
    <w:rsid w:val="002D62F2"/>
    <w:rsid w:val="002E2ABB"/>
    <w:rsid w:val="002E39FB"/>
    <w:rsid w:val="002E73FC"/>
    <w:rsid w:val="002F3B33"/>
    <w:rsid w:val="002F5014"/>
    <w:rsid w:val="002F533B"/>
    <w:rsid w:val="00302327"/>
    <w:rsid w:val="00305ACA"/>
    <w:rsid w:val="00310850"/>
    <w:rsid w:val="003117C1"/>
    <w:rsid w:val="003122BF"/>
    <w:rsid w:val="00313C51"/>
    <w:rsid w:val="003210D4"/>
    <w:rsid w:val="0032224A"/>
    <w:rsid w:val="003227AC"/>
    <w:rsid w:val="00331420"/>
    <w:rsid w:val="00332DEF"/>
    <w:rsid w:val="00335240"/>
    <w:rsid w:val="00337B61"/>
    <w:rsid w:val="00337D6E"/>
    <w:rsid w:val="00337FB7"/>
    <w:rsid w:val="00341878"/>
    <w:rsid w:val="00347388"/>
    <w:rsid w:val="00352DB7"/>
    <w:rsid w:val="00353F79"/>
    <w:rsid w:val="00357530"/>
    <w:rsid w:val="003609BA"/>
    <w:rsid w:val="00362592"/>
    <w:rsid w:val="003656D6"/>
    <w:rsid w:val="003722FC"/>
    <w:rsid w:val="003842AA"/>
    <w:rsid w:val="0038527E"/>
    <w:rsid w:val="00386350"/>
    <w:rsid w:val="00397EFA"/>
    <w:rsid w:val="003A56CD"/>
    <w:rsid w:val="003A5C85"/>
    <w:rsid w:val="003A693F"/>
    <w:rsid w:val="003A798E"/>
    <w:rsid w:val="003B0307"/>
    <w:rsid w:val="003B04DE"/>
    <w:rsid w:val="003B6D0B"/>
    <w:rsid w:val="003B7F9A"/>
    <w:rsid w:val="003C3E11"/>
    <w:rsid w:val="003C4BF7"/>
    <w:rsid w:val="003C61BC"/>
    <w:rsid w:val="003D0AEA"/>
    <w:rsid w:val="003D3992"/>
    <w:rsid w:val="003D6436"/>
    <w:rsid w:val="003D68C8"/>
    <w:rsid w:val="003E30A7"/>
    <w:rsid w:val="003E577F"/>
    <w:rsid w:val="003F0C8F"/>
    <w:rsid w:val="003F196E"/>
    <w:rsid w:val="003F3E99"/>
    <w:rsid w:val="0040017E"/>
    <w:rsid w:val="00401048"/>
    <w:rsid w:val="004043E3"/>
    <w:rsid w:val="004063BD"/>
    <w:rsid w:val="00406F7F"/>
    <w:rsid w:val="00412C54"/>
    <w:rsid w:val="00414C7F"/>
    <w:rsid w:val="00415BC8"/>
    <w:rsid w:val="00416564"/>
    <w:rsid w:val="004266FF"/>
    <w:rsid w:val="00426863"/>
    <w:rsid w:val="00426FF9"/>
    <w:rsid w:val="00440240"/>
    <w:rsid w:val="00441079"/>
    <w:rsid w:val="0044203B"/>
    <w:rsid w:val="004460B9"/>
    <w:rsid w:val="004460E0"/>
    <w:rsid w:val="0045089D"/>
    <w:rsid w:val="00454C76"/>
    <w:rsid w:val="004579B5"/>
    <w:rsid w:val="00466BB2"/>
    <w:rsid w:val="00473207"/>
    <w:rsid w:val="00473DAB"/>
    <w:rsid w:val="004742E3"/>
    <w:rsid w:val="00474690"/>
    <w:rsid w:val="00476EC4"/>
    <w:rsid w:val="00476FDB"/>
    <w:rsid w:val="004773C4"/>
    <w:rsid w:val="004802F8"/>
    <w:rsid w:val="0049707D"/>
    <w:rsid w:val="004A2302"/>
    <w:rsid w:val="004A3374"/>
    <w:rsid w:val="004A6A91"/>
    <w:rsid w:val="004A7595"/>
    <w:rsid w:val="004B64EE"/>
    <w:rsid w:val="004B7A24"/>
    <w:rsid w:val="004C0A79"/>
    <w:rsid w:val="004C35C8"/>
    <w:rsid w:val="004C71C8"/>
    <w:rsid w:val="004D072E"/>
    <w:rsid w:val="004E3DA8"/>
    <w:rsid w:val="004E6DC1"/>
    <w:rsid w:val="004F58F4"/>
    <w:rsid w:val="004F7774"/>
    <w:rsid w:val="00503317"/>
    <w:rsid w:val="00512267"/>
    <w:rsid w:val="00514BB8"/>
    <w:rsid w:val="00516534"/>
    <w:rsid w:val="005179F7"/>
    <w:rsid w:val="0052042D"/>
    <w:rsid w:val="00521882"/>
    <w:rsid w:val="00534ABB"/>
    <w:rsid w:val="00544762"/>
    <w:rsid w:val="00546BB5"/>
    <w:rsid w:val="005478F2"/>
    <w:rsid w:val="0055137C"/>
    <w:rsid w:val="00554C09"/>
    <w:rsid w:val="00560434"/>
    <w:rsid w:val="00560AF9"/>
    <w:rsid w:val="00562B39"/>
    <w:rsid w:val="00572A14"/>
    <w:rsid w:val="00575CCB"/>
    <w:rsid w:val="005801AF"/>
    <w:rsid w:val="00587121"/>
    <w:rsid w:val="005A087F"/>
    <w:rsid w:val="005A4427"/>
    <w:rsid w:val="005A6528"/>
    <w:rsid w:val="005B1F7E"/>
    <w:rsid w:val="005B6C08"/>
    <w:rsid w:val="005B78E8"/>
    <w:rsid w:val="005C0DC9"/>
    <w:rsid w:val="005C173F"/>
    <w:rsid w:val="005C3FEF"/>
    <w:rsid w:val="005C75A0"/>
    <w:rsid w:val="005C7C09"/>
    <w:rsid w:val="005C7D86"/>
    <w:rsid w:val="005D258A"/>
    <w:rsid w:val="005D7A48"/>
    <w:rsid w:val="005E1223"/>
    <w:rsid w:val="005E1638"/>
    <w:rsid w:val="005F0D6F"/>
    <w:rsid w:val="005F1277"/>
    <w:rsid w:val="005F52F4"/>
    <w:rsid w:val="00603BC6"/>
    <w:rsid w:val="00605835"/>
    <w:rsid w:val="00606C87"/>
    <w:rsid w:val="00610176"/>
    <w:rsid w:val="00610DD1"/>
    <w:rsid w:val="00612FC8"/>
    <w:rsid w:val="00614442"/>
    <w:rsid w:val="00614C88"/>
    <w:rsid w:val="00616DF6"/>
    <w:rsid w:val="00617D0F"/>
    <w:rsid w:val="00621B71"/>
    <w:rsid w:val="006256A7"/>
    <w:rsid w:val="0063063F"/>
    <w:rsid w:val="006351EC"/>
    <w:rsid w:val="006364BE"/>
    <w:rsid w:val="0064403C"/>
    <w:rsid w:val="00647CAC"/>
    <w:rsid w:val="0065148D"/>
    <w:rsid w:val="0065767F"/>
    <w:rsid w:val="006622BA"/>
    <w:rsid w:val="006629C4"/>
    <w:rsid w:val="0067132C"/>
    <w:rsid w:val="006870B2"/>
    <w:rsid w:val="00692C64"/>
    <w:rsid w:val="00697E81"/>
    <w:rsid w:val="006A1455"/>
    <w:rsid w:val="006A14DA"/>
    <w:rsid w:val="006A38BE"/>
    <w:rsid w:val="006B0B8D"/>
    <w:rsid w:val="006B12E8"/>
    <w:rsid w:val="006B4951"/>
    <w:rsid w:val="006B4FBF"/>
    <w:rsid w:val="006B5B82"/>
    <w:rsid w:val="006B7066"/>
    <w:rsid w:val="006C587C"/>
    <w:rsid w:val="006D1299"/>
    <w:rsid w:val="006D4BB2"/>
    <w:rsid w:val="006D7566"/>
    <w:rsid w:val="006D7975"/>
    <w:rsid w:val="006E2A48"/>
    <w:rsid w:val="006E2D53"/>
    <w:rsid w:val="006E6159"/>
    <w:rsid w:val="006F1332"/>
    <w:rsid w:val="006F232A"/>
    <w:rsid w:val="006F2433"/>
    <w:rsid w:val="006F4237"/>
    <w:rsid w:val="006F70CD"/>
    <w:rsid w:val="007042E1"/>
    <w:rsid w:val="00704507"/>
    <w:rsid w:val="007068D7"/>
    <w:rsid w:val="0070693A"/>
    <w:rsid w:val="00712F27"/>
    <w:rsid w:val="00717055"/>
    <w:rsid w:val="0072406C"/>
    <w:rsid w:val="00724312"/>
    <w:rsid w:val="00725755"/>
    <w:rsid w:val="00725ACE"/>
    <w:rsid w:val="007313D9"/>
    <w:rsid w:val="00732D9D"/>
    <w:rsid w:val="00733FF9"/>
    <w:rsid w:val="0073426E"/>
    <w:rsid w:val="00745BA9"/>
    <w:rsid w:val="007465A9"/>
    <w:rsid w:val="00746DE7"/>
    <w:rsid w:val="007501F1"/>
    <w:rsid w:val="00762EC8"/>
    <w:rsid w:val="00770D50"/>
    <w:rsid w:val="00776841"/>
    <w:rsid w:val="00777DD4"/>
    <w:rsid w:val="007800E1"/>
    <w:rsid w:val="00782E81"/>
    <w:rsid w:val="00784B51"/>
    <w:rsid w:val="0079405E"/>
    <w:rsid w:val="007A3CFC"/>
    <w:rsid w:val="007B62C5"/>
    <w:rsid w:val="007B705D"/>
    <w:rsid w:val="007B7415"/>
    <w:rsid w:val="007C303B"/>
    <w:rsid w:val="007D2F70"/>
    <w:rsid w:val="007E189E"/>
    <w:rsid w:val="007E1BA5"/>
    <w:rsid w:val="007E653B"/>
    <w:rsid w:val="007E79E4"/>
    <w:rsid w:val="007F042F"/>
    <w:rsid w:val="007F48CD"/>
    <w:rsid w:val="007F7537"/>
    <w:rsid w:val="00802058"/>
    <w:rsid w:val="008046F2"/>
    <w:rsid w:val="00814D2D"/>
    <w:rsid w:val="00815FEE"/>
    <w:rsid w:val="00822191"/>
    <w:rsid w:val="008241CE"/>
    <w:rsid w:val="00824BBC"/>
    <w:rsid w:val="008277EC"/>
    <w:rsid w:val="00835CEF"/>
    <w:rsid w:val="00836315"/>
    <w:rsid w:val="00836FB4"/>
    <w:rsid w:val="008373E0"/>
    <w:rsid w:val="00840A67"/>
    <w:rsid w:val="00841961"/>
    <w:rsid w:val="00847C8D"/>
    <w:rsid w:val="0085104E"/>
    <w:rsid w:val="00853CEC"/>
    <w:rsid w:val="00860042"/>
    <w:rsid w:val="00872B61"/>
    <w:rsid w:val="008801E3"/>
    <w:rsid w:val="0089207E"/>
    <w:rsid w:val="00893864"/>
    <w:rsid w:val="008A2640"/>
    <w:rsid w:val="008A2E9A"/>
    <w:rsid w:val="008A61ED"/>
    <w:rsid w:val="008B012E"/>
    <w:rsid w:val="008B0FC8"/>
    <w:rsid w:val="008B1557"/>
    <w:rsid w:val="008B1A12"/>
    <w:rsid w:val="008B4AC9"/>
    <w:rsid w:val="008B651C"/>
    <w:rsid w:val="008B70A2"/>
    <w:rsid w:val="008C46E3"/>
    <w:rsid w:val="008C6FC7"/>
    <w:rsid w:val="008C7C0A"/>
    <w:rsid w:val="008D009F"/>
    <w:rsid w:val="008D3618"/>
    <w:rsid w:val="008D4B08"/>
    <w:rsid w:val="008D6417"/>
    <w:rsid w:val="008E247A"/>
    <w:rsid w:val="008F2600"/>
    <w:rsid w:val="008F7C08"/>
    <w:rsid w:val="009013DD"/>
    <w:rsid w:val="00903115"/>
    <w:rsid w:val="009041E6"/>
    <w:rsid w:val="00905671"/>
    <w:rsid w:val="00907D11"/>
    <w:rsid w:val="00910C92"/>
    <w:rsid w:val="00912150"/>
    <w:rsid w:val="00912A19"/>
    <w:rsid w:val="0092753A"/>
    <w:rsid w:val="0093442A"/>
    <w:rsid w:val="00935066"/>
    <w:rsid w:val="00937400"/>
    <w:rsid w:val="00937CF7"/>
    <w:rsid w:val="00941B56"/>
    <w:rsid w:val="009449C8"/>
    <w:rsid w:val="0094551F"/>
    <w:rsid w:val="0094680C"/>
    <w:rsid w:val="009473FA"/>
    <w:rsid w:val="00947497"/>
    <w:rsid w:val="00951119"/>
    <w:rsid w:val="00954F28"/>
    <w:rsid w:val="00956B21"/>
    <w:rsid w:val="00961234"/>
    <w:rsid w:val="00971711"/>
    <w:rsid w:val="009752AC"/>
    <w:rsid w:val="009840FC"/>
    <w:rsid w:val="00986828"/>
    <w:rsid w:val="00991359"/>
    <w:rsid w:val="00994880"/>
    <w:rsid w:val="009A18A4"/>
    <w:rsid w:val="009A2671"/>
    <w:rsid w:val="009A3572"/>
    <w:rsid w:val="009A572E"/>
    <w:rsid w:val="009A7663"/>
    <w:rsid w:val="009B0309"/>
    <w:rsid w:val="009B22C8"/>
    <w:rsid w:val="009B3AA7"/>
    <w:rsid w:val="009D030F"/>
    <w:rsid w:val="009D0D0A"/>
    <w:rsid w:val="009D4938"/>
    <w:rsid w:val="009E2078"/>
    <w:rsid w:val="009E23C7"/>
    <w:rsid w:val="009E40F4"/>
    <w:rsid w:val="009E69AF"/>
    <w:rsid w:val="00A04EF7"/>
    <w:rsid w:val="00A052A0"/>
    <w:rsid w:val="00A12C89"/>
    <w:rsid w:val="00A23F8C"/>
    <w:rsid w:val="00A30373"/>
    <w:rsid w:val="00A34EE6"/>
    <w:rsid w:val="00A409E1"/>
    <w:rsid w:val="00A443D0"/>
    <w:rsid w:val="00A54306"/>
    <w:rsid w:val="00A55D71"/>
    <w:rsid w:val="00A57AB9"/>
    <w:rsid w:val="00A61985"/>
    <w:rsid w:val="00A66F1C"/>
    <w:rsid w:val="00A67A27"/>
    <w:rsid w:val="00A80719"/>
    <w:rsid w:val="00A9007D"/>
    <w:rsid w:val="00A96C6C"/>
    <w:rsid w:val="00AA39F8"/>
    <w:rsid w:val="00AB3A71"/>
    <w:rsid w:val="00AB4B4B"/>
    <w:rsid w:val="00AB55F4"/>
    <w:rsid w:val="00AB62BD"/>
    <w:rsid w:val="00AB73FC"/>
    <w:rsid w:val="00AB7642"/>
    <w:rsid w:val="00AC0013"/>
    <w:rsid w:val="00AC0E70"/>
    <w:rsid w:val="00AC1904"/>
    <w:rsid w:val="00AC4B3A"/>
    <w:rsid w:val="00AC70E5"/>
    <w:rsid w:val="00AF59EE"/>
    <w:rsid w:val="00B1717D"/>
    <w:rsid w:val="00B225A5"/>
    <w:rsid w:val="00B24566"/>
    <w:rsid w:val="00B24A2A"/>
    <w:rsid w:val="00B25C34"/>
    <w:rsid w:val="00B25EBA"/>
    <w:rsid w:val="00B3631F"/>
    <w:rsid w:val="00B4494F"/>
    <w:rsid w:val="00B47A3B"/>
    <w:rsid w:val="00B51C6C"/>
    <w:rsid w:val="00B53D9E"/>
    <w:rsid w:val="00B55775"/>
    <w:rsid w:val="00B56512"/>
    <w:rsid w:val="00B613E9"/>
    <w:rsid w:val="00B716D1"/>
    <w:rsid w:val="00B751E1"/>
    <w:rsid w:val="00B80DEE"/>
    <w:rsid w:val="00B81473"/>
    <w:rsid w:val="00B8483B"/>
    <w:rsid w:val="00BA161A"/>
    <w:rsid w:val="00BA24D0"/>
    <w:rsid w:val="00BA7401"/>
    <w:rsid w:val="00BB5FE9"/>
    <w:rsid w:val="00BC63B2"/>
    <w:rsid w:val="00BC7576"/>
    <w:rsid w:val="00BD0263"/>
    <w:rsid w:val="00BD09B1"/>
    <w:rsid w:val="00BD0E01"/>
    <w:rsid w:val="00BD1CF7"/>
    <w:rsid w:val="00BE097F"/>
    <w:rsid w:val="00BE3124"/>
    <w:rsid w:val="00BE76AC"/>
    <w:rsid w:val="00BF10D4"/>
    <w:rsid w:val="00BF7280"/>
    <w:rsid w:val="00C00A4D"/>
    <w:rsid w:val="00C00EA6"/>
    <w:rsid w:val="00C023DD"/>
    <w:rsid w:val="00C02E81"/>
    <w:rsid w:val="00C03135"/>
    <w:rsid w:val="00C07868"/>
    <w:rsid w:val="00C12F13"/>
    <w:rsid w:val="00C139B1"/>
    <w:rsid w:val="00C14097"/>
    <w:rsid w:val="00C15610"/>
    <w:rsid w:val="00C17440"/>
    <w:rsid w:val="00C17B19"/>
    <w:rsid w:val="00C21A95"/>
    <w:rsid w:val="00C2436B"/>
    <w:rsid w:val="00C32A4F"/>
    <w:rsid w:val="00C36509"/>
    <w:rsid w:val="00C41BB3"/>
    <w:rsid w:val="00C43E4B"/>
    <w:rsid w:val="00C466DA"/>
    <w:rsid w:val="00C47859"/>
    <w:rsid w:val="00C56730"/>
    <w:rsid w:val="00C67038"/>
    <w:rsid w:val="00C67F81"/>
    <w:rsid w:val="00C72637"/>
    <w:rsid w:val="00C72F7D"/>
    <w:rsid w:val="00C74023"/>
    <w:rsid w:val="00C80646"/>
    <w:rsid w:val="00C83C8E"/>
    <w:rsid w:val="00C84806"/>
    <w:rsid w:val="00C862C0"/>
    <w:rsid w:val="00C92BAC"/>
    <w:rsid w:val="00C94B23"/>
    <w:rsid w:val="00C97E8D"/>
    <w:rsid w:val="00CA4CD2"/>
    <w:rsid w:val="00CA58D2"/>
    <w:rsid w:val="00CB253D"/>
    <w:rsid w:val="00CB6B42"/>
    <w:rsid w:val="00CC5563"/>
    <w:rsid w:val="00CC7FC6"/>
    <w:rsid w:val="00CD20F6"/>
    <w:rsid w:val="00CD3561"/>
    <w:rsid w:val="00CD3A96"/>
    <w:rsid w:val="00CD5CDE"/>
    <w:rsid w:val="00CD64A3"/>
    <w:rsid w:val="00CE2026"/>
    <w:rsid w:val="00CE62D9"/>
    <w:rsid w:val="00CE6C6D"/>
    <w:rsid w:val="00D02E50"/>
    <w:rsid w:val="00D04AA8"/>
    <w:rsid w:val="00D04CCA"/>
    <w:rsid w:val="00D051B0"/>
    <w:rsid w:val="00D16896"/>
    <w:rsid w:val="00D25B04"/>
    <w:rsid w:val="00D26F05"/>
    <w:rsid w:val="00D277C2"/>
    <w:rsid w:val="00D41C26"/>
    <w:rsid w:val="00D43C46"/>
    <w:rsid w:val="00D456AA"/>
    <w:rsid w:val="00D47A96"/>
    <w:rsid w:val="00D56838"/>
    <w:rsid w:val="00D56A6C"/>
    <w:rsid w:val="00D60E08"/>
    <w:rsid w:val="00D61E33"/>
    <w:rsid w:val="00D643DF"/>
    <w:rsid w:val="00D6655E"/>
    <w:rsid w:val="00D665DE"/>
    <w:rsid w:val="00D70439"/>
    <w:rsid w:val="00D70984"/>
    <w:rsid w:val="00D71132"/>
    <w:rsid w:val="00D73298"/>
    <w:rsid w:val="00D866F9"/>
    <w:rsid w:val="00D873D5"/>
    <w:rsid w:val="00D91D6E"/>
    <w:rsid w:val="00D91F98"/>
    <w:rsid w:val="00D93B04"/>
    <w:rsid w:val="00D958E6"/>
    <w:rsid w:val="00DA3A9D"/>
    <w:rsid w:val="00DA5ED0"/>
    <w:rsid w:val="00DA6E33"/>
    <w:rsid w:val="00DA7E69"/>
    <w:rsid w:val="00DB120B"/>
    <w:rsid w:val="00DB34AE"/>
    <w:rsid w:val="00DC269F"/>
    <w:rsid w:val="00DC3465"/>
    <w:rsid w:val="00DC3A80"/>
    <w:rsid w:val="00DC3A99"/>
    <w:rsid w:val="00DC7472"/>
    <w:rsid w:val="00DD1158"/>
    <w:rsid w:val="00DD1C99"/>
    <w:rsid w:val="00DE3A5E"/>
    <w:rsid w:val="00DF5996"/>
    <w:rsid w:val="00E03440"/>
    <w:rsid w:val="00E049B7"/>
    <w:rsid w:val="00E1295F"/>
    <w:rsid w:val="00E139EF"/>
    <w:rsid w:val="00E13EF8"/>
    <w:rsid w:val="00E256DE"/>
    <w:rsid w:val="00E441CC"/>
    <w:rsid w:val="00E52B8F"/>
    <w:rsid w:val="00E607EE"/>
    <w:rsid w:val="00E62583"/>
    <w:rsid w:val="00E72C6C"/>
    <w:rsid w:val="00E7743E"/>
    <w:rsid w:val="00E77B75"/>
    <w:rsid w:val="00E82815"/>
    <w:rsid w:val="00E9421B"/>
    <w:rsid w:val="00E94A5C"/>
    <w:rsid w:val="00E9782A"/>
    <w:rsid w:val="00EA5744"/>
    <w:rsid w:val="00EA603A"/>
    <w:rsid w:val="00EA6077"/>
    <w:rsid w:val="00EA65B5"/>
    <w:rsid w:val="00EB13BC"/>
    <w:rsid w:val="00EB1D46"/>
    <w:rsid w:val="00EB36B1"/>
    <w:rsid w:val="00EB3DD0"/>
    <w:rsid w:val="00EB56F4"/>
    <w:rsid w:val="00EB6BD3"/>
    <w:rsid w:val="00EC0582"/>
    <w:rsid w:val="00EC1FC3"/>
    <w:rsid w:val="00EC755F"/>
    <w:rsid w:val="00ED2676"/>
    <w:rsid w:val="00EE5204"/>
    <w:rsid w:val="00EE6C25"/>
    <w:rsid w:val="00EF6E00"/>
    <w:rsid w:val="00F0294A"/>
    <w:rsid w:val="00F03568"/>
    <w:rsid w:val="00F04396"/>
    <w:rsid w:val="00F10AB2"/>
    <w:rsid w:val="00F11E4D"/>
    <w:rsid w:val="00F12DEF"/>
    <w:rsid w:val="00F149BD"/>
    <w:rsid w:val="00F165C0"/>
    <w:rsid w:val="00F165F1"/>
    <w:rsid w:val="00F243FE"/>
    <w:rsid w:val="00F25346"/>
    <w:rsid w:val="00F25CF4"/>
    <w:rsid w:val="00F26A32"/>
    <w:rsid w:val="00F275D1"/>
    <w:rsid w:val="00F305F0"/>
    <w:rsid w:val="00F3391F"/>
    <w:rsid w:val="00F409E8"/>
    <w:rsid w:val="00F518DC"/>
    <w:rsid w:val="00F53FE1"/>
    <w:rsid w:val="00F556AA"/>
    <w:rsid w:val="00F57335"/>
    <w:rsid w:val="00F61BF9"/>
    <w:rsid w:val="00F64EBA"/>
    <w:rsid w:val="00F72DCC"/>
    <w:rsid w:val="00F74532"/>
    <w:rsid w:val="00F7533C"/>
    <w:rsid w:val="00F86533"/>
    <w:rsid w:val="00F95660"/>
    <w:rsid w:val="00F972B7"/>
    <w:rsid w:val="00F979A0"/>
    <w:rsid w:val="00FB0C15"/>
    <w:rsid w:val="00FB1520"/>
    <w:rsid w:val="00FB17C5"/>
    <w:rsid w:val="00FB2C5A"/>
    <w:rsid w:val="00FB58EB"/>
    <w:rsid w:val="00FC3B95"/>
    <w:rsid w:val="00FC4A8C"/>
    <w:rsid w:val="00FE15C8"/>
    <w:rsid w:val="00FF15F3"/>
    <w:rsid w:val="00FF358C"/>
    <w:rsid w:val="00FF4B97"/>
    <w:rsid w:val="00FF5FC7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3DF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6AA"/>
  </w:style>
  <w:style w:type="paragraph" w:styleId="a5">
    <w:name w:val="footer"/>
    <w:basedOn w:val="a"/>
    <w:link w:val="a6"/>
    <w:uiPriority w:val="99"/>
    <w:unhideWhenUsed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6AA"/>
  </w:style>
  <w:style w:type="paragraph" w:styleId="a7">
    <w:name w:val="List Paragraph"/>
    <w:basedOn w:val="a"/>
    <w:uiPriority w:val="34"/>
    <w:qFormat/>
    <w:rsid w:val="00F556A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E57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57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57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57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577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E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577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7B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7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82219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643DF"/>
    <w:rPr>
      <w:rFonts w:ascii="Times New Roman" w:hAnsi="Times New Roman" w:cs="Times New Roman"/>
      <w:sz w:val="30"/>
      <w:szCs w:val="30"/>
    </w:rPr>
  </w:style>
  <w:style w:type="paragraph" w:styleId="af1">
    <w:name w:val="No Spacing"/>
    <w:uiPriority w:val="1"/>
    <w:qFormat/>
    <w:rsid w:val="00D643DF"/>
    <w:pPr>
      <w:spacing w:after="0" w:line="240" w:lineRule="auto"/>
    </w:pPr>
  </w:style>
  <w:style w:type="paragraph" w:customStyle="1" w:styleId="ConsPlusTitle">
    <w:name w:val="ConsPlusTitle"/>
    <w:rsid w:val="00841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3DF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6AA"/>
  </w:style>
  <w:style w:type="paragraph" w:styleId="a5">
    <w:name w:val="footer"/>
    <w:basedOn w:val="a"/>
    <w:link w:val="a6"/>
    <w:uiPriority w:val="99"/>
    <w:unhideWhenUsed/>
    <w:rsid w:val="00F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6AA"/>
  </w:style>
  <w:style w:type="paragraph" w:styleId="a7">
    <w:name w:val="List Paragraph"/>
    <w:basedOn w:val="a"/>
    <w:uiPriority w:val="34"/>
    <w:qFormat/>
    <w:rsid w:val="00F556A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E57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57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57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57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577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E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577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7B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7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82219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643DF"/>
    <w:rPr>
      <w:rFonts w:ascii="Times New Roman" w:hAnsi="Times New Roman" w:cs="Times New Roman"/>
      <w:sz w:val="30"/>
      <w:szCs w:val="30"/>
    </w:rPr>
  </w:style>
  <w:style w:type="paragraph" w:styleId="af1">
    <w:name w:val="No Spacing"/>
    <w:uiPriority w:val="1"/>
    <w:qFormat/>
    <w:rsid w:val="00D643DF"/>
    <w:pPr>
      <w:spacing w:after="0" w:line="240" w:lineRule="auto"/>
    </w:pPr>
  </w:style>
  <w:style w:type="paragraph" w:customStyle="1" w:styleId="ConsPlusTitle">
    <w:name w:val="ConsPlusTitle"/>
    <w:rsid w:val="00841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149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172008-FFDB-43CE-BF68-BA0A6939EFB7}"/>
</file>

<file path=customXml/itemProps2.xml><?xml version="1.0" encoding="utf-8"?>
<ds:datastoreItem xmlns:ds="http://schemas.openxmlformats.org/officeDocument/2006/customXml" ds:itemID="{215DD6B9-02A9-4C92-8D51-25510EF28649}"/>
</file>

<file path=customXml/itemProps3.xml><?xml version="1.0" encoding="utf-8"?>
<ds:datastoreItem xmlns:ds="http://schemas.openxmlformats.org/officeDocument/2006/customXml" ds:itemID="{46CCC44E-E079-44D7-A688-5FF786F59882}"/>
</file>

<file path=customXml/itemProps4.xml><?xml version="1.0" encoding="utf-8"?>
<ds:datastoreItem xmlns:ds="http://schemas.openxmlformats.org/officeDocument/2006/customXml" ds:itemID="{0873ABA5-356C-4EAB-8C78-7F3A0DCBC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24</Pages>
  <Words>8446</Words>
  <Characters>48143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Асецкий Михаил Геннадьевич</dc:creator>
  <cp:lastModifiedBy>Старовойтова Кристина Владимировна</cp:lastModifiedBy>
  <cp:revision>115</cp:revision>
  <cp:lastPrinted>2021-11-22T04:10:00Z</cp:lastPrinted>
  <dcterms:created xsi:type="dcterms:W3CDTF">2021-11-09T10:31:00Z</dcterms:created>
  <dcterms:modified xsi:type="dcterms:W3CDTF">2021-11-25T08:51:00Z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