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32" w:rsidRDefault="00AC5C0C" w:rsidP="00627F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D9A">
        <w:rPr>
          <w:rFonts w:ascii="Times New Roman" w:hAnsi="Times New Roman" w:cs="Times New Roman"/>
          <w:sz w:val="24"/>
          <w:szCs w:val="24"/>
        </w:rPr>
        <w:t xml:space="preserve">Схема расположения земельного участка, в отношении которого подготовлен </w:t>
      </w:r>
      <w:r w:rsidR="00E83D40">
        <w:rPr>
          <w:rFonts w:ascii="Times New Roman" w:hAnsi="Times New Roman" w:cs="Times New Roman"/>
          <w:sz w:val="24"/>
          <w:szCs w:val="24"/>
        </w:rPr>
        <w:t>проект</w:t>
      </w:r>
      <w:r w:rsidR="00E83D40" w:rsidRPr="00E83D40">
        <w:rPr>
          <w:rFonts w:ascii="Times New Roman" w:hAnsi="Times New Roman" w:cs="Times New Roman"/>
          <w:sz w:val="24"/>
          <w:szCs w:val="24"/>
        </w:rPr>
        <w:t xml:space="preserve"> решения о  предоставлении </w:t>
      </w:r>
      <w:r w:rsidR="00627F32" w:rsidRPr="00627F32">
        <w:rPr>
          <w:rFonts w:ascii="Times New Roman" w:hAnsi="Times New Roman" w:cs="Times New Roman"/>
          <w:sz w:val="24"/>
          <w:szCs w:val="24"/>
        </w:rPr>
        <w:t>религиозной организации «Красноярская Епархия Русской Православной Церкви (Московский Патриархат)» разрешения на условно разрешенный вид использования земельного участка с кадастровым номером 24:50:0200058:674, расположенного в территориальной зоне городской рекреации (Р-3) по адресу: г. Красноярск, Железнодорожный район, ул. Баумана – пр-т Свободный, с целью размещения объекта религиозного использования (код</w:t>
      </w:r>
      <w:proofErr w:type="gramEnd"/>
      <w:r w:rsidR="00627F32" w:rsidRPr="00627F32">
        <w:rPr>
          <w:rFonts w:ascii="Times New Roman" w:hAnsi="Times New Roman" w:cs="Times New Roman"/>
          <w:sz w:val="24"/>
          <w:szCs w:val="24"/>
        </w:rPr>
        <w:t xml:space="preserve"> – 3.7) в части размещения объектов  капитального строительства, предназначенных для отправления религиозных обрядов (церкви, соборы, храмы, часовни)</w:t>
      </w:r>
    </w:p>
    <w:p w:rsidR="00F74D9A" w:rsidRDefault="006D4097" w:rsidP="00627F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7F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3049" cy="3056850"/>
            <wp:effectExtent l="0" t="0" r="6350" b="0"/>
            <wp:docPr id="5" name="Рисунок 5" descr="T:\внес изм УСЛОВНО-РАЗРЕШЕННЫЙ-10\_2019\Епархия_Баумана\када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внес изм УСЛОВНО-РАЗРЕШЕННЫЙ-10\_2019\Епархия_Баумана\кадаст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605" cy="305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C0C" w:rsidRDefault="00627F32" w:rsidP="00627F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7580" cy="3140015"/>
            <wp:effectExtent l="0" t="0" r="5715" b="3810"/>
            <wp:docPr id="7" name="Рисунок 7" descr="T:\внес изм УСЛОВНО-РАЗРЕШЕННЫЙ-10\_2019\Епархия_Баумана\Материалы_сайт\пз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внес изм УСЛОВНО-РАЗРЕШЕННЫЙ-10\_2019\Епархия_Баумана\Материалы_сайт\пзз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908" cy="314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462B" w:rsidRPr="00AA146F" w:rsidRDefault="009D462B" w:rsidP="00F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AA14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513614" wp14:editId="7E945023">
            <wp:extent cx="694690" cy="977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A146F">
        <w:rPr>
          <w:rFonts w:ascii="Times New Roman" w:hAnsi="Times New Roman" w:cs="Times New Roman"/>
          <w:sz w:val="24"/>
          <w:szCs w:val="24"/>
        </w:rPr>
        <w:t xml:space="preserve">- граница земельного участка  с кадастровым номером </w:t>
      </w:r>
      <w:r w:rsidR="00627F32" w:rsidRPr="00627F32">
        <w:rPr>
          <w:rFonts w:ascii="Times New Roman" w:hAnsi="Times New Roman" w:cs="Times New Roman"/>
          <w:sz w:val="24"/>
          <w:szCs w:val="24"/>
        </w:rPr>
        <w:t>24:50:0200058:674</w:t>
      </w:r>
    </w:p>
    <w:p w:rsidR="009D462B" w:rsidRPr="00AA146F" w:rsidRDefault="009D462B" w:rsidP="00F74D9A">
      <w:pPr>
        <w:jc w:val="both"/>
        <w:rPr>
          <w:rFonts w:ascii="Times New Roman" w:hAnsi="Times New Roman" w:cs="Times New Roman"/>
          <w:sz w:val="24"/>
          <w:szCs w:val="24"/>
        </w:rPr>
      </w:pPr>
      <w:r w:rsidRPr="00AA14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D35BBC" wp14:editId="3972E914">
            <wp:extent cx="579120" cy="15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A146F">
        <w:rPr>
          <w:rFonts w:ascii="Times New Roman" w:hAnsi="Times New Roman" w:cs="Times New Roman"/>
          <w:sz w:val="24"/>
          <w:szCs w:val="24"/>
        </w:rPr>
        <w:t xml:space="preserve"> - граница территориальной зоны </w:t>
      </w:r>
      <w:r w:rsidR="00627F32" w:rsidRPr="00627F32">
        <w:rPr>
          <w:rFonts w:ascii="Times New Roman" w:hAnsi="Times New Roman" w:cs="Times New Roman"/>
          <w:sz w:val="24"/>
          <w:szCs w:val="24"/>
        </w:rPr>
        <w:t>городской рекреации (Р-3)</w:t>
      </w:r>
    </w:p>
    <w:sectPr w:rsidR="009D462B" w:rsidRPr="00AA146F" w:rsidSect="00F74D9A">
      <w:pgSz w:w="11907" w:h="16839" w:code="9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C7"/>
    <w:rsid w:val="001C0DA0"/>
    <w:rsid w:val="00233751"/>
    <w:rsid w:val="00362F1B"/>
    <w:rsid w:val="003943F7"/>
    <w:rsid w:val="005545B0"/>
    <w:rsid w:val="005B072C"/>
    <w:rsid w:val="00627F32"/>
    <w:rsid w:val="006D4097"/>
    <w:rsid w:val="0083236F"/>
    <w:rsid w:val="009D462B"/>
    <w:rsid w:val="00AA110A"/>
    <w:rsid w:val="00AA146F"/>
    <w:rsid w:val="00AC5C0C"/>
    <w:rsid w:val="00C15864"/>
    <w:rsid w:val="00E83D40"/>
    <w:rsid w:val="00EB72C7"/>
    <w:rsid w:val="00F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0401CA-4A84-4E41-BEF3-DC95C2AB7CC6}"/>
</file>

<file path=customXml/itemProps2.xml><?xml version="1.0" encoding="utf-8"?>
<ds:datastoreItem xmlns:ds="http://schemas.openxmlformats.org/officeDocument/2006/customXml" ds:itemID="{AFDA5793-D7EE-45E1-9593-88ED8D9ABADD}"/>
</file>

<file path=customXml/itemProps3.xml><?xml version="1.0" encoding="utf-8"?>
<ds:datastoreItem xmlns:ds="http://schemas.openxmlformats.org/officeDocument/2006/customXml" ds:itemID="{EB8FB9D4-A41D-4423-B925-575595EF19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Ульянкина Анастасия Анатольевна</cp:lastModifiedBy>
  <cp:revision>2</cp:revision>
  <dcterms:created xsi:type="dcterms:W3CDTF">2019-04-10T01:34:00Z</dcterms:created>
  <dcterms:modified xsi:type="dcterms:W3CDTF">2019-04-10T01:34:00Z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