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AB2869" w:rsidRDefault="00A929BF" w:rsidP="00BA431F">
      <w:pPr>
        <w:spacing w:line="240" w:lineRule="auto"/>
        <w:ind w:lef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bookmarkStart w:id="0" w:name="_GoBack"/>
      <w:proofErr w:type="gramStart"/>
      <w:r w:rsidRPr="00C9137E">
        <w:rPr>
          <w:rFonts w:ascii="Times New Roman" w:hAnsi="Times New Roman" w:cs="Times New Roman"/>
          <w:sz w:val="25"/>
          <w:szCs w:val="25"/>
        </w:rPr>
        <w:t>Схема расположения земельного участка, в отношении которого подготовлен проект решения</w:t>
      </w:r>
      <w:r w:rsidRPr="00A221B4">
        <w:rPr>
          <w:rFonts w:ascii="Times New Roman" w:hAnsi="Times New Roman" w:cs="Times New Roman"/>
          <w:sz w:val="25"/>
          <w:szCs w:val="25"/>
        </w:rPr>
        <w:t xml:space="preserve"> </w:t>
      </w:r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>о предоставлении Местной религиозной организации православный Приход храма преподобного Гавриила (</w:t>
      </w:r>
      <w:proofErr w:type="spellStart"/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>Ургебадзе</w:t>
      </w:r>
      <w:proofErr w:type="spellEnd"/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  <w:proofErr w:type="spellStart"/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>Самтаврийского</w:t>
      </w:r>
      <w:proofErr w:type="spellEnd"/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 xml:space="preserve"> г. Красноярск, Красноярского края Красноярской Епархии Русской Православной Церкви (Московский Патриархат) </w:t>
      </w:r>
      <w:r w:rsidR="00A221B4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 xml:space="preserve">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A221B4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 xml:space="preserve">с кадастровым номером 24:50:0100439:136, </w:t>
      </w:r>
      <w:r w:rsidR="00A221B4" w:rsidRPr="00A221B4">
        <w:rPr>
          <w:rFonts w:ascii="Times New Roman" w:hAnsi="Times New Roman" w:cs="Times New Roman"/>
          <w:sz w:val="25"/>
          <w:szCs w:val="25"/>
        </w:rPr>
        <w:t>расположенного в</w:t>
      </w:r>
      <w:proofErr w:type="gramEnd"/>
      <w:r w:rsidR="00A221B4" w:rsidRPr="00A221B4">
        <w:rPr>
          <w:rFonts w:ascii="Times New Roman" w:hAnsi="Times New Roman" w:cs="Times New Roman"/>
          <w:sz w:val="25"/>
          <w:szCs w:val="25"/>
        </w:rPr>
        <w:t xml:space="preserve"> территориальной зоне </w:t>
      </w:r>
      <w:r w:rsidR="00A221B4" w:rsidRPr="00A221B4">
        <w:rPr>
          <w:rFonts w:ascii="Times New Roman" w:hAnsi="Times New Roman" w:cs="Times New Roman"/>
          <w:bCs/>
          <w:sz w:val="25"/>
          <w:szCs w:val="25"/>
        </w:rPr>
        <w:t>смешанной общественно-деловой и многоэтажной жилой застройки</w:t>
      </w:r>
      <w:r w:rsidR="00A221B4" w:rsidRPr="00A221B4">
        <w:rPr>
          <w:rFonts w:ascii="Times New Roman" w:hAnsi="Times New Roman" w:cs="Times New Roman"/>
          <w:sz w:val="25"/>
          <w:szCs w:val="25"/>
        </w:rPr>
        <w:t xml:space="preserve"> (СОДЖ-2) по адресу: </w:t>
      </w:r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 xml:space="preserve">Красноярский край, г. Красноярск, в границах кадастрового квартала 24:50:0100439, </w:t>
      </w:r>
      <w:r w:rsidR="00A221B4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A221B4" w:rsidRPr="00A221B4">
        <w:rPr>
          <w:rFonts w:ascii="Times New Roman" w:hAnsi="Times New Roman" w:cs="Times New Roman"/>
          <w:color w:val="000000"/>
          <w:sz w:val="25"/>
          <w:szCs w:val="25"/>
        </w:rPr>
        <w:t>с целью размещения зданий и сооружений религиозного использования</w:t>
      </w:r>
      <w:r w:rsidRPr="00AB286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5222833" cy="3398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833" cy="339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5639684" cy="373208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684" cy="37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A221B4" w:rsidRDefault="00E66CE0" w:rsidP="00A929BF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B20B2" wp14:editId="492243A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>- гр</w:t>
      </w:r>
      <w:r w:rsidR="00A929BF" w:rsidRPr="00A221B4">
        <w:rPr>
          <w:rFonts w:ascii="Times New Roman" w:hAnsi="Times New Roman" w:cs="Times New Roman"/>
          <w:sz w:val="24"/>
          <w:szCs w:val="24"/>
        </w:rPr>
        <w:t xml:space="preserve">аница земельного участка  с кадастровым номером </w:t>
      </w:r>
      <w:r w:rsidR="00A221B4" w:rsidRPr="00A221B4">
        <w:rPr>
          <w:rFonts w:ascii="Times New Roman" w:hAnsi="Times New Roman" w:cs="Times New Roman"/>
          <w:color w:val="000000"/>
          <w:sz w:val="24"/>
          <w:szCs w:val="24"/>
        </w:rPr>
        <w:t>24:50:0100439:136</w:t>
      </w:r>
    </w:p>
    <w:p w:rsidR="00A929BF" w:rsidRPr="00A221B4" w:rsidRDefault="00E66CE0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21B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6916" wp14:editId="7E684AD4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="00A929BF" w:rsidRPr="00A221B4">
        <w:rPr>
          <w:rFonts w:ascii="Times New Roman" w:hAnsi="Times New Roman" w:cs="Times New Roman"/>
          <w:sz w:val="24"/>
          <w:szCs w:val="24"/>
        </w:rPr>
        <w:t xml:space="preserve"> </w:t>
      </w:r>
      <w:r w:rsidR="00B0178C" w:rsidRPr="00A221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A221B4">
        <w:rPr>
          <w:rFonts w:ascii="Times New Roman" w:hAnsi="Times New Roman" w:cs="Times New Roman"/>
          <w:sz w:val="24"/>
          <w:szCs w:val="24"/>
        </w:rPr>
        <w:t xml:space="preserve">- граница зоны </w:t>
      </w:r>
      <w:r w:rsidR="00A221B4" w:rsidRPr="00A221B4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</w:t>
      </w:r>
      <w:r w:rsidR="00A221B4" w:rsidRPr="00A221B4">
        <w:rPr>
          <w:rFonts w:ascii="Times New Roman" w:hAnsi="Times New Roman" w:cs="Times New Roman"/>
          <w:sz w:val="24"/>
          <w:szCs w:val="24"/>
        </w:rPr>
        <w:t xml:space="preserve"> (СОДЖ-2)</w:t>
      </w:r>
      <w:r w:rsidR="00BA431F" w:rsidRPr="00A221B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ED5AFB" w:rsidRPr="00A929BF" w:rsidRDefault="00ED5AFB" w:rsidP="00A929BF"/>
    <w:sectPr w:rsidR="00ED5AFB" w:rsidRPr="00A929BF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D6F7BC-47D5-455B-95F3-518D239B8617}"/>
</file>

<file path=customXml/itemProps2.xml><?xml version="1.0" encoding="utf-8"?>
<ds:datastoreItem xmlns:ds="http://schemas.openxmlformats.org/officeDocument/2006/customXml" ds:itemID="{0D094B28-1D7D-4938-A4CE-BE8C449BCEAA}"/>
</file>

<file path=customXml/itemProps3.xml><?xml version="1.0" encoding="utf-8"?>
<ds:datastoreItem xmlns:ds="http://schemas.openxmlformats.org/officeDocument/2006/customXml" ds:itemID="{204D1AAF-962A-4F6A-B462-A73A03A11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59</cp:revision>
  <dcterms:created xsi:type="dcterms:W3CDTF">2019-05-02T06:38:00Z</dcterms:created>
  <dcterms:modified xsi:type="dcterms:W3CDTF">2024-06-05T10:16:00Z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