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3544"/>
      </w:tblGrid>
      <w:tr w:rsidR="004B5CC9"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CC9" w:rsidRDefault="004B5CC9">
            <w:pPr>
              <w:spacing w:after="0" w:line="192" w:lineRule="auto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CC9" w:rsidRDefault="00AF4773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УТВЕРЖДЕНА</w:t>
            </w:r>
          </w:p>
          <w:p w:rsidR="004B5CC9" w:rsidRDefault="00AF4773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распоряжением</w:t>
            </w:r>
          </w:p>
          <w:p w:rsidR="004B5CC9" w:rsidRDefault="00AF4773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администрации города</w:t>
            </w:r>
          </w:p>
          <w:p w:rsidR="004B5CC9" w:rsidRDefault="00AF4773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от __________ № ______</w:t>
            </w:r>
          </w:p>
          <w:p w:rsidR="004B5CC9" w:rsidRDefault="004B5CC9">
            <w:pPr>
              <w:spacing w:after="0" w:line="192" w:lineRule="auto"/>
              <w:rPr>
                <w:sz w:val="30"/>
                <w:szCs w:val="30"/>
              </w:rPr>
            </w:pPr>
          </w:p>
        </w:tc>
      </w:tr>
    </w:tbl>
    <w:p w:rsidR="004B5CC9" w:rsidRDefault="00AF4773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СХЕМА</w:t>
      </w:r>
    </w:p>
    <w:p w:rsidR="004B5CC9" w:rsidRDefault="00AF4773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расположения земельного участка</w:t>
      </w:r>
    </w:p>
    <w:p w:rsidR="004B5CC9" w:rsidRDefault="00AF4773">
      <w:pPr>
        <w:spacing w:after="0" w:line="192" w:lineRule="auto"/>
        <w:jc w:val="center"/>
      </w:pPr>
      <w:r>
        <w:rPr>
          <w:rFonts w:ascii="Times New Roman" w:hAnsi="Times New Roman"/>
          <w:sz w:val="30"/>
          <w:szCs w:val="30"/>
        </w:rPr>
        <w:t>на кадастровом плане территории</w:t>
      </w:r>
    </w:p>
    <w:p w:rsidR="004B5CC9" w:rsidRDefault="004B5CC9">
      <w:pPr>
        <w:spacing w:after="0" w:line="192" w:lineRule="auto"/>
        <w:jc w:val="center"/>
      </w:pPr>
    </w:p>
    <w:tbl>
      <w:tblPr>
        <w:tblW w:w="93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2551"/>
        <w:gridCol w:w="2545"/>
      </w:tblGrid>
      <w:tr w:rsidR="004B5CC9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Условный номер земельного участка</w:t>
            </w:r>
          </w:p>
        </w:tc>
      </w:tr>
      <w:tr w:rsidR="004B5CC9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Площадь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участка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: 2902 </w:t>
            </w:r>
            <w:r>
              <w:rPr>
                <w:rFonts w:ascii="Times New Roman" w:hAnsi="Times New Roman"/>
                <w:sz w:val="30"/>
                <w:szCs w:val="30"/>
              </w:rPr>
              <w:t>кв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30"/>
                <w:szCs w:val="30"/>
              </w:rPr>
              <w:t>м</w:t>
            </w:r>
          </w:p>
        </w:tc>
      </w:tr>
      <w:tr w:rsidR="004B5CC9">
        <w:trPr>
          <w:trHeight w:val="493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>Обозначение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характерных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точек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границ</w:t>
            </w:r>
          </w:p>
        </w:tc>
        <w:tc>
          <w:tcPr>
            <w:tcW w:w="5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>Координаты, м</w:t>
            </w:r>
          </w:p>
        </w:tc>
      </w:tr>
      <w:tr w:rsidR="004B5CC9">
        <w:trPr>
          <w:trHeight w:val="493"/>
        </w:trPr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4B5CC9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X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Y</w:t>
            </w:r>
          </w:p>
        </w:tc>
      </w:tr>
      <w:tr w:rsidR="004B5CC9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635252,32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91369,24</w:t>
            </w:r>
          </w:p>
        </w:tc>
      </w:tr>
      <w:tr w:rsidR="004B5CC9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635252,34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91370,24</w:t>
            </w:r>
          </w:p>
        </w:tc>
      </w:tr>
      <w:tr w:rsidR="004B5CC9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635252,38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91373,67</w:t>
            </w:r>
          </w:p>
        </w:tc>
      </w:tr>
      <w:tr w:rsidR="004B5CC9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635251,98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91386,32</w:t>
            </w:r>
          </w:p>
        </w:tc>
      </w:tr>
      <w:tr w:rsidR="004B5CC9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635251,98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91389,59</w:t>
            </w:r>
          </w:p>
        </w:tc>
      </w:tr>
      <w:tr w:rsidR="004B5CC9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635251,98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91392,80</w:t>
            </w:r>
          </w:p>
        </w:tc>
      </w:tr>
      <w:tr w:rsidR="004B5CC9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635252,01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91399,20</w:t>
            </w:r>
          </w:p>
        </w:tc>
      </w:tr>
      <w:tr w:rsidR="004B5CC9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635252,02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91402,52</w:t>
            </w:r>
          </w:p>
        </w:tc>
      </w:tr>
      <w:tr w:rsidR="004B5CC9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635258,18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91402,55</w:t>
            </w:r>
          </w:p>
        </w:tc>
      </w:tr>
      <w:tr w:rsidR="004B5CC9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635267,02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91402,62</w:t>
            </w:r>
          </w:p>
        </w:tc>
      </w:tr>
      <w:tr w:rsidR="004B5CC9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635267,02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91410,14</w:t>
            </w:r>
          </w:p>
        </w:tc>
      </w:tr>
      <w:tr w:rsidR="004B5CC9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635273,03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91415,14</w:t>
            </w:r>
          </w:p>
        </w:tc>
      </w:tr>
      <w:tr w:rsidR="004B5CC9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635273,02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91433,05</w:t>
            </w:r>
          </w:p>
        </w:tc>
      </w:tr>
      <w:tr w:rsidR="004B5CC9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635215,68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91433,40</w:t>
            </w:r>
          </w:p>
        </w:tc>
      </w:tr>
      <w:tr w:rsidR="004B5CC9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635215,98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91369,24</w:t>
            </w:r>
          </w:p>
        </w:tc>
      </w:tr>
      <w:tr w:rsidR="004B5CC9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635252,32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91369,24</w:t>
            </w:r>
          </w:p>
        </w:tc>
      </w:tr>
      <w:tr w:rsidR="004B5CC9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4B5CC9">
            <w:pPr>
              <w:spacing w:after="0" w:line="192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4B5CC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4B5CC9">
            <w:pPr>
              <w:spacing w:after="0" w:line="192" w:lineRule="auto"/>
              <w:jc w:val="center"/>
            </w:pPr>
          </w:p>
        </w:tc>
      </w:tr>
      <w:tr w:rsidR="004B5CC9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Система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координат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: МСК 167 (зона 4)</w:t>
            </w:r>
          </w:p>
        </w:tc>
      </w:tr>
      <w:tr w:rsidR="004B5CC9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AF4773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Кадастровый квартал: 24:50:0100156</w:t>
            </w:r>
          </w:p>
        </w:tc>
      </w:tr>
      <w:tr w:rsidR="004B5CC9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5B66C0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227BB06" wp14:editId="493E88E1">
                  <wp:extent cx="6477000" cy="6124575"/>
                  <wp:effectExtent l="0" t="0" r="0" b="9525"/>
                  <wp:docPr id="1" name="ab1d6ab9-a315-47e5-bf4d-9237f870ca4d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b1d6ab9-a315-47e5-bf4d-9237f870ca4d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6124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5CC9" w:rsidRDefault="00AF477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Масштаб 1:</w:t>
            </w:r>
            <w:r w:rsidR="005B66C0">
              <w:rPr>
                <w:rFonts w:ascii="Times New Roman" w:hAnsi="Times New Roman"/>
                <w:sz w:val="30"/>
                <w:szCs w:val="30"/>
              </w:rPr>
              <w:t>1500</w:t>
            </w:r>
          </w:p>
        </w:tc>
      </w:tr>
      <w:tr w:rsidR="004B5CC9">
        <w:trPr>
          <w:trHeight w:val="1316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CC9" w:rsidRDefault="002779F2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object w:dxaOrig="1440" w:dyaOrig="1440" w14:anchorId="321E96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margin-left:-68.5pt;margin-top:7.75pt;width:60pt;height:27pt;z-index:251659264;visibility:visible;mso-wrap-style:square;mso-position-horizontal-relative:text;mso-position-vertical-relative:text">
                  <v:imagedata r:id="rId7" o:title=""/>
                  <w10:wrap type="square"/>
                </v:shape>
                <o:OLEObject Type="Embed" ProgID="PBrush" ShapeID="Object 2" DrawAspect="Content" ObjectID="_1758953583" r:id="rId8"/>
              </w:object>
            </w:r>
            <w:r w:rsidR="00AF4773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    Условные обозначения:</w:t>
            </w:r>
          </w:p>
          <w:p w:rsidR="00AF4773" w:rsidRDefault="00AF4773">
            <w:pPr>
              <w:spacing w:after="0" w:line="192" w:lineRule="auto"/>
            </w:pPr>
          </w:p>
          <w:p w:rsidR="004B5CC9" w:rsidRDefault="00AF4773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— испрашиваемый земельный участок</w:t>
            </w:r>
          </w:p>
        </w:tc>
      </w:tr>
    </w:tbl>
    <w:p w:rsidR="004B5CC9" w:rsidRDefault="004B5CC9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4B5CC9">
      <w:pgSz w:w="11906" w:h="16838"/>
      <w:pgMar w:top="1134" w:right="567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95A" w:rsidRDefault="00AF4773">
      <w:pPr>
        <w:spacing w:after="0"/>
      </w:pPr>
      <w:r>
        <w:separator/>
      </w:r>
    </w:p>
  </w:endnote>
  <w:endnote w:type="continuationSeparator" w:id="0">
    <w:p w:rsidR="0040395A" w:rsidRDefault="00AF47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95A" w:rsidRDefault="00AF4773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40395A" w:rsidRDefault="00AF477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C9"/>
    <w:rsid w:val="002779F2"/>
    <w:rsid w:val="0040395A"/>
    <w:rsid w:val="004B5CC9"/>
    <w:rsid w:val="005B66C0"/>
    <w:rsid w:val="00A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00402A9-D86D-4C2E-BC29-AA49E71B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pPr>
      <w:widowControl w:val="0"/>
      <w:spacing w:after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66C0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9AE04A-4478-4487-AE61-786EEBE1919B}"/>
</file>

<file path=customXml/itemProps2.xml><?xml version="1.0" encoding="utf-8"?>
<ds:datastoreItem xmlns:ds="http://schemas.openxmlformats.org/officeDocument/2006/customXml" ds:itemID="{832ED881-394D-4C7A-8403-0B07628ECE2E}"/>
</file>

<file path=customXml/itemProps3.xml><?xml version="1.0" encoding="utf-8"?>
<ds:datastoreItem xmlns:ds="http://schemas.openxmlformats.org/officeDocument/2006/customXml" ds:itemID="{56FCAB16-F2B2-423D-A0F5-A06E722FEA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геокад</dc:creator>
  <cp:lastModifiedBy>Чернега Елена Васильевна</cp:lastModifiedBy>
  <cp:revision>2</cp:revision>
  <cp:lastPrinted>2023-09-12T07:09:00Z</cp:lastPrinted>
  <dcterms:created xsi:type="dcterms:W3CDTF">2023-10-16T02:27:00Z</dcterms:created>
  <dcterms:modified xsi:type="dcterms:W3CDTF">2023-10-16T02:27:00Z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