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9"/>
        <w:gridCol w:w="3544"/>
      </w:tblGrid>
      <w:tr w:rsidR="00920E18">
        <w:tc>
          <w:tcPr>
            <w:tcW w:w="55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E18" w:rsidRDefault="00920E18">
            <w:pPr>
              <w:spacing w:after="0" w:line="192" w:lineRule="auto"/>
              <w:rPr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5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0E18" w:rsidRDefault="00F7363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УТВЕРЖДЕНА</w:t>
            </w:r>
          </w:p>
          <w:p w:rsidR="00920E18" w:rsidRDefault="00F7363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распоряжением</w:t>
            </w:r>
          </w:p>
          <w:p w:rsidR="00920E18" w:rsidRDefault="00F7363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</w:p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от __________ № ______</w:t>
            </w:r>
          </w:p>
          <w:p w:rsidR="00920E18" w:rsidRDefault="00920E18">
            <w:pPr>
              <w:spacing w:after="0" w:line="192" w:lineRule="auto"/>
              <w:rPr>
                <w:sz w:val="30"/>
                <w:szCs w:val="30"/>
              </w:rPr>
            </w:pPr>
          </w:p>
        </w:tc>
      </w:tr>
    </w:tbl>
    <w:p w:rsidR="00920E18" w:rsidRDefault="00F736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СХЕМА</w:t>
      </w:r>
    </w:p>
    <w:p w:rsidR="00920E18" w:rsidRDefault="00F73637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расположения земельного участка</w:t>
      </w:r>
    </w:p>
    <w:p w:rsidR="00920E18" w:rsidRDefault="00F73637">
      <w:pPr>
        <w:spacing w:after="0" w:line="192" w:lineRule="auto"/>
        <w:jc w:val="center"/>
      </w:pPr>
      <w:r>
        <w:rPr>
          <w:rFonts w:ascii="Times New Roman" w:hAnsi="Times New Roman"/>
          <w:sz w:val="30"/>
          <w:szCs w:val="30"/>
        </w:rPr>
        <w:t>на кадастровом плане территории</w:t>
      </w:r>
    </w:p>
    <w:p w:rsidR="00920E18" w:rsidRDefault="00920E18">
      <w:pPr>
        <w:spacing w:after="0" w:line="192" w:lineRule="auto"/>
        <w:jc w:val="center"/>
      </w:pPr>
    </w:p>
    <w:tbl>
      <w:tblPr>
        <w:tblW w:w="93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2551"/>
        <w:gridCol w:w="2545"/>
      </w:tblGrid>
      <w:tr w:rsidR="00920E18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Условный номер земельного участка</w:t>
            </w:r>
          </w:p>
        </w:tc>
      </w:tr>
      <w:tr w:rsidR="00920E18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Площадь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участка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: 4522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кв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</w:tr>
      <w:tr w:rsidR="00920E18">
        <w:trPr>
          <w:trHeight w:val="493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>Обозначение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характерных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точек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границ</w:t>
            </w:r>
          </w:p>
        </w:tc>
        <w:tc>
          <w:tcPr>
            <w:tcW w:w="5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Координаты,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м</w:t>
            </w:r>
            <w:proofErr w:type="gramEnd"/>
          </w:p>
        </w:tc>
      </w:tr>
      <w:tr w:rsidR="00920E18">
        <w:trPr>
          <w:trHeight w:val="493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920E18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X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Y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632431,46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93522,56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632426,98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93526,35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632422,18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93529,24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632388,99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93559,47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632385,47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93556,08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632366,65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93573,72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632349,14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93579,36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632372,11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93460,34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632407,98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93498,37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632417,14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93507,52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632431,46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>93522,56</w:t>
            </w:r>
          </w:p>
        </w:tc>
      </w:tr>
      <w:tr w:rsidR="00920E18">
        <w:trPr>
          <w:trHeight w:val="39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920E18">
            <w:pPr>
              <w:spacing w:after="0" w:line="192" w:lineRule="auto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920E18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920E18">
            <w:pPr>
              <w:spacing w:after="0" w:line="192" w:lineRule="auto"/>
              <w:jc w:val="center"/>
            </w:pPr>
          </w:p>
        </w:tc>
      </w:tr>
      <w:tr w:rsidR="00920E18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Система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координат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: МСК 167 (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зона</w:t>
            </w:r>
            <w:proofErr w:type="spell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4)</w:t>
            </w:r>
          </w:p>
        </w:tc>
      </w:tr>
      <w:tr w:rsidR="00920E18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</w:rPr>
              <w:t>Кадастровый квартал: 24:50:0100236</w:t>
            </w:r>
          </w:p>
        </w:tc>
      </w:tr>
      <w:tr w:rsidR="00920E18">
        <w:trPr>
          <w:trHeight w:val="493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F73637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F73637">
              <w:rPr>
                <w:rFonts w:ascii="Times New Roman" w:hAnsi="Times New Roman"/>
                <w:noProof/>
                <w:sz w:val="30"/>
                <w:szCs w:val="30"/>
                <w:lang w:eastAsia="ru-RU"/>
              </w:rPr>
              <w:lastRenderedPageBreak/>
              <w:drawing>
                <wp:inline distT="0" distB="0" distL="0" distR="0" wp14:anchorId="21ABC50E" wp14:editId="74831C2E">
                  <wp:extent cx="6152515" cy="33623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515" cy="3362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20E18" w:rsidRDefault="00F73637">
            <w:pPr>
              <w:spacing w:after="0" w:line="192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Масштаб 1:1100</w:t>
            </w:r>
          </w:p>
        </w:tc>
      </w:tr>
      <w:tr w:rsidR="00920E18">
        <w:trPr>
          <w:trHeight w:val="1316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E18" w:rsidRDefault="000C0530">
            <w:pPr>
              <w:spacing w:after="0" w:line="192" w:lineRule="auto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pict w14:anchorId="766D261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margin-left:-68.5pt;margin-top:7.75pt;width:60pt;height:27pt;z-index:251659264;visibility:visible;mso-wrap-style:square;mso-position-horizontal-relative:text;mso-position-vertical-relative:text">
                  <v:imagedata r:id="rId8" o:title=""/>
                  <w10:wrap type="square"/>
                </v:shape>
                <o:OLEObject Type="Embed" ProgID="PBrush" ShapeID="Object 2" DrawAspect="Content" ObjectID="_1760530907" r:id="rId9"/>
              </w:pict>
            </w:r>
            <w:r w:rsidR="00F73637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    Условные обозначения:</w:t>
            </w:r>
          </w:p>
          <w:p w:rsidR="00F73637" w:rsidRDefault="00F73637">
            <w:pPr>
              <w:spacing w:after="0" w:line="192" w:lineRule="auto"/>
            </w:pPr>
          </w:p>
          <w:p w:rsidR="00920E18" w:rsidRDefault="00F73637">
            <w:pPr>
              <w:spacing w:after="0" w:line="192" w:lineRule="auto"/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— испрашиваемый земельный участок</w:t>
            </w:r>
          </w:p>
        </w:tc>
      </w:tr>
    </w:tbl>
    <w:p w:rsidR="00920E18" w:rsidRDefault="00920E18">
      <w:pPr>
        <w:spacing w:after="0"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920E18">
      <w:pgSz w:w="11906" w:h="16838"/>
      <w:pgMar w:top="1134" w:right="567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DCF" w:rsidRDefault="00F73637">
      <w:pPr>
        <w:spacing w:after="0"/>
      </w:pPr>
      <w:r>
        <w:separator/>
      </w:r>
    </w:p>
  </w:endnote>
  <w:endnote w:type="continuationSeparator" w:id="0">
    <w:p w:rsidR="004B7DCF" w:rsidRDefault="00F73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DCF" w:rsidRDefault="00F7363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B7DCF" w:rsidRDefault="00F736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20E18"/>
    <w:rsid w:val="000C0530"/>
    <w:rsid w:val="004B7DCF"/>
    <w:rsid w:val="00920E18"/>
    <w:rsid w:val="00F7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63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pPr>
      <w:widowControl w:val="0"/>
      <w:spacing w:after="0"/>
    </w:pPr>
    <w:rPr>
      <w:rFonts w:ascii="Courier New" w:eastAsia="NSimSun" w:hAnsi="Courier New" w:cs="Courier New"/>
      <w:kern w:val="3"/>
      <w:sz w:val="20"/>
      <w:szCs w:val="20"/>
      <w:lang w:eastAsia="zh-CN" w:bidi="hi-IN"/>
    </w:rPr>
  </w:style>
  <w:style w:type="character" w:styleId="a3">
    <w:name w:val="Hyperlink"/>
    <w:basedOn w:val="a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3637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F71A2E-E6A3-4900-9225-4F50C6C65418}"/>
</file>

<file path=customXml/itemProps2.xml><?xml version="1.0" encoding="utf-8"?>
<ds:datastoreItem xmlns:ds="http://schemas.openxmlformats.org/officeDocument/2006/customXml" ds:itemID="{7E06CF47-1CE3-41BE-9422-7A51965C6027}"/>
</file>

<file path=customXml/itemProps3.xml><?xml version="1.0" encoding="utf-8"?>
<ds:datastoreItem xmlns:ds="http://schemas.openxmlformats.org/officeDocument/2006/customXml" ds:itemID="{D398EDE2-E8D8-4559-8BE2-46255C67A8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геокад</dc:creator>
  <cp:lastModifiedBy>Чернега Елена Васильевна</cp:lastModifiedBy>
  <cp:revision>2</cp:revision>
  <cp:lastPrinted>2023-10-13T10:54:00Z</cp:lastPrinted>
  <dcterms:created xsi:type="dcterms:W3CDTF">2023-11-03T08:35:00Z</dcterms:created>
  <dcterms:modified xsi:type="dcterms:W3CDTF">2023-11-03T08:35:00Z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