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9"/>
        <w:gridCol w:w="3544"/>
      </w:tblGrid>
      <w:tr w:rsidR="008E4399">
        <w:tblPrEx>
          <w:tblCellMar>
            <w:top w:w="0" w:type="dxa"/>
            <w:bottom w:w="0" w:type="dxa"/>
          </w:tblCellMar>
        </w:tblPrEx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99" w:rsidRDefault="008E4399">
            <w:pPr>
              <w:spacing w:after="0" w:line="192" w:lineRule="auto"/>
              <w:rPr>
                <w:sz w:val="30"/>
                <w:szCs w:val="30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99" w:rsidRDefault="00485FA4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УТВЕРЖДЕНА</w:t>
            </w:r>
          </w:p>
          <w:p w:rsidR="008E4399" w:rsidRDefault="00485FA4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распоряжением</w:t>
            </w:r>
          </w:p>
          <w:p w:rsidR="008E4399" w:rsidRDefault="00485FA4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администрации города</w:t>
            </w:r>
          </w:p>
          <w:p w:rsidR="008E4399" w:rsidRDefault="00485FA4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от __________ № ______</w:t>
            </w:r>
          </w:p>
          <w:p w:rsidR="008E4399" w:rsidRDefault="008E4399">
            <w:pPr>
              <w:spacing w:after="0" w:line="192" w:lineRule="auto"/>
              <w:rPr>
                <w:sz w:val="30"/>
                <w:szCs w:val="30"/>
              </w:rPr>
            </w:pPr>
          </w:p>
        </w:tc>
      </w:tr>
    </w:tbl>
    <w:p w:rsidR="008E4399" w:rsidRDefault="00485FA4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СХЕМА</w:t>
      </w:r>
    </w:p>
    <w:p w:rsidR="008E4399" w:rsidRDefault="00485FA4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расположения земельного участка</w:t>
      </w:r>
    </w:p>
    <w:p w:rsidR="008E4399" w:rsidRDefault="00485FA4">
      <w:pPr>
        <w:spacing w:after="0" w:line="192" w:lineRule="auto"/>
        <w:jc w:val="center"/>
      </w:pPr>
      <w:r>
        <w:rPr>
          <w:rFonts w:ascii="Times New Roman" w:hAnsi="Times New Roman"/>
          <w:sz w:val="30"/>
          <w:szCs w:val="30"/>
        </w:rPr>
        <w:t>на кадастровом плане территории</w:t>
      </w:r>
    </w:p>
    <w:p w:rsidR="008E4399" w:rsidRDefault="008E4399">
      <w:pPr>
        <w:spacing w:after="0" w:line="192" w:lineRule="auto"/>
        <w:jc w:val="center"/>
      </w:pPr>
    </w:p>
    <w:tbl>
      <w:tblPr>
        <w:tblW w:w="93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2551"/>
        <w:gridCol w:w="2545"/>
      </w:tblGrid>
      <w:tr w:rsidR="008E4399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Условный номер земельного участка</w:t>
            </w:r>
          </w:p>
        </w:tc>
      </w:tr>
      <w:tr w:rsidR="008E4399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Площадь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участка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: 3999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кв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30"/>
                <w:szCs w:val="30"/>
              </w:rPr>
              <w:t>м</w:t>
            </w:r>
          </w:p>
        </w:tc>
      </w:tr>
      <w:tr w:rsidR="008E4399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>Обозначение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характерных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точек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границ</w:t>
            </w:r>
          </w:p>
        </w:tc>
        <w:tc>
          <w:tcPr>
            <w:tcW w:w="5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8E4399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8E4399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X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Y</w:t>
            </w:r>
          </w:p>
        </w:tc>
      </w:tr>
      <w:tr w:rsidR="008E439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628239,51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99905,87</w:t>
            </w:r>
          </w:p>
        </w:tc>
      </w:tr>
      <w:tr w:rsidR="008E439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628253,85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99989,01</w:t>
            </w:r>
          </w:p>
        </w:tc>
      </w:tr>
      <w:tr w:rsidR="008E439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628254,05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99990,72</w:t>
            </w:r>
          </w:p>
        </w:tc>
      </w:tr>
      <w:tr w:rsidR="008E439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628218,66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99996,65</w:t>
            </w:r>
          </w:p>
        </w:tc>
      </w:tr>
      <w:tr w:rsidR="008E439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628217,11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99993,86</w:t>
            </w:r>
          </w:p>
        </w:tc>
      </w:tr>
      <w:tr w:rsidR="008E439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628185,01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99998,49</w:t>
            </w:r>
          </w:p>
        </w:tc>
      </w:tr>
      <w:tr w:rsidR="008E439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628181,85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99979,37</w:t>
            </w:r>
          </w:p>
        </w:tc>
      </w:tr>
      <w:tr w:rsidR="008E439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628208,51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99974,61</w:t>
            </w:r>
          </w:p>
        </w:tc>
      </w:tr>
      <w:tr w:rsidR="008E439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628211,01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99973,99</w:t>
            </w:r>
          </w:p>
        </w:tc>
      </w:tr>
      <w:tr w:rsidR="008E439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628199,89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99913,43</w:t>
            </w:r>
          </w:p>
        </w:tc>
      </w:tr>
      <w:tr w:rsidR="008E439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628239,51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99905,87</w:t>
            </w:r>
          </w:p>
        </w:tc>
      </w:tr>
      <w:tr w:rsidR="008E439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8E4399">
            <w:pPr>
              <w:spacing w:after="0" w:line="192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8E439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8E4399">
            <w:pPr>
              <w:spacing w:after="0" w:line="192" w:lineRule="auto"/>
              <w:jc w:val="center"/>
            </w:pPr>
          </w:p>
        </w:tc>
      </w:tr>
      <w:tr w:rsidR="008E4399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Система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координат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: МСК 167 (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зона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4)</w:t>
            </w:r>
          </w:p>
        </w:tc>
      </w:tr>
      <w:tr w:rsidR="008E4399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Кадастровый квартал: 24:50:0700261</w:t>
            </w:r>
          </w:p>
        </w:tc>
      </w:tr>
      <w:tr w:rsidR="008E4399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485FA4">
              <w:rPr>
                <w:rFonts w:ascii="Times New Roman" w:hAnsi="Times New Roman"/>
                <w:sz w:val="30"/>
                <w:szCs w:val="30"/>
              </w:rPr>
              <w:lastRenderedPageBreak/>
              <w:drawing>
                <wp:inline distT="0" distB="0" distL="0" distR="0" wp14:anchorId="7DD822AE" wp14:editId="39AADA7F">
                  <wp:extent cx="6152515" cy="3362325"/>
                  <wp:effectExtent l="0" t="0" r="63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336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4399" w:rsidRDefault="00485FA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Масштаб 1:1000</w:t>
            </w:r>
          </w:p>
        </w:tc>
      </w:tr>
      <w:tr w:rsidR="008E4399">
        <w:tblPrEx>
          <w:tblCellMar>
            <w:top w:w="0" w:type="dxa"/>
            <w:bottom w:w="0" w:type="dxa"/>
          </w:tblCellMar>
        </w:tblPrEx>
        <w:trPr>
          <w:trHeight w:val="1316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99" w:rsidRDefault="00485FA4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pict w14:anchorId="0F7B3C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margin-left:-68.5pt;margin-top:7.75pt;width:60pt;height:27pt;z-index:251659264;visibility:visible;mso-wrap-style:square;mso-position-horizontal-relative:text;mso-position-vertical-relative:text">
                  <v:imagedata r:id="rId8" o:title=""/>
                  <w10:wrap type="square"/>
                </v:shape>
                <o:OLEObject Type="Embed" ProgID="PBrush" ShapeID="Object 2" DrawAspect="Content" ObjectID="_1745742040" r:id="rId9"/>
              </w:pic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    Условные обозначения:</w:t>
            </w:r>
          </w:p>
          <w:p w:rsidR="00485FA4" w:rsidRDefault="00485FA4">
            <w:pPr>
              <w:spacing w:after="0" w:line="192" w:lineRule="auto"/>
            </w:pPr>
            <w:bookmarkStart w:id="0" w:name="_GoBack"/>
            <w:bookmarkEnd w:id="0"/>
          </w:p>
          <w:p w:rsidR="008E4399" w:rsidRDefault="00485FA4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— испрашиваемый земельный участок</w:t>
            </w:r>
          </w:p>
        </w:tc>
      </w:tr>
    </w:tbl>
    <w:p w:rsidR="008E4399" w:rsidRDefault="008E4399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8E4399">
      <w:pgSz w:w="11906" w:h="16838"/>
      <w:pgMar w:top="1134" w:right="567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85FA4">
      <w:pPr>
        <w:spacing w:after="0"/>
      </w:pPr>
      <w:r>
        <w:separator/>
      </w:r>
    </w:p>
  </w:endnote>
  <w:endnote w:type="continuationSeparator" w:id="0">
    <w:p w:rsidR="00000000" w:rsidRDefault="00485F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85FA4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00000" w:rsidRDefault="00485FA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E4399"/>
    <w:rsid w:val="00485FA4"/>
    <w:rsid w:val="008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pPr>
      <w:widowControl w:val="0"/>
      <w:spacing w:after="0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5FA4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F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pPr>
      <w:widowControl w:val="0"/>
      <w:spacing w:after="0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5FA4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AE94A0-FD6D-474D-B024-3B14ED613B43}"/>
</file>

<file path=customXml/itemProps2.xml><?xml version="1.0" encoding="utf-8"?>
<ds:datastoreItem xmlns:ds="http://schemas.openxmlformats.org/officeDocument/2006/customXml" ds:itemID="{BADF3493-5BED-4B4C-839D-AF9092D8A24B}"/>
</file>

<file path=customXml/itemProps3.xml><?xml version="1.0" encoding="utf-8"?>
<ds:datastoreItem xmlns:ds="http://schemas.openxmlformats.org/officeDocument/2006/customXml" ds:itemID="{917B4DDC-FEF0-403E-B1C7-45E0AAB6D7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геокад</dc:creator>
  <cp:lastModifiedBy>Межина Софья Андреевна</cp:lastModifiedBy>
  <cp:revision>2</cp:revision>
  <dcterms:created xsi:type="dcterms:W3CDTF">2023-05-16T04:34:00Z</dcterms:created>
  <dcterms:modified xsi:type="dcterms:W3CDTF">2023-05-16T04:34:00Z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